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635" w:rsidRPr="00781529" w:rsidRDefault="00DF0635" w:rsidP="00DF0635">
      <w:pPr>
        <w:shd w:val="clear" w:color="auto" w:fill="FFFFFF"/>
        <w:spacing w:after="140" w:line="157" w:lineRule="atLeast"/>
        <w:ind w:firstLine="709"/>
        <w:jc w:val="center"/>
        <w:rPr>
          <w:color w:val="000000"/>
          <w:sz w:val="28"/>
          <w:szCs w:val="28"/>
        </w:rPr>
      </w:pPr>
      <w:r w:rsidRPr="00781529">
        <w:rPr>
          <w:color w:val="000000"/>
          <w:sz w:val="28"/>
          <w:szCs w:val="28"/>
        </w:rPr>
        <w:t>УВЕДОМЛЕНИЕ</w:t>
      </w:r>
    </w:p>
    <w:p w:rsidR="003E51E6" w:rsidRPr="0051618A" w:rsidRDefault="00DF0635" w:rsidP="003E51E6">
      <w:pPr>
        <w:jc w:val="both"/>
        <w:rPr>
          <w:b/>
          <w:color w:val="000000"/>
          <w:u w:val="single"/>
        </w:rPr>
      </w:pPr>
      <w:r w:rsidRPr="0051618A">
        <w:rPr>
          <w:color w:val="000000"/>
        </w:rPr>
        <w:t>о проведении публичных консультаций в целях оценки регулирующего воздействия проекта</w:t>
      </w:r>
      <w:r w:rsidR="0020465C" w:rsidRPr="0051618A">
        <w:rPr>
          <w:color w:val="000000"/>
        </w:rPr>
        <w:t xml:space="preserve"> </w:t>
      </w:r>
      <w:r w:rsidR="00DA70BF" w:rsidRPr="0051618A">
        <w:rPr>
          <w:color w:val="000000"/>
        </w:rPr>
        <w:t xml:space="preserve">постановления </w:t>
      </w:r>
      <w:r w:rsidR="003E51E6" w:rsidRPr="0051618A">
        <w:rPr>
          <w:color w:val="000000"/>
        </w:rPr>
        <w:t xml:space="preserve">администрации муниципального района «Улётовский район» </w:t>
      </w:r>
      <w:r w:rsidR="003E51E6" w:rsidRPr="00CA2F01">
        <w:rPr>
          <w:color w:val="000000"/>
        </w:rPr>
        <w:t>«Об утверждении Порядка предоставления субсидий субъектам малого и среднего предпринимательства в целях возмещения части затрат, возникающих в связи с производством (реализацией) товаров, выполнения работ, оказанием услуг»</w:t>
      </w:r>
    </w:p>
    <w:p w:rsidR="00DF0635" w:rsidRPr="0051618A" w:rsidRDefault="00DF0635" w:rsidP="003E51E6">
      <w:pPr>
        <w:shd w:val="clear" w:color="auto" w:fill="FFFFFF"/>
        <w:spacing w:line="157" w:lineRule="atLeast"/>
        <w:rPr>
          <w:color w:val="000000"/>
        </w:rPr>
      </w:pPr>
    </w:p>
    <w:p w:rsidR="00DF0635" w:rsidRPr="0051618A" w:rsidRDefault="00DF0635" w:rsidP="00DF0635">
      <w:pPr>
        <w:shd w:val="clear" w:color="auto" w:fill="FFFFFF"/>
        <w:spacing w:after="140" w:line="157" w:lineRule="atLeast"/>
        <w:ind w:firstLine="709"/>
        <w:jc w:val="center"/>
        <w:rPr>
          <w:color w:val="000000"/>
        </w:rPr>
      </w:pPr>
      <w:r w:rsidRPr="0051618A">
        <w:rPr>
          <w:color w:val="000000"/>
        </w:rPr>
        <w:t>Уважаемый участник публичных консультаций!</w:t>
      </w:r>
    </w:p>
    <w:p w:rsidR="00DF0635" w:rsidRPr="0051618A" w:rsidRDefault="00DF0635" w:rsidP="00DF0635">
      <w:pPr>
        <w:shd w:val="clear" w:color="auto" w:fill="FFFFFF"/>
        <w:spacing w:after="140" w:line="157" w:lineRule="atLeast"/>
        <w:ind w:firstLine="709"/>
        <w:jc w:val="both"/>
        <w:rPr>
          <w:color w:val="000000"/>
        </w:rPr>
      </w:pPr>
      <w:r w:rsidRPr="0051618A">
        <w:rPr>
          <w:color w:val="000000"/>
        </w:rPr>
        <w:t xml:space="preserve">Настоящим </w:t>
      </w:r>
      <w:r w:rsidR="00954BC9" w:rsidRPr="0051618A">
        <w:rPr>
          <w:color w:val="000000"/>
        </w:rPr>
        <w:t>администрация муниципального района «Улётовский район»</w:t>
      </w:r>
      <w:r w:rsidRPr="0051618A">
        <w:rPr>
          <w:color w:val="000000"/>
        </w:rPr>
        <w:t xml:space="preserve"> уведомляет о проведении публичных консультаций в целях оценки регулирующего воздействия проекта нормативного правового акта</w:t>
      </w:r>
    </w:p>
    <w:p w:rsidR="00DF0635" w:rsidRPr="00460A81" w:rsidRDefault="00DF0635" w:rsidP="00DF0635">
      <w:pPr>
        <w:shd w:val="clear" w:color="auto" w:fill="FFFFFF"/>
        <w:spacing w:after="140" w:line="157" w:lineRule="atLeast"/>
        <w:ind w:firstLine="709"/>
        <w:rPr>
          <w:color w:val="000000"/>
        </w:rPr>
      </w:pPr>
      <w:r w:rsidRPr="00460A81">
        <w:rPr>
          <w:color w:val="000000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44"/>
        <w:gridCol w:w="4927"/>
      </w:tblGrid>
      <w:tr w:rsidR="00DF0635" w:rsidRPr="00460A81" w:rsidTr="001D0099"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35" w:rsidRPr="00781529" w:rsidRDefault="00DF0635" w:rsidP="00954BC9">
            <w:pPr>
              <w:spacing w:after="140"/>
            </w:pPr>
            <w:r w:rsidRPr="00781529">
              <w:t>Вид муниципального нормативного правового акта:</w:t>
            </w:r>
          </w:p>
        </w:tc>
        <w:tc>
          <w:tcPr>
            <w:tcW w:w="49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35" w:rsidRPr="00873463" w:rsidRDefault="00DF0635" w:rsidP="00206B27">
            <w:pPr>
              <w:spacing w:after="140"/>
              <w:jc w:val="both"/>
            </w:pPr>
            <w:r w:rsidRPr="00873463">
              <w:t xml:space="preserve"> </w:t>
            </w:r>
            <w:r w:rsidR="0020465C" w:rsidRPr="00873463">
              <w:t>Постановление администрации муниципального района «Улётовский район»</w:t>
            </w:r>
            <w:r w:rsidR="00372B1D">
              <w:t xml:space="preserve"> Забайкальского края</w:t>
            </w:r>
          </w:p>
        </w:tc>
      </w:tr>
      <w:tr w:rsidR="00DF0635" w:rsidRPr="00460A81" w:rsidTr="001D0099"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35" w:rsidRPr="00781529" w:rsidRDefault="00DF0635" w:rsidP="00954BC9">
            <w:pPr>
              <w:spacing w:after="140"/>
            </w:pPr>
            <w:r w:rsidRPr="00781529">
              <w:t>Наименование проекта муниципального нормативного правового акта: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35" w:rsidRPr="00873463" w:rsidRDefault="00DF0635" w:rsidP="00826EB9">
            <w:pPr>
              <w:spacing w:after="140"/>
              <w:jc w:val="both"/>
            </w:pPr>
            <w:r w:rsidRPr="00873463">
              <w:t xml:space="preserve"> </w:t>
            </w:r>
            <w:r w:rsidR="00CA2F01" w:rsidRPr="00CA2F01">
              <w:t>«Об утверждении Порядка предоставления субсидий субъектам малого и среднего предпринимательства в целях возмещения части затрат, возникающих в связи с производством (реализацией) товаров, выполнения работ, оказанием услуг»</w:t>
            </w:r>
          </w:p>
        </w:tc>
      </w:tr>
      <w:tr w:rsidR="00DF0635" w:rsidRPr="00460A81" w:rsidTr="001D0099"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35" w:rsidRPr="00781529" w:rsidRDefault="00DF0635" w:rsidP="00954BC9">
            <w:pPr>
              <w:spacing w:after="140"/>
            </w:pPr>
            <w:r w:rsidRPr="00781529">
              <w:t>Планируемый срок вступления в силу проекта муниципального нормативного правового акта: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099" w:rsidRPr="00873463" w:rsidRDefault="001D0099" w:rsidP="001D0099">
            <w:pPr>
              <w:jc w:val="both"/>
              <w:rPr>
                <w:rFonts w:eastAsia="Calibri"/>
                <w:lang w:eastAsia="en-US"/>
              </w:rPr>
            </w:pPr>
            <w:r w:rsidRPr="00873463">
              <w:rPr>
                <w:rFonts w:eastAsia="Calibri"/>
                <w:lang w:eastAsia="en-US"/>
              </w:rPr>
              <w:t>Следующий день после дня официального опубликования</w:t>
            </w:r>
          </w:p>
          <w:p w:rsidR="00DF0635" w:rsidRPr="00873463" w:rsidRDefault="00DF0635" w:rsidP="00954BC9">
            <w:pPr>
              <w:spacing w:after="140"/>
            </w:pPr>
          </w:p>
        </w:tc>
      </w:tr>
      <w:tr w:rsidR="00DF0635" w:rsidRPr="00460A81" w:rsidTr="001D0099"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35" w:rsidRPr="00781529" w:rsidRDefault="00DF0635" w:rsidP="00954BC9">
            <w:pPr>
              <w:spacing w:after="140"/>
            </w:pPr>
            <w:r w:rsidRPr="00781529">
              <w:t>Необходимость или отсутствие необходимости установления переходного периода для смены или изменения правового регулирования: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35" w:rsidRPr="00873463" w:rsidRDefault="00DF0635" w:rsidP="001D0099">
            <w:pPr>
              <w:spacing w:after="140"/>
            </w:pPr>
            <w:r w:rsidRPr="00873463">
              <w:t xml:space="preserve"> </w:t>
            </w:r>
            <w:r w:rsidR="001D0099" w:rsidRPr="00873463">
              <w:rPr>
                <w:rFonts w:eastAsia="Calibri"/>
                <w:lang w:eastAsia="en-US"/>
              </w:rPr>
              <w:t>Установление переходного периода не требуется</w:t>
            </w:r>
          </w:p>
        </w:tc>
      </w:tr>
      <w:tr w:rsidR="00DF0635" w:rsidRPr="00460A81" w:rsidTr="001D0099"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35" w:rsidRPr="00781529" w:rsidRDefault="00DF0635" w:rsidP="00954BC9">
            <w:pPr>
              <w:spacing w:after="140"/>
            </w:pPr>
            <w:r w:rsidRPr="00781529">
              <w:t>Сведения об инициаторе (наименование, местонахождение и контактный телефон):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35" w:rsidRPr="00873463" w:rsidRDefault="00DF0635" w:rsidP="00206B27">
            <w:pPr>
              <w:spacing w:after="140"/>
              <w:jc w:val="both"/>
            </w:pPr>
            <w:r w:rsidRPr="00873463">
              <w:t xml:space="preserve"> </w:t>
            </w:r>
            <w:r w:rsidR="004C34EA" w:rsidRPr="00873463">
              <w:t>Администрация муниципального района «Улётовский район»</w:t>
            </w:r>
            <w:r w:rsidR="00372B1D">
              <w:t xml:space="preserve"> Забайкальского края, с. Улёты, ул.</w:t>
            </w:r>
            <w:r w:rsidR="00DA5FB1">
              <w:t xml:space="preserve"> </w:t>
            </w:r>
            <w:r w:rsidR="00372B1D">
              <w:t>Кирова, 68а, 8 30 238 54-5-43</w:t>
            </w:r>
          </w:p>
        </w:tc>
      </w:tr>
      <w:tr w:rsidR="00DF0635" w:rsidRPr="00460A81" w:rsidTr="001D0099"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35" w:rsidRPr="00781529" w:rsidRDefault="00DF0635" w:rsidP="00954BC9">
            <w:pPr>
              <w:spacing w:after="140"/>
            </w:pPr>
            <w:r w:rsidRPr="00781529">
              <w:t>Краткое изложение цели правового регулирования: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35" w:rsidRPr="001D0099" w:rsidRDefault="00BE2C33" w:rsidP="00BE2C33">
            <w:pPr>
              <w:autoSpaceDE w:val="0"/>
              <w:autoSpaceDN w:val="0"/>
              <w:adjustRightInd w:val="0"/>
              <w:jc w:val="both"/>
            </w:pPr>
            <w:r>
              <w:t>Оказание финансовой поддержке</w:t>
            </w:r>
            <w:r w:rsidRPr="00BE2C33">
              <w:rPr>
                <w:rFonts w:eastAsia="Calibri"/>
                <w:lang w:eastAsia="en-US"/>
              </w:rPr>
              <w:t xml:space="preserve"> субъектам  </w:t>
            </w:r>
            <w:r w:rsidRPr="00CA2F01">
              <w:t xml:space="preserve"> малого и среднего</w:t>
            </w:r>
            <w:r w:rsidRPr="00BE2C33">
              <w:rPr>
                <w:rFonts w:eastAsia="Calibri"/>
                <w:lang w:eastAsia="en-US"/>
              </w:rPr>
              <w:t xml:space="preserve"> предпринимательства</w:t>
            </w:r>
          </w:p>
        </w:tc>
      </w:tr>
      <w:tr w:rsidR="00DF0635" w:rsidRPr="00460A81" w:rsidTr="001D0099"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35" w:rsidRPr="00781529" w:rsidRDefault="00DF0635" w:rsidP="00954BC9">
            <w:pPr>
              <w:spacing w:after="140"/>
            </w:pPr>
            <w:r w:rsidRPr="00781529">
              <w:t>Краткое описание проблемы, на решение которой направлено правовое регулирование: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C33" w:rsidRPr="00BE2C33" w:rsidRDefault="00BE2C33" w:rsidP="00BE2C3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E2C33">
              <w:rPr>
                <w:rFonts w:eastAsia="Calibri"/>
                <w:lang w:eastAsia="en-US"/>
              </w:rPr>
              <w:t xml:space="preserve">Проект разработан в целях оказания поддержки  субъектам  </w:t>
            </w:r>
            <w:r w:rsidRPr="00CA2F01">
              <w:t xml:space="preserve"> малого и среднего</w:t>
            </w:r>
            <w:r w:rsidRPr="00BE2C33">
              <w:rPr>
                <w:rFonts w:eastAsia="Calibri"/>
                <w:lang w:eastAsia="en-US"/>
              </w:rPr>
              <w:t xml:space="preserve"> предпринимательства.</w:t>
            </w:r>
            <w:r w:rsidRPr="00BE2C33">
              <w:rPr>
                <w:rFonts w:asciiTheme="minorHAnsi" w:eastAsia="Calibri" w:hAnsiTheme="minorHAnsi" w:cstheme="minorBidi"/>
                <w:lang w:eastAsia="en-US"/>
              </w:rPr>
              <w:t xml:space="preserve"> </w:t>
            </w:r>
            <w:r w:rsidRPr="00BE2C33">
              <w:rPr>
                <w:rFonts w:eastAsia="Calibri"/>
                <w:lang w:eastAsia="en-US"/>
              </w:rPr>
              <w:t xml:space="preserve">Порядок регулирует отношения, возникающие при </w:t>
            </w:r>
            <w:r w:rsidRPr="00BE2C33">
              <w:rPr>
                <w:rFonts w:eastAsiaTheme="minorHAnsi"/>
                <w:color w:val="000000"/>
                <w:lang w:eastAsia="en-US"/>
              </w:rPr>
              <w:t>предоставления субсидий субъектам малого и среднего предпринимательства в целях возмещения части затрат, возникающих в связи с производством (реализацией) товаров, выполнения работ, оказанием услуг</w:t>
            </w:r>
            <w:r w:rsidRPr="00BE2C33">
              <w:rPr>
                <w:rFonts w:eastAsia="Calibri"/>
                <w:lang w:eastAsia="en-US"/>
              </w:rPr>
              <w:t xml:space="preserve"> ,</w:t>
            </w:r>
            <w:bookmarkStart w:id="0" w:name="_GoBack"/>
            <w:bookmarkEnd w:id="0"/>
            <w:r w:rsidRPr="00BE2C33">
              <w:rPr>
                <w:rFonts w:eastAsia="Calibri"/>
                <w:lang w:eastAsia="en-US"/>
              </w:rPr>
              <w:t>в целях повышение эффективности использования  субсидий.</w:t>
            </w:r>
            <w:r w:rsidRPr="00BE2C33">
              <w:rPr>
                <w:lang w:eastAsia="en-US"/>
              </w:rPr>
              <w:t xml:space="preserve"> Предоставление субсидий будет способствовать развитию и снижению затрат субъектам </w:t>
            </w:r>
            <w:r w:rsidRPr="00BE2C33">
              <w:rPr>
                <w:lang w:eastAsia="en-US"/>
              </w:rPr>
              <w:lastRenderedPageBreak/>
              <w:t>предпринимательства.</w:t>
            </w:r>
            <w:r w:rsidRPr="00BE2C33">
              <w:rPr>
                <w:rFonts w:asciiTheme="minorHAnsi" w:hAnsiTheme="minorHAnsi" w:cstheme="minorBidi"/>
                <w:lang w:eastAsia="en-US"/>
              </w:rPr>
              <w:t xml:space="preserve"> </w:t>
            </w:r>
            <w:r w:rsidRPr="00BE2C33">
              <w:rPr>
                <w:lang w:eastAsia="en-US"/>
              </w:rPr>
              <w:t>Порядок не противоречат законодательству Российской Федерации, Забайкальского края и нормативным правовым актам администрации муниципального района “Улётовский район”</w:t>
            </w:r>
          </w:p>
          <w:p w:rsidR="00206B27" w:rsidRPr="00873463" w:rsidRDefault="00206B27" w:rsidP="003E644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</w:tc>
      </w:tr>
      <w:tr w:rsidR="00DF0635" w:rsidRPr="00460A81" w:rsidTr="001D0099"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35" w:rsidRPr="00781529" w:rsidRDefault="00DF0635" w:rsidP="00954BC9">
            <w:pPr>
              <w:spacing w:after="140"/>
            </w:pPr>
            <w:r w:rsidRPr="00781529">
              <w:lastRenderedPageBreak/>
              <w:t>Срок, в течение которого уполномоченный орган принимает предложения и замечания к проекту муниципального нормативного правового акта: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35" w:rsidRPr="00460A81" w:rsidRDefault="00DF0635" w:rsidP="003E6449">
            <w:pPr>
              <w:spacing w:after="140"/>
            </w:pPr>
            <w:r w:rsidRPr="00460A81">
              <w:t xml:space="preserve"> </w:t>
            </w:r>
            <w:r w:rsidR="003E51E6" w:rsidRPr="00670408">
              <w:t xml:space="preserve">С </w:t>
            </w:r>
            <w:r w:rsidR="00CA2F01" w:rsidRPr="00670408">
              <w:t>1</w:t>
            </w:r>
            <w:r w:rsidR="003E6449">
              <w:t>8</w:t>
            </w:r>
            <w:r w:rsidR="00CA2F01" w:rsidRPr="00670408">
              <w:t>.</w:t>
            </w:r>
            <w:r w:rsidR="004D4BD0" w:rsidRPr="00670408">
              <w:t>0</w:t>
            </w:r>
            <w:r w:rsidR="00CA2F01" w:rsidRPr="00670408">
              <w:t>5</w:t>
            </w:r>
            <w:r w:rsidR="004D4BD0" w:rsidRPr="00670408">
              <w:t>.202</w:t>
            </w:r>
            <w:r w:rsidR="00CA2F01" w:rsidRPr="00670408">
              <w:t>1</w:t>
            </w:r>
            <w:r w:rsidR="004D4BD0" w:rsidRPr="00670408">
              <w:t xml:space="preserve"> г. по </w:t>
            </w:r>
            <w:r w:rsidR="003E6449">
              <w:t>31</w:t>
            </w:r>
            <w:r w:rsidR="004D4BD0" w:rsidRPr="00670408">
              <w:t>.0</w:t>
            </w:r>
            <w:r w:rsidR="003E6449">
              <w:t>5</w:t>
            </w:r>
            <w:r w:rsidR="004D6FBF" w:rsidRPr="00670408">
              <w:t>.202</w:t>
            </w:r>
            <w:r w:rsidR="00CA2F01" w:rsidRPr="00670408">
              <w:t>1</w:t>
            </w:r>
            <w:r w:rsidR="004D6FBF" w:rsidRPr="00670408">
              <w:t>г.</w:t>
            </w:r>
            <w:r w:rsidR="00206B27">
              <w:t xml:space="preserve"> </w:t>
            </w:r>
          </w:p>
        </w:tc>
      </w:tr>
      <w:tr w:rsidR="00DF0635" w:rsidRPr="00460A81" w:rsidTr="001D0099"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35" w:rsidRPr="00781529" w:rsidRDefault="00DF0635" w:rsidP="00954BC9">
            <w:pPr>
              <w:spacing w:after="140"/>
            </w:pPr>
            <w:r w:rsidRPr="00781529">
              <w:t>Способ представления предложений и замечаний к проекту муниципального нормативного правового акта: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EB9" w:rsidRDefault="00DF0635" w:rsidP="00954BC9">
            <w:pPr>
              <w:spacing w:after="140"/>
              <w:rPr>
                <w:rFonts w:eastAsia="Calibri"/>
                <w:lang w:eastAsia="en-US"/>
              </w:rPr>
            </w:pPr>
            <w:r w:rsidRPr="00873463">
              <w:t xml:space="preserve"> </w:t>
            </w:r>
            <w:r w:rsidR="001D0099" w:rsidRPr="00873463">
              <w:rPr>
                <w:rFonts w:eastAsia="Calibri"/>
                <w:lang w:eastAsia="en-US"/>
              </w:rPr>
              <w:t xml:space="preserve">по электронной почте на адрес: </w:t>
            </w:r>
          </w:p>
          <w:p w:rsidR="00DF0635" w:rsidRPr="00873463" w:rsidRDefault="009B43B2" w:rsidP="00954BC9">
            <w:pPr>
              <w:spacing w:after="140"/>
            </w:pPr>
            <w:hyperlink r:id="rId4" w:history="1">
              <w:r w:rsidR="00826EB9" w:rsidRPr="00826EB9">
                <w:rPr>
                  <w:rStyle w:val="a3"/>
                  <w:rFonts w:eastAsia="Calibri"/>
                  <w:lang w:val="de-DE" w:eastAsia="en-US"/>
                </w:rPr>
                <w:t>raiad</w:t>
              </w:r>
              <w:r w:rsidR="00826EB9" w:rsidRPr="00826EB9">
                <w:rPr>
                  <w:rStyle w:val="a3"/>
                  <w:rFonts w:eastAsia="Calibri"/>
                  <w:lang w:eastAsia="en-US"/>
                </w:rPr>
                <w:t>-</w:t>
              </w:r>
              <w:r w:rsidR="00826EB9" w:rsidRPr="00826EB9">
                <w:rPr>
                  <w:rStyle w:val="a3"/>
                  <w:rFonts w:eastAsia="Calibri"/>
                  <w:lang w:val="de-DE" w:eastAsia="en-US"/>
                </w:rPr>
                <w:t>min@yandex.ru</w:t>
              </w:r>
            </w:hyperlink>
          </w:p>
        </w:tc>
      </w:tr>
    </w:tbl>
    <w:p w:rsidR="00B714C4" w:rsidRDefault="00B714C4" w:rsidP="00DF0635">
      <w:pPr>
        <w:shd w:val="clear" w:color="auto" w:fill="FFFFFF"/>
        <w:spacing w:after="140" w:line="157" w:lineRule="atLeast"/>
        <w:ind w:firstLine="709"/>
        <w:jc w:val="center"/>
        <w:rPr>
          <w:color w:val="000000"/>
        </w:rPr>
      </w:pPr>
    </w:p>
    <w:p w:rsidR="00DF0635" w:rsidRPr="00460A81" w:rsidRDefault="00DF0635" w:rsidP="00DF0635">
      <w:pPr>
        <w:shd w:val="clear" w:color="auto" w:fill="FFFFFF"/>
        <w:spacing w:after="140" w:line="157" w:lineRule="atLeast"/>
        <w:ind w:firstLine="709"/>
        <w:jc w:val="center"/>
        <w:rPr>
          <w:color w:val="000000"/>
        </w:rPr>
      </w:pPr>
      <w:r w:rsidRPr="00460A81">
        <w:rPr>
          <w:color w:val="000000"/>
        </w:rPr>
        <w:t xml:space="preserve"> </w:t>
      </w:r>
    </w:p>
    <w:p w:rsidR="00400A73" w:rsidRDefault="00DF0635" w:rsidP="000D75DA">
      <w:pPr>
        <w:jc w:val="center"/>
      </w:pPr>
      <w:r w:rsidRPr="00460A81">
        <w:rPr>
          <w:color w:val="000000"/>
        </w:rPr>
        <w:t>____________________</w:t>
      </w:r>
    </w:p>
    <w:sectPr w:rsidR="00400A73" w:rsidSect="009B4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characterSpacingControl w:val="doNotCompress"/>
  <w:compat/>
  <w:rsids>
    <w:rsidRoot w:val="00F9087D"/>
    <w:rsid w:val="00042583"/>
    <w:rsid w:val="000D75DA"/>
    <w:rsid w:val="000F6155"/>
    <w:rsid w:val="00196C18"/>
    <w:rsid w:val="001D0099"/>
    <w:rsid w:val="0020465C"/>
    <w:rsid w:val="00206B27"/>
    <w:rsid w:val="002148FB"/>
    <w:rsid w:val="002263C4"/>
    <w:rsid w:val="00372B1D"/>
    <w:rsid w:val="00397B2D"/>
    <w:rsid w:val="003E29AC"/>
    <w:rsid w:val="003E51E6"/>
    <w:rsid w:val="003E6449"/>
    <w:rsid w:val="00400A73"/>
    <w:rsid w:val="004C34EA"/>
    <w:rsid w:val="004D4BD0"/>
    <w:rsid w:val="004D6FBF"/>
    <w:rsid w:val="0051618A"/>
    <w:rsid w:val="00670408"/>
    <w:rsid w:val="0078165A"/>
    <w:rsid w:val="007B0C35"/>
    <w:rsid w:val="00801471"/>
    <w:rsid w:val="00826EB9"/>
    <w:rsid w:val="00873463"/>
    <w:rsid w:val="008E1966"/>
    <w:rsid w:val="008F022D"/>
    <w:rsid w:val="00954BC9"/>
    <w:rsid w:val="009B43B2"/>
    <w:rsid w:val="00A72D7A"/>
    <w:rsid w:val="00B5531B"/>
    <w:rsid w:val="00B714C4"/>
    <w:rsid w:val="00BE2C33"/>
    <w:rsid w:val="00C4714F"/>
    <w:rsid w:val="00CA2F01"/>
    <w:rsid w:val="00D445B7"/>
    <w:rsid w:val="00DA5FB1"/>
    <w:rsid w:val="00DA70BF"/>
    <w:rsid w:val="00DF0635"/>
    <w:rsid w:val="00E04089"/>
    <w:rsid w:val="00E16C6A"/>
    <w:rsid w:val="00F807E7"/>
    <w:rsid w:val="00F90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6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54BC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6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54BC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4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aiad-min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2412</Characters>
  <Application>Microsoft Office Word</Application>
  <DocSecurity>4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station</cp:lastModifiedBy>
  <cp:revision>2</cp:revision>
  <cp:lastPrinted>2021-05-17T02:37:00Z</cp:lastPrinted>
  <dcterms:created xsi:type="dcterms:W3CDTF">2021-05-17T02:37:00Z</dcterms:created>
  <dcterms:modified xsi:type="dcterms:W3CDTF">2021-05-17T02:37:00Z</dcterms:modified>
</cp:coreProperties>
</file>