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C1FEC" w:rsidRPr="000C1FEC" w:rsidRDefault="00251A4D" w:rsidP="000C1FEC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776D3A" w:rsidRPr="00776D3A">
        <w:rPr>
          <w:rFonts w:ascii="Times New Roman" w:hAnsi="Times New Roman" w:cs="Times New Roman"/>
          <w:b/>
          <w:bCs/>
        </w:rPr>
        <w:t>проект</w:t>
      </w:r>
      <w:r w:rsidR="00776D3A">
        <w:rPr>
          <w:rFonts w:ascii="Times New Roman" w:hAnsi="Times New Roman" w:cs="Times New Roman"/>
          <w:b/>
          <w:bCs/>
        </w:rPr>
        <w:t xml:space="preserve">а </w:t>
      </w:r>
      <w:r w:rsidR="00FE3B20">
        <w:rPr>
          <w:rFonts w:ascii="Times New Roman" w:hAnsi="Times New Roman" w:cs="Times New Roman"/>
          <w:b/>
          <w:bCs/>
        </w:rPr>
        <w:t>приказа Региональной службы по тарифам и ценообразованию Забайкальского края</w:t>
      </w:r>
      <w:r w:rsidR="00776D3A" w:rsidRPr="00776D3A">
        <w:rPr>
          <w:rFonts w:ascii="Times New Roman" w:hAnsi="Times New Roman" w:cs="Times New Roman"/>
          <w:b/>
          <w:bCs/>
        </w:rPr>
        <w:t xml:space="preserve"> </w:t>
      </w:r>
      <w:r w:rsidR="000C1FEC">
        <w:rPr>
          <w:rFonts w:ascii="Times New Roman" w:hAnsi="Times New Roman" w:cs="Times New Roman"/>
          <w:b/>
          <w:bCs/>
        </w:rPr>
        <w:t>«</w:t>
      </w:r>
      <w:r w:rsidR="000C1FEC" w:rsidRPr="000C1FEC">
        <w:rPr>
          <w:rFonts w:ascii="Times New Roman" w:hAnsi="Times New Roman" w:cs="Times New Roman"/>
          <w:b/>
          <w:bCs/>
        </w:rPr>
        <w:t>Об утверждении порядка 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  <w:r w:rsidR="000C1FEC">
        <w:rPr>
          <w:rFonts w:ascii="Times New Roman" w:hAnsi="Times New Roman" w:cs="Times New Roman"/>
          <w:b/>
          <w:bCs/>
        </w:rPr>
        <w:t>»</w:t>
      </w:r>
    </w:p>
    <w:p w:rsidR="004B648A" w:rsidRPr="00FE3B20" w:rsidRDefault="004B648A" w:rsidP="00FE3B2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4B648A" w:rsidRPr="00F6306D" w:rsidRDefault="004B648A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5366B0" w:rsidRDefault="004B648A" w:rsidP="00536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</w:t>
            </w:r>
            <w:r w:rsidR="005366B0" w:rsidRPr="00536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66B0" w:rsidRPr="005366B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службы по тарифам и ценообразов</w:t>
            </w:r>
            <w:r w:rsidR="005366B0" w:rsidRPr="005366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66B0" w:rsidRPr="005366B0">
              <w:rPr>
                <w:rFonts w:ascii="Times New Roman" w:hAnsi="Times New Roman" w:cs="Times New Roman"/>
                <w:b/>
                <w:sz w:val="24"/>
                <w:szCs w:val="24"/>
              </w:rPr>
              <w:t>нию</w:t>
            </w:r>
            <w:r w:rsidR="005366B0" w:rsidRPr="00536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803" w:rsidRPr="005366B0">
              <w:rPr>
                <w:rFonts w:ascii="Times New Roman" w:hAnsi="Times New Roman" w:cs="Times New Roman"/>
                <w:b/>
                <w:bCs/>
              </w:rPr>
              <w:t>Забайкальского края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0C1FEC" w:rsidRPr="000C1FEC" w:rsidRDefault="000C1FEC" w:rsidP="000C1FE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 w:rsidRPr="000C1FEC">
              <w:rPr>
                <w:rFonts w:ascii="Times New Roman" w:hAnsi="Times New Roman" w:cs="Times New Roman"/>
                <w:bCs/>
                <w:sz w:val="24"/>
              </w:rPr>
              <w:t>Об утверждении порядка государственного регулирования тарифов на перевозки пассажиров и багажа речным транспо</w:t>
            </w:r>
            <w:r w:rsidRPr="000C1FEC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0C1FEC">
              <w:rPr>
                <w:rFonts w:ascii="Times New Roman" w:hAnsi="Times New Roman" w:cs="Times New Roman"/>
                <w:bCs/>
                <w:sz w:val="24"/>
              </w:rPr>
              <w:t>том в местном сообщении на территории Забайкальского края</w:t>
            </w:r>
          </w:p>
          <w:p w:rsidR="00B30D42" w:rsidRPr="00631C40" w:rsidRDefault="000C1FEC" w:rsidP="000C1FEC">
            <w:pPr>
              <w:pStyle w:val="a9"/>
              <w:tabs>
                <w:tab w:val="left" w:pos="1830"/>
              </w:tabs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34F8" w:rsidP="008365B9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3534F8">
              <w:rPr>
                <w:sz w:val="24"/>
                <w:szCs w:val="24"/>
              </w:rPr>
              <w:t>через десять дней после дня его официального опубликовани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776D3A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 xml:space="preserve"> по тарифам и ценообразованию Заба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6D3A">
              <w:rPr>
                <w:rFonts w:ascii="Times New Roman" w:hAnsi="Times New Roman" w:cs="Times New Roman"/>
                <w:sz w:val="24"/>
                <w:szCs w:val="24"/>
              </w:rPr>
              <w:t>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21-11-51</w:t>
            </w:r>
            <w:r w:rsidR="003534F8">
              <w:rPr>
                <w:rFonts w:ascii="Times New Roman" w:hAnsi="Times New Roman" w:cs="Times New Roman"/>
                <w:sz w:val="24"/>
                <w:szCs w:val="24"/>
              </w:rPr>
              <w:t>, 21-13-26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C1FEC" w:rsidRPr="000C1FEC" w:rsidRDefault="00E651C2" w:rsidP="000C1FE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="003534F8">
              <w:rPr>
                <w:rFonts w:ascii="Times New Roman" w:hAnsi="Times New Roman" w:cs="Times New Roman"/>
                <w:sz w:val="24"/>
                <w:lang w:eastAsia="en-US"/>
              </w:rPr>
              <w:t xml:space="preserve">равовое регулирование 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тарифов на перевозки пассажиров и багажа речным транспортом в местном сообщении на терр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тории Забайкальского края</w:t>
            </w:r>
          </w:p>
          <w:p w:rsidR="009544AB" w:rsidRPr="009544AB" w:rsidRDefault="000C1FEC" w:rsidP="000C1FE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272D" w:rsidRPr="002106B5" w:rsidTr="00F3654D">
        <w:trPr>
          <w:trHeight w:val="182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C1FEC" w:rsidRPr="000C1FEC" w:rsidRDefault="00E651C2" w:rsidP="000C1FE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тсут</w:t>
            </w:r>
            <w:r w:rsidR="00490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ствие установленного (закрепленного</w:t>
            </w:r>
            <w:r w:rsidR="003534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B8267E" w:rsidRPr="00B8267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90C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порядка </w:t>
            </w:r>
            <w:r w:rsidR="000C1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регул</w:t>
            </w:r>
            <w:r w:rsidR="000C1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="000C1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рования 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тарифов на перевозки пассажиров и багажа речным транспортом в местном сообщении на территории Забайкал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="000C1FEC" w:rsidRPr="000C1FEC">
              <w:rPr>
                <w:rFonts w:ascii="Times New Roman" w:hAnsi="Times New Roman" w:cs="Times New Roman"/>
                <w:bCs/>
                <w:sz w:val="24"/>
              </w:rPr>
              <w:t>ского края</w:t>
            </w:r>
            <w:bookmarkStart w:id="0" w:name="_GoBack"/>
            <w:bookmarkEnd w:id="0"/>
          </w:p>
          <w:p w:rsidR="00022AC3" w:rsidRPr="00501DFC" w:rsidRDefault="000C1FEC" w:rsidP="000C1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321D66" w:rsidP="00941C43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30 апреля </w:t>
            </w:r>
            <w:r w:rsidR="0083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14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4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6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5B9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365B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C6320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4D1F43" w:rsidRDefault="006F5416" w:rsidP="00C6320A">
            <w:pPr>
              <w:ind w:firstLine="743"/>
              <w:jc w:val="both"/>
            </w:pPr>
            <w:hyperlink r:id="rId6" w:history="1">
              <w:r w:rsidR="003534F8" w:rsidRPr="00420077">
                <w:rPr>
                  <w:rStyle w:val="a3"/>
                </w:rPr>
                <w:t>orv@economy.e-zab.ru</w:t>
              </w:r>
            </w:hyperlink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characterSpacingControl w:val="doNotCompress"/>
  <w:compat>
    <w:useFELayout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6E0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5416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16"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812D-CAD5-4682-9529-F8BC3ABB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station</cp:lastModifiedBy>
  <cp:revision>2</cp:revision>
  <cp:lastPrinted>2021-04-12T11:37:00Z</cp:lastPrinted>
  <dcterms:created xsi:type="dcterms:W3CDTF">2021-05-05T00:21:00Z</dcterms:created>
  <dcterms:modified xsi:type="dcterms:W3CDTF">2021-05-05T00:21:00Z</dcterms:modified>
</cp:coreProperties>
</file>