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56" w:rsidRPr="00F21DEC" w:rsidRDefault="00950C56" w:rsidP="00465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950C56" w:rsidRPr="00F21DEC" w:rsidRDefault="00950C56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"/>
          <w:szCs w:val="2"/>
        </w:rPr>
      </w:pPr>
    </w:p>
    <w:p w:rsidR="006A17CE" w:rsidRPr="00F21DEC" w:rsidRDefault="00E26D39" w:rsidP="006A17CE">
      <w:pPr>
        <w:keepNext/>
        <w:jc w:val="center"/>
        <w:outlineLvl w:val="0"/>
        <w:rPr>
          <w:rFonts w:ascii="Times New Roman" w:hAnsi="Times New Roman" w:cs="Times New Roman"/>
          <w:sz w:val="32"/>
          <w:szCs w:val="20"/>
        </w:rPr>
      </w:pPr>
      <w:r w:rsidRPr="00F21D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F7D5" wp14:editId="46A274FB">
                <wp:simplePos x="0" y="0"/>
                <wp:positionH relativeFrom="column">
                  <wp:posOffset>5134610</wp:posOffset>
                </wp:positionH>
                <wp:positionV relativeFrom="paragraph">
                  <wp:posOffset>-567690</wp:posOffset>
                </wp:positionV>
                <wp:extent cx="1036320" cy="4432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2ED" w:rsidRPr="00F86F82" w:rsidRDefault="00DC52ED" w:rsidP="006A1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3pt;margin-top:-44.7pt;width:81.6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" stroked="f">
                <v:textbox>
                  <w:txbxContent>
                    <w:p w:rsidR="00DC52ED" w:rsidRPr="00F86F82" w:rsidRDefault="00DC52ED" w:rsidP="006A17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A17CE" w:rsidRPr="00F21DEC">
        <w:rPr>
          <w:rFonts w:ascii="Times New Roman" w:hAnsi="Times New Roman" w:cs="Times New Roman"/>
          <w:sz w:val="32"/>
          <w:szCs w:val="20"/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in" o:ole="" fillcolor="window">
            <v:imagedata r:id="rId8" o:title=""/>
          </v:shape>
          <o:OLEObject Type="Embed" ProgID="Word.Picture.8" ShapeID="_x0000_i1025" DrawAspect="Content" ObjectID="_1681305454" r:id="rId9"/>
        </w:object>
      </w:r>
    </w:p>
    <w:p w:rsidR="006A17CE" w:rsidRPr="00F21DEC" w:rsidRDefault="006A17CE" w:rsidP="006A1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32"/>
          <w:szCs w:val="32"/>
        </w:rPr>
      </w:pPr>
      <w:r w:rsidRPr="00F21DEC">
        <w:rPr>
          <w:rFonts w:ascii="Times New Roman" w:hAnsi="Times New Roman" w:cs="Times New Roman"/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6A17CE" w:rsidRPr="00F21DEC" w:rsidRDefault="006A17CE" w:rsidP="006A1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16"/>
          <w:szCs w:val="16"/>
        </w:rPr>
      </w:pPr>
    </w:p>
    <w:p w:rsidR="004368DB" w:rsidRPr="00F21DEC" w:rsidRDefault="006A17CE" w:rsidP="00436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F21DEC">
        <w:rPr>
          <w:rFonts w:ascii="Times New Roman" w:hAnsi="Times New Roman" w:cs="Times New Roman"/>
          <w:bCs/>
          <w:spacing w:val="-14"/>
          <w:sz w:val="32"/>
          <w:szCs w:val="32"/>
        </w:rPr>
        <w:t>ПРИКАЗ</w:t>
      </w:r>
    </w:p>
    <w:p w:rsidR="006A17CE" w:rsidRPr="00F21DEC" w:rsidRDefault="006A17CE" w:rsidP="004368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4"/>
          <w:sz w:val="32"/>
          <w:szCs w:val="32"/>
        </w:rPr>
      </w:pPr>
      <w:r w:rsidRPr="00F21DEC">
        <w:rPr>
          <w:rFonts w:ascii="Times New Roman" w:hAnsi="Times New Roman" w:cs="Times New Roman"/>
          <w:bCs/>
          <w:sz w:val="28"/>
          <w:szCs w:val="28"/>
        </w:rPr>
        <w:t>_____</w:t>
      </w:r>
      <w:r w:rsidR="0025448F" w:rsidRPr="00F21DEC">
        <w:rPr>
          <w:rFonts w:ascii="Times New Roman" w:hAnsi="Times New Roman" w:cs="Times New Roman"/>
          <w:bCs/>
          <w:sz w:val="28"/>
          <w:szCs w:val="28"/>
        </w:rPr>
        <w:t>__</w:t>
      </w:r>
      <w:r w:rsidRPr="00F21DEC">
        <w:rPr>
          <w:rFonts w:ascii="Times New Roman" w:hAnsi="Times New Roman" w:cs="Times New Roman"/>
          <w:bCs/>
          <w:sz w:val="28"/>
          <w:szCs w:val="28"/>
        </w:rPr>
        <w:t>____ 202</w:t>
      </w:r>
      <w:r w:rsidR="004368DB" w:rsidRPr="00F21DEC">
        <w:rPr>
          <w:rFonts w:ascii="Times New Roman" w:hAnsi="Times New Roman" w:cs="Times New Roman"/>
          <w:bCs/>
          <w:sz w:val="28"/>
          <w:szCs w:val="28"/>
        </w:rPr>
        <w:t>1</w:t>
      </w:r>
      <w:r w:rsidRPr="00F21DE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</w:t>
      </w:r>
      <w:r w:rsidR="004368DB" w:rsidRPr="00F21D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21DEC">
        <w:rPr>
          <w:rFonts w:ascii="Times New Roman" w:hAnsi="Times New Roman" w:cs="Times New Roman"/>
          <w:bCs/>
          <w:sz w:val="28"/>
          <w:szCs w:val="28"/>
        </w:rPr>
        <w:t xml:space="preserve">  № _</w:t>
      </w:r>
      <w:r w:rsidR="0025448F" w:rsidRPr="00F21DEC">
        <w:rPr>
          <w:rFonts w:ascii="Times New Roman" w:hAnsi="Times New Roman" w:cs="Times New Roman"/>
          <w:bCs/>
          <w:sz w:val="28"/>
          <w:szCs w:val="28"/>
        </w:rPr>
        <w:t>__</w:t>
      </w:r>
      <w:r w:rsidRPr="00F21DEC">
        <w:rPr>
          <w:rFonts w:ascii="Times New Roman" w:hAnsi="Times New Roman" w:cs="Times New Roman"/>
          <w:bCs/>
          <w:sz w:val="28"/>
          <w:szCs w:val="28"/>
        </w:rPr>
        <w:t>__-НПА</w:t>
      </w:r>
    </w:p>
    <w:p w:rsidR="006A17CE" w:rsidRPr="00F21DEC" w:rsidRDefault="006A17CE" w:rsidP="006A17C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21DEC">
        <w:rPr>
          <w:rFonts w:ascii="Times New Roman" w:hAnsi="Times New Roman" w:cs="Times New Roman"/>
          <w:bCs/>
          <w:sz w:val="32"/>
          <w:szCs w:val="32"/>
        </w:rPr>
        <w:t>г. Чита</w:t>
      </w:r>
    </w:p>
    <w:p w:rsidR="003F1B88" w:rsidRPr="00F21DEC" w:rsidRDefault="003F1B88" w:rsidP="009E3EA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1B88" w:rsidRPr="00F21DEC" w:rsidRDefault="00917F9F" w:rsidP="008B6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государственного регулирования тарифов на перевозки пассажиров и </w:t>
      </w:r>
      <w:r w:rsidR="009A11E6" w:rsidRPr="00F2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багажа речным</w:t>
      </w:r>
      <w:r w:rsidR="009A11E6" w:rsidRPr="00F21DEC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транспортом в местном сообщении</w:t>
      </w:r>
      <w:r w:rsidRPr="00F2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Забайкальского края</w:t>
      </w:r>
    </w:p>
    <w:p w:rsidR="003F1B88" w:rsidRPr="00F21DEC" w:rsidRDefault="003F1B88" w:rsidP="009E3EA2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D1D" w:rsidRPr="00F21DEC" w:rsidRDefault="00420D4F" w:rsidP="0098358C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 соответствии с</w:t>
      </w:r>
      <w:r w:rsidR="0098358C"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AE0D1D"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постановлением Правительства Российской Федерации от 7</w:t>
      </w:r>
      <w:r w:rsidR="00095E3E"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марта </w:t>
      </w:r>
      <w:r w:rsidR="00AE0D1D"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1995 № 239 «О мерах по упорядочению государственного регулирования цен (тарифов)»</w:t>
      </w:r>
      <w:r w:rsidR="006A17CE"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, </w:t>
      </w:r>
      <w:r w:rsidR="006A17CE" w:rsidRPr="00F21DEC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Положением о Региональной службе по тарифам и ценообразованию Забайкальского края</w:t>
      </w:r>
      <w:r w:rsidR="007074E2" w:rsidRPr="00F21DE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A17CE" w:rsidRPr="00F21D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утвержденным постановлением Правительства Забайкальского края от 16 мая 2017 года № 196</w:t>
      </w:r>
      <w:r w:rsidR="004C3E6C" w:rsidRPr="00F21DE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D6FA3" w:rsidRPr="00F21DEC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AE0D1D" w:rsidRPr="00F21D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целях осуществления государственного регулирования тарифов на перевозки пассажиров и багажа </w:t>
      </w:r>
      <w:r w:rsidR="009E591D" w:rsidRPr="00F21D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речн</w:t>
      </w:r>
      <w:r w:rsidR="00321F89" w:rsidRPr="00F21D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ым</w:t>
      </w:r>
      <w:r w:rsidR="00AE0D1D" w:rsidRPr="00F21D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транспортом</w:t>
      </w:r>
      <w:r w:rsidR="009A11E6" w:rsidRPr="00F21D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в местном сообщении</w:t>
      </w:r>
      <w:r w:rsidR="00AE0D1D" w:rsidRPr="00F21DEC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на территории Забайкальского края </w:t>
      </w:r>
      <w:r w:rsidR="006A17CE" w:rsidRPr="00F21DEC">
        <w:rPr>
          <w:rFonts w:ascii="Times New Roman" w:hAnsi="Times New Roman" w:cs="Times New Roman"/>
          <w:color w:val="auto"/>
          <w:sz w:val="28"/>
          <w:szCs w:val="28"/>
        </w:rPr>
        <w:t>п р и к а з ы в а ю:</w:t>
      </w:r>
    </w:p>
    <w:p w:rsidR="009E3EA2" w:rsidRPr="00F21DEC" w:rsidRDefault="009E3EA2" w:rsidP="0098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1D" w:rsidRPr="00F21DEC" w:rsidRDefault="006A17CE" w:rsidP="009835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="00AE0D1D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0A0B2C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E3EA2" w:rsidRPr="000F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0D1D" w:rsidRPr="000F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0F1ECF" w:rsidRPr="000F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  <w:r w:rsidR="00AE0D1D" w:rsidRPr="000F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7CE" w:rsidRPr="00F21DEC" w:rsidRDefault="006A17CE" w:rsidP="006A17C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2. Настоящий приказ вступает в силу через 10 дней после дня его официального опубликования.</w:t>
      </w:r>
    </w:p>
    <w:p w:rsidR="006A17CE" w:rsidRPr="00F21DEC" w:rsidRDefault="006A17CE" w:rsidP="006A17CE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3. 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10" w:history="1">
        <w:r w:rsidRPr="00F21DEC">
          <w:rPr>
            <w:rFonts w:ascii="Times New Roman" w:hAnsi="Times New Roman" w:cs="Times New Roman"/>
            <w:sz w:val="28"/>
            <w:szCs w:val="28"/>
          </w:rPr>
          <w:t>http://право.забайкальскийкрай.рф</w:t>
        </w:r>
      </w:hyperlink>
      <w:r w:rsidRPr="00F21DE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17CE" w:rsidRPr="00F21DEC" w:rsidRDefault="006A17CE" w:rsidP="006A17CE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CE" w:rsidRPr="00F21DEC" w:rsidRDefault="006A17CE" w:rsidP="006A17CE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CE" w:rsidRPr="00F21DEC" w:rsidRDefault="006A17CE" w:rsidP="006A17CE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7CE" w:rsidRPr="00F21DEC" w:rsidRDefault="006A17CE" w:rsidP="006A17CE">
      <w:pPr>
        <w:tabs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                         </w:t>
      </w:r>
      <w:r w:rsidR="004368DB" w:rsidRPr="00F21D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F21DE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21DEC">
        <w:rPr>
          <w:rFonts w:ascii="Times New Roman" w:hAnsi="Times New Roman" w:cs="Times New Roman"/>
          <w:sz w:val="28"/>
          <w:szCs w:val="28"/>
        </w:rPr>
        <w:t>Е.А.Морозова</w:t>
      </w:r>
      <w:proofErr w:type="spellEnd"/>
    </w:p>
    <w:p w:rsidR="009E3EA2" w:rsidRPr="00F21DEC" w:rsidRDefault="009E3EA2" w:rsidP="00B60C85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E3EA2" w:rsidRPr="00F21DEC" w:rsidRDefault="009E3EA2" w:rsidP="00B60C85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E3EA2" w:rsidRPr="00F21DEC" w:rsidRDefault="009E3EA2" w:rsidP="00B60C85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E3EA2" w:rsidRPr="00F21DEC" w:rsidRDefault="009E3EA2" w:rsidP="00B60C85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6A17CE" w:rsidRPr="00F21DEC" w:rsidRDefault="006A17CE" w:rsidP="006A17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21DE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A17CE" w:rsidRPr="00F21DEC" w:rsidRDefault="006A17CE" w:rsidP="006A17CE">
      <w:pPr>
        <w:spacing w:after="0" w:line="240" w:lineRule="auto"/>
        <w:ind w:left="4536"/>
        <w:jc w:val="center"/>
        <w:rPr>
          <w:rFonts w:ascii="Times New Roman" w:hAnsi="Times New Roman"/>
          <w:sz w:val="10"/>
          <w:szCs w:val="10"/>
        </w:rPr>
      </w:pPr>
    </w:p>
    <w:p w:rsidR="006A17CE" w:rsidRPr="00F21DEC" w:rsidRDefault="006A17CE" w:rsidP="006A17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21DEC">
        <w:rPr>
          <w:rFonts w:ascii="Times New Roman" w:hAnsi="Times New Roman"/>
          <w:sz w:val="28"/>
          <w:szCs w:val="28"/>
        </w:rPr>
        <w:t>приказом Региональной службы</w:t>
      </w:r>
    </w:p>
    <w:p w:rsidR="006A17CE" w:rsidRPr="00F21DEC" w:rsidRDefault="006A17CE" w:rsidP="006A17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21DEC">
        <w:rPr>
          <w:rFonts w:ascii="Times New Roman" w:hAnsi="Times New Roman"/>
          <w:sz w:val="28"/>
          <w:szCs w:val="28"/>
        </w:rPr>
        <w:t>по тарифам и ценообразованию</w:t>
      </w:r>
    </w:p>
    <w:p w:rsidR="006A17CE" w:rsidRPr="00F21DEC" w:rsidRDefault="006A17CE" w:rsidP="006A17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21DEC">
        <w:rPr>
          <w:rFonts w:ascii="Times New Roman" w:hAnsi="Times New Roman"/>
          <w:sz w:val="28"/>
          <w:szCs w:val="28"/>
        </w:rPr>
        <w:t>Забайкальского края</w:t>
      </w:r>
    </w:p>
    <w:p w:rsidR="006A17CE" w:rsidRPr="00F21DEC" w:rsidRDefault="006A17CE" w:rsidP="006A17C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21DEC">
        <w:rPr>
          <w:rFonts w:ascii="Times New Roman" w:hAnsi="Times New Roman"/>
          <w:sz w:val="28"/>
          <w:szCs w:val="28"/>
        </w:rPr>
        <w:t>от «___» _______202</w:t>
      </w:r>
      <w:r w:rsidR="004368DB" w:rsidRPr="00F21DEC">
        <w:rPr>
          <w:rFonts w:ascii="Times New Roman" w:hAnsi="Times New Roman"/>
          <w:sz w:val="28"/>
          <w:szCs w:val="28"/>
        </w:rPr>
        <w:t>1</w:t>
      </w:r>
      <w:r w:rsidRPr="00F21DEC">
        <w:rPr>
          <w:rFonts w:ascii="Times New Roman" w:hAnsi="Times New Roman"/>
          <w:sz w:val="28"/>
          <w:szCs w:val="28"/>
        </w:rPr>
        <w:t>г. № _____-НПА</w:t>
      </w:r>
    </w:p>
    <w:p w:rsidR="00B60C85" w:rsidRPr="00F21DEC" w:rsidRDefault="00B60C85" w:rsidP="00697B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6236" w:rsidRPr="00F21DEC" w:rsidRDefault="008B6236" w:rsidP="00697B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60C85" w:rsidRPr="00F21DEC" w:rsidRDefault="00B60C85" w:rsidP="00697B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1B88" w:rsidRPr="00F21DEC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B88" w:rsidRPr="00F21DEC" w:rsidRDefault="003F1B88" w:rsidP="003F1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DE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B1F4C" w:rsidRDefault="000F1ECF" w:rsidP="000F1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</w:p>
    <w:p w:rsidR="000F1ECF" w:rsidRPr="00F21DEC" w:rsidRDefault="000F1ECF" w:rsidP="0095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4C" w:rsidRPr="00F21DEC" w:rsidRDefault="004B1F4C" w:rsidP="00452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1E270B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</w:t>
      </w:r>
      <w:r w:rsidRPr="000F1E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0F1ECF" w:rsidRPr="000F1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определяет</w:t>
      </w:r>
      <w:r w:rsidR="008B6236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правила расчета тарифов на перев</w:t>
      </w:r>
      <w:bookmarkStart w:id="0" w:name="_GoBack"/>
      <w:bookmarkEnd w:id="0"/>
      <w:r w:rsidR="008B6236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озки пассажиров и багажа речным транспортом в местном сообщении на территории Забайкальского края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6236" w:rsidRPr="00F21DEC" w:rsidRDefault="008B6236" w:rsidP="008B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2. Расчет 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тарифов на перевозки пассажиров и багажа речным транспортом в местном сообщении на территории Забайкальского края </w:t>
      </w:r>
      <w:r w:rsidRPr="00F21DEC">
        <w:rPr>
          <w:rFonts w:ascii="Times New Roman" w:hAnsi="Times New Roman" w:cs="Times New Roman"/>
          <w:sz w:val="28"/>
          <w:szCs w:val="28"/>
        </w:rPr>
        <w:t>(далее – тариф</w:t>
      </w:r>
      <w:r w:rsidR="00AB7A78" w:rsidRPr="00F21DEC">
        <w:rPr>
          <w:rFonts w:ascii="Times New Roman" w:hAnsi="Times New Roman" w:cs="Times New Roman"/>
          <w:sz w:val="28"/>
          <w:szCs w:val="28"/>
        </w:rPr>
        <w:t xml:space="preserve"> на перевозки пассажиров речным транспортом</w:t>
      </w:r>
      <w:r w:rsidRPr="00F21DEC">
        <w:rPr>
          <w:rFonts w:ascii="Times New Roman" w:hAnsi="Times New Roman" w:cs="Times New Roman"/>
          <w:sz w:val="28"/>
          <w:szCs w:val="28"/>
        </w:rPr>
        <w:t xml:space="preserve">) осуществляет исполнительный орган государственной власти – Региональная служба по тарифам и ценообразованию Забайкальского края (далее – </w:t>
      </w:r>
      <w:r w:rsidRPr="00F21DEC">
        <w:rPr>
          <w:rFonts w:ascii="Times New Roman" w:hAnsi="Times New Roman" w:cs="Times New Roman"/>
          <w:sz w:val="28"/>
          <w:szCs w:val="28"/>
        </w:rPr>
        <w:br/>
        <w:t>РСТ Забайкальского края, орган регулирования).</w:t>
      </w:r>
    </w:p>
    <w:p w:rsidR="00AB7A78" w:rsidRPr="00F21DEC" w:rsidRDefault="00212F2D" w:rsidP="00AB7A78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3</w:t>
      </w:r>
      <w:r w:rsidR="00AB7A78" w:rsidRPr="00F21DEC">
        <w:rPr>
          <w:rFonts w:ascii="Times New Roman" w:hAnsi="Times New Roman" w:cs="Times New Roman"/>
          <w:sz w:val="28"/>
          <w:szCs w:val="28"/>
        </w:rPr>
        <w:t>. </w:t>
      </w:r>
      <w:r w:rsidR="003F1AD1" w:rsidRPr="00F21DEC">
        <w:rPr>
          <w:rFonts w:ascii="Times New Roman" w:hAnsi="Times New Roman" w:cs="Times New Roman"/>
          <w:sz w:val="28"/>
          <w:szCs w:val="28"/>
        </w:rPr>
        <w:t>При утверждении</w:t>
      </w:r>
      <w:r w:rsidR="00AB7A78" w:rsidRPr="00F21DEC">
        <w:rPr>
          <w:rFonts w:ascii="Times New Roman" w:hAnsi="Times New Roman" w:cs="Times New Roman"/>
          <w:sz w:val="28"/>
          <w:szCs w:val="28"/>
        </w:rPr>
        <w:t xml:space="preserve"> тарифа на перевозки пассажиров речным транспортом </w:t>
      </w:r>
      <w:r w:rsidR="003F1AD1" w:rsidRPr="00F21DE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B7A78" w:rsidRPr="00F21DEC">
        <w:rPr>
          <w:rFonts w:ascii="Times New Roman" w:hAnsi="Times New Roman" w:cs="Times New Roman"/>
          <w:sz w:val="28"/>
          <w:szCs w:val="28"/>
        </w:rPr>
        <w:t>устанавливается</w:t>
      </w:r>
      <w:r w:rsidR="003F1AD1" w:rsidRPr="00F21DEC">
        <w:rPr>
          <w:rFonts w:ascii="Times New Roman" w:hAnsi="Times New Roman" w:cs="Times New Roman"/>
          <w:sz w:val="28"/>
          <w:szCs w:val="28"/>
        </w:rPr>
        <w:t>:</w:t>
      </w:r>
    </w:p>
    <w:p w:rsidR="00AB7A78" w:rsidRPr="00F21DEC" w:rsidRDefault="00AB7A78" w:rsidP="00AB7A78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1) экономически-обоснованный тариф;</w:t>
      </w:r>
    </w:p>
    <w:p w:rsidR="00AB7A78" w:rsidRPr="00F21DEC" w:rsidRDefault="00AB7A78" w:rsidP="00AB7A78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2) тариф для населения.</w:t>
      </w:r>
    </w:p>
    <w:p w:rsidR="00AB7A78" w:rsidRPr="00F21DEC" w:rsidRDefault="00212F2D" w:rsidP="00AB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A6E51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B7A78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B7A78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основные понятия:</w:t>
      </w:r>
    </w:p>
    <w:p w:rsidR="00DA6E51" w:rsidRPr="00F21DEC" w:rsidRDefault="00AB7A78" w:rsidP="00DA6E51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191390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3960D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 регулирования</w:t>
      </w:r>
      <w:r w:rsidR="00761BD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82901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(перевозчик) </w:t>
      </w:r>
      <w:r w:rsidR="00DA6E51" w:rsidRPr="00F21DEC">
        <w:rPr>
          <w:rFonts w:ascii="Times New Roman" w:hAnsi="Times New Roman" w:cs="Times New Roman"/>
          <w:sz w:val="28"/>
          <w:szCs w:val="28"/>
        </w:rPr>
        <w:t xml:space="preserve">– </w:t>
      </w:r>
      <w:r w:rsidR="00DA6E51" w:rsidRPr="00F21DEC">
        <w:rPr>
          <w:rStyle w:val="blk"/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взявш</w:t>
      </w:r>
      <w:r w:rsidR="00191390" w:rsidRPr="00F21DEC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DA6E51" w:rsidRPr="00F21DEC">
        <w:rPr>
          <w:rStyle w:val="blk"/>
          <w:rFonts w:ascii="Times New Roman" w:hAnsi="Times New Roman" w:cs="Times New Roman"/>
          <w:sz w:val="28"/>
          <w:szCs w:val="28"/>
        </w:rPr>
        <w:t>е на себя по договору перевозки обязанность доставить пассажира и его багаж из пункта отправления в пункт назначения и осуществляющ</w:t>
      </w:r>
      <w:r w:rsidR="00191390" w:rsidRPr="00F21DEC">
        <w:rPr>
          <w:rStyle w:val="blk"/>
          <w:rFonts w:ascii="Times New Roman" w:hAnsi="Times New Roman" w:cs="Times New Roman"/>
          <w:sz w:val="28"/>
          <w:szCs w:val="28"/>
        </w:rPr>
        <w:t>ее</w:t>
      </w:r>
      <w:r w:rsidR="00DA6E51" w:rsidRPr="00F21DEC">
        <w:rPr>
          <w:rStyle w:val="blk"/>
          <w:rFonts w:ascii="Times New Roman" w:hAnsi="Times New Roman" w:cs="Times New Roman"/>
          <w:sz w:val="28"/>
          <w:szCs w:val="28"/>
        </w:rPr>
        <w:t xml:space="preserve"> регулируемую деятельность;</w:t>
      </w:r>
    </w:p>
    <w:p w:rsidR="00AB7A78" w:rsidRPr="00F21DEC" w:rsidRDefault="00AB7A78" w:rsidP="00AB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отчетный период регулирования – календарный год, предшествующий текущему календарному году;</w:t>
      </w:r>
    </w:p>
    <w:p w:rsidR="00AB7A78" w:rsidRPr="00F21DEC" w:rsidRDefault="00AB7A78" w:rsidP="00AB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текущий период регулирования – текущий календарный год;</w:t>
      </w:r>
    </w:p>
    <w:p w:rsidR="00AB7A78" w:rsidRPr="00F21DEC" w:rsidRDefault="00AB7A78" w:rsidP="00AB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плановый период регулирования – календарный год, на который производится расчет тарифов на перевозку пассажиров речным транспортом.</w:t>
      </w:r>
    </w:p>
    <w:p w:rsidR="002E32C0" w:rsidRPr="00F21DEC" w:rsidRDefault="00212F2D" w:rsidP="002E32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E43F5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B7A78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Расчет тарифов на перевозку пассажиров речным транспортом осуществляется органом регулирования на основании заявления и материалов, представленных </w:t>
      </w:r>
      <w:r w:rsidR="003F1AD1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перевозчиком</w:t>
      </w:r>
      <w:r w:rsidR="00AB7A78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уполномоченным органом в организации </w:t>
      </w:r>
      <w:r w:rsidR="003423DC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транспортного обслуживания населения водным транспортом</w:t>
      </w:r>
      <w:r w:rsidR="00AB7A78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3423DC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строительства, дорожного хозяйства и транспорта Забайкальского края</w:t>
      </w:r>
      <w:r w:rsidR="00AB7A78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или, </w:t>
      </w:r>
      <w:r w:rsidR="00AB7A78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 отсутствии указанных заявлений, по собственной инициативе органа регулирования, не чаще одного раза в </w:t>
      </w:r>
      <w:r w:rsidR="003423DC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год.</w:t>
      </w:r>
    </w:p>
    <w:p w:rsidR="000D7DB0" w:rsidRPr="00F21DEC" w:rsidRDefault="00212F2D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CE43F5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423DC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Предложение об установлении тарифов на перевозку пассажиров речным транспортом должно содержать следующие документы и материалы</w:t>
      </w:r>
      <w:r w:rsidR="000D7DB0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423DC" w:rsidRPr="00F21DEC" w:rsidRDefault="003423DC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заявление о пересчете тарифов на перевозку пассажиров речным транспортом по форме, согласно приложению № 1 к настоящему Порядку;</w:t>
      </w:r>
    </w:p>
    <w:p w:rsidR="00E908C1" w:rsidRPr="00F21DEC" w:rsidRDefault="003423DC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</w:t>
      </w:r>
      <w:r w:rsidR="001E270B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908C1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ояснительн</w:t>
      </w:r>
      <w:r w:rsidR="00191390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 записку</w:t>
      </w:r>
      <w:r w:rsidR="00E908C1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обоснованием необходимости пересмотра тарифов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перевозку пассажиров речным транспортом и размером предлагаемого тарифа;</w:t>
      </w:r>
    </w:p>
    <w:p w:rsidR="003423DC" w:rsidRPr="00F21DEC" w:rsidRDefault="003423DC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3) копии учредительных документов (устав, учредительный договор, выписка из единого государственного реестра, свидетельство о государственной регистрации</w:t>
      </w:r>
      <w:r w:rsidR="00FF0B8B" w:rsidRPr="00F21DEC">
        <w:rPr>
          <w:rFonts w:ascii="Times New Roman" w:hAnsi="Times New Roman" w:cs="Times New Roman"/>
          <w:sz w:val="28"/>
          <w:szCs w:val="28"/>
        </w:rPr>
        <w:t xml:space="preserve">, </w:t>
      </w:r>
      <w:r w:rsidR="00FF0B8B" w:rsidRPr="00F21DEC">
        <w:rPr>
          <w:rFonts w:ascii="Times New Roman" w:hAnsi="Times New Roman" w:cs="Times New Roman"/>
          <w:spacing w:val="2"/>
          <w:sz w:val="28"/>
          <w:szCs w:val="28"/>
        </w:rPr>
        <w:t xml:space="preserve">документы об утверждении учетной политики </w:t>
      </w:r>
      <w:r w:rsidR="00FF0B8B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 регулирования</w:t>
      </w:r>
      <w:r w:rsidRPr="00F21DEC">
        <w:rPr>
          <w:rFonts w:ascii="Times New Roman" w:hAnsi="Times New Roman" w:cs="Times New Roman"/>
          <w:sz w:val="28"/>
          <w:szCs w:val="28"/>
        </w:rPr>
        <w:t>);</w:t>
      </w:r>
    </w:p>
    <w:p w:rsidR="00FF0B8B" w:rsidRPr="00F21DEC" w:rsidRDefault="00FF0B8B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4) копи</w:t>
      </w:r>
      <w:r w:rsidR="00191390" w:rsidRPr="00F21DEC">
        <w:rPr>
          <w:rFonts w:ascii="Times New Roman" w:hAnsi="Times New Roman" w:cs="Times New Roman"/>
          <w:sz w:val="28"/>
          <w:szCs w:val="28"/>
        </w:rPr>
        <w:t>ю</w:t>
      </w:r>
      <w:r w:rsidRPr="00F21DEC">
        <w:rPr>
          <w:rFonts w:ascii="Times New Roman" w:hAnsi="Times New Roman" w:cs="Times New Roman"/>
          <w:sz w:val="28"/>
          <w:szCs w:val="28"/>
        </w:rPr>
        <w:t xml:space="preserve"> лицензии на осуществление деятельности по перевозкам пассажиров и багажа речным транспортом;</w:t>
      </w:r>
    </w:p>
    <w:p w:rsidR="00FF0B8B" w:rsidRPr="00F21DEC" w:rsidRDefault="00FF0B8B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5) к</w:t>
      </w:r>
      <w:r w:rsidRPr="00F21DEC">
        <w:rPr>
          <w:rFonts w:ascii="Times New Roman" w:hAnsi="Times New Roman" w:cs="Times New Roman"/>
          <w:spacing w:val="2"/>
          <w:sz w:val="28"/>
          <w:szCs w:val="28"/>
        </w:rPr>
        <w:t>опии правоустанавливающих документов, подтверждающих право собственности или иное законное основание для владения, пользования, распоряжения в отношении судов и плавучих объектов, объектов недвижимости (зданий, строений, сооружений, земельных участков), используемых заявителем для осуществления регулируемой деятельности;</w:t>
      </w:r>
    </w:p>
    <w:p w:rsidR="00FF0B8B" w:rsidRPr="00F21DEC" w:rsidRDefault="00FF0B8B" w:rsidP="00E62E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21DEC">
        <w:rPr>
          <w:rFonts w:ascii="Times New Roman" w:hAnsi="Times New Roman" w:cs="Times New Roman"/>
          <w:spacing w:val="2"/>
          <w:sz w:val="28"/>
          <w:szCs w:val="28"/>
        </w:rPr>
        <w:t>6) копи</w:t>
      </w:r>
      <w:r w:rsidR="00191390" w:rsidRPr="00F21DEC">
        <w:rPr>
          <w:rFonts w:ascii="Times New Roman" w:hAnsi="Times New Roman" w:cs="Times New Roman"/>
          <w:spacing w:val="2"/>
          <w:sz w:val="28"/>
          <w:szCs w:val="28"/>
        </w:rPr>
        <w:t>ю</w:t>
      </w:r>
      <w:r w:rsidRPr="00F21DEC">
        <w:rPr>
          <w:rFonts w:ascii="Times New Roman" w:hAnsi="Times New Roman" w:cs="Times New Roman"/>
          <w:spacing w:val="2"/>
          <w:sz w:val="28"/>
          <w:szCs w:val="28"/>
        </w:rPr>
        <w:t xml:space="preserve"> договора с уполномоченным органом на осуществление перевозок пассажиров речным транспортом;</w:t>
      </w:r>
    </w:p>
    <w:p w:rsidR="003423DC" w:rsidRPr="00F21DEC" w:rsidRDefault="00FF0B8B" w:rsidP="003423D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4"/>
      <w:r w:rsidRPr="00F21DEC">
        <w:rPr>
          <w:rFonts w:ascii="Times New Roman" w:hAnsi="Times New Roman" w:cs="Times New Roman"/>
          <w:sz w:val="28"/>
          <w:szCs w:val="28"/>
        </w:rPr>
        <w:t>7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) расчет </w:t>
      </w:r>
      <w:r w:rsidR="003423DC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тарифов на перевозку пассажиров речным транспортом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hyperlink w:anchor="sub_110081" w:history="1">
        <w:r w:rsidR="003423DC" w:rsidRPr="00F21DE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3423DC" w:rsidRPr="00F21DEC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3423DC" w:rsidRPr="00F21DEC" w:rsidRDefault="00FF0B8B" w:rsidP="0034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05"/>
      <w:bookmarkEnd w:id="1"/>
      <w:r w:rsidRPr="00F21DEC">
        <w:rPr>
          <w:rFonts w:ascii="Times New Roman" w:hAnsi="Times New Roman" w:cs="Times New Roman"/>
          <w:sz w:val="28"/>
          <w:szCs w:val="28"/>
        </w:rPr>
        <w:t>8</w:t>
      </w:r>
      <w:r w:rsidR="003423DC" w:rsidRPr="00F21DEC">
        <w:rPr>
          <w:rFonts w:ascii="Times New Roman" w:hAnsi="Times New Roman" w:cs="Times New Roman"/>
          <w:sz w:val="28"/>
          <w:szCs w:val="28"/>
        </w:rPr>
        <w:t>) фактические и планируемые доходы по форме согласно приложению № 3 к настоящему Порядку;</w:t>
      </w:r>
    </w:p>
    <w:p w:rsidR="003423DC" w:rsidRPr="00F21DEC" w:rsidRDefault="00FF0B8B" w:rsidP="0034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06"/>
      <w:bookmarkEnd w:id="2"/>
      <w:r w:rsidRPr="00F21DEC">
        <w:rPr>
          <w:rFonts w:ascii="Times New Roman" w:hAnsi="Times New Roman" w:cs="Times New Roman"/>
          <w:sz w:val="28"/>
          <w:szCs w:val="28"/>
        </w:rPr>
        <w:t>9</w:t>
      </w:r>
      <w:r w:rsidR="003423DC" w:rsidRPr="00F21DEC">
        <w:rPr>
          <w:rFonts w:ascii="Times New Roman" w:hAnsi="Times New Roman" w:cs="Times New Roman"/>
          <w:sz w:val="28"/>
          <w:szCs w:val="28"/>
        </w:rPr>
        <w:t>) фактические и планируемые затраты с обосновывающими документами (копии договоров, счета-фактуры, товарные накладные, платежные поручения, акты сверок), в том числе:</w:t>
      </w:r>
    </w:p>
    <w:p w:rsidR="003423DC" w:rsidRPr="00F21DEC" w:rsidRDefault="003423DC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а) расходы на </w:t>
      </w:r>
      <w:r w:rsidR="00DD158A" w:rsidRPr="00F21DEC">
        <w:rPr>
          <w:rFonts w:ascii="Times New Roman" w:hAnsi="Times New Roman" w:cs="Times New Roman"/>
          <w:sz w:val="28"/>
          <w:szCs w:val="28"/>
        </w:rPr>
        <w:t>горюче-смазочные материалы</w:t>
      </w:r>
      <w:r w:rsidRPr="00F21D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4 к настоящему Порядку;</w:t>
      </w:r>
    </w:p>
    <w:p w:rsidR="003423DC" w:rsidRPr="00F21DEC" w:rsidRDefault="003423DC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б) утвержденное штатное расписание, а также расчет затрат на оплату труда по форме согласно приложению № 5 к настоящему Порядку;</w:t>
      </w:r>
    </w:p>
    <w:p w:rsidR="003423DC" w:rsidRPr="00F21DEC" w:rsidRDefault="003423DC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в) амортизационные отчисления по форме согласно приложению № 6 к настоящему Порядку;</w:t>
      </w:r>
    </w:p>
    <w:p w:rsidR="003423DC" w:rsidRPr="00F21DEC" w:rsidRDefault="00212F2D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г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) прочие расходы по форме согласно приложению № </w:t>
      </w:r>
      <w:r w:rsidR="003F1AD1" w:rsidRPr="00F21DEC">
        <w:rPr>
          <w:rFonts w:ascii="Times New Roman" w:hAnsi="Times New Roman" w:cs="Times New Roman"/>
          <w:sz w:val="28"/>
          <w:szCs w:val="28"/>
        </w:rPr>
        <w:t>7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423DC" w:rsidRPr="00F21DEC" w:rsidRDefault="00212F2D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д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) расходы на услуги сторонних организаций по форме согласно приложению № </w:t>
      </w:r>
      <w:r w:rsidR="003F1AD1" w:rsidRPr="00F21DEC">
        <w:rPr>
          <w:rFonts w:ascii="Times New Roman" w:hAnsi="Times New Roman" w:cs="Times New Roman"/>
          <w:sz w:val="28"/>
          <w:szCs w:val="28"/>
        </w:rPr>
        <w:t>8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423DC" w:rsidRPr="00F21DEC" w:rsidRDefault="00212F2D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е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) внереализационные расходы по форме согласно приложению </w:t>
      </w:r>
      <w:r w:rsidR="003423DC" w:rsidRPr="00F21DEC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F1AD1" w:rsidRPr="00F21DEC">
        <w:rPr>
          <w:rFonts w:ascii="Times New Roman" w:hAnsi="Times New Roman" w:cs="Times New Roman"/>
          <w:sz w:val="28"/>
          <w:szCs w:val="28"/>
        </w:rPr>
        <w:t>9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F21DEC">
        <w:rPr>
          <w:rFonts w:ascii="Times New Roman" w:hAnsi="Times New Roman" w:cs="Times New Roman"/>
          <w:sz w:val="28"/>
          <w:szCs w:val="28"/>
        </w:rPr>
        <w:t>.</w:t>
      </w:r>
    </w:p>
    <w:p w:rsidR="00DD158A" w:rsidRPr="00F21DEC" w:rsidRDefault="00212F2D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10) с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ведения об объемах пассажиров по каждому маршруту за отчетный или текущий и планируемый периоды регулирования </w:t>
      </w:r>
      <w:r w:rsidR="003F1AD1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форме </w:t>
      </w:r>
      <w:r w:rsidRPr="00F21DE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F1AD1" w:rsidRPr="00F21DEC">
        <w:rPr>
          <w:rFonts w:ascii="Times New Roman" w:hAnsi="Times New Roman" w:cs="Times New Roman"/>
          <w:sz w:val="28"/>
          <w:szCs w:val="28"/>
        </w:rPr>
        <w:t xml:space="preserve"> </w:t>
      </w:r>
      <w:r w:rsidRPr="00F21DEC">
        <w:rPr>
          <w:rFonts w:ascii="Times New Roman" w:hAnsi="Times New Roman" w:cs="Times New Roman"/>
          <w:sz w:val="28"/>
          <w:szCs w:val="28"/>
        </w:rPr>
        <w:t xml:space="preserve"> </w:t>
      </w:r>
      <w:r w:rsidR="003F1AD1" w:rsidRPr="00F21DEC">
        <w:rPr>
          <w:rFonts w:ascii="Times New Roman" w:hAnsi="Times New Roman" w:cs="Times New Roman"/>
          <w:sz w:val="28"/>
          <w:szCs w:val="28"/>
        </w:rPr>
        <w:t xml:space="preserve">    </w:t>
      </w:r>
      <w:r w:rsidRPr="00F21DEC">
        <w:rPr>
          <w:rFonts w:ascii="Times New Roman" w:hAnsi="Times New Roman" w:cs="Times New Roman"/>
          <w:sz w:val="28"/>
          <w:szCs w:val="28"/>
        </w:rPr>
        <w:t>№</w:t>
      </w:r>
      <w:r w:rsidR="003F1AD1" w:rsidRPr="00F21DEC">
        <w:rPr>
          <w:rFonts w:ascii="Times New Roman" w:hAnsi="Times New Roman" w:cs="Times New Roman"/>
          <w:sz w:val="28"/>
          <w:szCs w:val="28"/>
        </w:rPr>
        <w:t xml:space="preserve"> 10</w:t>
      </w:r>
      <w:r w:rsidRPr="00F21DEC">
        <w:rPr>
          <w:rFonts w:ascii="Times New Roman" w:hAnsi="Times New Roman" w:cs="Times New Roman"/>
          <w:sz w:val="28"/>
          <w:szCs w:val="28"/>
        </w:rPr>
        <w:t xml:space="preserve">  к настоящему Порядку (для субъекта регулирования, в отношении которого на текущий или отчетный период регулирования не </w:t>
      </w: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осуществлялось государственное регулирование тарифов на перевозки пассажиров, 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годовая величина объема перевозок определяется исходя из количества рейсов, планируемых на расчетный период, и наполняемости судна, взятой в размере 65 % от максимальной вместимости судна)</w:t>
      </w:r>
      <w:r w:rsidRPr="00F21DEC">
        <w:rPr>
          <w:rFonts w:ascii="Times New Roman" w:hAnsi="Times New Roman" w:cs="Times New Roman"/>
          <w:sz w:val="28"/>
          <w:szCs w:val="28"/>
        </w:rPr>
        <w:t>;</w:t>
      </w:r>
    </w:p>
    <w:p w:rsidR="00212F2D" w:rsidRPr="00F21DEC" w:rsidRDefault="00212F2D" w:rsidP="0034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11) информаци</w:t>
      </w:r>
      <w:r w:rsidR="00191390" w:rsidRPr="00F21DEC">
        <w:rPr>
          <w:rFonts w:ascii="Times New Roman" w:hAnsi="Times New Roman" w:cs="Times New Roman"/>
          <w:sz w:val="28"/>
          <w:szCs w:val="28"/>
        </w:rPr>
        <w:t>ю</w:t>
      </w:r>
      <w:r w:rsidRPr="00F21DEC">
        <w:rPr>
          <w:rFonts w:ascii="Times New Roman" w:hAnsi="Times New Roman" w:cs="Times New Roman"/>
          <w:sz w:val="28"/>
          <w:szCs w:val="28"/>
        </w:rPr>
        <w:t xml:space="preserve"> об используемых при перевозке пассажиров и багажа речным транспортом судах в отчетном 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текущем</w:t>
      </w:r>
      <w:r w:rsidRPr="00F21DEC">
        <w:rPr>
          <w:rFonts w:ascii="Times New Roman" w:hAnsi="Times New Roman" w:cs="Times New Roman"/>
          <w:sz w:val="28"/>
          <w:szCs w:val="28"/>
        </w:rPr>
        <w:t xml:space="preserve"> и планируемом периоде (сведения о наименовании и типе судов, основные технические характеристики судов (</w:t>
      </w:r>
      <w:proofErr w:type="spellStart"/>
      <w:r w:rsidRPr="00F21DEC"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 w:rsidRPr="00F21DEC">
        <w:rPr>
          <w:rFonts w:ascii="Times New Roman" w:hAnsi="Times New Roman" w:cs="Times New Roman"/>
          <w:sz w:val="28"/>
          <w:szCs w:val="28"/>
        </w:rPr>
        <w:t>, расход топлива, скорость передвижения, ресурсные характеристики судов и двигателей);</w:t>
      </w:r>
    </w:p>
    <w:p w:rsidR="003423DC" w:rsidRPr="00F21DEC" w:rsidRDefault="00212F2D" w:rsidP="003423DC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7</w:t>
      </w:r>
      <w:r w:rsidR="003423DC" w:rsidRPr="00F21DEC">
        <w:rPr>
          <w:rFonts w:ascii="Times New Roman" w:hAnsi="Times New Roman" w:cs="Times New Roman"/>
          <w:sz w:val="28"/>
          <w:szCs w:val="28"/>
        </w:rPr>
        <w:t xml:space="preserve">. Сведения, содержащие коммерческую тайну, должны иметь соответствующий гриф. </w:t>
      </w:r>
    </w:p>
    <w:p w:rsidR="00916429" w:rsidRPr="00F21DEC" w:rsidRDefault="00212F2D" w:rsidP="009164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8</w:t>
      </w:r>
      <w:r w:rsidR="00916429" w:rsidRPr="00F21DEC">
        <w:rPr>
          <w:rFonts w:ascii="Times New Roman" w:hAnsi="Times New Roman" w:cs="Times New Roman"/>
          <w:sz w:val="28"/>
          <w:szCs w:val="28"/>
        </w:rPr>
        <w:t>. </w:t>
      </w:r>
      <w:r w:rsidR="005422FA" w:rsidRPr="00F21DEC">
        <w:rPr>
          <w:rFonts w:ascii="Times New Roman" w:hAnsi="Times New Roman" w:cs="Times New Roman"/>
          <w:sz w:val="28"/>
          <w:szCs w:val="28"/>
        </w:rPr>
        <w:t>Документы предоставляются в электронном виде (в формате PDF, TIF, JPEG</w:t>
      </w:r>
      <w:r w:rsidR="00140E5F" w:rsidRPr="00F21DEC">
        <w:rPr>
          <w:rFonts w:ascii="Times New Roman" w:hAnsi="Times New Roman" w:cs="Times New Roman"/>
          <w:sz w:val="28"/>
          <w:szCs w:val="28"/>
        </w:rPr>
        <w:t xml:space="preserve">, </w:t>
      </w:r>
      <w:r w:rsidR="00140E5F" w:rsidRPr="00F21DE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422FA" w:rsidRPr="00F21DEC">
        <w:rPr>
          <w:rFonts w:ascii="Times New Roman" w:hAnsi="Times New Roman" w:cs="Times New Roman"/>
          <w:sz w:val="28"/>
          <w:szCs w:val="28"/>
        </w:rPr>
        <w:t>) на официальную электронную почту органа регулирования</w:t>
      </w:r>
      <w:r w:rsidR="00D46CD7" w:rsidRPr="00F21DEC">
        <w:rPr>
          <w:rFonts w:ascii="Times New Roman" w:hAnsi="Times New Roman" w:cs="Times New Roman"/>
          <w:sz w:val="28"/>
          <w:szCs w:val="28"/>
        </w:rPr>
        <w:t>,</w:t>
      </w:r>
      <w:r w:rsidR="005422FA" w:rsidRPr="00F21DEC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</w:t>
      </w:r>
      <w:r w:rsidR="00191390" w:rsidRPr="00F21DEC">
        <w:rPr>
          <w:rFonts w:ascii="Times New Roman" w:hAnsi="Times New Roman" w:cs="Times New Roman"/>
          <w:sz w:val="28"/>
          <w:szCs w:val="28"/>
        </w:rPr>
        <w:t xml:space="preserve"> на бумажных носителях </w:t>
      </w:r>
      <w:r w:rsidR="00916429" w:rsidRPr="00F21DEC">
        <w:rPr>
          <w:rFonts w:ascii="Times New Roman" w:hAnsi="Times New Roman" w:cs="Times New Roman"/>
          <w:sz w:val="28"/>
          <w:szCs w:val="28"/>
        </w:rPr>
        <w:t>(документы должны быть прошиты и пронумерованы, заверены печатью и подписаны руководителем или уп</w:t>
      </w:r>
      <w:r w:rsidR="005422FA" w:rsidRPr="00F21DEC">
        <w:rPr>
          <w:rFonts w:ascii="Times New Roman" w:hAnsi="Times New Roman" w:cs="Times New Roman"/>
          <w:sz w:val="28"/>
          <w:szCs w:val="28"/>
        </w:rPr>
        <w:t>олномоченным должностным лицом</w:t>
      </w:r>
      <w:r w:rsidR="00D46CD7" w:rsidRPr="00F21DEC">
        <w:rPr>
          <w:rFonts w:ascii="Times New Roman" w:hAnsi="Times New Roman" w:cs="Times New Roman"/>
          <w:sz w:val="28"/>
          <w:szCs w:val="28"/>
        </w:rPr>
        <w:t>,</w:t>
      </w:r>
      <w:r w:rsidR="005422FA" w:rsidRPr="00F21DE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46CD7" w:rsidRPr="00F21DEC">
        <w:rPr>
          <w:rFonts w:ascii="Times New Roman" w:hAnsi="Times New Roman" w:cs="Times New Roman"/>
          <w:sz w:val="28"/>
          <w:szCs w:val="28"/>
        </w:rPr>
        <w:t>–</w:t>
      </w:r>
      <w:r w:rsidR="005422FA" w:rsidRPr="00F21DEC">
        <w:rPr>
          <w:rFonts w:ascii="Times New Roman" w:hAnsi="Times New Roman" w:cs="Times New Roman"/>
          <w:sz w:val="28"/>
          <w:szCs w:val="28"/>
        </w:rPr>
        <w:t xml:space="preserve"> заверенны</w:t>
      </w:r>
      <w:r w:rsidR="00D46CD7" w:rsidRPr="00F21DEC">
        <w:rPr>
          <w:rFonts w:ascii="Times New Roman" w:hAnsi="Times New Roman" w:cs="Times New Roman"/>
          <w:sz w:val="28"/>
          <w:szCs w:val="28"/>
        </w:rPr>
        <w:t>е электронной цифровой подписью).</w:t>
      </w:r>
    </w:p>
    <w:p w:rsidR="00140E5F" w:rsidRPr="00F21DEC" w:rsidRDefault="00140E5F" w:rsidP="00140E5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9. В случае недостаточности информации для расчета при предоставлении полного пакета документов, и, исходя из особенностей деятельности перевозчика, орган регулирования оставляет за собой право расширить перечень запрашиваемых документов.</w:t>
      </w:r>
    </w:p>
    <w:p w:rsidR="00CF41AE" w:rsidRPr="00F21DEC" w:rsidRDefault="00140E5F" w:rsidP="009164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F41AE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установлении (пересмотре) </w:t>
      </w:r>
      <w:r w:rsidR="00CF41AE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="00CF41AE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материалы и документы должны быть предоставлены перевозчиком или уполномоченным органом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регулирования</w:t>
      </w:r>
      <w:r w:rsidR="00CF41AE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сентября текущего года.</w:t>
      </w:r>
    </w:p>
    <w:p w:rsidR="00916429" w:rsidRPr="00F21DEC" w:rsidRDefault="00212F2D" w:rsidP="0091642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</w:t>
      </w:r>
      <w:r w:rsidR="00CF41AE" w:rsidRPr="00F21DEC">
        <w:rPr>
          <w:rFonts w:ascii="Times New Roman" w:hAnsi="Times New Roman" w:cs="Times New Roman"/>
          <w:sz w:val="28"/>
          <w:szCs w:val="28"/>
        </w:rPr>
        <w:t>1</w:t>
      </w:r>
      <w:r w:rsidR="00916429" w:rsidRPr="00F21DEC">
        <w:rPr>
          <w:rFonts w:ascii="Times New Roman" w:hAnsi="Times New Roman" w:cs="Times New Roman"/>
          <w:sz w:val="28"/>
          <w:szCs w:val="28"/>
        </w:rPr>
        <w:t>. </w:t>
      </w:r>
      <w:r w:rsidR="00916429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документов от </w:t>
      </w:r>
      <w:r w:rsidR="003F1AD1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перевозчика </w:t>
      </w:r>
      <w:r w:rsidR="003F1AD1" w:rsidRPr="00F21DEC">
        <w:rPr>
          <w:rFonts w:ascii="Times New Roman" w:hAnsi="Times New Roman" w:cs="Times New Roman"/>
          <w:sz w:val="28"/>
          <w:szCs w:val="28"/>
        </w:rPr>
        <w:t>РСТ</w:t>
      </w:r>
      <w:r w:rsidR="00916429" w:rsidRPr="00F21DEC">
        <w:rPr>
          <w:rFonts w:ascii="Times New Roman" w:hAnsi="Times New Roman" w:cs="Times New Roman"/>
          <w:sz w:val="28"/>
          <w:szCs w:val="28"/>
        </w:rPr>
        <w:t xml:space="preserve"> Забайкальского края:</w:t>
      </w:r>
    </w:p>
    <w:p w:rsidR="00916429" w:rsidRPr="00F21DEC" w:rsidRDefault="00916429" w:rsidP="009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с прилагаемыми документами в день поступления;</w:t>
      </w:r>
    </w:p>
    <w:p w:rsidR="00916429" w:rsidRPr="00F21DEC" w:rsidRDefault="00916429" w:rsidP="009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422FA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или недостаточности документов, предусмотренных пунктом 6 настоящего Порядка, орган регулирования в течение 10 рабочих дней со дня регистрации заявления направляет перевозчику уведомление о предоставлении недостающих документов и (или) об устранении выявленных недостатков;</w:t>
      </w:r>
    </w:p>
    <w:p w:rsidR="005422FA" w:rsidRPr="00F21DEC" w:rsidRDefault="005422FA" w:rsidP="0054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указанные в уведомлении недостатки не устранены или повторно представлен неполный пакет документов, предусмотренный пунктом 6 данного Порядка, орган регулирования направляет уведомление об отказе в рассмотрении заявления. Отказ в рассмотрении предложений об установлении тарифов на перевозки пассажиров не препятствует повторному обращению в орган регулирования;</w:t>
      </w:r>
    </w:p>
    <w:p w:rsidR="005422FA" w:rsidRPr="00F21DEC" w:rsidRDefault="005422FA" w:rsidP="00542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6429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предоставлении</w:t>
      </w:r>
      <w:r w:rsidR="003F1AD1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перевозчиком</w:t>
      </w:r>
      <w:r w:rsidR="00916429" w:rsidRPr="00F21DEC">
        <w:rPr>
          <w:rFonts w:ascii="Times New Roman" w:hAnsi="Times New Roman" w:cs="Times New Roman"/>
          <w:sz w:val="28"/>
          <w:szCs w:val="28"/>
        </w:rPr>
        <w:t xml:space="preserve"> </w:t>
      </w:r>
      <w:r w:rsidRPr="00F21DEC">
        <w:rPr>
          <w:rFonts w:ascii="Times New Roman" w:hAnsi="Times New Roman" w:cs="Times New Roman"/>
          <w:sz w:val="28"/>
          <w:szCs w:val="28"/>
        </w:rPr>
        <w:t xml:space="preserve">полного пакета документов и (или) устранения выявленных недостатков,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регулирования</w:t>
      </w:r>
      <w:r w:rsidRPr="00F21DE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предоставления полного пакета документов и материалов принимает решение об открытии дела.</w:t>
      </w:r>
    </w:p>
    <w:p w:rsidR="005422FA" w:rsidRPr="00F21DEC" w:rsidRDefault="005422FA" w:rsidP="0054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CF41AE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Перевозчик при получении от органа регулирования уведомления о предоставлении недостающих документов и (или) об устранении выявленных недостатков в течение 7 рабочих дней, устраняет недостатки и направляет недостающие документы в адрес РСТ Забайкальского края.</w:t>
      </w:r>
    </w:p>
    <w:p w:rsidR="004B6EC9" w:rsidRPr="00F21DEC" w:rsidRDefault="004B6EC9" w:rsidP="004B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</w:t>
      </w:r>
      <w:r w:rsidR="00CF41AE" w:rsidRPr="00F21DEC">
        <w:rPr>
          <w:rFonts w:ascii="Times New Roman" w:hAnsi="Times New Roman" w:cs="Times New Roman"/>
          <w:sz w:val="28"/>
          <w:szCs w:val="28"/>
        </w:rPr>
        <w:t>3</w:t>
      </w:r>
      <w:r w:rsidRPr="00F21DEC">
        <w:rPr>
          <w:rFonts w:ascii="Times New Roman" w:hAnsi="Times New Roman" w:cs="Times New Roman"/>
          <w:sz w:val="28"/>
          <w:szCs w:val="28"/>
        </w:rPr>
        <w:t>. В случае, если до 1 сентября текущего года предложений (заявлений) о перерасчете тарифов на перевозки пассажиров речным транспортом не поступило, орган регулирования имеет право самостоятельно инициировать расчет тарифов на перевозки пассажиров и багажа.</w:t>
      </w:r>
    </w:p>
    <w:p w:rsidR="004B6EC9" w:rsidRPr="00F21DEC" w:rsidRDefault="004B6EC9" w:rsidP="004B6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</w:t>
      </w:r>
      <w:r w:rsidR="00CF41AE" w:rsidRPr="00F21DEC">
        <w:rPr>
          <w:rFonts w:ascii="Times New Roman" w:hAnsi="Times New Roman" w:cs="Times New Roman"/>
          <w:sz w:val="28"/>
          <w:szCs w:val="28"/>
        </w:rPr>
        <w:t>4</w:t>
      </w:r>
      <w:r w:rsidRPr="00F21DEC">
        <w:rPr>
          <w:rFonts w:ascii="Times New Roman" w:hAnsi="Times New Roman" w:cs="Times New Roman"/>
          <w:sz w:val="28"/>
          <w:szCs w:val="28"/>
        </w:rPr>
        <w:t>. В случае, если инициатором расчета тарифов на перевозки пассажиров и багажа является РСТ Забайкальского края, орган регулирования направляет перевозчикам запрос о предоставлении документов и материалов, согласно пункта 6 настоящего Порядка. Перевозчики предоставляют соответствующие документы и обосновывающие материалы в течение 30 календарных дней со дня поступления запроса.</w:t>
      </w:r>
    </w:p>
    <w:p w:rsidR="00916429" w:rsidRPr="00F21DEC" w:rsidRDefault="00916429" w:rsidP="009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E5F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расчета </w:t>
      </w:r>
      <w:r w:rsidR="00594334" w:rsidRPr="00F21DEC">
        <w:rPr>
          <w:rFonts w:ascii="Times New Roman" w:hAnsi="Times New Roman" w:cs="Times New Roman"/>
          <w:sz w:val="28"/>
          <w:szCs w:val="28"/>
        </w:rPr>
        <w:t xml:space="preserve">тарифов на перевозку пассажиров речным транспортом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органом регулирования в течение 30 </w:t>
      </w:r>
      <w:r w:rsidRPr="00F21DEC">
        <w:rPr>
          <w:rFonts w:ascii="Times New Roman" w:hAnsi="Times New Roman" w:cs="Times New Roman"/>
          <w:sz w:val="28"/>
          <w:szCs w:val="28"/>
        </w:rPr>
        <w:t>календарных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открытия дела </w:t>
      </w:r>
      <w:r w:rsidRPr="00F21DEC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594334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РСТ Забайкальского края указанный срок может быть увеличен не более чем на 30 </w:t>
      </w:r>
      <w:r w:rsidRPr="00F21DEC">
        <w:rPr>
          <w:rFonts w:ascii="Times New Roman" w:hAnsi="Times New Roman" w:cs="Times New Roman"/>
          <w:sz w:val="28"/>
          <w:szCs w:val="28"/>
        </w:rPr>
        <w:t>календарных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594334" w:rsidRPr="00F21DEC" w:rsidRDefault="00594334" w:rsidP="005943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40E5F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 Расчет </w:t>
      </w:r>
      <w:r w:rsidRPr="00F21DEC">
        <w:rPr>
          <w:rFonts w:ascii="Times New Roman" w:hAnsi="Times New Roman" w:cs="Times New Roman"/>
          <w:sz w:val="28"/>
          <w:szCs w:val="28"/>
        </w:rPr>
        <w:t>экономически обоснованного тарифа (далее - ЭОТ) на перевозку пассажиров речным транспортом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формуле:</w:t>
      </w:r>
    </w:p>
    <w:p w:rsidR="00594334" w:rsidRPr="00F21DEC" w:rsidRDefault="00594334" w:rsidP="005943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ЭОТ = НВВ / Q,</w:t>
      </w:r>
    </w:p>
    <w:p w:rsidR="00594334" w:rsidRPr="00F21DEC" w:rsidRDefault="00594334" w:rsidP="005943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НВВ = Р + П,</w:t>
      </w:r>
    </w:p>
    <w:p w:rsidR="00594334" w:rsidRPr="00F21DEC" w:rsidRDefault="00594334" w:rsidP="005943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 = ПР + </w:t>
      </w:r>
      <w:r w:rsidR="007A328C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ВРР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3F1AD1" w:rsidRPr="00F21DEC" w:rsidRDefault="003F1AD1" w:rsidP="007074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где,</w:t>
      </w:r>
    </w:p>
    <w:p w:rsidR="00594334" w:rsidRPr="00F21DEC" w:rsidRDefault="00594334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ЭОТ- экономически обоснованный тариф, руб./пасс.;</w:t>
      </w:r>
    </w:p>
    <w:p w:rsidR="00594334" w:rsidRPr="00F21DEC" w:rsidRDefault="00594334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НВВ - необходимая валовая выручка субъекта регулирования, руб.;</w:t>
      </w:r>
    </w:p>
    <w:p w:rsidR="00594334" w:rsidRPr="00F21DEC" w:rsidRDefault="00594334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 - расходы по транспортным услугам, руб.;</w:t>
      </w:r>
    </w:p>
    <w:p w:rsidR="00594334" w:rsidRPr="00F21DEC" w:rsidRDefault="00594334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 - прямые расходы, руб.;</w:t>
      </w:r>
    </w:p>
    <w:p w:rsidR="00594334" w:rsidRPr="00F21DEC" w:rsidRDefault="007A328C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</w:t>
      </w:r>
      <w:r w:rsidR="0059433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 – 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внереализационные </w:t>
      </w:r>
      <w:r w:rsidR="0059433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расходы, руб.;</w:t>
      </w:r>
    </w:p>
    <w:p w:rsidR="00594334" w:rsidRPr="00F21DEC" w:rsidRDefault="00594334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- прибыль, руб.;</w:t>
      </w:r>
    </w:p>
    <w:p w:rsidR="00594334" w:rsidRPr="00F21DEC" w:rsidRDefault="00594334" w:rsidP="00D679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Q – плановый объем перевозки пассажиров (пасс.).</w:t>
      </w:r>
    </w:p>
    <w:p w:rsidR="00594334" w:rsidRPr="00F21DEC" w:rsidRDefault="00594334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</w:t>
      </w:r>
      <w:r w:rsidR="00140E5F" w:rsidRPr="00F21DEC">
        <w:rPr>
          <w:rFonts w:ascii="Times New Roman" w:hAnsi="Times New Roman" w:cs="Times New Roman"/>
          <w:sz w:val="28"/>
          <w:szCs w:val="28"/>
        </w:rPr>
        <w:t>7</w:t>
      </w:r>
      <w:r w:rsidRPr="00F21DEC">
        <w:rPr>
          <w:rFonts w:ascii="Times New Roman" w:hAnsi="Times New Roman" w:cs="Times New Roman"/>
          <w:sz w:val="28"/>
          <w:szCs w:val="28"/>
        </w:rPr>
        <w:t xml:space="preserve">. В случаях, если </w:t>
      </w:r>
      <w:r w:rsidR="003F1AD1" w:rsidRPr="00F21DEC">
        <w:rPr>
          <w:rFonts w:ascii="Times New Roman" w:hAnsi="Times New Roman" w:cs="Times New Roman"/>
          <w:sz w:val="28"/>
          <w:szCs w:val="28"/>
        </w:rPr>
        <w:t>перевозчик</w:t>
      </w:r>
      <w:r w:rsidRPr="00F21DEC">
        <w:rPr>
          <w:rFonts w:ascii="Times New Roman" w:hAnsi="Times New Roman" w:cs="Times New Roman"/>
          <w:sz w:val="28"/>
          <w:szCs w:val="28"/>
        </w:rPr>
        <w:t xml:space="preserve"> кроме регулируемой деятельности осуществляет иные виды деятельности, прямые доходы и расходы при осуществлении таких видов деятельности не учитываются при расчете </w:t>
      </w:r>
      <w:r w:rsidR="006845B2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Pr="00F21DEC">
        <w:rPr>
          <w:rFonts w:ascii="Times New Roman" w:hAnsi="Times New Roman" w:cs="Times New Roman"/>
          <w:sz w:val="28"/>
          <w:szCs w:val="28"/>
        </w:rPr>
        <w:t>.</w:t>
      </w:r>
    </w:p>
    <w:p w:rsidR="00594334" w:rsidRPr="00F21DEC" w:rsidRDefault="00594334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</w:t>
      </w:r>
      <w:r w:rsidR="00140E5F" w:rsidRPr="00F21DEC">
        <w:rPr>
          <w:rFonts w:ascii="Times New Roman" w:hAnsi="Times New Roman" w:cs="Times New Roman"/>
          <w:sz w:val="28"/>
          <w:szCs w:val="28"/>
        </w:rPr>
        <w:t>8</w:t>
      </w:r>
      <w:r w:rsidRPr="00F21DEC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r w:rsidR="006845B2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="006845B2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DEC">
        <w:rPr>
          <w:rFonts w:ascii="Times New Roman" w:hAnsi="Times New Roman" w:cs="Times New Roman"/>
          <w:sz w:val="28"/>
          <w:szCs w:val="28"/>
        </w:rPr>
        <w:t>распределение внереализационных расходов между регулируемыми и прочими видами деятельности производится регулирующим органом в соответствии с учетной политикой</w:t>
      </w:r>
      <w:r w:rsidR="003F1AD1" w:rsidRPr="00F21DEC">
        <w:rPr>
          <w:rFonts w:ascii="Times New Roman" w:hAnsi="Times New Roman" w:cs="Times New Roman"/>
          <w:sz w:val="28"/>
          <w:szCs w:val="28"/>
        </w:rPr>
        <w:t xml:space="preserve"> перевозчика</w:t>
      </w:r>
      <w:r w:rsidRPr="00F21D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334" w:rsidRPr="00F21DEC" w:rsidRDefault="00140E5F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19</w:t>
      </w:r>
      <w:r w:rsidR="00594334" w:rsidRPr="00F21DEC">
        <w:rPr>
          <w:rFonts w:ascii="Times New Roman" w:hAnsi="Times New Roman" w:cs="Times New Roman"/>
          <w:sz w:val="28"/>
          <w:szCs w:val="28"/>
        </w:rPr>
        <w:t xml:space="preserve">. При расчете </w:t>
      </w:r>
      <w:r w:rsidR="006845B2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="006845B2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334" w:rsidRPr="00F21DEC">
        <w:rPr>
          <w:rFonts w:ascii="Times New Roman" w:hAnsi="Times New Roman" w:cs="Times New Roman"/>
          <w:sz w:val="28"/>
          <w:szCs w:val="28"/>
        </w:rPr>
        <w:t xml:space="preserve">орган регулирования принимает меры, направленные на исключение экономически необоснованных расходов </w:t>
      </w:r>
      <w:r w:rsidR="003F1AD1" w:rsidRPr="00F21DEC">
        <w:rPr>
          <w:rFonts w:ascii="Times New Roman" w:hAnsi="Times New Roman" w:cs="Times New Roman"/>
          <w:sz w:val="28"/>
          <w:szCs w:val="28"/>
        </w:rPr>
        <w:t>перевозчик</w:t>
      </w:r>
      <w:r w:rsidR="00D46CD7" w:rsidRPr="00F21DEC">
        <w:rPr>
          <w:rFonts w:ascii="Times New Roman" w:hAnsi="Times New Roman" w:cs="Times New Roman"/>
          <w:sz w:val="28"/>
          <w:szCs w:val="28"/>
        </w:rPr>
        <w:t>а</w:t>
      </w:r>
      <w:r w:rsidR="00594334" w:rsidRPr="00F21DEC">
        <w:rPr>
          <w:rFonts w:ascii="Times New Roman" w:hAnsi="Times New Roman" w:cs="Times New Roman"/>
          <w:sz w:val="28"/>
          <w:szCs w:val="28"/>
        </w:rPr>
        <w:t xml:space="preserve"> из состава необходимой валовой выручки. При этом регулирующим органом экономически необоснованными расходами признаются следующие расходы:</w:t>
      </w:r>
    </w:p>
    <w:p w:rsidR="00594334" w:rsidRPr="00F21DEC" w:rsidRDefault="00594334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>1) не подтвержденные документально;</w:t>
      </w:r>
    </w:p>
    <w:p w:rsidR="00594334" w:rsidRPr="00F21DEC" w:rsidRDefault="00594334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2) учтенные при установлении </w:t>
      </w:r>
      <w:r w:rsidR="006845B2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Pr="00F21DEC">
        <w:rPr>
          <w:rFonts w:ascii="Times New Roman" w:hAnsi="Times New Roman" w:cs="Times New Roman"/>
          <w:sz w:val="28"/>
          <w:szCs w:val="28"/>
        </w:rPr>
        <w:t>, но фактически не понесенные в отчетном</w:t>
      </w:r>
      <w:r w:rsidR="00212F2D" w:rsidRPr="00F21DEC">
        <w:rPr>
          <w:rFonts w:ascii="Times New Roman" w:hAnsi="Times New Roman" w:cs="Times New Roman"/>
          <w:sz w:val="28"/>
          <w:szCs w:val="28"/>
        </w:rPr>
        <w:t xml:space="preserve"> </w:t>
      </w:r>
      <w:r w:rsidR="00212F2D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текущем</w:t>
      </w:r>
      <w:r w:rsidRPr="00F21DEC">
        <w:rPr>
          <w:rFonts w:ascii="Times New Roman" w:hAnsi="Times New Roman" w:cs="Times New Roman"/>
          <w:sz w:val="28"/>
          <w:szCs w:val="28"/>
        </w:rPr>
        <w:t xml:space="preserve"> периоде регулирования;</w:t>
      </w:r>
    </w:p>
    <w:p w:rsidR="00594334" w:rsidRPr="00F21DEC" w:rsidRDefault="00594334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3) завышенные (избыточные) по отношению к расходам, необходимым для осуществления регулируемой деятельности.</w:t>
      </w:r>
    </w:p>
    <w:p w:rsidR="00843690" w:rsidRPr="00F21DEC" w:rsidRDefault="00140E5F" w:rsidP="004B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20</w:t>
      </w:r>
      <w:r w:rsidR="004B6EC9" w:rsidRPr="00F21DEC">
        <w:rPr>
          <w:rFonts w:ascii="Times New Roman" w:hAnsi="Times New Roman" w:cs="Times New Roman"/>
          <w:sz w:val="28"/>
          <w:szCs w:val="28"/>
        </w:rPr>
        <w:t>. </w:t>
      </w:r>
      <w:r w:rsidR="00843690" w:rsidRPr="00F21DEC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расчета тарифов на перевозки пассажиров речным транспортом, подтверждается действующий уровень тарифа, орган регулирования </w:t>
      </w:r>
      <w:r w:rsidR="003B3D9A" w:rsidRPr="00F21DEC">
        <w:rPr>
          <w:rFonts w:ascii="Times New Roman" w:hAnsi="Times New Roman" w:cs="Times New Roman"/>
          <w:sz w:val="28"/>
          <w:szCs w:val="28"/>
        </w:rPr>
        <w:t>имеет право утвердить тарифы на перевозки пассажиров речным транспортом на уровне, утвержденном в отчетном или текущем периоде регулирования.</w:t>
      </w:r>
    </w:p>
    <w:p w:rsidR="00594334" w:rsidRPr="00F21DEC" w:rsidRDefault="004B6EC9" w:rsidP="00594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>2</w:t>
      </w:r>
      <w:r w:rsidR="00140E5F" w:rsidRPr="00F21DEC">
        <w:rPr>
          <w:rFonts w:ascii="Times New Roman" w:hAnsi="Times New Roman" w:cs="Times New Roman"/>
          <w:sz w:val="28"/>
          <w:szCs w:val="28"/>
        </w:rPr>
        <w:t>1</w:t>
      </w:r>
      <w:r w:rsidR="00594334" w:rsidRPr="00F21DEC">
        <w:rPr>
          <w:rFonts w:ascii="Times New Roman" w:hAnsi="Times New Roman" w:cs="Times New Roman"/>
          <w:sz w:val="28"/>
          <w:szCs w:val="28"/>
        </w:rPr>
        <w:t xml:space="preserve">. На основании произведенных расчетов РСТ Забайкальского края принимает решение о размерах </w:t>
      </w:r>
      <w:r w:rsidR="006845B2" w:rsidRPr="00F21DEC">
        <w:rPr>
          <w:rFonts w:ascii="Times New Roman" w:hAnsi="Times New Roman" w:cs="Times New Roman"/>
          <w:sz w:val="28"/>
          <w:szCs w:val="28"/>
        </w:rPr>
        <w:t>тарифов на перевозку пассажиров речным транспортом</w:t>
      </w:r>
      <w:r w:rsidR="00594334" w:rsidRPr="00F21DEC">
        <w:rPr>
          <w:rFonts w:ascii="Times New Roman" w:hAnsi="Times New Roman" w:cs="Times New Roman"/>
          <w:sz w:val="28"/>
          <w:szCs w:val="28"/>
        </w:rPr>
        <w:t xml:space="preserve">, которое оформляется в виде нормативного правового </w:t>
      </w:r>
      <w:r w:rsidRPr="00F21DEC">
        <w:rPr>
          <w:rFonts w:ascii="Times New Roman" w:hAnsi="Times New Roman" w:cs="Times New Roman"/>
          <w:sz w:val="28"/>
          <w:szCs w:val="28"/>
        </w:rPr>
        <w:t>акта</w:t>
      </w:r>
      <w:r w:rsidR="006845B2" w:rsidRPr="00F21DEC">
        <w:rPr>
          <w:rFonts w:ascii="Times New Roman" w:hAnsi="Times New Roman" w:cs="Times New Roman"/>
          <w:sz w:val="28"/>
          <w:szCs w:val="28"/>
        </w:rPr>
        <w:t>.</w:t>
      </w:r>
    </w:p>
    <w:p w:rsidR="00594334" w:rsidRPr="00F21DEC" w:rsidRDefault="00594334" w:rsidP="00594334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2</w:t>
      </w:r>
      <w:r w:rsidR="00140E5F" w:rsidRPr="00F21DEC">
        <w:rPr>
          <w:rFonts w:ascii="Times New Roman" w:hAnsi="Times New Roman" w:cs="Times New Roman"/>
          <w:sz w:val="28"/>
          <w:szCs w:val="28"/>
        </w:rPr>
        <w:t>2</w:t>
      </w:r>
      <w:r w:rsidRPr="00F21DEC">
        <w:rPr>
          <w:rFonts w:ascii="Times New Roman" w:hAnsi="Times New Roman" w:cs="Times New Roman"/>
          <w:sz w:val="28"/>
          <w:szCs w:val="28"/>
        </w:rPr>
        <w:t xml:space="preserve">. Копия приказа РСТ Забайкальского края об установлении </w:t>
      </w:r>
      <w:r w:rsidR="006845B2" w:rsidRPr="00F21DEC">
        <w:rPr>
          <w:rFonts w:ascii="Times New Roman" w:hAnsi="Times New Roman" w:cs="Times New Roman"/>
          <w:sz w:val="28"/>
          <w:szCs w:val="28"/>
        </w:rPr>
        <w:t>тарифа на перевозку пассажиров речным транспортом</w:t>
      </w:r>
      <w:r w:rsidRPr="00F21DEC">
        <w:rPr>
          <w:rFonts w:ascii="Times New Roman" w:hAnsi="Times New Roman" w:cs="Times New Roman"/>
          <w:sz w:val="28"/>
          <w:szCs w:val="28"/>
        </w:rPr>
        <w:t xml:space="preserve"> направляется в адрес </w:t>
      </w:r>
      <w:r w:rsidR="003F1AD1" w:rsidRPr="00F21DEC">
        <w:rPr>
          <w:rFonts w:ascii="Times New Roman" w:hAnsi="Times New Roman" w:cs="Times New Roman"/>
          <w:sz w:val="28"/>
          <w:szCs w:val="28"/>
        </w:rPr>
        <w:t>перевозчик</w:t>
      </w:r>
      <w:r w:rsidR="00D46CD7" w:rsidRPr="00F21DEC">
        <w:rPr>
          <w:rFonts w:ascii="Times New Roman" w:hAnsi="Times New Roman" w:cs="Times New Roman"/>
          <w:sz w:val="28"/>
          <w:szCs w:val="28"/>
        </w:rPr>
        <w:t>а</w:t>
      </w:r>
      <w:r w:rsidRPr="00F21DEC">
        <w:rPr>
          <w:rFonts w:ascii="Times New Roman" w:hAnsi="Times New Roman" w:cs="Times New Roman"/>
          <w:sz w:val="28"/>
          <w:szCs w:val="28"/>
        </w:rPr>
        <w:t xml:space="preserve"> (организаций) в срок не более 3 рабочих дней с момента принятия такого решения.</w:t>
      </w:r>
    </w:p>
    <w:p w:rsidR="006845B2" w:rsidRPr="00F21DEC" w:rsidRDefault="006845B2" w:rsidP="00594334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845B2" w:rsidRPr="00F21DEC" w:rsidRDefault="006845B2" w:rsidP="006845B2">
      <w:pPr>
        <w:spacing w:after="0" w:line="240" w:lineRule="auto"/>
        <w:jc w:val="center"/>
        <w:rPr>
          <w:sz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____________________</w:t>
      </w:r>
    </w:p>
    <w:p w:rsidR="006845B2" w:rsidRPr="00F21DEC" w:rsidRDefault="006845B2" w:rsidP="00594334">
      <w:pPr>
        <w:pStyle w:val="a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F76F7" w:rsidRPr="00F21DEC" w:rsidRDefault="007F76F7" w:rsidP="00B13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E2D" w:rsidRPr="00F21DEC" w:rsidRDefault="00A71E2D" w:rsidP="00800DB1">
      <w:pPr>
        <w:autoSpaceDE w:val="0"/>
        <w:autoSpaceDN w:val="0"/>
        <w:adjustRightInd w:val="0"/>
        <w:spacing w:after="0" w:line="36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  <w:sectPr w:rsidR="00A71E2D" w:rsidRPr="00F21DEC" w:rsidSect="006A17CE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1EF4" w:rsidRPr="00F21DEC" w:rsidRDefault="00744478" w:rsidP="00744478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1EF4" w:rsidRPr="00F21DE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11EF4" w:rsidRPr="00F21DEC" w:rsidRDefault="00C11EF4" w:rsidP="00744478">
      <w:pPr>
        <w:shd w:val="clear" w:color="auto" w:fill="FFFFFF"/>
        <w:spacing w:after="0" w:line="315" w:lineRule="atLeast"/>
        <w:ind w:left="652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</w:p>
    <w:p w:rsidR="00C11EF4" w:rsidRPr="00F21DEC" w:rsidRDefault="00C11EF4" w:rsidP="00DB2E00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Руководителю Региональной службы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по тарифам и ценообразованию 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Забайкальского края от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44478" w:rsidRPr="00F21DE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21DEC">
        <w:rPr>
          <w:rFonts w:ascii="Times New Roman" w:hAnsi="Times New Roman" w:cs="Times New Roman"/>
          <w:sz w:val="20"/>
          <w:szCs w:val="20"/>
        </w:rPr>
        <w:t>(наименование, адрес предприятия (организации))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ЗАЯВЛЕНИЕ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1DEC">
        <w:rPr>
          <w:rFonts w:ascii="Times New Roman" w:hAnsi="Times New Roman" w:cs="Times New Roman"/>
          <w:sz w:val="28"/>
          <w:szCs w:val="28"/>
        </w:rPr>
        <w:t>Заявитель:_</w:t>
      </w:r>
      <w:proofErr w:type="gramEnd"/>
      <w:r w:rsidRPr="00F21DE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                                                 (</w:t>
      </w:r>
      <w:r w:rsidRPr="00F21DEC">
        <w:rPr>
          <w:rFonts w:ascii="Times New Roman" w:hAnsi="Times New Roman" w:cs="Times New Roman"/>
          <w:sz w:val="20"/>
          <w:szCs w:val="20"/>
        </w:rPr>
        <w:t>полное наименование предприятия (организации))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Реквизиты организации, ИП 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(ИНН, </w:t>
      </w:r>
      <w:proofErr w:type="gramStart"/>
      <w:r w:rsidRPr="00F21DEC">
        <w:rPr>
          <w:rFonts w:ascii="Times New Roman" w:hAnsi="Times New Roman" w:cs="Times New Roman"/>
          <w:sz w:val="20"/>
          <w:szCs w:val="20"/>
        </w:rPr>
        <w:t>КПП,ОГРН</w:t>
      </w:r>
      <w:proofErr w:type="gramEnd"/>
      <w:r w:rsidRPr="00F21DEC">
        <w:rPr>
          <w:rFonts w:ascii="Times New Roman" w:hAnsi="Times New Roman" w:cs="Times New Roman"/>
          <w:sz w:val="20"/>
          <w:szCs w:val="20"/>
        </w:rPr>
        <w:t>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Pr="00F21DEC">
        <w:rPr>
          <w:rFonts w:ascii="Times New Roman" w:hAnsi="Times New Roman" w:cs="Times New Roman"/>
          <w:sz w:val="28"/>
          <w:szCs w:val="28"/>
        </w:rPr>
        <w:t>адрес</w:t>
      </w:r>
      <w:r w:rsidRPr="00F21DEC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F21DEC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 w:rsidRPr="00F21DEC">
        <w:rPr>
          <w:rFonts w:ascii="Times New Roman" w:hAnsi="Times New Roman" w:cs="Times New Roman"/>
          <w:sz w:val="28"/>
          <w:szCs w:val="28"/>
        </w:rPr>
        <w:t>адрес:_</w:t>
      </w:r>
      <w:proofErr w:type="gramEnd"/>
      <w:r w:rsidRPr="00F21DE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Руководитель организации, ИП_______________________________________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(ФИО)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Исполнитель_______________________________________________________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(ФИО)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Основание, по которому Заявитель обращается для установления </w:t>
      </w:r>
      <w:r w:rsidR="008066BE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на перевозки пассажиров и багажа речным транспортом</w:t>
      </w:r>
      <w:r w:rsidRPr="00F21DEC">
        <w:rPr>
          <w:rFonts w:ascii="Times New Roman" w:hAnsi="Times New Roman" w:cs="Times New Roman"/>
          <w:sz w:val="28"/>
          <w:szCs w:val="28"/>
        </w:rPr>
        <w:t>: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Требование, с которым обращается Заявитель (размер </w:t>
      </w:r>
      <w:r w:rsidR="008066BE" w:rsidRPr="00F21DEC">
        <w:rPr>
          <w:rFonts w:ascii="Times New Roman" w:hAnsi="Times New Roman" w:cs="Times New Roman"/>
          <w:sz w:val="28"/>
          <w:szCs w:val="28"/>
        </w:rPr>
        <w:t>тарифа</w:t>
      </w:r>
      <w:r w:rsidRPr="00F21DEC">
        <w:rPr>
          <w:rFonts w:ascii="Times New Roman" w:hAnsi="Times New Roman" w:cs="Times New Roman"/>
          <w:sz w:val="28"/>
          <w:szCs w:val="28"/>
        </w:rPr>
        <w:t>):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Расчетный (плановый) период регулирования –</w:t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</w:r>
      <w:r w:rsidRPr="00F21DEC">
        <w:rPr>
          <w:rFonts w:ascii="Times New Roman" w:hAnsi="Times New Roman" w:cs="Times New Roman"/>
          <w:sz w:val="28"/>
          <w:szCs w:val="28"/>
        </w:rPr>
        <w:softHyphen/>
        <w:t>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Приложение: перечень материалов, представляемых в РСТ Забайкальского края (с нумерацией страниц)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Руководитель регулируемой организации, ИП__________________________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Печать регулируемой организации</w:t>
      </w:r>
    </w:p>
    <w:p w:rsidR="00C11EF4" w:rsidRPr="00F21DEC" w:rsidRDefault="00C11EF4" w:rsidP="00C11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>Дата</w:t>
      </w:r>
    </w:p>
    <w:p w:rsidR="00C11EF4" w:rsidRPr="00F21DEC" w:rsidRDefault="00C11EF4" w:rsidP="008066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DB2E00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  <w:sectPr w:rsidR="00C11EF4" w:rsidRPr="00F21DEC" w:rsidSect="00744478">
          <w:pgSz w:w="11906" w:h="16838" w:code="9"/>
          <w:pgMar w:top="1134" w:right="707" w:bottom="567" w:left="567" w:header="709" w:footer="709" w:gutter="0"/>
          <w:cols w:space="708"/>
          <w:titlePg/>
          <w:docGrid w:linePitch="360"/>
        </w:sectPr>
      </w:pPr>
    </w:p>
    <w:p w:rsidR="00DB2E00" w:rsidRPr="00F21DEC" w:rsidRDefault="00DB2E00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11EF4" w:rsidRPr="00F21DEC">
        <w:rPr>
          <w:rFonts w:ascii="Times New Roman" w:hAnsi="Times New Roman" w:cs="Times New Roman"/>
          <w:sz w:val="28"/>
          <w:szCs w:val="28"/>
        </w:rPr>
        <w:t>2</w:t>
      </w:r>
    </w:p>
    <w:p w:rsidR="00DB2E00" w:rsidRPr="00F21DEC" w:rsidRDefault="00DB2E00" w:rsidP="00E80B22">
      <w:pPr>
        <w:shd w:val="clear" w:color="auto" w:fill="FFFFFF"/>
        <w:spacing w:after="0" w:line="315" w:lineRule="atLeast"/>
        <w:ind w:left="652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тарифов на перевозки пассажиров и багажа </w:t>
      </w:r>
      <w:r w:rsidR="009A11E6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в местном сообщении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0B22" w:rsidRPr="00F21DEC" w:rsidRDefault="00E80B22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11EF4" w:rsidRPr="00F21DEC" w:rsidRDefault="00DB2E00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РАСЧЕТ </w:t>
      </w:r>
    </w:p>
    <w:p w:rsidR="00DB2E00" w:rsidRPr="00F21DEC" w:rsidRDefault="00C11EF4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тарифа</w:t>
      </w:r>
      <w:r w:rsidR="00DB2E00"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r w:rsidR="00DB2E00"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услуги по перевозке пассажиров речным транспортом </w:t>
      </w:r>
    </w:p>
    <w:p w:rsidR="005B2D3A" w:rsidRPr="00F21DEC" w:rsidRDefault="005B2D3A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E80B22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5B2D3A" w:rsidRPr="00F21DEC" w:rsidRDefault="005B2D3A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DB2E00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E80B22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439"/>
        <w:gridCol w:w="1418"/>
        <w:gridCol w:w="2618"/>
        <w:gridCol w:w="2619"/>
      </w:tblGrid>
      <w:tr w:rsidR="00F21DEC" w:rsidRPr="00F21DEC" w:rsidTr="00E80B22">
        <w:trPr>
          <w:trHeight w:val="1658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Фактические данные </w:t>
            </w:r>
            <w:r w:rsidR="003F1AD1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перевозчика </w:t>
            </w: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отчетный</w:t>
            </w:r>
            <w:r w:rsidR="00212F2D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текущий</w:t>
            </w: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 регулирования, руб.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3F1AD1" w:rsidP="00C1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перевозчика на плановый период регулирования, </w:t>
            </w:r>
            <w:r w:rsidR="00C11EF4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DEC" w:rsidRPr="00F21DEC" w:rsidTr="00E80B22">
        <w:trPr>
          <w:trHeight w:val="388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расходы,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основного и вспомогательного персонала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страховые взносы </w:t>
            </w:r>
            <w:r w:rsidRPr="00F21DEC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 персонала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смазочные материалы</w:t>
            </w: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затраты на техническое обслуживание и капитальный ремонт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 (косвенные),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всего (п. 1 + п. 2)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EF4" w:rsidRPr="00F21DEC" w:rsidRDefault="00C11EF4" w:rsidP="00C1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(п. 4 + п. 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Объемный показатель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B2D3A" w:rsidRPr="00F21DEC" w:rsidRDefault="005B2D3A" w:rsidP="005B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80B22" w:rsidRPr="00F21DEC" w:rsidRDefault="00E80B22" w:rsidP="00E80B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80B22" w:rsidRPr="00F21DEC" w:rsidRDefault="00E80B22" w:rsidP="00E80B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80B22" w:rsidRPr="00F21DEC" w:rsidRDefault="00E80B22" w:rsidP="00E80B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1DEC" w:rsidRPr="00F21DEC" w:rsidTr="00E80B22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80B22" w:rsidRPr="00F21DEC" w:rsidRDefault="00E80B22" w:rsidP="00E80B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80B22" w:rsidRPr="00F21DEC" w:rsidRDefault="00E80B22" w:rsidP="00E80B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(п. 6 / п. 7)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80B22" w:rsidRPr="00F21DEC" w:rsidRDefault="00E80B22" w:rsidP="00E80B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руб./пасс.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B22" w:rsidRPr="00F21DEC" w:rsidRDefault="00DB2E00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0B22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субъекта регулирования ______________________   __________________ 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E80B22" w:rsidRPr="00F21DEC" w:rsidRDefault="00E80B22" w:rsidP="00E80B22">
      <w:pPr>
        <w:shd w:val="clear" w:color="auto" w:fill="FFFFFF"/>
        <w:spacing w:after="0" w:line="240" w:lineRule="auto"/>
        <w:ind w:firstLine="751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 (при наличии)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0B22" w:rsidRPr="00F21DEC" w:rsidRDefault="00E80B22" w:rsidP="00E80B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DB2E00" w:rsidRPr="00F21DEC" w:rsidRDefault="00DB2E00" w:rsidP="00E80B2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75628" w:rsidRPr="00F21DEC" w:rsidRDefault="00C75628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B2E00" w:rsidRPr="00F21DEC" w:rsidRDefault="00DB2E00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11EF4" w:rsidRPr="00F21DEC">
        <w:rPr>
          <w:rFonts w:ascii="Times New Roman" w:hAnsi="Times New Roman" w:cs="Times New Roman"/>
          <w:sz w:val="28"/>
          <w:szCs w:val="28"/>
        </w:rPr>
        <w:t>3</w:t>
      </w:r>
      <w:r w:rsidRPr="00F2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E00" w:rsidRPr="00F21DEC" w:rsidRDefault="00DB2E00" w:rsidP="00E80B22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тарифов на перевозки пассажиров и багажа </w:t>
      </w:r>
      <w:r w:rsidR="009A11E6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в местном сообщении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0B8B" w:rsidRPr="00F21DEC" w:rsidRDefault="00FF0B8B" w:rsidP="00FF0B8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ДОХОДЫ</w:t>
      </w:r>
    </w:p>
    <w:p w:rsidR="00DB2E00" w:rsidRPr="00F21DEC" w:rsidRDefault="00DB2E00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</w:t>
      </w:r>
      <w:r w:rsidR="00E80B22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DB2E00" w:rsidRPr="00F21DEC" w:rsidRDefault="00DB2E00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</w:t>
      </w:r>
      <w:r w:rsidR="00E80B22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</w:p>
    <w:p w:rsidR="00DD158A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10904" w:type="dxa"/>
        <w:tblLayout w:type="fixed"/>
        <w:tblLook w:val="04A0" w:firstRow="1" w:lastRow="0" w:firstColumn="1" w:lastColumn="0" w:noHBand="0" w:noVBand="1"/>
      </w:tblPr>
      <w:tblGrid>
        <w:gridCol w:w="564"/>
        <w:gridCol w:w="3282"/>
        <w:gridCol w:w="1765"/>
        <w:gridCol w:w="1767"/>
        <w:gridCol w:w="1765"/>
        <w:gridCol w:w="1761"/>
      </w:tblGrid>
      <w:tr w:rsidR="00F21DEC" w:rsidRPr="00F21DEC" w:rsidTr="00E80B22">
        <w:trPr>
          <w:trHeight w:val="19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hAnsi="Times New Roman" w:cs="Times New Roman"/>
              </w:rPr>
              <w:t>№</w:t>
            </w:r>
            <w:r w:rsidRPr="00F21DE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дохода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158A" w:rsidRPr="00F21DEC" w:rsidRDefault="003F1AD1" w:rsidP="0021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данные перевозчика за отчетный или текущий период регулирования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158A" w:rsidRPr="00F21DEC" w:rsidRDefault="003F1AD1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перевозчика на плановый период регулирования</w:t>
            </w:r>
          </w:p>
        </w:tc>
      </w:tr>
      <w:tr w:rsidR="00F21DEC" w:rsidRPr="00F21DEC" w:rsidTr="00E80B22">
        <w:trPr>
          <w:cantSplit/>
          <w:trHeight w:val="57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A" w:rsidRPr="00F21DEC" w:rsidRDefault="00DD158A" w:rsidP="00DD1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8A" w:rsidRPr="00F21DEC" w:rsidRDefault="00DD158A" w:rsidP="00DD1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8A" w:rsidRPr="00F21DEC" w:rsidRDefault="00DD158A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сумма, тыс. руб.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8A" w:rsidRPr="00F21DEC" w:rsidRDefault="00DD158A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по прочим видам деятельности, тыс. руб.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58A" w:rsidRPr="00F21DEC" w:rsidRDefault="00DD158A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сумма, тыс. руб.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8A" w:rsidRPr="00F21DEC" w:rsidRDefault="00DD158A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по прочим видам деятельности, тыс. руб.</w:t>
            </w:r>
          </w:p>
        </w:tc>
      </w:tr>
      <w:tr w:rsidR="00F21DEC" w:rsidRPr="00F21DEC" w:rsidTr="00E80B22">
        <w:trPr>
          <w:trHeight w:val="1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rPr>
          <w:trHeight w:val="2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DD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7A328C"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источники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rPr>
          <w:trHeight w:val="2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DD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перевозки пассажиров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158A" w:rsidRPr="00F21DEC" w:rsidRDefault="00DD158A" w:rsidP="00DD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rPr>
          <w:trHeight w:val="2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7A328C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E80B22">
        <w:trPr>
          <w:trHeight w:val="2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158A" w:rsidRPr="00F21DEC" w:rsidRDefault="00DD158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58A" w:rsidRPr="00F21DEC" w:rsidRDefault="00DD158A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субъекта регулирования ______________________   __________________ 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E80B22" w:rsidRPr="00F21DEC" w:rsidRDefault="00E80B22" w:rsidP="00E80B22">
      <w:pPr>
        <w:shd w:val="clear" w:color="auto" w:fill="FFFFFF"/>
        <w:spacing w:after="0" w:line="240" w:lineRule="auto"/>
        <w:ind w:firstLine="751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 (при наличии)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0B22" w:rsidRPr="00F21DEC" w:rsidRDefault="00E80B22" w:rsidP="00E80B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E80B22" w:rsidRPr="00F21DEC" w:rsidRDefault="00E80B22" w:rsidP="00E80B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80B22" w:rsidRPr="00F21DEC" w:rsidSect="00E80B22">
          <w:pgSz w:w="11906" w:h="16838" w:code="9"/>
          <w:pgMar w:top="1134" w:right="707" w:bottom="567" w:left="425" w:header="709" w:footer="709" w:gutter="0"/>
          <w:cols w:space="708"/>
          <w:titlePg/>
          <w:docGrid w:linePitch="360"/>
        </w:sectPr>
      </w:pPr>
    </w:p>
    <w:p w:rsidR="00DB2E00" w:rsidRPr="00F21DEC" w:rsidRDefault="00DB2E00" w:rsidP="00E80B22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11EF4" w:rsidRPr="00F21DEC">
        <w:rPr>
          <w:rFonts w:ascii="Times New Roman" w:hAnsi="Times New Roman" w:cs="Times New Roman"/>
          <w:sz w:val="28"/>
          <w:szCs w:val="28"/>
        </w:rPr>
        <w:t>4</w:t>
      </w:r>
    </w:p>
    <w:p w:rsidR="00DB2E00" w:rsidRPr="00F21DEC" w:rsidRDefault="00DB2E00" w:rsidP="00E80B22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тарифов на перевозки пассажиров и багажа </w:t>
      </w:r>
      <w:r w:rsidR="009A11E6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в местном сообщении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2D3A" w:rsidRPr="00F21DEC" w:rsidRDefault="00C11EF4" w:rsidP="003433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="005B2D3A"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АСХОДЫ</w:t>
      </w:r>
    </w:p>
    <w:p w:rsidR="003433E7" w:rsidRPr="00F21DEC" w:rsidRDefault="00C11EF4" w:rsidP="003433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</w:t>
      </w:r>
      <w:r w:rsidR="003433E7"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горюче-смазочные материалы</w:t>
      </w:r>
      <w:r w:rsidR="003433E7" w:rsidRPr="00F21DE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DB2E00" w:rsidRPr="00F21DEC" w:rsidRDefault="00DB2E00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B2E00" w:rsidRPr="00F21DEC" w:rsidRDefault="00DB2E00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3433E7" w:rsidRPr="00F21DEC" w:rsidRDefault="003433E7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10826" w:type="dxa"/>
        <w:tblInd w:w="5" w:type="dxa"/>
        <w:tblLook w:val="04A0" w:firstRow="1" w:lastRow="0" w:firstColumn="1" w:lastColumn="0" w:noHBand="0" w:noVBand="1"/>
      </w:tblPr>
      <w:tblGrid>
        <w:gridCol w:w="955"/>
        <w:gridCol w:w="5436"/>
        <w:gridCol w:w="1088"/>
        <w:gridCol w:w="1610"/>
        <w:gridCol w:w="1737"/>
      </w:tblGrid>
      <w:tr w:rsidR="00F21DEC" w:rsidRPr="00F21DEC" w:rsidTr="00E80B22">
        <w:trPr>
          <w:trHeight w:val="253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jc w:val="center"/>
              <w:rPr>
                <w:rFonts w:ascii="Times New Roman" w:hAnsi="Times New Roman" w:cs="Times New Roman"/>
              </w:rPr>
            </w:pPr>
            <w:r w:rsidRPr="00F21DEC">
              <w:rPr>
                <w:rFonts w:ascii="Times New Roman" w:hAnsi="Times New Roman" w:cs="Times New Roman"/>
              </w:rPr>
              <w:t>Фактические данные</w:t>
            </w:r>
            <w:r w:rsidR="003F1AD1" w:rsidRPr="00F21DEC">
              <w:rPr>
                <w:rFonts w:ascii="Times New Roman" w:hAnsi="Times New Roman" w:cs="Times New Roman"/>
              </w:rPr>
              <w:t xml:space="preserve"> перевозчика </w:t>
            </w:r>
            <w:r w:rsidRPr="00F21DEC">
              <w:rPr>
                <w:rFonts w:ascii="Times New Roman" w:hAnsi="Times New Roman" w:cs="Times New Roman"/>
              </w:rPr>
              <w:t xml:space="preserve"> за отчетный</w:t>
            </w:r>
            <w:r w:rsidR="00212F2D" w:rsidRPr="00F21DEC">
              <w:rPr>
                <w:rFonts w:ascii="Times New Roman" w:hAnsi="Times New Roman" w:cs="Times New Roman"/>
              </w:rPr>
              <w:t xml:space="preserve"> или текущий</w:t>
            </w:r>
            <w:r w:rsidRPr="00F21DEC">
              <w:rPr>
                <w:rFonts w:ascii="Times New Roman" w:hAnsi="Times New Roman" w:cs="Times New Roman"/>
              </w:rPr>
              <w:t xml:space="preserve"> период регулирования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F1AD1" w:rsidP="003F1AD1">
            <w:pPr>
              <w:jc w:val="center"/>
              <w:rPr>
                <w:rFonts w:ascii="Times New Roman" w:hAnsi="Times New Roman" w:cs="Times New Roman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перевозчика на плановый период регулирования</w:t>
            </w:r>
            <w:r w:rsidRPr="00F21D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1DEC" w:rsidRPr="00F21DEC" w:rsidTr="00E80B22">
        <w:trPr>
          <w:trHeight w:val="39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21DEC" w:rsidRPr="00F21DEC" w:rsidTr="00E80B22">
        <w:trPr>
          <w:trHeight w:val="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Натуральные показатели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Количество оборотных рейсов., год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Ходовое время на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час/рейс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Время в пути всего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топливо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номинальной мощности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г/</w:t>
            </w:r>
            <w:proofErr w:type="spellStart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. -час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Номинальная мощность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Норма расхода топлива теплохода в час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кг/час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дизельного топлива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кг/</w:t>
            </w:r>
            <w:proofErr w:type="spellStart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Объем дизельного топлива в 1 кг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39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Базовая норма расхода топлива с учетом коэффициента перевода в литры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л/час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Норма расхода топлива на 1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Стоимость топлива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руб./л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Затраты на топливо на 1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руб./рейс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3E7" w:rsidRPr="00F21DEC" w:rsidRDefault="003433E7" w:rsidP="003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затрат на топливо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руб./год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масло моторное МС 20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Удельный расход масла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г/</w:t>
            </w:r>
            <w:proofErr w:type="spellStart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л.с</w:t>
            </w:r>
            <w:proofErr w:type="spellEnd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. -час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Норма расхода масла теплохода в час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кг/час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Плотность масла моторного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кг/</w:t>
            </w:r>
            <w:proofErr w:type="spellStart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Объем масла моторного в 1 кг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39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 xml:space="preserve">Норма расхода моторного масла на 1 час работы двигателя с учетом коэффициента перевода в литры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л/час.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39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Норма расхода моторного масла на 1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Стоимость моторного масла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руб./л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Затраты на моторное масло на 1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руб./рейс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3F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затрат на масло моторное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руб.год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Затраты на доставку топлива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Норма расхода топлива на 1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л/рейс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Стоимость топлива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руб./л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Затраты на топливо на 1 оборотный рейс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руб./рейс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затрат на топливо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руб./год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F21DEC" w:rsidRPr="00F21DEC" w:rsidTr="00E80B22">
        <w:trPr>
          <w:trHeight w:val="228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22" w:rsidRPr="00F21DEC" w:rsidRDefault="00E80B22" w:rsidP="00E80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Итого затрат на </w:t>
            </w:r>
            <w:proofErr w:type="spellStart"/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гсм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руб./год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22" w:rsidRPr="00F21DEC" w:rsidRDefault="00E80B22" w:rsidP="00E80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</w:tbl>
    <w:p w:rsidR="00E80B22" w:rsidRPr="00F21DEC" w:rsidRDefault="00DB2E00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80B22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субъекта регулирования ______________________   __________________ 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E80B22" w:rsidRPr="00F21DEC" w:rsidRDefault="00E80B22" w:rsidP="00E80B22">
      <w:pPr>
        <w:shd w:val="clear" w:color="auto" w:fill="FFFFFF"/>
        <w:spacing w:after="0" w:line="240" w:lineRule="auto"/>
        <w:ind w:firstLine="751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 (при наличии)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0B22" w:rsidRPr="00F21DEC" w:rsidRDefault="00E80B22" w:rsidP="00E80B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E80B22" w:rsidRPr="00F21DEC" w:rsidRDefault="00E80B22" w:rsidP="00E80B22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  <w:sectPr w:rsidR="00E80B22" w:rsidRPr="00F21DEC" w:rsidSect="00E80B22">
          <w:pgSz w:w="11906" w:h="16838" w:code="9"/>
          <w:pgMar w:top="1134" w:right="566" w:bottom="567" w:left="425" w:header="709" w:footer="709" w:gutter="0"/>
          <w:cols w:space="708"/>
          <w:titlePg/>
          <w:docGrid w:linePitch="360"/>
        </w:sectPr>
      </w:pPr>
    </w:p>
    <w:p w:rsidR="00C11EF4" w:rsidRPr="00F21DEC" w:rsidRDefault="00C11EF4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11EF4" w:rsidRPr="00F21DEC" w:rsidRDefault="00C11EF4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</w:p>
    <w:p w:rsidR="00C11EF4" w:rsidRPr="00F21DEC" w:rsidRDefault="00C11EF4" w:rsidP="00DB2E00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5B2D3A" w:rsidRPr="00F21DEC" w:rsidRDefault="005B2D3A" w:rsidP="005B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hAnsi="Times New Roman" w:cs="Times New Roman"/>
          <w:b/>
          <w:sz w:val="24"/>
          <w:szCs w:val="24"/>
        </w:rPr>
        <w:t xml:space="preserve">ШТАТНОЕ РАСПИСАНИЕ 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679F4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9"/>
        <w:gridCol w:w="2399"/>
        <w:gridCol w:w="1504"/>
        <w:gridCol w:w="1253"/>
        <w:gridCol w:w="1004"/>
        <w:gridCol w:w="1352"/>
        <w:gridCol w:w="1313"/>
        <w:gridCol w:w="1310"/>
        <w:gridCol w:w="935"/>
        <w:gridCol w:w="1041"/>
        <w:gridCol w:w="1249"/>
        <w:gridCol w:w="1198"/>
      </w:tblGrid>
      <w:tr w:rsidR="00F21DEC" w:rsidRPr="00F21DEC" w:rsidTr="000727BA">
        <w:trPr>
          <w:trHeight w:val="25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1DEC">
              <w:rPr>
                <w:rFonts w:ascii="Times New Roman" w:hAnsi="Times New Roman" w:cs="Times New Roman"/>
                <w:sz w:val="20"/>
              </w:rPr>
              <w:t>№</w:t>
            </w:r>
            <w:r w:rsidRPr="00F21DEC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штатных единиц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Тарифная ставка, оклад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в месяц на человека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Годовой ФОТ</w:t>
            </w:r>
          </w:p>
        </w:tc>
      </w:tr>
      <w:tr w:rsidR="00F21DEC" w:rsidRPr="00F21DEC" w:rsidTr="00C11EF4">
        <w:trPr>
          <w:trHeight w:val="255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Надбавка 1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Надбавка 2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331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9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Вспомогательное производство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11EF4" w:rsidRPr="00F21DEC" w:rsidRDefault="00C11EF4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1EF4" w:rsidRPr="00F21DEC" w:rsidRDefault="00C11EF4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1EF4" w:rsidRPr="00F21DEC" w:rsidRDefault="00C11EF4" w:rsidP="00DB2E00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C11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субъекта регулирования ___________________________            _____________________ </w:t>
      </w:r>
    </w:p>
    <w:p w:rsidR="00C11EF4" w:rsidRPr="00F21DEC" w:rsidRDefault="00C11EF4" w:rsidP="00C11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C11EF4" w:rsidRPr="00F21DEC" w:rsidRDefault="00C11EF4" w:rsidP="00C11EF4">
      <w:pPr>
        <w:shd w:val="clear" w:color="auto" w:fill="FFFFFF"/>
        <w:spacing w:after="0" w:line="240" w:lineRule="auto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(при наличии)</w:t>
      </w:r>
    </w:p>
    <w:p w:rsidR="00C11EF4" w:rsidRPr="00F21DEC" w:rsidRDefault="00C11EF4" w:rsidP="00C11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11EF4" w:rsidRPr="00F21DEC" w:rsidRDefault="00C11EF4" w:rsidP="00C11E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EF4" w:rsidRPr="00F21DEC" w:rsidRDefault="00C11EF4" w:rsidP="00C11E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DB2E00" w:rsidRPr="00F21DEC" w:rsidRDefault="00D679F4" w:rsidP="00DB2E00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B2E00" w:rsidRPr="00F21DEC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11EF4" w:rsidRPr="00F21DEC">
        <w:rPr>
          <w:rFonts w:ascii="Times New Roman" w:hAnsi="Times New Roman" w:cs="Times New Roman"/>
          <w:sz w:val="28"/>
          <w:szCs w:val="28"/>
        </w:rPr>
        <w:t>6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тарифов на перевозки пассажиров и багажа </w:t>
      </w:r>
      <w:r w:rsidR="009A11E6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в местном сообщении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</w:p>
    <w:p w:rsidR="005B2D3A" w:rsidRPr="00F21DEC" w:rsidRDefault="005B2D3A" w:rsidP="005B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hAnsi="Times New Roman" w:cs="Times New Roman"/>
          <w:b/>
          <w:sz w:val="24"/>
          <w:szCs w:val="24"/>
        </w:rPr>
        <w:t>АМОРТИЗАЦИОННЫЕ ОТЧИСЛЕНИЯ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679F4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1038"/>
        <w:gridCol w:w="566"/>
        <w:gridCol w:w="708"/>
        <w:gridCol w:w="711"/>
        <w:gridCol w:w="699"/>
        <w:gridCol w:w="1507"/>
        <w:gridCol w:w="974"/>
        <w:gridCol w:w="1128"/>
        <w:gridCol w:w="1122"/>
        <w:gridCol w:w="1189"/>
        <w:gridCol w:w="1283"/>
        <w:gridCol w:w="1298"/>
        <w:gridCol w:w="1159"/>
        <w:gridCol w:w="1086"/>
      </w:tblGrid>
      <w:tr w:rsidR="00F21DEC" w:rsidRPr="00F21DEC" w:rsidTr="004B6EC9">
        <w:trPr>
          <w:cantSplit/>
          <w:trHeight w:val="282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средства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ввода в эксплуатацию 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амортизации, лет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Первоначальная стоимость, руб. 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 регулирования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период регулирования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регулирования</w:t>
            </w:r>
          </w:p>
        </w:tc>
      </w:tr>
      <w:tr w:rsidR="00F21DEC" w:rsidRPr="00F21DEC" w:rsidTr="004B6EC9">
        <w:trPr>
          <w:cantSplit/>
          <w:trHeight w:val="1447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амортизации, руб.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амортизации, руб.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амортизации, руб.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амортизации, руб.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амортизации, руб.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амортизации, руб.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Остаточная стоимость, руб. </w:t>
            </w:r>
          </w:p>
        </w:tc>
      </w:tr>
      <w:tr w:rsidR="00F21DEC" w:rsidRPr="00F21DEC" w:rsidTr="004B6EC9">
        <w:trPr>
          <w:trHeight w:val="9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1DEC" w:rsidRPr="00F21DEC" w:rsidTr="004B6EC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основные средства</w:t>
            </w:r>
          </w:p>
        </w:tc>
      </w:tr>
      <w:tr w:rsidR="00F21DEC" w:rsidRPr="00F21DEC" w:rsidTr="004B6EC9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DEC" w:rsidRPr="00F21DEC" w:rsidTr="004B6EC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1DE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1DE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1DE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1DEC" w:rsidRPr="00F21DEC" w:rsidTr="004B6EC9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</w:t>
            </w:r>
          </w:p>
        </w:tc>
      </w:tr>
      <w:tr w:rsidR="00F21DEC" w:rsidRPr="00F21DEC" w:rsidTr="004B6EC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DEC" w:rsidRPr="00F21DEC" w:rsidTr="004B6EC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1DEC" w:rsidRPr="00F21DEC" w:rsidTr="004B6EC9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основные средства</w:t>
            </w:r>
          </w:p>
        </w:tc>
      </w:tr>
      <w:tr w:rsidR="00F21DEC" w:rsidRPr="00F21DEC" w:rsidTr="004B6EC9">
        <w:trPr>
          <w:trHeight w:val="30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DEC" w:rsidRPr="00F21DEC" w:rsidTr="004B6EC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1DEC" w:rsidRPr="00F21DEC" w:rsidTr="004B6EC9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DB2E00" w:rsidRPr="00F21DEC" w:rsidRDefault="00DB2E00" w:rsidP="00747A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Руководитель субъекта регулирования ___________________________            _____________________ 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923313" w:rsidRPr="00F21DEC" w:rsidRDefault="00923313" w:rsidP="00923313">
      <w:pPr>
        <w:shd w:val="clear" w:color="auto" w:fill="FFFFFF"/>
        <w:spacing w:after="0" w:line="240" w:lineRule="auto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(при наличии)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D679F4" w:rsidRPr="00F21DEC" w:rsidRDefault="00D679F4" w:rsidP="008066BE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  <w:sectPr w:rsidR="00D679F4" w:rsidRPr="00F21DEC" w:rsidSect="008066BE">
          <w:pgSz w:w="16838" w:h="11906" w:orient="landscape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8066BE" w:rsidRPr="00F21DEC" w:rsidRDefault="008066BE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F1AD1" w:rsidRPr="00F21DEC">
        <w:rPr>
          <w:rFonts w:ascii="Times New Roman" w:hAnsi="Times New Roman" w:cs="Times New Roman"/>
          <w:sz w:val="28"/>
          <w:szCs w:val="28"/>
        </w:rPr>
        <w:t>7</w:t>
      </w:r>
    </w:p>
    <w:p w:rsidR="008066BE" w:rsidRPr="00F21DEC" w:rsidRDefault="008066BE" w:rsidP="00D679F4">
      <w:pPr>
        <w:shd w:val="clear" w:color="auto" w:fill="FFFFFF"/>
        <w:spacing w:after="0" w:line="315" w:lineRule="atLeast"/>
        <w:ind w:left="652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</w:p>
    <w:p w:rsidR="008066BE" w:rsidRPr="00F21DEC" w:rsidRDefault="008066BE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8066BE" w:rsidRPr="00F21DEC" w:rsidRDefault="005B2D3A" w:rsidP="00806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hAnsi="Times New Roman" w:cs="Times New Roman"/>
          <w:b/>
          <w:sz w:val="24"/>
          <w:szCs w:val="24"/>
        </w:rPr>
        <w:t>ПРОЧИЕ РАСХОДЫ</w:t>
      </w:r>
    </w:p>
    <w:p w:rsidR="008066BE" w:rsidRPr="00F21DEC" w:rsidRDefault="008066B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8066BE" w:rsidRPr="00F21DEC" w:rsidRDefault="008066B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8066BE" w:rsidRPr="00F21DEC" w:rsidRDefault="008066B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9"/>
        <w:gridCol w:w="3283"/>
        <w:gridCol w:w="3691"/>
        <w:gridCol w:w="3162"/>
      </w:tblGrid>
      <w:tr w:rsidR="00F21DEC" w:rsidRPr="00F21DEC" w:rsidTr="000727BA">
        <w:trPr>
          <w:trHeight w:val="83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6BE" w:rsidRPr="00F21DEC" w:rsidRDefault="003F1AD1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данные перевозчика за отчетный или текущий период регулирования</w:t>
            </w:r>
            <w:r w:rsidR="008066BE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6BE" w:rsidRPr="00F21DEC" w:rsidRDefault="003F1AD1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перевозчика на плановый период регулирования</w:t>
            </w:r>
            <w:r w:rsidR="008066BE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F21DEC" w:rsidRPr="00F21DEC" w:rsidTr="000727BA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DEC" w:rsidRPr="00F21DEC" w:rsidTr="000727BA">
        <w:trPr>
          <w:trHeight w:val="3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066BE" w:rsidRPr="00F21DEC" w:rsidRDefault="008066BE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субъекта регулирования ______________</w:t>
      </w:r>
      <w:r w:rsidR="00747A0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="00747A0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7A0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</w:p>
    <w:p w:rsidR="00D679F4" w:rsidRPr="00F21DEC" w:rsidRDefault="00D679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747A0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D679F4" w:rsidRPr="00F21DEC" w:rsidRDefault="00D679F4" w:rsidP="00D679F4">
      <w:pPr>
        <w:shd w:val="clear" w:color="auto" w:fill="FFFFFF"/>
        <w:spacing w:after="0" w:line="240" w:lineRule="auto"/>
        <w:ind w:firstLine="751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</w:t>
      </w:r>
      <w:r w:rsidR="00747A0E"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</w:t>
      </w: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  <w:r w:rsidR="00747A0E"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(при наличии)</w:t>
      </w:r>
    </w:p>
    <w:p w:rsidR="00D679F4" w:rsidRPr="00F21DEC" w:rsidRDefault="00D679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79F4" w:rsidRPr="00F21DEC" w:rsidRDefault="00D679F4" w:rsidP="00D679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8066BE" w:rsidRPr="00F21DEC" w:rsidRDefault="008066BE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8066BE" w:rsidRPr="00F21DEC" w:rsidRDefault="008066BE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8066BE" w:rsidRPr="00F21DEC" w:rsidRDefault="008066BE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8066BE" w:rsidRPr="00F21DEC" w:rsidRDefault="008066BE" w:rsidP="00C11EF4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747A0E" w:rsidRPr="00F21DEC" w:rsidRDefault="00747A0E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747A0E" w:rsidRPr="00F21DEC" w:rsidRDefault="00747A0E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C11EF4" w:rsidRPr="00F21DEC" w:rsidRDefault="00C11E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F1AD1" w:rsidRPr="00F21DEC">
        <w:rPr>
          <w:rFonts w:ascii="Times New Roman" w:hAnsi="Times New Roman" w:cs="Times New Roman"/>
          <w:sz w:val="28"/>
          <w:szCs w:val="28"/>
        </w:rPr>
        <w:t>8</w:t>
      </w:r>
    </w:p>
    <w:p w:rsidR="00C11EF4" w:rsidRPr="00F21DEC" w:rsidRDefault="00C11EF4" w:rsidP="00D679F4">
      <w:pPr>
        <w:shd w:val="clear" w:color="auto" w:fill="FFFFFF"/>
        <w:spacing w:after="0" w:line="315" w:lineRule="atLeast"/>
        <w:ind w:left="652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</w:p>
    <w:p w:rsidR="005B2D3A" w:rsidRPr="00F21DEC" w:rsidRDefault="00C11EF4" w:rsidP="005B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2D3A" w:rsidRPr="00F21DEC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5B2D3A" w:rsidRPr="00F21DEC" w:rsidRDefault="005B2D3A" w:rsidP="005B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hAnsi="Times New Roman" w:cs="Times New Roman"/>
          <w:b/>
          <w:sz w:val="24"/>
          <w:szCs w:val="24"/>
        </w:rPr>
        <w:t>на услуги сторонних организаций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D679F4" w:rsidRPr="00F21DEC" w:rsidRDefault="00D679F4" w:rsidP="00747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C11EF4" w:rsidRPr="00F21DEC" w:rsidRDefault="00C11E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2771"/>
        <w:gridCol w:w="3523"/>
        <w:gridCol w:w="3782"/>
      </w:tblGrid>
      <w:tr w:rsidR="00F21DEC" w:rsidRPr="00F21DEC" w:rsidTr="000727BA">
        <w:trPr>
          <w:trHeight w:val="69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2D3A" w:rsidRPr="00F21DEC" w:rsidRDefault="003F1AD1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данные перевозчика за отчетный или текущий период регулирования</w:t>
            </w:r>
            <w:r w:rsidR="005B2D3A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2D3A" w:rsidRPr="00F21DEC" w:rsidRDefault="003F1AD1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перевозчика на плановый период регулирования</w:t>
            </w:r>
            <w:r w:rsidR="005B2D3A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F21DEC" w:rsidRPr="00F21DEC" w:rsidTr="000727BA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1DEC" w:rsidRPr="00F21DEC" w:rsidTr="000727BA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27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0727BA">
        <w:trPr>
          <w:trHeight w:val="31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2D3A" w:rsidRPr="00F21DEC" w:rsidRDefault="005B2D3A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2D3A" w:rsidRPr="00F21DEC" w:rsidRDefault="005B2D3A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79F4" w:rsidRPr="00F21DEC" w:rsidRDefault="00C11E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679F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субъекта регулирования __________________ ______________ </w:t>
      </w:r>
    </w:p>
    <w:p w:rsidR="00D679F4" w:rsidRPr="00F21DEC" w:rsidRDefault="00D679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D679F4" w:rsidRPr="00F21DEC" w:rsidRDefault="00D679F4" w:rsidP="00D679F4">
      <w:pPr>
        <w:shd w:val="clear" w:color="auto" w:fill="FFFFFF"/>
        <w:spacing w:after="0" w:line="240" w:lineRule="auto"/>
        <w:ind w:firstLine="751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</w:t>
      </w: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(при наличии)</w:t>
      </w:r>
    </w:p>
    <w:p w:rsidR="00D679F4" w:rsidRPr="00F21DEC" w:rsidRDefault="00D679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79F4" w:rsidRPr="00F21DEC" w:rsidRDefault="00D679F4" w:rsidP="00D679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C11EF4" w:rsidRPr="00F21DEC" w:rsidRDefault="00C11E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F4" w:rsidRPr="00F21DEC" w:rsidRDefault="00C11EF4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BE" w:rsidRPr="00F21DEC" w:rsidRDefault="008066BE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BE" w:rsidRPr="00F21DEC" w:rsidRDefault="008066BE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BE" w:rsidRPr="00F21DEC" w:rsidRDefault="008066BE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A" w:rsidRPr="00F21DEC" w:rsidRDefault="005B2D3A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3A" w:rsidRPr="00F21DEC" w:rsidRDefault="005B2D3A" w:rsidP="00C11EF4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679F4" w:rsidRPr="00F21DEC" w:rsidRDefault="00D679F4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DB2E00" w:rsidRPr="00F21DEC" w:rsidRDefault="00DB2E00" w:rsidP="00D679F4">
      <w:pPr>
        <w:autoSpaceDE w:val="0"/>
        <w:autoSpaceDN w:val="0"/>
        <w:adjustRightInd w:val="0"/>
        <w:spacing w:after="0" w:line="36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F1AD1" w:rsidRPr="00F21DEC">
        <w:rPr>
          <w:rFonts w:ascii="Times New Roman" w:hAnsi="Times New Roman" w:cs="Times New Roman"/>
          <w:sz w:val="28"/>
          <w:szCs w:val="28"/>
        </w:rPr>
        <w:t>9</w:t>
      </w:r>
    </w:p>
    <w:p w:rsidR="00DB2E00" w:rsidRPr="00F21DEC" w:rsidRDefault="00DB2E00" w:rsidP="00D679F4">
      <w:pPr>
        <w:shd w:val="clear" w:color="auto" w:fill="FFFFFF"/>
        <w:spacing w:after="0" w:line="315" w:lineRule="atLeast"/>
        <w:ind w:left="652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регулирования тарифов на перевозки пассажиров и багажа </w:t>
      </w:r>
      <w:r w:rsidR="009A11E6"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речным транспортом в местном сообщении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</w:p>
    <w:p w:rsidR="00D679F4" w:rsidRPr="00F21DEC" w:rsidRDefault="00D679F4" w:rsidP="005B2D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B2D3A" w:rsidRPr="00F21DEC" w:rsidRDefault="005B2D3A" w:rsidP="005B2D3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21DEC">
        <w:rPr>
          <w:rFonts w:ascii="Times New Roman" w:hAnsi="Times New Roman" w:cs="Times New Roman"/>
          <w:b/>
          <w:sz w:val="24"/>
          <w:szCs w:val="24"/>
        </w:rPr>
        <w:t>ВНЕРЕАЛИЗАЦИОННЫЕ РАСХОДЫ</w:t>
      </w:r>
    </w:p>
    <w:p w:rsidR="008066BE" w:rsidRPr="00F21DEC" w:rsidRDefault="005B2D3A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066B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  <w:r w:rsidR="00D679F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  <w:r w:rsidR="008066BE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DB2E00" w:rsidRPr="00F21DEC" w:rsidRDefault="008066B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D679F4" w:rsidRPr="00F21DEC" w:rsidRDefault="00D679F4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705"/>
        <w:gridCol w:w="4855"/>
        <w:gridCol w:w="2727"/>
        <w:gridCol w:w="2727"/>
      </w:tblGrid>
      <w:tr w:rsidR="00F21DEC" w:rsidRPr="00F21DEC" w:rsidTr="00747A0E">
        <w:trPr>
          <w:trHeight w:val="74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6BE" w:rsidRPr="00F21DEC" w:rsidRDefault="003F1AD1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данные перевозчика за отчетный или текущий период регулирования</w:t>
            </w:r>
            <w:r w:rsidR="008066BE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6BE" w:rsidRPr="00F21DEC" w:rsidRDefault="008066BE" w:rsidP="003F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Предложение </w:t>
            </w:r>
            <w:r w:rsidR="003F1AD1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перевозчика</w:t>
            </w: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плановый период регулирования, руб.</w:t>
            </w:r>
          </w:p>
        </w:tc>
      </w:tr>
      <w:tr w:rsidR="00F21DEC" w:rsidRPr="00F21DEC" w:rsidTr="00747A0E">
        <w:trPr>
          <w:trHeight w:val="13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общепроизводственного персонала + административно-управленческого персонала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социальные нужды 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  <w:r w:rsidR="004B6EC9"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140E5F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EC9" w:rsidRPr="00F21DEC" w:rsidRDefault="004B6EC9" w:rsidP="004B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140E5F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EC9" w:rsidRPr="00F21DEC" w:rsidRDefault="004B6EC9" w:rsidP="004B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140E5F">
        <w:trPr>
          <w:trHeight w:val="31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EC9" w:rsidRPr="00F21DEC" w:rsidRDefault="004B6EC9" w:rsidP="004B6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6EC9" w:rsidRPr="00F21DEC" w:rsidRDefault="004B6EC9" w:rsidP="004B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Величина базы, относительно которой распределяются расходы, всего по предприятию (организации)*</w:t>
            </w:r>
            <w:r w:rsidR="007A328C"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1DEC" w:rsidRPr="00F21DEC" w:rsidTr="00747A0E">
        <w:trPr>
          <w:trHeight w:val="31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66BE" w:rsidRPr="00F21DEC" w:rsidRDefault="008066BE" w:rsidP="00072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Отношение расходов к базе их распределения, %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66BE" w:rsidRPr="00F21DEC" w:rsidRDefault="008066BE" w:rsidP="0007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328C" w:rsidRPr="00F21DEC" w:rsidRDefault="007A328C" w:rsidP="00D679F4">
      <w:pPr>
        <w:spacing w:after="0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*</w:t>
      </w:r>
      <w:r w:rsidR="006A0123"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4B6EC9"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Например</w:t>
      </w:r>
      <w:proofErr w:type="gramEnd"/>
      <w:r w:rsidR="004B6EC9"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 содержание склада, услуги сторонних организаций, командировочные расходы, почтовые расходы и другие</w:t>
      </w:r>
    </w:p>
    <w:p w:rsidR="008066BE" w:rsidRPr="00F21DEC" w:rsidRDefault="008066BE" w:rsidP="00D679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*</w:t>
      </w:r>
      <w:r w:rsidR="007A328C"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*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Распределение общепроизводственных расходов по видам деятельности производится способом, утвержденным учетной политикой субъекта регулирования, в</w:t>
      </w:r>
      <w:r w:rsidRPr="00F21DEC">
        <w:rPr>
          <w:rFonts w:ascii="Times New Roman" w:hAnsi="Times New Roman" w:cs="Times New Roman"/>
          <w:sz w:val="20"/>
          <w:szCs w:val="20"/>
        </w:rPr>
        <w:t xml:space="preserve"> случаях, если предприятие (организация) кроме регулируемой деятельности осуществляет иные виды деятельности</w:t>
      </w:r>
    </w:p>
    <w:p w:rsidR="00D679F4" w:rsidRPr="00F21DEC" w:rsidRDefault="00D679F4" w:rsidP="00D679F4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2E00" w:rsidRPr="00F21DEC" w:rsidRDefault="00DB2E00" w:rsidP="00DB2E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 субъекта регу</w:t>
      </w:r>
      <w:r w:rsidR="00D679F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лирования _________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D679F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 ______________ </w:t>
      </w:r>
    </w:p>
    <w:p w:rsidR="00DB2E00" w:rsidRPr="00F21DEC" w:rsidRDefault="00DB2E00" w:rsidP="00DB2E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="00D679F4"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923313" w:rsidRPr="00F21DEC" w:rsidRDefault="00923313" w:rsidP="00D679F4">
      <w:pPr>
        <w:shd w:val="clear" w:color="auto" w:fill="FFFFFF"/>
        <w:spacing w:after="0" w:line="240" w:lineRule="auto"/>
        <w:ind w:firstLine="7513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</w:t>
      </w: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(при наличии)</w:t>
      </w:r>
    </w:p>
    <w:p w:rsidR="00D679F4" w:rsidRPr="00F21DEC" w:rsidRDefault="00D679F4" w:rsidP="00D679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679F4" w:rsidRPr="00F21DEC" w:rsidRDefault="00D679F4" w:rsidP="00D679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p w:rsidR="00D679F4" w:rsidRPr="00F21DEC" w:rsidRDefault="00D679F4" w:rsidP="00D679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D679F4" w:rsidRPr="00F21DEC" w:rsidSect="00D679F4">
          <w:pgSz w:w="11906" w:h="16838" w:code="9"/>
          <w:pgMar w:top="1134" w:right="566" w:bottom="567" w:left="425" w:header="709" w:footer="709" w:gutter="0"/>
          <w:cols w:space="708"/>
          <w:titlePg/>
          <w:docGrid w:linePitch="360"/>
        </w:sectPr>
      </w:pPr>
    </w:p>
    <w:p w:rsidR="003F1AD1" w:rsidRPr="00F21DEC" w:rsidRDefault="003F1AD1" w:rsidP="003F1AD1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F21DEC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3F1AD1" w:rsidRPr="00F21DEC" w:rsidRDefault="003F1AD1" w:rsidP="003F1AD1">
      <w:pPr>
        <w:shd w:val="clear" w:color="auto" w:fill="FFFFFF"/>
        <w:spacing w:after="0" w:line="315" w:lineRule="atLeast"/>
        <w:ind w:left="949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E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F21D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регулирования тарифов на перевозки пассажиров и багажа речным транспортом в местном сообщении на территории Забайкальского края</w:t>
      </w:r>
    </w:p>
    <w:p w:rsidR="003F1AD1" w:rsidRPr="00F21DEC" w:rsidRDefault="003F1AD1" w:rsidP="003F1AD1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3F1AD1" w:rsidRPr="00F21DEC" w:rsidRDefault="003F1AD1" w:rsidP="003F1A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EC">
        <w:rPr>
          <w:rFonts w:ascii="Times New Roman" w:hAnsi="Times New Roman" w:cs="Times New Roman"/>
          <w:b/>
          <w:sz w:val="28"/>
          <w:szCs w:val="28"/>
        </w:rPr>
        <w:t>СВЕДЕНИЯ ОБ ОБЪЕМАХ ПЕРЕВЕЗЕННЫХ ПАССАЖИРОВ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маршрута)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субъекта регулирования)</w:t>
      </w:r>
    </w:p>
    <w:p w:rsidR="00747A0E" w:rsidRPr="00F21DEC" w:rsidRDefault="00747A0E" w:rsidP="00747A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15094" w:type="dxa"/>
        <w:tblLook w:val="04A0" w:firstRow="1" w:lastRow="0" w:firstColumn="1" w:lastColumn="0" w:noHBand="0" w:noVBand="1"/>
      </w:tblPr>
      <w:tblGrid>
        <w:gridCol w:w="513"/>
        <w:gridCol w:w="1582"/>
        <w:gridCol w:w="1373"/>
        <w:gridCol w:w="1519"/>
        <w:gridCol w:w="1519"/>
        <w:gridCol w:w="1519"/>
        <w:gridCol w:w="1256"/>
        <w:gridCol w:w="1519"/>
        <w:gridCol w:w="1519"/>
        <w:gridCol w:w="1519"/>
        <w:gridCol w:w="1256"/>
      </w:tblGrid>
      <w:tr w:rsidR="00F21DEC" w:rsidRPr="00F21DEC" w:rsidTr="007074E2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Остановочные пункты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Расстояние перевозки пассажиров, км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Фактические данные перевозчика за отчетный или текущий период регулирования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Предложение перевозчика на плановый период регулирования</w:t>
            </w:r>
          </w:p>
        </w:tc>
      </w:tr>
      <w:tr w:rsidR="00F21DEC" w:rsidRPr="00F21DEC" w:rsidTr="007074E2">
        <w:trPr>
          <w:trHeight w:val="228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D1" w:rsidRPr="00F21DEC" w:rsidRDefault="003F1AD1" w:rsidP="0070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D1" w:rsidRPr="00F21DEC" w:rsidRDefault="003F1AD1" w:rsidP="0070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D1" w:rsidRPr="00F21DEC" w:rsidRDefault="003F1AD1" w:rsidP="00707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перевезенных взрослых, чел.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перевезенных детей, чел.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перевезенных пассажиров всего, чел.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Пассажиро</w:t>
            </w:r>
            <w:proofErr w:type="spellEnd"/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оборот, пасс-км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перевезенных взрослых, чел.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перевезенных детей, чел.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перевезенных пассажиров всего, чел.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>Пассажиро</w:t>
            </w:r>
            <w:proofErr w:type="spellEnd"/>
            <w:r w:rsidRPr="00F21D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оборот, пасс-км</w:t>
            </w:r>
          </w:p>
        </w:tc>
      </w:tr>
      <w:tr w:rsidR="00F21DEC" w:rsidRPr="00F21DEC" w:rsidTr="007074E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7074E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7074E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1DEC" w:rsidRPr="00F21DEC" w:rsidTr="007074E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1AD1" w:rsidRPr="00F21DEC" w:rsidTr="007074E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итого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D1" w:rsidRPr="00F21DEC" w:rsidRDefault="003F1AD1" w:rsidP="0070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D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F1AD1" w:rsidRPr="00F21DEC" w:rsidRDefault="003F1AD1" w:rsidP="003F1AD1">
      <w:pPr>
        <w:autoSpaceDE w:val="0"/>
        <w:autoSpaceDN w:val="0"/>
        <w:adjustRightInd w:val="0"/>
        <w:spacing w:after="0" w:line="36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3F1AD1" w:rsidRPr="00F21DEC" w:rsidRDefault="003F1AD1" w:rsidP="003F1A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субъекта регулирования ___________________________            _____________________ </w:t>
      </w:r>
    </w:p>
    <w:p w:rsidR="003F1AD1" w:rsidRPr="00F21DEC" w:rsidRDefault="003F1AD1" w:rsidP="003F1AD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</w:p>
    <w:p w:rsidR="003F1AD1" w:rsidRPr="00F21DEC" w:rsidRDefault="003F1AD1" w:rsidP="003F1AD1">
      <w:pPr>
        <w:shd w:val="clear" w:color="auto" w:fill="FFFFFF"/>
        <w:spacing w:after="0" w:line="240" w:lineRule="auto"/>
        <w:ind w:firstLine="10065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spellStart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м.п</w:t>
      </w:r>
      <w:proofErr w:type="spellEnd"/>
      <w:r w:rsidRPr="00F21DE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 (при наличии)</w:t>
      </w:r>
    </w:p>
    <w:p w:rsidR="003F1AD1" w:rsidRPr="00F21DEC" w:rsidRDefault="003F1AD1" w:rsidP="00747A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1D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</w:t>
      </w:r>
    </w:p>
    <w:sectPr w:rsidR="003F1AD1" w:rsidRPr="00F21DEC" w:rsidSect="008066BE">
      <w:pgSz w:w="16838" w:h="11906" w:orient="landscape" w:code="9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ED" w:rsidRDefault="00DC52ED" w:rsidP="0066337C">
      <w:pPr>
        <w:spacing w:after="0" w:line="240" w:lineRule="auto"/>
      </w:pPr>
      <w:r>
        <w:separator/>
      </w:r>
    </w:p>
  </w:endnote>
  <w:endnote w:type="continuationSeparator" w:id="0">
    <w:p w:rsidR="00DC52ED" w:rsidRDefault="00DC52ED" w:rsidP="006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ED" w:rsidRDefault="00DC52ED" w:rsidP="0066337C">
      <w:pPr>
        <w:spacing w:after="0" w:line="240" w:lineRule="auto"/>
      </w:pPr>
      <w:r>
        <w:separator/>
      </w:r>
    </w:p>
  </w:footnote>
  <w:footnote w:type="continuationSeparator" w:id="0">
    <w:p w:rsidR="00DC52ED" w:rsidRDefault="00DC52ED" w:rsidP="0066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3873831"/>
      <w:docPartObj>
        <w:docPartGallery w:val="Page Numbers (Top of Page)"/>
        <w:docPartUnique/>
      </w:docPartObj>
    </w:sdtPr>
    <w:sdtEndPr/>
    <w:sdtContent>
      <w:p w:rsidR="00DC52ED" w:rsidRPr="001E270B" w:rsidRDefault="00DC52ED">
        <w:pPr>
          <w:pStyle w:val="a9"/>
          <w:jc w:val="center"/>
          <w:rPr>
            <w:rFonts w:ascii="Times New Roman" w:hAnsi="Times New Roman" w:cs="Times New Roman"/>
          </w:rPr>
        </w:pPr>
        <w:r w:rsidRPr="001E270B">
          <w:rPr>
            <w:rFonts w:ascii="Times New Roman" w:hAnsi="Times New Roman" w:cs="Times New Roman"/>
          </w:rPr>
          <w:fldChar w:fldCharType="begin"/>
        </w:r>
        <w:r w:rsidRPr="001E270B">
          <w:rPr>
            <w:rFonts w:ascii="Times New Roman" w:hAnsi="Times New Roman" w:cs="Times New Roman"/>
          </w:rPr>
          <w:instrText>PAGE   \* MERGEFORMAT</w:instrText>
        </w:r>
        <w:r w:rsidRPr="001E270B">
          <w:rPr>
            <w:rFonts w:ascii="Times New Roman" w:hAnsi="Times New Roman" w:cs="Times New Roman"/>
          </w:rPr>
          <w:fldChar w:fldCharType="separate"/>
        </w:r>
        <w:r w:rsidR="000F1ECF">
          <w:rPr>
            <w:rFonts w:ascii="Times New Roman" w:hAnsi="Times New Roman" w:cs="Times New Roman"/>
            <w:noProof/>
          </w:rPr>
          <w:t>3</w:t>
        </w:r>
        <w:r w:rsidRPr="001E270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52ED" w:rsidRPr="001E270B" w:rsidRDefault="00DC52E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52D"/>
    <w:multiLevelType w:val="hybridMultilevel"/>
    <w:tmpl w:val="56A69620"/>
    <w:lvl w:ilvl="0" w:tplc="5A54E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AD6640"/>
    <w:multiLevelType w:val="hybridMultilevel"/>
    <w:tmpl w:val="3D1A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1BAD"/>
    <w:multiLevelType w:val="hybridMultilevel"/>
    <w:tmpl w:val="5EF2F36E"/>
    <w:lvl w:ilvl="0" w:tplc="01A69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18C6B0B"/>
    <w:multiLevelType w:val="hybridMultilevel"/>
    <w:tmpl w:val="129E7C1A"/>
    <w:lvl w:ilvl="0" w:tplc="ED100168">
      <w:start w:val="1"/>
      <w:numFmt w:val="decimal"/>
      <w:lvlText w:val="%1)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3B7D15"/>
    <w:multiLevelType w:val="hybridMultilevel"/>
    <w:tmpl w:val="A7C47E36"/>
    <w:lvl w:ilvl="0" w:tplc="5462C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2D7B9B"/>
    <w:multiLevelType w:val="hybridMultilevel"/>
    <w:tmpl w:val="93627A4E"/>
    <w:lvl w:ilvl="0" w:tplc="6EDE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6F3002"/>
    <w:multiLevelType w:val="hybridMultilevel"/>
    <w:tmpl w:val="BF8E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C37C5"/>
    <w:multiLevelType w:val="hybridMultilevel"/>
    <w:tmpl w:val="D704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00DA9"/>
    <w:multiLevelType w:val="hybridMultilevel"/>
    <w:tmpl w:val="76A2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0564"/>
    <w:multiLevelType w:val="hybridMultilevel"/>
    <w:tmpl w:val="12268252"/>
    <w:lvl w:ilvl="0" w:tplc="6862F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F"/>
    <w:rsid w:val="000012F9"/>
    <w:rsid w:val="00003775"/>
    <w:rsid w:val="00020040"/>
    <w:rsid w:val="00021FBE"/>
    <w:rsid w:val="00026D3F"/>
    <w:rsid w:val="00027774"/>
    <w:rsid w:val="00033062"/>
    <w:rsid w:val="00043AEA"/>
    <w:rsid w:val="00055CC8"/>
    <w:rsid w:val="00062700"/>
    <w:rsid w:val="000653A9"/>
    <w:rsid w:val="000654EF"/>
    <w:rsid w:val="000727BA"/>
    <w:rsid w:val="0007591B"/>
    <w:rsid w:val="00083CD8"/>
    <w:rsid w:val="0009281C"/>
    <w:rsid w:val="00095E3E"/>
    <w:rsid w:val="00096FA8"/>
    <w:rsid w:val="000A0B2C"/>
    <w:rsid w:val="000A41DB"/>
    <w:rsid w:val="000A5426"/>
    <w:rsid w:val="000A6A61"/>
    <w:rsid w:val="000B0221"/>
    <w:rsid w:val="000B16B8"/>
    <w:rsid w:val="000B2AEF"/>
    <w:rsid w:val="000B724F"/>
    <w:rsid w:val="000C2B65"/>
    <w:rsid w:val="000C32B9"/>
    <w:rsid w:val="000D16C7"/>
    <w:rsid w:val="000D4AE5"/>
    <w:rsid w:val="000D67F3"/>
    <w:rsid w:val="000D7DB0"/>
    <w:rsid w:val="000E1F0A"/>
    <w:rsid w:val="000E2E97"/>
    <w:rsid w:val="000E375E"/>
    <w:rsid w:val="000E4C44"/>
    <w:rsid w:val="000F1ECF"/>
    <w:rsid w:val="000F3A73"/>
    <w:rsid w:val="00100860"/>
    <w:rsid w:val="00121AAC"/>
    <w:rsid w:val="00125ED4"/>
    <w:rsid w:val="001348D1"/>
    <w:rsid w:val="00140E5F"/>
    <w:rsid w:val="001412DD"/>
    <w:rsid w:val="0014364D"/>
    <w:rsid w:val="00155FB9"/>
    <w:rsid w:val="0016522E"/>
    <w:rsid w:val="001672F2"/>
    <w:rsid w:val="001702C1"/>
    <w:rsid w:val="00170A40"/>
    <w:rsid w:val="00171F28"/>
    <w:rsid w:val="0017680B"/>
    <w:rsid w:val="00177013"/>
    <w:rsid w:val="00184217"/>
    <w:rsid w:val="00187FFA"/>
    <w:rsid w:val="00191390"/>
    <w:rsid w:val="00195940"/>
    <w:rsid w:val="00197320"/>
    <w:rsid w:val="001A6F3D"/>
    <w:rsid w:val="001A74F8"/>
    <w:rsid w:val="001C5404"/>
    <w:rsid w:val="001C6C4B"/>
    <w:rsid w:val="001C79F5"/>
    <w:rsid w:val="001D09C0"/>
    <w:rsid w:val="001E270B"/>
    <w:rsid w:val="001E2F1A"/>
    <w:rsid w:val="001E4983"/>
    <w:rsid w:val="001E4EA4"/>
    <w:rsid w:val="001E4F6D"/>
    <w:rsid w:val="001E5366"/>
    <w:rsid w:val="001F5866"/>
    <w:rsid w:val="001F7058"/>
    <w:rsid w:val="001F7C95"/>
    <w:rsid w:val="00201EC3"/>
    <w:rsid w:val="00212F2D"/>
    <w:rsid w:val="00223FAE"/>
    <w:rsid w:val="002358CA"/>
    <w:rsid w:val="0023734D"/>
    <w:rsid w:val="00237E38"/>
    <w:rsid w:val="00241B0F"/>
    <w:rsid w:val="00246E1F"/>
    <w:rsid w:val="00250947"/>
    <w:rsid w:val="002516EE"/>
    <w:rsid w:val="0025448F"/>
    <w:rsid w:val="00254613"/>
    <w:rsid w:val="00256079"/>
    <w:rsid w:val="00261602"/>
    <w:rsid w:val="0026173E"/>
    <w:rsid w:val="00264B74"/>
    <w:rsid w:val="00265A98"/>
    <w:rsid w:val="002677B1"/>
    <w:rsid w:val="00270877"/>
    <w:rsid w:val="0027516C"/>
    <w:rsid w:val="00282D3B"/>
    <w:rsid w:val="002836E2"/>
    <w:rsid w:val="002851F0"/>
    <w:rsid w:val="002864AE"/>
    <w:rsid w:val="00286EB2"/>
    <w:rsid w:val="00287C22"/>
    <w:rsid w:val="00290FCB"/>
    <w:rsid w:val="002924A7"/>
    <w:rsid w:val="002A4F62"/>
    <w:rsid w:val="002A7659"/>
    <w:rsid w:val="002B0570"/>
    <w:rsid w:val="002B2813"/>
    <w:rsid w:val="002B79B5"/>
    <w:rsid w:val="002C1A4A"/>
    <w:rsid w:val="002D2EE4"/>
    <w:rsid w:val="002D50DE"/>
    <w:rsid w:val="002D6B5A"/>
    <w:rsid w:val="002E0564"/>
    <w:rsid w:val="002E1967"/>
    <w:rsid w:val="002E32C0"/>
    <w:rsid w:val="002E347A"/>
    <w:rsid w:val="002E4D63"/>
    <w:rsid w:val="002E5903"/>
    <w:rsid w:val="002E6606"/>
    <w:rsid w:val="002F71C9"/>
    <w:rsid w:val="00304AC8"/>
    <w:rsid w:val="00310DDA"/>
    <w:rsid w:val="0031431F"/>
    <w:rsid w:val="00316E5B"/>
    <w:rsid w:val="00320911"/>
    <w:rsid w:val="00321F89"/>
    <w:rsid w:val="0032708B"/>
    <w:rsid w:val="0033316B"/>
    <w:rsid w:val="0033424B"/>
    <w:rsid w:val="00334D44"/>
    <w:rsid w:val="00336D1B"/>
    <w:rsid w:val="00340156"/>
    <w:rsid w:val="003423DC"/>
    <w:rsid w:val="003430CE"/>
    <w:rsid w:val="003433E7"/>
    <w:rsid w:val="00344DDC"/>
    <w:rsid w:val="00347620"/>
    <w:rsid w:val="00347DBB"/>
    <w:rsid w:val="003569E5"/>
    <w:rsid w:val="003572BE"/>
    <w:rsid w:val="00361721"/>
    <w:rsid w:val="00362771"/>
    <w:rsid w:val="003638CA"/>
    <w:rsid w:val="0037372A"/>
    <w:rsid w:val="0038028C"/>
    <w:rsid w:val="0038274F"/>
    <w:rsid w:val="00383894"/>
    <w:rsid w:val="0038522E"/>
    <w:rsid w:val="0039552A"/>
    <w:rsid w:val="003960D4"/>
    <w:rsid w:val="003A1349"/>
    <w:rsid w:val="003A193C"/>
    <w:rsid w:val="003A379F"/>
    <w:rsid w:val="003A59D9"/>
    <w:rsid w:val="003A68D2"/>
    <w:rsid w:val="003A72FD"/>
    <w:rsid w:val="003B1569"/>
    <w:rsid w:val="003B3D9A"/>
    <w:rsid w:val="003C1675"/>
    <w:rsid w:val="003C54F0"/>
    <w:rsid w:val="003C5F47"/>
    <w:rsid w:val="003C772D"/>
    <w:rsid w:val="003C7BE8"/>
    <w:rsid w:val="003D3DAF"/>
    <w:rsid w:val="003E3116"/>
    <w:rsid w:val="003E5164"/>
    <w:rsid w:val="003F1A08"/>
    <w:rsid w:val="003F1AD1"/>
    <w:rsid w:val="003F1B03"/>
    <w:rsid w:val="003F1B88"/>
    <w:rsid w:val="003F7B88"/>
    <w:rsid w:val="004005CE"/>
    <w:rsid w:val="00402601"/>
    <w:rsid w:val="004035B1"/>
    <w:rsid w:val="00407A5C"/>
    <w:rsid w:val="00416963"/>
    <w:rsid w:val="00420D4F"/>
    <w:rsid w:val="00426DDC"/>
    <w:rsid w:val="004314F5"/>
    <w:rsid w:val="00431A5B"/>
    <w:rsid w:val="00432C80"/>
    <w:rsid w:val="00435F0F"/>
    <w:rsid w:val="00436790"/>
    <w:rsid w:val="004368DB"/>
    <w:rsid w:val="00440F67"/>
    <w:rsid w:val="00443ECA"/>
    <w:rsid w:val="00444C2D"/>
    <w:rsid w:val="004455B9"/>
    <w:rsid w:val="00446BF1"/>
    <w:rsid w:val="00452B41"/>
    <w:rsid w:val="00456EB5"/>
    <w:rsid w:val="00463D2A"/>
    <w:rsid w:val="00465FD0"/>
    <w:rsid w:val="00484569"/>
    <w:rsid w:val="00490C0D"/>
    <w:rsid w:val="00495695"/>
    <w:rsid w:val="004A142D"/>
    <w:rsid w:val="004A4822"/>
    <w:rsid w:val="004A7D98"/>
    <w:rsid w:val="004B1F4C"/>
    <w:rsid w:val="004B2A08"/>
    <w:rsid w:val="004B63F1"/>
    <w:rsid w:val="004B6EC9"/>
    <w:rsid w:val="004C3E6C"/>
    <w:rsid w:val="004D02B5"/>
    <w:rsid w:val="004D5F04"/>
    <w:rsid w:val="004D6FA3"/>
    <w:rsid w:val="004D76F6"/>
    <w:rsid w:val="004E3547"/>
    <w:rsid w:val="004E57BA"/>
    <w:rsid w:val="004F3C5C"/>
    <w:rsid w:val="00502056"/>
    <w:rsid w:val="005036CC"/>
    <w:rsid w:val="00506AA2"/>
    <w:rsid w:val="00510A55"/>
    <w:rsid w:val="00512258"/>
    <w:rsid w:val="00517AA9"/>
    <w:rsid w:val="005241B3"/>
    <w:rsid w:val="00532698"/>
    <w:rsid w:val="0053553B"/>
    <w:rsid w:val="005416B5"/>
    <w:rsid w:val="005422FA"/>
    <w:rsid w:val="00544B21"/>
    <w:rsid w:val="0055566A"/>
    <w:rsid w:val="005556F3"/>
    <w:rsid w:val="0055730E"/>
    <w:rsid w:val="00557906"/>
    <w:rsid w:val="00561F8F"/>
    <w:rsid w:val="00570122"/>
    <w:rsid w:val="0057620D"/>
    <w:rsid w:val="00577A79"/>
    <w:rsid w:val="0058233F"/>
    <w:rsid w:val="005909F3"/>
    <w:rsid w:val="00593135"/>
    <w:rsid w:val="00594334"/>
    <w:rsid w:val="005A31C3"/>
    <w:rsid w:val="005A37B6"/>
    <w:rsid w:val="005B2D3A"/>
    <w:rsid w:val="005C1BEE"/>
    <w:rsid w:val="005C357F"/>
    <w:rsid w:val="005D1CE3"/>
    <w:rsid w:val="005D6D6E"/>
    <w:rsid w:val="005E197E"/>
    <w:rsid w:val="005E58CE"/>
    <w:rsid w:val="005F2B0D"/>
    <w:rsid w:val="005F714D"/>
    <w:rsid w:val="005F7817"/>
    <w:rsid w:val="00601B33"/>
    <w:rsid w:val="00626733"/>
    <w:rsid w:val="00635BF0"/>
    <w:rsid w:val="00644798"/>
    <w:rsid w:val="00651415"/>
    <w:rsid w:val="00657C90"/>
    <w:rsid w:val="00660CBB"/>
    <w:rsid w:val="0066337C"/>
    <w:rsid w:val="006639F3"/>
    <w:rsid w:val="006749E9"/>
    <w:rsid w:val="00675D0E"/>
    <w:rsid w:val="006774AE"/>
    <w:rsid w:val="00680CF8"/>
    <w:rsid w:val="00681D6E"/>
    <w:rsid w:val="006828FE"/>
    <w:rsid w:val="0068327E"/>
    <w:rsid w:val="006844F1"/>
    <w:rsid w:val="006845B2"/>
    <w:rsid w:val="00684D8E"/>
    <w:rsid w:val="00685FA6"/>
    <w:rsid w:val="006872B1"/>
    <w:rsid w:val="00691886"/>
    <w:rsid w:val="00692271"/>
    <w:rsid w:val="00692DD0"/>
    <w:rsid w:val="00697B73"/>
    <w:rsid w:val="006A0123"/>
    <w:rsid w:val="006A17CE"/>
    <w:rsid w:val="006A54B6"/>
    <w:rsid w:val="006B328D"/>
    <w:rsid w:val="006B3ABB"/>
    <w:rsid w:val="006B4BFC"/>
    <w:rsid w:val="006B58DD"/>
    <w:rsid w:val="006B66FF"/>
    <w:rsid w:val="006C277A"/>
    <w:rsid w:val="006C361D"/>
    <w:rsid w:val="006D379F"/>
    <w:rsid w:val="006E3A56"/>
    <w:rsid w:val="006F46CC"/>
    <w:rsid w:val="006F52A4"/>
    <w:rsid w:val="006F6346"/>
    <w:rsid w:val="00702859"/>
    <w:rsid w:val="007074E2"/>
    <w:rsid w:val="007078CA"/>
    <w:rsid w:val="007123C2"/>
    <w:rsid w:val="00714C94"/>
    <w:rsid w:val="00715804"/>
    <w:rsid w:val="0072322F"/>
    <w:rsid w:val="007323E0"/>
    <w:rsid w:val="007327CF"/>
    <w:rsid w:val="00735069"/>
    <w:rsid w:val="00741121"/>
    <w:rsid w:val="00741249"/>
    <w:rsid w:val="00742BE8"/>
    <w:rsid w:val="00743A03"/>
    <w:rsid w:val="00744478"/>
    <w:rsid w:val="00746EDB"/>
    <w:rsid w:val="00747A0E"/>
    <w:rsid w:val="007511D1"/>
    <w:rsid w:val="007513AF"/>
    <w:rsid w:val="00753062"/>
    <w:rsid w:val="00757CAF"/>
    <w:rsid w:val="007602D9"/>
    <w:rsid w:val="00761BDE"/>
    <w:rsid w:val="00761CC2"/>
    <w:rsid w:val="00762FDD"/>
    <w:rsid w:val="00764D19"/>
    <w:rsid w:val="00766E62"/>
    <w:rsid w:val="00771E3D"/>
    <w:rsid w:val="00772D6D"/>
    <w:rsid w:val="00780692"/>
    <w:rsid w:val="00782901"/>
    <w:rsid w:val="00782F94"/>
    <w:rsid w:val="00783748"/>
    <w:rsid w:val="007848EE"/>
    <w:rsid w:val="007A328C"/>
    <w:rsid w:val="007A339F"/>
    <w:rsid w:val="007A4A41"/>
    <w:rsid w:val="007B00E7"/>
    <w:rsid w:val="007B027A"/>
    <w:rsid w:val="007B2DE5"/>
    <w:rsid w:val="007B5BBE"/>
    <w:rsid w:val="007C4DE0"/>
    <w:rsid w:val="007D2462"/>
    <w:rsid w:val="007E2E85"/>
    <w:rsid w:val="007F545C"/>
    <w:rsid w:val="007F5630"/>
    <w:rsid w:val="007F76F7"/>
    <w:rsid w:val="00800DB1"/>
    <w:rsid w:val="00803C04"/>
    <w:rsid w:val="0080542C"/>
    <w:rsid w:val="008066BE"/>
    <w:rsid w:val="0081077F"/>
    <w:rsid w:val="00811B62"/>
    <w:rsid w:val="00824EE7"/>
    <w:rsid w:val="0083414E"/>
    <w:rsid w:val="00843690"/>
    <w:rsid w:val="0085598D"/>
    <w:rsid w:val="008614EB"/>
    <w:rsid w:val="00861922"/>
    <w:rsid w:val="00863291"/>
    <w:rsid w:val="008726B9"/>
    <w:rsid w:val="00874B6F"/>
    <w:rsid w:val="00875481"/>
    <w:rsid w:val="00875EAE"/>
    <w:rsid w:val="008809B3"/>
    <w:rsid w:val="0088378B"/>
    <w:rsid w:val="00891875"/>
    <w:rsid w:val="008923FC"/>
    <w:rsid w:val="00895405"/>
    <w:rsid w:val="00896024"/>
    <w:rsid w:val="008A57FD"/>
    <w:rsid w:val="008B2963"/>
    <w:rsid w:val="008B6236"/>
    <w:rsid w:val="008C4807"/>
    <w:rsid w:val="008C51C0"/>
    <w:rsid w:val="008C5CD8"/>
    <w:rsid w:val="008E556D"/>
    <w:rsid w:val="008E6BC4"/>
    <w:rsid w:val="008F1E95"/>
    <w:rsid w:val="009030A8"/>
    <w:rsid w:val="00903D0F"/>
    <w:rsid w:val="009064DE"/>
    <w:rsid w:val="00906C67"/>
    <w:rsid w:val="0090711F"/>
    <w:rsid w:val="00910B6C"/>
    <w:rsid w:val="00916429"/>
    <w:rsid w:val="0091719C"/>
    <w:rsid w:val="0091751F"/>
    <w:rsid w:val="00917F9F"/>
    <w:rsid w:val="00923313"/>
    <w:rsid w:val="00926DF4"/>
    <w:rsid w:val="009339E7"/>
    <w:rsid w:val="009360BD"/>
    <w:rsid w:val="00941509"/>
    <w:rsid w:val="00941D97"/>
    <w:rsid w:val="009426F3"/>
    <w:rsid w:val="0094274F"/>
    <w:rsid w:val="00943EE3"/>
    <w:rsid w:val="0094424F"/>
    <w:rsid w:val="00945F40"/>
    <w:rsid w:val="00950C56"/>
    <w:rsid w:val="00964FE7"/>
    <w:rsid w:val="00966CF3"/>
    <w:rsid w:val="00970639"/>
    <w:rsid w:val="009723E7"/>
    <w:rsid w:val="00974D26"/>
    <w:rsid w:val="0097656B"/>
    <w:rsid w:val="00977A0A"/>
    <w:rsid w:val="0098358C"/>
    <w:rsid w:val="009844BC"/>
    <w:rsid w:val="009873C9"/>
    <w:rsid w:val="009906E1"/>
    <w:rsid w:val="009913E2"/>
    <w:rsid w:val="00995D96"/>
    <w:rsid w:val="009A11E6"/>
    <w:rsid w:val="009A2AB2"/>
    <w:rsid w:val="009A374D"/>
    <w:rsid w:val="009B0256"/>
    <w:rsid w:val="009B2409"/>
    <w:rsid w:val="009B278F"/>
    <w:rsid w:val="009C008A"/>
    <w:rsid w:val="009C1032"/>
    <w:rsid w:val="009C5BB9"/>
    <w:rsid w:val="009D0197"/>
    <w:rsid w:val="009D132F"/>
    <w:rsid w:val="009E3EA2"/>
    <w:rsid w:val="009E591D"/>
    <w:rsid w:val="009E628F"/>
    <w:rsid w:val="009E7DCE"/>
    <w:rsid w:val="009F119F"/>
    <w:rsid w:val="009F2D85"/>
    <w:rsid w:val="009F61A5"/>
    <w:rsid w:val="009F6608"/>
    <w:rsid w:val="009F723A"/>
    <w:rsid w:val="00A022EC"/>
    <w:rsid w:val="00A056C9"/>
    <w:rsid w:val="00A17C87"/>
    <w:rsid w:val="00A329B8"/>
    <w:rsid w:val="00A337BB"/>
    <w:rsid w:val="00A34FC2"/>
    <w:rsid w:val="00A36710"/>
    <w:rsid w:val="00A43A9A"/>
    <w:rsid w:val="00A44D76"/>
    <w:rsid w:val="00A52A3D"/>
    <w:rsid w:val="00A540E7"/>
    <w:rsid w:val="00A61110"/>
    <w:rsid w:val="00A61185"/>
    <w:rsid w:val="00A6230C"/>
    <w:rsid w:val="00A63684"/>
    <w:rsid w:val="00A65C11"/>
    <w:rsid w:val="00A70842"/>
    <w:rsid w:val="00A71E2D"/>
    <w:rsid w:val="00A71EE9"/>
    <w:rsid w:val="00A721E6"/>
    <w:rsid w:val="00A75B36"/>
    <w:rsid w:val="00A77E6E"/>
    <w:rsid w:val="00A944B0"/>
    <w:rsid w:val="00A95BDB"/>
    <w:rsid w:val="00AA4B5A"/>
    <w:rsid w:val="00AB0881"/>
    <w:rsid w:val="00AB7A78"/>
    <w:rsid w:val="00AC1ABB"/>
    <w:rsid w:val="00AC4E01"/>
    <w:rsid w:val="00AC7EF4"/>
    <w:rsid w:val="00AE0D1D"/>
    <w:rsid w:val="00AE30B7"/>
    <w:rsid w:val="00AE6CC1"/>
    <w:rsid w:val="00AF2DA9"/>
    <w:rsid w:val="00B06C56"/>
    <w:rsid w:val="00B10055"/>
    <w:rsid w:val="00B1338F"/>
    <w:rsid w:val="00B15AF6"/>
    <w:rsid w:val="00B24C70"/>
    <w:rsid w:val="00B3150F"/>
    <w:rsid w:val="00B338EA"/>
    <w:rsid w:val="00B3609E"/>
    <w:rsid w:val="00B37423"/>
    <w:rsid w:val="00B40641"/>
    <w:rsid w:val="00B4272C"/>
    <w:rsid w:val="00B476EC"/>
    <w:rsid w:val="00B50258"/>
    <w:rsid w:val="00B51803"/>
    <w:rsid w:val="00B5391D"/>
    <w:rsid w:val="00B5559C"/>
    <w:rsid w:val="00B556F7"/>
    <w:rsid w:val="00B6046F"/>
    <w:rsid w:val="00B60C85"/>
    <w:rsid w:val="00B64B17"/>
    <w:rsid w:val="00B6500D"/>
    <w:rsid w:val="00B67E0D"/>
    <w:rsid w:val="00B70C99"/>
    <w:rsid w:val="00B71651"/>
    <w:rsid w:val="00B7728D"/>
    <w:rsid w:val="00B84A3B"/>
    <w:rsid w:val="00B85928"/>
    <w:rsid w:val="00B90827"/>
    <w:rsid w:val="00BA349C"/>
    <w:rsid w:val="00BB3A9E"/>
    <w:rsid w:val="00BB5F38"/>
    <w:rsid w:val="00BC0E36"/>
    <w:rsid w:val="00BC156C"/>
    <w:rsid w:val="00BC3349"/>
    <w:rsid w:val="00BD08D1"/>
    <w:rsid w:val="00BE1101"/>
    <w:rsid w:val="00BE3B6A"/>
    <w:rsid w:val="00BE5DFB"/>
    <w:rsid w:val="00BE679F"/>
    <w:rsid w:val="00BF1EB9"/>
    <w:rsid w:val="00BF2595"/>
    <w:rsid w:val="00BF2FD7"/>
    <w:rsid w:val="00BF74B3"/>
    <w:rsid w:val="00C0234D"/>
    <w:rsid w:val="00C04AFA"/>
    <w:rsid w:val="00C11EF4"/>
    <w:rsid w:val="00C22CF3"/>
    <w:rsid w:val="00C277BA"/>
    <w:rsid w:val="00C27868"/>
    <w:rsid w:val="00C27EEB"/>
    <w:rsid w:val="00C40357"/>
    <w:rsid w:val="00C43DF2"/>
    <w:rsid w:val="00C47F12"/>
    <w:rsid w:val="00C51F87"/>
    <w:rsid w:val="00C55BAF"/>
    <w:rsid w:val="00C56BAA"/>
    <w:rsid w:val="00C5787F"/>
    <w:rsid w:val="00C672EF"/>
    <w:rsid w:val="00C7053C"/>
    <w:rsid w:val="00C71C86"/>
    <w:rsid w:val="00C72A17"/>
    <w:rsid w:val="00C75628"/>
    <w:rsid w:val="00C77240"/>
    <w:rsid w:val="00C800F5"/>
    <w:rsid w:val="00C81D2E"/>
    <w:rsid w:val="00C82AC0"/>
    <w:rsid w:val="00C8324B"/>
    <w:rsid w:val="00C83F54"/>
    <w:rsid w:val="00CA2E94"/>
    <w:rsid w:val="00CA38AE"/>
    <w:rsid w:val="00CB42C0"/>
    <w:rsid w:val="00CB6986"/>
    <w:rsid w:val="00CB77C5"/>
    <w:rsid w:val="00CC0C97"/>
    <w:rsid w:val="00CC332A"/>
    <w:rsid w:val="00CC5610"/>
    <w:rsid w:val="00CC5893"/>
    <w:rsid w:val="00CC5E7C"/>
    <w:rsid w:val="00CD560B"/>
    <w:rsid w:val="00CE2C70"/>
    <w:rsid w:val="00CE3880"/>
    <w:rsid w:val="00CE43F5"/>
    <w:rsid w:val="00CE61DC"/>
    <w:rsid w:val="00CE75F7"/>
    <w:rsid w:val="00CF12F9"/>
    <w:rsid w:val="00CF41AE"/>
    <w:rsid w:val="00CF7EEE"/>
    <w:rsid w:val="00D10E62"/>
    <w:rsid w:val="00D11D1E"/>
    <w:rsid w:val="00D13EF2"/>
    <w:rsid w:val="00D20ECE"/>
    <w:rsid w:val="00D21226"/>
    <w:rsid w:val="00D225ED"/>
    <w:rsid w:val="00D379DE"/>
    <w:rsid w:val="00D43AD1"/>
    <w:rsid w:val="00D46CD7"/>
    <w:rsid w:val="00D679F4"/>
    <w:rsid w:val="00D71293"/>
    <w:rsid w:val="00D724EF"/>
    <w:rsid w:val="00D74A7D"/>
    <w:rsid w:val="00D766FB"/>
    <w:rsid w:val="00D82219"/>
    <w:rsid w:val="00D8331A"/>
    <w:rsid w:val="00D83FFC"/>
    <w:rsid w:val="00D85C7A"/>
    <w:rsid w:val="00D901CA"/>
    <w:rsid w:val="00D910CA"/>
    <w:rsid w:val="00D915D6"/>
    <w:rsid w:val="00D941C6"/>
    <w:rsid w:val="00DA0A53"/>
    <w:rsid w:val="00DA16FE"/>
    <w:rsid w:val="00DA2AEE"/>
    <w:rsid w:val="00DA3D86"/>
    <w:rsid w:val="00DA53BC"/>
    <w:rsid w:val="00DA5C52"/>
    <w:rsid w:val="00DA6E51"/>
    <w:rsid w:val="00DA7E37"/>
    <w:rsid w:val="00DB0FEC"/>
    <w:rsid w:val="00DB20F5"/>
    <w:rsid w:val="00DB2E00"/>
    <w:rsid w:val="00DC52ED"/>
    <w:rsid w:val="00DD158A"/>
    <w:rsid w:val="00DE1046"/>
    <w:rsid w:val="00DE491C"/>
    <w:rsid w:val="00DF3485"/>
    <w:rsid w:val="00DF42D7"/>
    <w:rsid w:val="00E01E69"/>
    <w:rsid w:val="00E025D4"/>
    <w:rsid w:val="00E0262F"/>
    <w:rsid w:val="00E12D3F"/>
    <w:rsid w:val="00E1623E"/>
    <w:rsid w:val="00E2270A"/>
    <w:rsid w:val="00E26D39"/>
    <w:rsid w:val="00E30281"/>
    <w:rsid w:val="00E337E4"/>
    <w:rsid w:val="00E342A3"/>
    <w:rsid w:val="00E34C3B"/>
    <w:rsid w:val="00E35FDF"/>
    <w:rsid w:val="00E37EFB"/>
    <w:rsid w:val="00E41F3F"/>
    <w:rsid w:val="00E42D1D"/>
    <w:rsid w:val="00E439B6"/>
    <w:rsid w:val="00E603D1"/>
    <w:rsid w:val="00E61A0C"/>
    <w:rsid w:val="00E62E61"/>
    <w:rsid w:val="00E64692"/>
    <w:rsid w:val="00E7473D"/>
    <w:rsid w:val="00E80B22"/>
    <w:rsid w:val="00E908C1"/>
    <w:rsid w:val="00E918D4"/>
    <w:rsid w:val="00E96D66"/>
    <w:rsid w:val="00E979CE"/>
    <w:rsid w:val="00EB164E"/>
    <w:rsid w:val="00EB4F55"/>
    <w:rsid w:val="00EB6EF3"/>
    <w:rsid w:val="00EB7905"/>
    <w:rsid w:val="00EC2284"/>
    <w:rsid w:val="00EC2389"/>
    <w:rsid w:val="00EC5CED"/>
    <w:rsid w:val="00ED0EC6"/>
    <w:rsid w:val="00ED1EBD"/>
    <w:rsid w:val="00EE1F70"/>
    <w:rsid w:val="00EE2A78"/>
    <w:rsid w:val="00EE4250"/>
    <w:rsid w:val="00EF0CD1"/>
    <w:rsid w:val="00EF163A"/>
    <w:rsid w:val="00EF5BD6"/>
    <w:rsid w:val="00EF6BD4"/>
    <w:rsid w:val="00F0345D"/>
    <w:rsid w:val="00F055F3"/>
    <w:rsid w:val="00F07891"/>
    <w:rsid w:val="00F130EA"/>
    <w:rsid w:val="00F154BA"/>
    <w:rsid w:val="00F21DEC"/>
    <w:rsid w:val="00F24F90"/>
    <w:rsid w:val="00F327E2"/>
    <w:rsid w:val="00F35459"/>
    <w:rsid w:val="00F377CA"/>
    <w:rsid w:val="00F4665F"/>
    <w:rsid w:val="00F53A91"/>
    <w:rsid w:val="00F57A34"/>
    <w:rsid w:val="00F57B22"/>
    <w:rsid w:val="00F61EC7"/>
    <w:rsid w:val="00F73987"/>
    <w:rsid w:val="00F75962"/>
    <w:rsid w:val="00F75FD8"/>
    <w:rsid w:val="00F80DDA"/>
    <w:rsid w:val="00F82F50"/>
    <w:rsid w:val="00F835AF"/>
    <w:rsid w:val="00F902D3"/>
    <w:rsid w:val="00F92653"/>
    <w:rsid w:val="00F92BA8"/>
    <w:rsid w:val="00F9725E"/>
    <w:rsid w:val="00FA1BFE"/>
    <w:rsid w:val="00FB0C8D"/>
    <w:rsid w:val="00FB3581"/>
    <w:rsid w:val="00FB3F7E"/>
    <w:rsid w:val="00FB4749"/>
    <w:rsid w:val="00FB5ED0"/>
    <w:rsid w:val="00FB64F4"/>
    <w:rsid w:val="00FC079A"/>
    <w:rsid w:val="00FC6463"/>
    <w:rsid w:val="00FE28BD"/>
    <w:rsid w:val="00FF0B8B"/>
    <w:rsid w:val="00FF445B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CFF683"/>
  <w15:docId w15:val="{C48D43CF-4C1F-4154-9D7B-C2A189A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88"/>
  </w:style>
  <w:style w:type="paragraph" w:styleId="1">
    <w:name w:val="heading 1"/>
    <w:basedOn w:val="a"/>
    <w:next w:val="a"/>
    <w:link w:val="10"/>
    <w:uiPriority w:val="9"/>
    <w:qFormat/>
    <w:rsid w:val="007602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2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B2E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B88"/>
    <w:rPr>
      <w:rFonts w:ascii="Tahoma" w:hAnsi="Tahoma" w:cs="Tahoma"/>
      <w:sz w:val="16"/>
      <w:szCs w:val="16"/>
    </w:rPr>
  </w:style>
  <w:style w:type="paragraph" w:customStyle="1" w:styleId="a5">
    <w:name w:val="Документ в списке"/>
    <w:basedOn w:val="a"/>
    <w:next w:val="a"/>
    <w:uiPriority w:val="99"/>
    <w:rsid w:val="007602D9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02D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Сравнение редакций. Удаленный фрагмент"/>
    <w:uiPriority w:val="99"/>
    <w:rsid w:val="007602D9"/>
    <w:rPr>
      <w:color w:val="000000"/>
      <w:shd w:val="clear" w:color="auto" w:fill="C4C413"/>
    </w:rPr>
  </w:style>
  <w:style w:type="character" w:customStyle="1" w:styleId="a7">
    <w:name w:val="Цветовое выделение"/>
    <w:uiPriority w:val="99"/>
    <w:rsid w:val="003430CE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36790"/>
    <w:rPr>
      <w:b/>
      <w:bCs/>
      <w:color w:val="106BBE"/>
    </w:rPr>
  </w:style>
  <w:style w:type="paragraph" w:styleId="a9">
    <w:name w:val="header"/>
    <w:basedOn w:val="a"/>
    <w:link w:val="aa"/>
    <w:uiPriority w:val="99"/>
    <w:unhideWhenUsed/>
    <w:rsid w:val="0066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7C"/>
  </w:style>
  <w:style w:type="paragraph" w:styleId="ab">
    <w:name w:val="footer"/>
    <w:basedOn w:val="a"/>
    <w:link w:val="ac"/>
    <w:uiPriority w:val="99"/>
    <w:unhideWhenUsed/>
    <w:rsid w:val="0066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7C"/>
  </w:style>
  <w:style w:type="character" w:customStyle="1" w:styleId="20">
    <w:name w:val="Заголовок 2 Знак"/>
    <w:basedOn w:val="a0"/>
    <w:link w:val="2"/>
    <w:uiPriority w:val="9"/>
    <w:rsid w:val="0069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4314F5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314F5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caption"/>
    <w:basedOn w:val="a"/>
    <w:next w:val="a"/>
    <w:uiPriority w:val="35"/>
    <w:unhideWhenUsed/>
    <w:qFormat/>
    <w:rsid w:val="000A54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1">
    <w:name w:val="s_1"/>
    <w:basedOn w:val="a"/>
    <w:rsid w:val="0017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2C1"/>
  </w:style>
  <w:style w:type="character" w:styleId="ae">
    <w:name w:val="Hyperlink"/>
    <w:basedOn w:val="a0"/>
    <w:uiPriority w:val="99"/>
    <w:semiHidden/>
    <w:unhideWhenUsed/>
    <w:rsid w:val="001702C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03D0F"/>
    <w:pPr>
      <w:ind w:left="720"/>
      <w:contextualSpacing/>
    </w:pPr>
  </w:style>
  <w:style w:type="character" w:customStyle="1" w:styleId="blk">
    <w:name w:val="blk"/>
    <w:basedOn w:val="a0"/>
    <w:rsid w:val="00DA6E51"/>
  </w:style>
  <w:style w:type="character" w:customStyle="1" w:styleId="30">
    <w:name w:val="Заголовок 3 Знак"/>
    <w:basedOn w:val="a0"/>
    <w:link w:val="3"/>
    <w:uiPriority w:val="9"/>
    <w:rsid w:val="00DB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2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2E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B5F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BB5F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EB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926A-B5B2-4B10-A3DF-C85AF105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Гордеева</dc:creator>
  <cp:lastModifiedBy>Наталья А. Гундарева</cp:lastModifiedBy>
  <cp:revision>6</cp:revision>
  <cp:lastPrinted>2021-03-31T00:48:00Z</cp:lastPrinted>
  <dcterms:created xsi:type="dcterms:W3CDTF">2021-03-31T00:48:00Z</dcterms:created>
  <dcterms:modified xsi:type="dcterms:W3CDTF">2021-04-30T07:31:00Z</dcterms:modified>
</cp:coreProperties>
</file>