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1EA" w:rsidRPr="003651EA" w:rsidRDefault="008C512F" w:rsidP="003651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</w:t>
      </w:r>
      <w:r w:rsidRPr="003651EA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651E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51EA">
        <w:rPr>
          <w:rFonts w:ascii="Times New Roman" w:hAnsi="Times New Roman" w:cs="Times New Roman"/>
          <w:sz w:val="28"/>
          <w:szCs w:val="28"/>
        </w:rPr>
        <w:t xml:space="preserve"> «ОНОНСКИЙ РАЙОН»</w:t>
      </w:r>
    </w:p>
    <w:p w:rsidR="003651EA" w:rsidRPr="003651EA" w:rsidRDefault="003651EA" w:rsidP="003651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651EA" w:rsidRPr="003651EA" w:rsidRDefault="008C512F" w:rsidP="003651EA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1E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651EA" w:rsidRPr="003651EA" w:rsidRDefault="003651EA" w:rsidP="003651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651EA" w:rsidRPr="003651EA" w:rsidRDefault="003651EA" w:rsidP="003651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651EA" w:rsidRPr="003651EA" w:rsidRDefault="008C512F" w:rsidP="003651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3651EA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3651EA" w:rsidRPr="00365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3651EA" w:rsidRPr="003651EA">
        <w:rPr>
          <w:rFonts w:ascii="Times New Roman" w:hAnsi="Times New Roman" w:cs="Times New Roman"/>
          <w:sz w:val="28"/>
          <w:szCs w:val="28"/>
        </w:rPr>
        <w:t xml:space="preserve">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297</w:t>
      </w:r>
    </w:p>
    <w:p w:rsidR="003651EA" w:rsidRPr="003651EA" w:rsidRDefault="003651EA" w:rsidP="003651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651EA" w:rsidRPr="003651EA" w:rsidRDefault="003651EA" w:rsidP="003651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651EA" w:rsidRPr="003651EA" w:rsidRDefault="003651EA" w:rsidP="003651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651EA">
        <w:rPr>
          <w:rFonts w:ascii="Times New Roman" w:hAnsi="Times New Roman" w:cs="Times New Roman"/>
          <w:sz w:val="28"/>
          <w:szCs w:val="28"/>
        </w:rPr>
        <w:t>с. Нижний Цасучей</w:t>
      </w:r>
    </w:p>
    <w:p w:rsidR="003651EA" w:rsidRDefault="003651EA" w:rsidP="003651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C512F" w:rsidRPr="003651EA" w:rsidRDefault="008C512F" w:rsidP="003651E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651EA" w:rsidRPr="003651EA" w:rsidRDefault="003651EA" w:rsidP="003651E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Об утверждении программы «Нулевой травматизм»</w:t>
      </w:r>
    </w:p>
    <w:bookmarkEnd w:id="0"/>
    <w:p w:rsidR="0031564B" w:rsidRDefault="0031564B" w:rsidP="0031564B">
      <w:pPr>
        <w:tabs>
          <w:tab w:val="left" w:pos="9900"/>
        </w:tabs>
        <w:suppressAutoHyphens/>
        <w:ind w:right="-102"/>
        <w:jc w:val="both"/>
        <w:rPr>
          <w:sz w:val="26"/>
          <w:szCs w:val="26"/>
        </w:rPr>
      </w:pPr>
    </w:p>
    <w:p w:rsidR="0031564B" w:rsidRPr="009B0347" w:rsidRDefault="009B0347" w:rsidP="009B0347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0347">
        <w:rPr>
          <w:rFonts w:ascii="Times New Roman" w:hAnsi="Times New Roman" w:cs="Times New Roman"/>
          <w:sz w:val="28"/>
          <w:szCs w:val="28"/>
        </w:rPr>
        <w:t xml:space="preserve">В целях профилактических мероприятий, направленных на предупреждение и снижение производственного травматизма, </w:t>
      </w:r>
      <w:r w:rsidR="0031564B" w:rsidRPr="009B0347">
        <w:rPr>
          <w:rFonts w:ascii="Times New Roman" w:hAnsi="Times New Roman" w:cs="Times New Roman"/>
          <w:sz w:val="28"/>
          <w:szCs w:val="28"/>
        </w:rPr>
        <w:t>на основе Типовой программы, утвержденной приказом Министерства труда социальной защиты населения Забайкальского кр</w:t>
      </w:r>
      <w:r w:rsidRPr="009B0347">
        <w:rPr>
          <w:rFonts w:ascii="Times New Roman" w:hAnsi="Times New Roman" w:cs="Times New Roman"/>
          <w:sz w:val="28"/>
          <w:szCs w:val="28"/>
        </w:rPr>
        <w:t xml:space="preserve">ая от 22 февраля 2018 года №370 постановляю, </w:t>
      </w:r>
    </w:p>
    <w:p w:rsidR="003651EA" w:rsidRPr="009B0347" w:rsidRDefault="003651EA" w:rsidP="009B0347">
      <w:pPr>
        <w:pStyle w:val="a6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651EA" w:rsidRPr="003651EA" w:rsidRDefault="003651EA" w:rsidP="009B0347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51EA">
        <w:rPr>
          <w:rFonts w:ascii="Times New Roman" w:hAnsi="Times New Roman" w:cs="Times New Roman"/>
          <w:sz w:val="28"/>
          <w:szCs w:val="28"/>
        </w:rPr>
        <w:t xml:space="preserve">1. </w:t>
      </w:r>
      <w:r w:rsidR="009B0347">
        <w:rPr>
          <w:rFonts w:ascii="Times New Roman" w:hAnsi="Times New Roman" w:cs="Times New Roman"/>
          <w:sz w:val="28"/>
          <w:szCs w:val="28"/>
        </w:rPr>
        <w:t xml:space="preserve">Утвердить программу </w:t>
      </w:r>
      <w:r w:rsidR="009B0347" w:rsidRPr="009B0347">
        <w:rPr>
          <w:rFonts w:ascii="Times New Roman" w:hAnsi="Times New Roman" w:cs="Times New Roman"/>
          <w:sz w:val="28"/>
          <w:szCs w:val="28"/>
        </w:rPr>
        <w:t>«Нулевой травматизм»</w:t>
      </w:r>
      <w:r w:rsidRPr="003651EA">
        <w:rPr>
          <w:rFonts w:ascii="Times New Roman" w:hAnsi="Times New Roman" w:cs="Times New Roman"/>
          <w:sz w:val="28"/>
          <w:szCs w:val="28"/>
        </w:rPr>
        <w:t xml:space="preserve"> (прилагается)</w:t>
      </w:r>
    </w:p>
    <w:p w:rsidR="003651EA" w:rsidRPr="003651EA" w:rsidRDefault="003651EA" w:rsidP="009B0347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51EA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муниципального района «Ононский район» по социальным вопросам Аюшеева Д-Д.В.</w:t>
      </w:r>
    </w:p>
    <w:p w:rsidR="003651EA" w:rsidRPr="003651EA" w:rsidRDefault="003651EA" w:rsidP="009B0347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51EA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на сайте администрации муниципального района.</w:t>
      </w:r>
    </w:p>
    <w:p w:rsidR="003651EA" w:rsidRPr="003651EA" w:rsidRDefault="003651EA" w:rsidP="003651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51EA" w:rsidRPr="003651EA" w:rsidRDefault="003651EA" w:rsidP="003651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51EA" w:rsidRPr="003651EA" w:rsidRDefault="003651EA" w:rsidP="003651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51EA" w:rsidRPr="003651EA" w:rsidRDefault="003651EA" w:rsidP="003651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51EA" w:rsidRPr="003651EA" w:rsidRDefault="003651EA" w:rsidP="003651EA">
      <w:pPr>
        <w:pStyle w:val="a6"/>
        <w:rPr>
          <w:rFonts w:ascii="Times New Roman" w:hAnsi="Times New Roman" w:cs="Times New Roman"/>
          <w:sz w:val="28"/>
          <w:szCs w:val="28"/>
        </w:rPr>
      </w:pPr>
      <w:r w:rsidRPr="00365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1EA" w:rsidRPr="003651EA" w:rsidRDefault="003651EA" w:rsidP="003651EA">
      <w:pPr>
        <w:pStyle w:val="a6"/>
        <w:rPr>
          <w:rFonts w:ascii="Times New Roman" w:hAnsi="Times New Roman" w:cs="Times New Roman"/>
          <w:sz w:val="28"/>
          <w:szCs w:val="28"/>
        </w:rPr>
      </w:pPr>
      <w:r w:rsidRPr="003651EA">
        <w:rPr>
          <w:rFonts w:ascii="Times New Roman" w:hAnsi="Times New Roman" w:cs="Times New Roman"/>
          <w:sz w:val="28"/>
          <w:szCs w:val="28"/>
        </w:rPr>
        <w:t xml:space="preserve">     Глава муниципального района</w:t>
      </w:r>
    </w:p>
    <w:p w:rsidR="003651EA" w:rsidRPr="003651EA" w:rsidRDefault="003651EA" w:rsidP="003651EA">
      <w:pPr>
        <w:pStyle w:val="a6"/>
        <w:rPr>
          <w:rFonts w:ascii="Times New Roman" w:hAnsi="Times New Roman" w:cs="Times New Roman"/>
          <w:sz w:val="28"/>
          <w:szCs w:val="28"/>
        </w:rPr>
      </w:pPr>
      <w:r w:rsidRPr="003651EA">
        <w:rPr>
          <w:rFonts w:ascii="Times New Roman" w:hAnsi="Times New Roman" w:cs="Times New Roman"/>
          <w:sz w:val="28"/>
          <w:szCs w:val="28"/>
        </w:rPr>
        <w:t xml:space="preserve">    «Ононский район»</w:t>
      </w:r>
      <w:r w:rsidRPr="003651EA">
        <w:rPr>
          <w:rFonts w:ascii="Times New Roman" w:hAnsi="Times New Roman" w:cs="Times New Roman"/>
          <w:sz w:val="28"/>
          <w:szCs w:val="28"/>
        </w:rPr>
        <w:tab/>
      </w:r>
      <w:r w:rsidRPr="003651EA">
        <w:rPr>
          <w:rFonts w:ascii="Times New Roman" w:hAnsi="Times New Roman" w:cs="Times New Roman"/>
          <w:sz w:val="28"/>
          <w:szCs w:val="28"/>
        </w:rPr>
        <w:tab/>
      </w:r>
      <w:r w:rsidRPr="003651EA">
        <w:rPr>
          <w:rFonts w:ascii="Times New Roman" w:hAnsi="Times New Roman" w:cs="Times New Roman"/>
          <w:sz w:val="28"/>
          <w:szCs w:val="28"/>
        </w:rPr>
        <w:tab/>
      </w:r>
      <w:r w:rsidRPr="003651EA">
        <w:rPr>
          <w:rFonts w:ascii="Times New Roman" w:hAnsi="Times New Roman" w:cs="Times New Roman"/>
          <w:sz w:val="28"/>
          <w:szCs w:val="28"/>
        </w:rPr>
        <w:tab/>
      </w:r>
      <w:r w:rsidRPr="003651EA">
        <w:rPr>
          <w:rFonts w:ascii="Times New Roman" w:hAnsi="Times New Roman" w:cs="Times New Roman"/>
          <w:sz w:val="28"/>
          <w:szCs w:val="28"/>
        </w:rPr>
        <w:tab/>
      </w:r>
      <w:r w:rsidRPr="003651EA">
        <w:rPr>
          <w:rFonts w:ascii="Times New Roman" w:hAnsi="Times New Roman" w:cs="Times New Roman"/>
          <w:sz w:val="28"/>
          <w:szCs w:val="28"/>
        </w:rPr>
        <w:tab/>
        <w:t xml:space="preserve">        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1EA">
        <w:rPr>
          <w:rFonts w:ascii="Times New Roman" w:hAnsi="Times New Roman" w:cs="Times New Roman"/>
          <w:sz w:val="28"/>
          <w:szCs w:val="28"/>
        </w:rPr>
        <w:t>Бородина</w:t>
      </w:r>
    </w:p>
    <w:p w:rsidR="003651EA" w:rsidRPr="003651EA" w:rsidRDefault="003651EA" w:rsidP="003651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51EA" w:rsidRPr="003651EA" w:rsidRDefault="003651EA" w:rsidP="003651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51EA" w:rsidRPr="003651EA" w:rsidRDefault="003651EA" w:rsidP="003651E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651EA" w:rsidRPr="009B0347" w:rsidRDefault="003651EA" w:rsidP="003651EA">
      <w:pPr>
        <w:pStyle w:val="a6"/>
        <w:rPr>
          <w:rFonts w:ascii="Times New Roman" w:hAnsi="Times New Roman" w:cs="Times New Roman"/>
          <w:i/>
          <w:sz w:val="22"/>
          <w:szCs w:val="28"/>
        </w:rPr>
      </w:pPr>
      <w:r w:rsidRPr="009B0347">
        <w:rPr>
          <w:rFonts w:ascii="Times New Roman" w:hAnsi="Times New Roman" w:cs="Times New Roman"/>
          <w:i/>
          <w:sz w:val="22"/>
          <w:szCs w:val="28"/>
        </w:rPr>
        <w:t>Исп.</w:t>
      </w:r>
    </w:p>
    <w:p w:rsidR="003651EA" w:rsidRPr="009B0347" w:rsidRDefault="003651EA" w:rsidP="003651EA">
      <w:pPr>
        <w:pStyle w:val="a6"/>
        <w:rPr>
          <w:rFonts w:ascii="Times New Roman" w:hAnsi="Times New Roman" w:cs="Times New Roman"/>
          <w:i/>
          <w:sz w:val="22"/>
          <w:szCs w:val="28"/>
        </w:rPr>
      </w:pPr>
      <w:r w:rsidRPr="009B0347">
        <w:rPr>
          <w:rFonts w:ascii="Times New Roman" w:hAnsi="Times New Roman" w:cs="Times New Roman"/>
          <w:i/>
          <w:sz w:val="22"/>
          <w:szCs w:val="28"/>
        </w:rPr>
        <w:t>М.А. Бородина</w:t>
      </w:r>
    </w:p>
    <w:p w:rsidR="003651EA" w:rsidRPr="003651EA" w:rsidRDefault="003651EA" w:rsidP="003651E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651E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97D2D" w:rsidRPr="00371529" w:rsidRDefault="00791A56" w:rsidP="00371529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371529">
        <w:rPr>
          <w:rFonts w:ascii="Times New Roman" w:hAnsi="Times New Roman" w:cs="Times New Roman"/>
          <w:b/>
          <w:sz w:val="28"/>
        </w:rPr>
        <w:lastRenderedPageBreak/>
        <w:t>МУНИЦИПАЛЬНЫЙ РАЙОН «ОНОНСКИЙ РАЙОН»</w:t>
      </w:r>
    </w:p>
    <w:p w:rsidR="00791A56" w:rsidRPr="00371529" w:rsidRDefault="00791A56" w:rsidP="00371529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791A56" w:rsidRPr="00371529" w:rsidRDefault="00791A56" w:rsidP="00371529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791A56" w:rsidRPr="00371529" w:rsidRDefault="00791A56" w:rsidP="00371529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791A56" w:rsidRPr="00371529" w:rsidRDefault="00791A56" w:rsidP="00371529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791A56" w:rsidRPr="00371529" w:rsidRDefault="00791A56" w:rsidP="00371529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791A56" w:rsidRPr="00371529" w:rsidRDefault="00791A56" w:rsidP="00371529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791A56" w:rsidRPr="00371529" w:rsidRDefault="00791A56" w:rsidP="00371529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791A56" w:rsidRPr="00371529" w:rsidRDefault="00791A56" w:rsidP="00371529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791A56" w:rsidRPr="00371529" w:rsidRDefault="00791A56" w:rsidP="00371529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791A56" w:rsidRPr="00371529" w:rsidRDefault="00791A56" w:rsidP="00371529">
      <w:pPr>
        <w:pStyle w:val="a6"/>
        <w:jc w:val="center"/>
        <w:rPr>
          <w:rFonts w:ascii="Times New Roman" w:hAnsi="Times New Roman" w:cs="Times New Roman"/>
          <w:sz w:val="20"/>
          <w:szCs w:val="19"/>
        </w:rPr>
      </w:pPr>
    </w:p>
    <w:p w:rsidR="00697D2D" w:rsidRPr="00B5676C" w:rsidRDefault="006A0141" w:rsidP="00B5676C">
      <w:pPr>
        <w:pStyle w:val="a6"/>
        <w:jc w:val="center"/>
        <w:rPr>
          <w:rFonts w:ascii="Times New Roman" w:hAnsi="Times New Roman" w:cs="Times New Roman"/>
          <w:b/>
          <w:sz w:val="40"/>
        </w:rPr>
      </w:pPr>
      <w:bookmarkStart w:id="1" w:name="bookmark0"/>
      <w:r w:rsidRPr="00B5676C">
        <w:rPr>
          <w:rFonts w:ascii="Times New Roman" w:hAnsi="Times New Roman" w:cs="Times New Roman"/>
          <w:b/>
          <w:sz w:val="40"/>
        </w:rPr>
        <w:t>ПРОГРАММА</w:t>
      </w:r>
      <w:r w:rsidRPr="00B5676C">
        <w:rPr>
          <w:rFonts w:ascii="Times New Roman" w:hAnsi="Times New Roman" w:cs="Times New Roman"/>
          <w:b/>
          <w:sz w:val="40"/>
        </w:rPr>
        <w:br/>
      </w:r>
      <w:r w:rsidR="00283311" w:rsidRPr="00B5676C">
        <w:rPr>
          <w:rFonts w:ascii="Times New Roman" w:hAnsi="Times New Roman" w:cs="Times New Roman"/>
          <w:b/>
          <w:sz w:val="40"/>
        </w:rPr>
        <w:t xml:space="preserve">      </w:t>
      </w:r>
      <w:r w:rsidRPr="00B5676C">
        <w:rPr>
          <w:rFonts w:ascii="Times New Roman" w:hAnsi="Times New Roman" w:cs="Times New Roman"/>
          <w:b/>
          <w:sz w:val="40"/>
        </w:rPr>
        <w:t>«Нулевой травматизм»</w:t>
      </w:r>
      <w:bookmarkEnd w:id="1"/>
    </w:p>
    <w:p w:rsidR="00791A56" w:rsidRPr="00371529" w:rsidRDefault="00791A56" w:rsidP="00371529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791A56" w:rsidRPr="00371529" w:rsidRDefault="00791A56" w:rsidP="00371529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791A56" w:rsidRPr="00371529" w:rsidRDefault="00791A56" w:rsidP="00371529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791A56" w:rsidRPr="00371529" w:rsidRDefault="00791A56" w:rsidP="00371529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791A56" w:rsidRDefault="00791A56" w:rsidP="00371529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56180" w:rsidRDefault="00E56180" w:rsidP="00371529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56180" w:rsidRDefault="00E56180" w:rsidP="00371529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56180" w:rsidRDefault="00E56180" w:rsidP="00371529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56180" w:rsidRDefault="00E56180" w:rsidP="00371529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56180" w:rsidRDefault="00E56180" w:rsidP="00371529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56180" w:rsidRDefault="00E56180" w:rsidP="00371529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56180" w:rsidRDefault="00E56180" w:rsidP="00371529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56180" w:rsidRDefault="00E56180" w:rsidP="00371529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56180" w:rsidRDefault="00E56180" w:rsidP="00371529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56180" w:rsidRDefault="00E56180" w:rsidP="00371529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56180" w:rsidRDefault="00E56180" w:rsidP="00371529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E56180" w:rsidRPr="00371529" w:rsidRDefault="00E56180" w:rsidP="00371529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791A56" w:rsidRPr="00371529" w:rsidRDefault="00791A56" w:rsidP="00371529">
      <w:pPr>
        <w:pStyle w:val="a6"/>
        <w:jc w:val="center"/>
        <w:rPr>
          <w:rFonts w:ascii="Times New Roman" w:hAnsi="Times New Roman" w:cs="Times New Roman"/>
          <w:sz w:val="28"/>
        </w:rPr>
      </w:pPr>
    </w:p>
    <w:p w:rsidR="00D36AFA" w:rsidRPr="00371529" w:rsidRDefault="00791A56" w:rsidP="00371529">
      <w:pPr>
        <w:pStyle w:val="a6"/>
        <w:jc w:val="center"/>
        <w:rPr>
          <w:rFonts w:ascii="Times New Roman" w:hAnsi="Times New Roman" w:cs="Times New Roman"/>
          <w:sz w:val="28"/>
        </w:rPr>
      </w:pPr>
      <w:r w:rsidRPr="00371529">
        <w:rPr>
          <w:rFonts w:ascii="Times New Roman" w:hAnsi="Times New Roman" w:cs="Times New Roman"/>
          <w:sz w:val="28"/>
        </w:rPr>
        <w:t>20</w:t>
      </w:r>
      <w:r w:rsidR="001331F8" w:rsidRPr="00371529">
        <w:rPr>
          <w:rFonts w:ascii="Times New Roman" w:hAnsi="Times New Roman" w:cs="Times New Roman"/>
          <w:sz w:val="28"/>
        </w:rPr>
        <w:t>21</w:t>
      </w:r>
      <w:r w:rsidRPr="00371529">
        <w:rPr>
          <w:rFonts w:ascii="Times New Roman" w:hAnsi="Times New Roman" w:cs="Times New Roman"/>
          <w:sz w:val="28"/>
        </w:rPr>
        <w:t xml:space="preserve"> г.</w:t>
      </w:r>
    </w:p>
    <w:p w:rsidR="00697D2D" w:rsidRPr="00371529" w:rsidRDefault="006A0141" w:rsidP="00371529">
      <w:pPr>
        <w:pStyle w:val="a6"/>
        <w:jc w:val="center"/>
        <w:rPr>
          <w:rFonts w:ascii="Times New Roman" w:hAnsi="Times New Roman" w:cs="Times New Roman"/>
          <w:sz w:val="28"/>
        </w:rPr>
      </w:pPr>
      <w:r w:rsidRPr="00371529">
        <w:rPr>
          <w:rFonts w:ascii="Times New Roman" w:hAnsi="Times New Roman" w:cs="Times New Roman"/>
          <w:sz w:val="28"/>
        </w:rPr>
        <w:br w:type="page"/>
      </w:r>
    </w:p>
    <w:p w:rsidR="00697D2D" w:rsidRPr="00371529" w:rsidRDefault="006A0141" w:rsidP="00371529">
      <w:pPr>
        <w:pStyle w:val="a6"/>
        <w:ind w:left="5103"/>
        <w:jc w:val="center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lastRenderedPageBreak/>
        <w:t>УТВЕРЖДЕНА</w:t>
      </w:r>
    </w:p>
    <w:p w:rsidR="00371529" w:rsidRDefault="00D36AFA" w:rsidP="00371529">
      <w:pPr>
        <w:pStyle w:val="a6"/>
        <w:ind w:left="5103"/>
        <w:jc w:val="center"/>
        <w:rPr>
          <w:rFonts w:ascii="Times New Roman" w:hAnsi="Times New Roman" w:cs="Times New Roman"/>
          <w:sz w:val="28"/>
        </w:rPr>
      </w:pPr>
      <w:r w:rsidRPr="00371529">
        <w:rPr>
          <w:rFonts w:ascii="Times New Roman" w:hAnsi="Times New Roman" w:cs="Times New Roman"/>
          <w:sz w:val="28"/>
        </w:rPr>
        <w:t>постановлением</w:t>
      </w:r>
      <w:r w:rsidR="002A41A0" w:rsidRPr="00371529">
        <w:rPr>
          <w:rFonts w:ascii="Times New Roman" w:hAnsi="Times New Roman" w:cs="Times New Roman"/>
          <w:sz w:val="28"/>
        </w:rPr>
        <w:t xml:space="preserve"> администрации муниципального района  </w:t>
      </w:r>
    </w:p>
    <w:p w:rsidR="00371529" w:rsidRDefault="002A41A0" w:rsidP="00371529">
      <w:pPr>
        <w:pStyle w:val="a6"/>
        <w:ind w:left="5103"/>
        <w:jc w:val="center"/>
        <w:rPr>
          <w:rFonts w:ascii="Times New Roman" w:hAnsi="Times New Roman" w:cs="Times New Roman"/>
          <w:sz w:val="28"/>
        </w:rPr>
      </w:pPr>
      <w:r w:rsidRPr="00371529">
        <w:rPr>
          <w:rFonts w:ascii="Times New Roman" w:hAnsi="Times New Roman" w:cs="Times New Roman"/>
          <w:sz w:val="28"/>
        </w:rPr>
        <w:t xml:space="preserve">«Ононский район»  </w:t>
      </w:r>
    </w:p>
    <w:p w:rsidR="002A41A0" w:rsidRPr="00371529" w:rsidRDefault="002A41A0" w:rsidP="00371529">
      <w:pPr>
        <w:pStyle w:val="a6"/>
        <w:ind w:left="5103"/>
        <w:jc w:val="center"/>
        <w:rPr>
          <w:rFonts w:ascii="Times New Roman" w:hAnsi="Times New Roman" w:cs="Times New Roman"/>
          <w:sz w:val="28"/>
        </w:rPr>
      </w:pPr>
      <w:r w:rsidRPr="00371529">
        <w:rPr>
          <w:rFonts w:ascii="Times New Roman" w:hAnsi="Times New Roman" w:cs="Times New Roman"/>
          <w:sz w:val="28"/>
        </w:rPr>
        <w:t>от «____» ________ 20</w:t>
      </w:r>
      <w:r w:rsidR="001331F8" w:rsidRPr="00371529">
        <w:rPr>
          <w:rFonts w:ascii="Times New Roman" w:hAnsi="Times New Roman" w:cs="Times New Roman"/>
          <w:sz w:val="28"/>
        </w:rPr>
        <w:t>21</w:t>
      </w:r>
      <w:r w:rsidRPr="00371529">
        <w:rPr>
          <w:rFonts w:ascii="Times New Roman" w:hAnsi="Times New Roman" w:cs="Times New Roman"/>
          <w:sz w:val="28"/>
        </w:rPr>
        <w:t xml:space="preserve"> г.№</w:t>
      </w:r>
      <w:r w:rsidR="00D36AFA" w:rsidRPr="00371529">
        <w:rPr>
          <w:rFonts w:ascii="Times New Roman" w:hAnsi="Times New Roman" w:cs="Times New Roman"/>
          <w:sz w:val="28"/>
        </w:rPr>
        <w:t xml:space="preserve"> ______</w:t>
      </w:r>
    </w:p>
    <w:p w:rsidR="00371529" w:rsidRPr="00371529" w:rsidRDefault="00371529" w:rsidP="00371529">
      <w:pPr>
        <w:pStyle w:val="a6"/>
        <w:rPr>
          <w:rFonts w:ascii="Times New Roman" w:hAnsi="Times New Roman" w:cs="Times New Roman"/>
          <w:sz w:val="28"/>
        </w:rPr>
      </w:pPr>
    </w:p>
    <w:p w:rsidR="00D36AFA" w:rsidRPr="00371529" w:rsidRDefault="00371529" w:rsidP="00371529">
      <w:pPr>
        <w:pStyle w:val="a6"/>
        <w:jc w:val="center"/>
        <w:rPr>
          <w:rFonts w:ascii="Times New Roman" w:hAnsi="Times New Roman" w:cs="Times New Roman"/>
          <w:b/>
          <w:sz w:val="28"/>
        </w:rPr>
      </w:pPr>
      <w:bookmarkStart w:id="2" w:name="bookmark2"/>
      <w:r w:rsidRPr="00371529">
        <w:rPr>
          <w:rFonts w:ascii="Times New Roman" w:hAnsi="Times New Roman" w:cs="Times New Roman"/>
          <w:b/>
          <w:sz w:val="28"/>
        </w:rPr>
        <w:t>Паспорт программы</w:t>
      </w:r>
      <w:bookmarkEnd w:id="2"/>
    </w:p>
    <w:p w:rsidR="00371529" w:rsidRPr="00371529" w:rsidRDefault="00371529" w:rsidP="00371529">
      <w:pPr>
        <w:pStyle w:val="a6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833"/>
        <w:gridCol w:w="6732"/>
      </w:tblGrid>
      <w:tr w:rsidR="00371529" w:rsidRPr="00371529" w:rsidTr="00371529">
        <w:trPr>
          <w:jc w:val="center"/>
        </w:trPr>
        <w:tc>
          <w:tcPr>
            <w:tcW w:w="1481" w:type="pct"/>
            <w:vAlign w:val="center"/>
          </w:tcPr>
          <w:p w:rsidR="00D36AFA" w:rsidRPr="00062A6E" w:rsidRDefault="00D36AFA" w:rsidP="00371529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062A6E">
              <w:rPr>
                <w:rFonts w:ascii="Times New Roman" w:hAnsi="Times New Roman" w:cs="Times New Roman"/>
                <w:szCs w:val="28"/>
              </w:rPr>
              <w:t>Цель программы</w:t>
            </w:r>
          </w:p>
        </w:tc>
        <w:tc>
          <w:tcPr>
            <w:tcW w:w="3519" w:type="pct"/>
            <w:vAlign w:val="center"/>
          </w:tcPr>
          <w:p w:rsidR="00D36AFA" w:rsidRPr="00371529" w:rsidRDefault="00D36AFA" w:rsidP="00371529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371529">
              <w:rPr>
                <w:rFonts w:ascii="Times New Roman" w:hAnsi="Times New Roman" w:cs="Times New Roman"/>
                <w:szCs w:val="28"/>
              </w:rPr>
              <w:t>Обеспечение здоровых и безопасных условий труда работающих и как следствие улучшение финансово - экономического положения в организации (компании), в том числе повышения рейтинга конкурентно-способности в установленной сфере деятельности.</w:t>
            </w:r>
          </w:p>
        </w:tc>
      </w:tr>
      <w:tr w:rsidR="00371529" w:rsidRPr="00371529" w:rsidTr="00371529">
        <w:trPr>
          <w:jc w:val="center"/>
        </w:trPr>
        <w:tc>
          <w:tcPr>
            <w:tcW w:w="1481" w:type="pct"/>
            <w:vAlign w:val="center"/>
          </w:tcPr>
          <w:p w:rsidR="00D36AFA" w:rsidRPr="00062A6E" w:rsidRDefault="00D36AFA" w:rsidP="00371529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062A6E">
              <w:rPr>
                <w:rStyle w:val="2Exact"/>
                <w:rFonts w:eastAsia="Tahoma"/>
                <w:sz w:val="24"/>
              </w:rPr>
              <w:t>Задачи программы</w:t>
            </w:r>
          </w:p>
        </w:tc>
        <w:tc>
          <w:tcPr>
            <w:tcW w:w="3519" w:type="pct"/>
            <w:vAlign w:val="center"/>
          </w:tcPr>
          <w:p w:rsidR="00D36AFA" w:rsidRPr="00371529" w:rsidRDefault="00D36AFA" w:rsidP="00371529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371529">
              <w:rPr>
                <w:rFonts w:ascii="Times New Roman" w:hAnsi="Times New Roman" w:cs="Times New Roman"/>
                <w:szCs w:val="28"/>
              </w:rPr>
              <w:t>1. Улучшение условий труда работающих и организации охраны труда путем внедрения системы управления профессиональными рисками для предупреждения случаев производственного травматизма и профессиональной заболеваемости.</w:t>
            </w:r>
          </w:p>
          <w:p w:rsidR="00D36AFA" w:rsidRPr="00371529" w:rsidRDefault="00D36AFA" w:rsidP="00371529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371529">
              <w:rPr>
                <w:rFonts w:ascii="Times New Roman" w:hAnsi="Times New Roman" w:cs="Times New Roman"/>
                <w:szCs w:val="28"/>
              </w:rPr>
              <w:t>2. Повышение ответственности работников за собственную безопасность и безопасность других лиц при выполнении работ.</w:t>
            </w:r>
          </w:p>
          <w:p w:rsidR="00D36AFA" w:rsidRPr="00371529" w:rsidRDefault="00D36AFA" w:rsidP="00371529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371529">
              <w:rPr>
                <w:rFonts w:ascii="Times New Roman" w:hAnsi="Times New Roman" w:cs="Times New Roman"/>
                <w:szCs w:val="28"/>
              </w:rPr>
              <w:t>3. Совершенствование отношений в трудовых коллективах путем внедрения культуры безопасного поведения.</w:t>
            </w:r>
          </w:p>
          <w:p w:rsidR="00D36AFA" w:rsidRPr="00371529" w:rsidRDefault="00D36AFA" w:rsidP="00371529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371529">
              <w:rPr>
                <w:rFonts w:ascii="Times New Roman" w:hAnsi="Times New Roman" w:cs="Times New Roman"/>
                <w:szCs w:val="28"/>
              </w:rPr>
              <w:t>4. Повышение качества проведения обучения безопасным методам и приемам выполнения работ на рабочих местах.</w:t>
            </w:r>
          </w:p>
          <w:p w:rsidR="00D36AFA" w:rsidRPr="00371529" w:rsidRDefault="00D36AFA" w:rsidP="00371529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371529">
              <w:rPr>
                <w:rFonts w:ascii="Times New Roman" w:hAnsi="Times New Roman" w:cs="Times New Roman"/>
                <w:szCs w:val="28"/>
              </w:rPr>
              <w:t>5. Создание организационных условий для реализации программы.</w:t>
            </w:r>
          </w:p>
        </w:tc>
      </w:tr>
      <w:tr w:rsidR="00371529" w:rsidRPr="00371529" w:rsidTr="00371529">
        <w:trPr>
          <w:jc w:val="center"/>
        </w:trPr>
        <w:tc>
          <w:tcPr>
            <w:tcW w:w="1481" w:type="pct"/>
            <w:vAlign w:val="center"/>
          </w:tcPr>
          <w:p w:rsidR="00D36AFA" w:rsidRPr="00062A6E" w:rsidRDefault="00D36AFA" w:rsidP="00371529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062A6E">
              <w:rPr>
                <w:rStyle w:val="2Exact"/>
                <w:rFonts w:eastAsia="Tahoma"/>
                <w:sz w:val="24"/>
              </w:rPr>
              <w:t>Ожидаемые значения конечных результатов реализации программы</w:t>
            </w:r>
          </w:p>
          <w:p w:rsidR="00D36AFA" w:rsidRPr="00062A6E" w:rsidRDefault="00D36AFA" w:rsidP="00371529">
            <w:pPr>
              <w:pStyle w:val="a6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519" w:type="pct"/>
            <w:vAlign w:val="center"/>
          </w:tcPr>
          <w:p w:rsidR="00D36AFA" w:rsidRPr="00371529" w:rsidRDefault="00D36AFA" w:rsidP="00371529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371529">
              <w:rPr>
                <w:rFonts w:ascii="Times New Roman" w:hAnsi="Times New Roman" w:cs="Times New Roman"/>
                <w:szCs w:val="28"/>
              </w:rPr>
              <w:t>1. Снижение количества больничных листов по временной утрате трудоспособности.</w:t>
            </w:r>
          </w:p>
          <w:p w:rsidR="00D36AFA" w:rsidRPr="00371529" w:rsidRDefault="00D36AFA" w:rsidP="00371529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371529">
              <w:rPr>
                <w:rFonts w:ascii="Times New Roman" w:hAnsi="Times New Roman" w:cs="Times New Roman"/>
                <w:szCs w:val="28"/>
              </w:rPr>
              <w:t>2. Соблюдение требований трудового законодательства и иных нормативных правовых актов, содержащих нормы трудового права.</w:t>
            </w:r>
          </w:p>
          <w:p w:rsidR="00D36AFA" w:rsidRPr="00371529" w:rsidRDefault="00D36AFA" w:rsidP="00371529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371529">
              <w:rPr>
                <w:rFonts w:ascii="Times New Roman" w:hAnsi="Times New Roman" w:cs="Times New Roman"/>
                <w:szCs w:val="28"/>
              </w:rPr>
              <w:t>3. Улучшение морального и психологического климата в коллективе.</w:t>
            </w:r>
          </w:p>
          <w:p w:rsidR="00D36AFA" w:rsidRPr="00371529" w:rsidRDefault="00D36AFA" w:rsidP="00371529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371529">
              <w:rPr>
                <w:rFonts w:ascii="Times New Roman" w:hAnsi="Times New Roman" w:cs="Times New Roman"/>
                <w:szCs w:val="28"/>
              </w:rPr>
              <w:t>Исключение производственных травм.</w:t>
            </w:r>
          </w:p>
          <w:p w:rsidR="00D36AFA" w:rsidRPr="00371529" w:rsidRDefault="00D36AFA" w:rsidP="00371529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371529">
              <w:rPr>
                <w:rFonts w:ascii="Times New Roman" w:hAnsi="Times New Roman" w:cs="Times New Roman"/>
                <w:szCs w:val="28"/>
              </w:rPr>
              <w:t>4 Получение положительных характеристик и исключение предписаний от контрольных и надзорных органов.</w:t>
            </w:r>
          </w:p>
          <w:p w:rsidR="00D36AFA" w:rsidRPr="00371529" w:rsidRDefault="00D36AFA" w:rsidP="00371529">
            <w:pPr>
              <w:pStyle w:val="a6"/>
              <w:rPr>
                <w:rFonts w:ascii="Times New Roman" w:hAnsi="Times New Roman" w:cs="Times New Roman"/>
                <w:szCs w:val="28"/>
              </w:rPr>
            </w:pPr>
            <w:r w:rsidRPr="00371529">
              <w:rPr>
                <w:rFonts w:ascii="Times New Roman" w:hAnsi="Times New Roman" w:cs="Times New Roman"/>
                <w:szCs w:val="28"/>
              </w:rPr>
              <w:t>5. Повышение производительности труда работающих</w:t>
            </w:r>
          </w:p>
        </w:tc>
      </w:tr>
    </w:tbl>
    <w:p w:rsidR="00D36AFA" w:rsidRPr="00371529" w:rsidRDefault="00D36AFA" w:rsidP="00371529">
      <w:pPr>
        <w:pStyle w:val="a6"/>
        <w:rPr>
          <w:rFonts w:ascii="Times New Roman" w:hAnsi="Times New Roman" w:cs="Times New Roman"/>
        </w:rPr>
      </w:pPr>
    </w:p>
    <w:p w:rsidR="00697D2D" w:rsidRPr="00371529" w:rsidRDefault="006A0141" w:rsidP="0064620B">
      <w:pPr>
        <w:pStyle w:val="a6"/>
        <w:jc w:val="center"/>
        <w:rPr>
          <w:rFonts w:ascii="Times New Roman" w:hAnsi="Times New Roman" w:cs="Times New Roman"/>
          <w:b/>
        </w:rPr>
      </w:pPr>
      <w:r w:rsidRPr="00371529">
        <w:rPr>
          <w:rFonts w:ascii="Times New Roman" w:hAnsi="Times New Roman" w:cs="Times New Roman"/>
        </w:rPr>
        <w:t>.</w:t>
      </w:r>
      <w:bookmarkStart w:id="3" w:name="bookmark3"/>
      <w:r w:rsidRPr="00371529">
        <w:rPr>
          <w:rFonts w:ascii="Times New Roman" w:hAnsi="Times New Roman" w:cs="Times New Roman"/>
          <w:b/>
        </w:rPr>
        <w:t>Характеристика текущего состояния сферы реализации программы</w:t>
      </w:r>
      <w:bookmarkEnd w:id="3"/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Основными показателями, характеризующими работодателя, любую компанию (организацию) и даже регион - являются показатели производственного травматизма и профессиональной заболеваемости. От того, какие условия труда для работников создаст работодатель и как он организует охрану труда зависят: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Здоровье работников;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Успешность компании - её рост как в экономическом плане (расширение производства, бизнеса, получение сверхприбыли и т.д.), так и в уровне рейтинга конкурентов;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Привлечение квалифицированных кадров, или их текучесть.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Неудовлетворительная организация охраны труда в организации</w:t>
      </w:r>
      <w:r w:rsidR="001331F8" w:rsidRPr="00371529">
        <w:rPr>
          <w:rFonts w:ascii="Times New Roman" w:hAnsi="Times New Roman" w:cs="Times New Roman"/>
        </w:rPr>
        <w:t xml:space="preserve"> </w:t>
      </w:r>
      <w:r w:rsidRPr="00371529">
        <w:rPr>
          <w:rFonts w:ascii="Times New Roman" w:hAnsi="Times New Roman" w:cs="Times New Roman"/>
        </w:rPr>
        <w:t xml:space="preserve">(компании), влечет происшествия несчастных случаев и развитие вредных, или опасных условий труда, и как </w:t>
      </w:r>
      <w:r w:rsidRPr="00371529">
        <w:rPr>
          <w:rFonts w:ascii="Times New Roman" w:hAnsi="Times New Roman" w:cs="Times New Roman"/>
        </w:rPr>
        <w:lastRenderedPageBreak/>
        <w:t>следствие приобретение профессиональных заболеваний работниками. Если посмотреть на эту проблему немного шире, то на уровне региона последствия от неудовлетворительной организации охраны труда в одной (каждой) организации (компании) зависит общая оценка региона, то есть это последствия, сформированные по отдельным событиям в общую картину: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Увеличение смертности трудоспособного населения;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Ухудшение здоровья населения, в том числе детородного возраста;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Увеличение страховых единовременных выплат и выплат на оплату больничных листов;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Отсутствие экономического роста;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Отсутствие стимулов для закрепления населения на территории;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Отток населения в более привлекательные регионы.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Основными проблемами, на решение которых направлены мероприятия программы, являются:</w:t>
      </w:r>
    </w:p>
    <w:p w:rsidR="00697D2D" w:rsidRPr="00371529" w:rsidRDefault="00832812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В</w:t>
      </w:r>
      <w:r w:rsidR="006A0141" w:rsidRPr="00371529">
        <w:rPr>
          <w:rFonts w:ascii="Times New Roman" w:hAnsi="Times New Roman" w:cs="Times New Roman"/>
        </w:rPr>
        <w:t>недрение новой системы охраны труда;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Улучшение условий труда работников;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Предупреждение производственного травматизма;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Предупреждение профессиональной заболеваемости.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bookmarkStart w:id="4" w:name="bookmark4"/>
      <w:r w:rsidRPr="00371529">
        <w:rPr>
          <w:rFonts w:ascii="Times New Roman" w:hAnsi="Times New Roman" w:cs="Times New Roman"/>
        </w:rPr>
        <w:t>Сроки и этапы реализации программы</w:t>
      </w:r>
      <w:bookmarkEnd w:id="4"/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Реализация программы охватывает период с 20</w:t>
      </w:r>
      <w:r w:rsidR="001331F8" w:rsidRPr="00371529">
        <w:rPr>
          <w:rFonts w:ascii="Times New Roman" w:hAnsi="Times New Roman" w:cs="Times New Roman"/>
        </w:rPr>
        <w:t>21</w:t>
      </w:r>
      <w:r w:rsidRPr="00371529">
        <w:rPr>
          <w:rFonts w:ascii="Times New Roman" w:hAnsi="Times New Roman" w:cs="Times New Roman"/>
        </w:rPr>
        <w:t xml:space="preserve"> по 20</w:t>
      </w:r>
      <w:r w:rsidR="001331F8" w:rsidRPr="00371529">
        <w:rPr>
          <w:rFonts w:ascii="Times New Roman" w:hAnsi="Times New Roman" w:cs="Times New Roman"/>
        </w:rPr>
        <w:t>25</w:t>
      </w:r>
      <w:r w:rsidRPr="00371529">
        <w:rPr>
          <w:rFonts w:ascii="Times New Roman" w:hAnsi="Times New Roman" w:cs="Times New Roman"/>
        </w:rPr>
        <w:t xml:space="preserve"> годы. </w:t>
      </w:r>
      <w:r w:rsidR="001331F8" w:rsidRPr="00371529">
        <w:rPr>
          <w:rFonts w:ascii="Times New Roman" w:hAnsi="Times New Roman" w:cs="Times New Roman"/>
        </w:rPr>
        <w:t>П</w:t>
      </w:r>
      <w:r w:rsidRPr="00371529">
        <w:rPr>
          <w:rFonts w:ascii="Times New Roman" w:hAnsi="Times New Roman" w:cs="Times New Roman"/>
        </w:rPr>
        <w:t>рограмма реализуется в два этапа - оценка производственных рисков; устранение производственных рисков, или их минимизация. Последовательность реализации программы определяется достижением целевых показателей мероприятий по снижению производственных рисков в организации (компании) в соответствии с внутренним графиком (планом).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bookmarkStart w:id="5" w:name="bookmark5"/>
      <w:r w:rsidRPr="00371529">
        <w:rPr>
          <w:rFonts w:ascii="Times New Roman" w:hAnsi="Times New Roman" w:cs="Times New Roman"/>
        </w:rPr>
        <w:t>Описание рисков выполнения программы и способов их минимизации</w:t>
      </w:r>
      <w:bookmarkEnd w:id="5"/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Риски реализации утвержденной программы на основе Типовой программы и способы их минимизации представлены в таблице.</w:t>
      </w:r>
    </w:p>
    <w:p w:rsidR="00371529" w:rsidRPr="00371529" w:rsidRDefault="00371529" w:rsidP="00371529">
      <w:pPr>
        <w:pStyle w:val="a6"/>
        <w:rPr>
          <w:rFonts w:ascii="Times New Roman" w:hAnsi="Times New Roman" w:cs="Times New Roman"/>
        </w:rPr>
      </w:pP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Таблица. Риски реализации Типовой программы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0"/>
        <w:gridCol w:w="3178"/>
        <w:gridCol w:w="3245"/>
      </w:tblGrid>
      <w:tr w:rsidR="00697D2D" w:rsidRPr="00371529" w:rsidTr="00371529">
        <w:trPr>
          <w:trHeight w:hRule="exact" w:val="504"/>
          <w:jc w:val="center"/>
        </w:trPr>
        <w:tc>
          <w:tcPr>
            <w:tcW w:w="3130" w:type="dxa"/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Риск</w:t>
            </w:r>
          </w:p>
        </w:tc>
        <w:tc>
          <w:tcPr>
            <w:tcW w:w="3178" w:type="dxa"/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Последствия наступления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Способы минимизации</w:t>
            </w:r>
          </w:p>
        </w:tc>
      </w:tr>
      <w:tr w:rsidR="00697D2D" w:rsidRPr="00371529" w:rsidTr="00371529">
        <w:trPr>
          <w:trHeight w:hRule="exact" w:val="490"/>
          <w:jc w:val="center"/>
        </w:trPr>
        <w:tc>
          <w:tcPr>
            <w:tcW w:w="9553" w:type="dxa"/>
            <w:gridSpan w:val="3"/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1. Внешние риски</w:t>
            </w:r>
          </w:p>
        </w:tc>
      </w:tr>
      <w:tr w:rsidR="00697D2D" w:rsidRPr="00371529" w:rsidTr="00371529">
        <w:trPr>
          <w:trHeight w:hRule="exact" w:val="3274"/>
          <w:jc w:val="center"/>
        </w:trPr>
        <w:tc>
          <w:tcPr>
            <w:tcW w:w="3130" w:type="dxa"/>
            <w:shd w:val="clear" w:color="auto" w:fill="FFFFFF"/>
          </w:tcPr>
          <w:p w:rsidR="00697D2D" w:rsidRPr="00371529" w:rsidRDefault="006A0141" w:rsidP="0064620B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1.1. Изменения федерального и регионального законодательства, реализация на федеральном и региональном уровне мероприятий, влияющих на содержание, сроки и результаты реализации мероприятий программы</w:t>
            </w:r>
          </w:p>
        </w:tc>
        <w:tc>
          <w:tcPr>
            <w:tcW w:w="3178" w:type="dxa"/>
            <w:shd w:val="clear" w:color="auto" w:fill="FFFFFF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Невыполнение заявленных показателей реализации программы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697D2D" w:rsidRPr="00371529" w:rsidRDefault="006A0141" w:rsidP="0064620B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Мониторинг изменений федерального и регионального законодательства, реализуемых на федеральном и местном уровне мер; оперативная корректировка программы в соответствии с изменяемыми нормами законодательства на федеральном и региональном уровнях</w:t>
            </w:r>
          </w:p>
        </w:tc>
      </w:tr>
      <w:tr w:rsidR="00697D2D" w:rsidRPr="00371529" w:rsidTr="00371529">
        <w:trPr>
          <w:trHeight w:hRule="exact" w:val="485"/>
          <w:jc w:val="center"/>
        </w:trPr>
        <w:tc>
          <w:tcPr>
            <w:tcW w:w="9553" w:type="dxa"/>
            <w:gridSpan w:val="3"/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2. Внутренние риски</w:t>
            </w:r>
          </w:p>
        </w:tc>
      </w:tr>
      <w:tr w:rsidR="00697D2D" w:rsidRPr="00371529" w:rsidTr="00371529">
        <w:trPr>
          <w:trHeight w:hRule="exact" w:val="2208"/>
          <w:jc w:val="center"/>
        </w:trPr>
        <w:tc>
          <w:tcPr>
            <w:tcW w:w="3130" w:type="dxa"/>
            <w:shd w:val="clear" w:color="auto" w:fill="FFFFFF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lastRenderedPageBreak/>
              <w:t>2.1. Уменьшение объемов финансирования программы</w:t>
            </w:r>
          </w:p>
        </w:tc>
        <w:tc>
          <w:tcPr>
            <w:tcW w:w="3178" w:type="dxa"/>
            <w:shd w:val="clear" w:color="auto" w:fill="FFFFFF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Недостаточность средств для реализации мероприятий программы;</w:t>
            </w:r>
          </w:p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невыполнение заявленных показателей реализации программы</w:t>
            </w:r>
          </w:p>
        </w:tc>
        <w:tc>
          <w:tcPr>
            <w:tcW w:w="3245" w:type="dxa"/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Определение приоритетов для первоочередного финансирования;</w:t>
            </w:r>
          </w:p>
          <w:p w:rsidR="00697D2D" w:rsidRPr="00371529" w:rsidRDefault="0064620B" w:rsidP="00371529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Style w:val="211pt0"/>
                <w:rFonts w:eastAsia="Tahoma"/>
              </w:rPr>
              <w:t>привлечение средств банков</w:t>
            </w:r>
            <w:r w:rsidR="006A0141" w:rsidRPr="00371529">
              <w:rPr>
                <w:rStyle w:val="211pt0"/>
                <w:rFonts w:eastAsia="Tahoma"/>
              </w:rPr>
              <w:t>ской системы кредитования на реализацию мероприятий по улучшению условий труда</w:t>
            </w:r>
          </w:p>
        </w:tc>
      </w:tr>
    </w:tbl>
    <w:p w:rsidR="00697D2D" w:rsidRPr="00371529" w:rsidRDefault="00697D2D" w:rsidP="00371529">
      <w:pPr>
        <w:pStyle w:val="a6"/>
        <w:rPr>
          <w:rFonts w:ascii="Times New Roman" w:hAnsi="Times New Roman" w:cs="Times New Roman"/>
          <w:sz w:val="2"/>
          <w:szCs w:val="2"/>
        </w:rPr>
      </w:pPr>
    </w:p>
    <w:p w:rsidR="00697D2D" w:rsidRPr="00371529" w:rsidRDefault="00697D2D" w:rsidP="00371529">
      <w:pPr>
        <w:pStyle w:val="a6"/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0"/>
        <w:gridCol w:w="3178"/>
        <w:gridCol w:w="3245"/>
      </w:tblGrid>
      <w:tr w:rsidR="00697D2D" w:rsidRPr="00371529">
        <w:trPr>
          <w:trHeight w:hRule="exact" w:val="136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2.2. Низкая мотивация работников к достижению целевых значений показа</w:t>
            </w:r>
            <w:r w:rsidRPr="00371529">
              <w:rPr>
                <w:rStyle w:val="211pt0"/>
                <w:rFonts w:eastAsia="Tahoma"/>
              </w:rPr>
              <w:softHyphen/>
              <w:t>телей программы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Невыполнение заявленных показателей реализации программы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Создание инструментов мотивации работников к безопасному поведению на рабочих местах</w:t>
            </w:r>
          </w:p>
        </w:tc>
      </w:tr>
      <w:tr w:rsidR="00697D2D" w:rsidRPr="00371529">
        <w:trPr>
          <w:trHeight w:hRule="exact" w:val="1589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2.3. Недостаточная подгото</w:t>
            </w:r>
            <w:r w:rsidRPr="00371529">
              <w:rPr>
                <w:rStyle w:val="211pt0"/>
                <w:rFonts w:eastAsia="Tahoma"/>
              </w:rPr>
              <w:softHyphen/>
              <w:t>вка специалистов и (или) ответственного исполнителя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Невыполнение заявленных показателей реализации программы. Затягивание сроков реализации мероприятий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Своевременное повышение квалификации руководителей и специалистов по охране труда.</w:t>
            </w:r>
          </w:p>
        </w:tc>
      </w:tr>
      <w:tr w:rsidR="00697D2D" w:rsidRPr="00371529">
        <w:trPr>
          <w:trHeight w:hRule="exact" w:val="2160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64620B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2.4. Низкая мотивация специалистов, ответственных за организацию охраны труда к повышению качества условий труда и культуры безопасного поведения работающих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Невыполнение заявленных показателей реализации программы;</w:t>
            </w:r>
          </w:p>
          <w:p w:rsidR="00697D2D" w:rsidRPr="00371529" w:rsidRDefault="006A0141" w:rsidP="0064620B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затягивание сроков реализации мероприятий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64620B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Разработка системы мер по стимулированию специалистов, ответственных за организацию охраны труда к мотивации персонала по повышению культуры поведения на рабочих местах</w:t>
            </w:r>
          </w:p>
        </w:tc>
      </w:tr>
    </w:tbl>
    <w:p w:rsidR="00697D2D" w:rsidRPr="00371529" w:rsidRDefault="00697D2D" w:rsidP="00371529">
      <w:pPr>
        <w:pStyle w:val="a6"/>
        <w:rPr>
          <w:rFonts w:ascii="Times New Roman" w:hAnsi="Times New Roman" w:cs="Times New Roman"/>
          <w:sz w:val="2"/>
          <w:szCs w:val="2"/>
        </w:rPr>
      </w:pPr>
    </w:p>
    <w:p w:rsidR="00697D2D" w:rsidRPr="00371529" w:rsidRDefault="00697D2D" w:rsidP="00371529">
      <w:pPr>
        <w:pStyle w:val="a6"/>
        <w:rPr>
          <w:rFonts w:ascii="Times New Roman" w:hAnsi="Times New Roman" w:cs="Times New Roman"/>
          <w:sz w:val="2"/>
          <w:szCs w:val="2"/>
        </w:rPr>
      </w:pP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bookmarkStart w:id="6" w:name="bookmark6"/>
      <w:r w:rsidRPr="00371529">
        <w:rPr>
          <w:rFonts w:ascii="Times New Roman" w:hAnsi="Times New Roman" w:cs="Times New Roman"/>
        </w:rPr>
        <w:t>Основные мероприятия программы и последовательность их выполнения</w:t>
      </w:r>
      <w:bookmarkEnd w:id="6"/>
    </w:p>
    <w:p w:rsidR="00697D2D" w:rsidRPr="0064620B" w:rsidRDefault="006A0141" w:rsidP="0064620B">
      <w:pPr>
        <w:pStyle w:val="a6"/>
        <w:jc w:val="center"/>
        <w:rPr>
          <w:rFonts w:ascii="Times New Roman" w:hAnsi="Times New Roman" w:cs="Times New Roman"/>
          <w:b/>
        </w:rPr>
      </w:pPr>
      <w:bookmarkStart w:id="7" w:name="bookmark7"/>
      <w:r w:rsidRPr="0064620B">
        <w:rPr>
          <w:rFonts w:ascii="Times New Roman" w:hAnsi="Times New Roman" w:cs="Times New Roman"/>
          <w:b/>
        </w:rPr>
        <w:t>I этап</w:t>
      </w:r>
      <w:bookmarkEnd w:id="7"/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Оценка фактического состояния условий труда работающих и организации охраны труда в</w:t>
      </w:r>
      <w:r w:rsidR="0064620B">
        <w:rPr>
          <w:rFonts w:ascii="Times New Roman" w:hAnsi="Times New Roman" w:cs="Times New Roman"/>
        </w:rPr>
        <w:t xml:space="preserve"> администрации муниципального района «Ононский район»</w:t>
      </w:r>
      <w:r w:rsidRPr="00371529">
        <w:rPr>
          <w:rFonts w:ascii="Times New Roman" w:hAnsi="Times New Roman" w:cs="Times New Roman"/>
        </w:rPr>
        <w:t>: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Проведение специальной оценки условий труда с целью выявления вредных и/или опасных производственных факторов производственной среды;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Проведение анализа (за три последних года) несчастных случаев на производстве, полученных мелких травм работниками, больничных по временной нетрудоспособности работников, повторяющихся причин общих заболеваний работников, - с целью определения частоты производственных травм (в том числе мелких) и выявления возможных рисков;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Проведение осмотра и оценка состояния зданий, помещений, сооружений и прилегающей территории на соответствие строительным нормам, санитарно-гигиеническим нормам, нормам пожарной безопасности;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Проведение проверки соблюдения сроков и порядка обучения по охране;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Проведение анализа потребности и оценка обеспеченности работников средствами индивидуальной и коллективной защиты;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Проведение ревизии локальной документации по охране труда на соответствие действующему законодательству.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Расчет финансовых затрат для выполнения мероприятий по результатам оценки фактического состояния условий труда работающих и организации охраны труда в</w:t>
      </w:r>
      <w:r w:rsidR="0064620B" w:rsidRPr="0064620B">
        <w:rPr>
          <w:rFonts w:ascii="Times New Roman" w:hAnsi="Times New Roman" w:cs="Times New Roman"/>
        </w:rPr>
        <w:t xml:space="preserve"> </w:t>
      </w:r>
      <w:r w:rsidR="0064620B">
        <w:rPr>
          <w:rFonts w:ascii="Times New Roman" w:hAnsi="Times New Roman" w:cs="Times New Roman"/>
        </w:rPr>
        <w:t>администрации муниципального района «Ононский район»</w:t>
      </w:r>
      <w:r w:rsidRPr="00371529">
        <w:rPr>
          <w:rFonts w:ascii="Times New Roman" w:hAnsi="Times New Roman" w:cs="Times New Roman"/>
        </w:rPr>
        <w:t>.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Планирование мероприятий по результатам расчета финансовых затрат, финансирование которых выстроено в последовательности расставленных приоритетов и срочности их выполнения для достижения целевых показателей в сроки, установленные программой.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lastRenderedPageBreak/>
        <w:t>Выполнение мероприятий в последовательности расставленных приоритетов и срочности их выполнения для достижения целевых показателей в сроки, установленные программой.</w:t>
      </w:r>
    </w:p>
    <w:p w:rsidR="00697D2D" w:rsidRPr="0080782A" w:rsidRDefault="006A0141" w:rsidP="0080782A">
      <w:pPr>
        <w:pStyle w:val="a6"/>
        <w:jc w:val="center"/>
        <w:rPr>
          <w:rFonts w:ascii="Times New Roman" w:hAnsi="Times New Roman" w:cs="Times New Roman"/>
          <w:b/>
        </w:rPr>
      </w:pPr>
      <w:bookmarkStart w:id="8" w:name="bookmark8"/>
      <w:r w:rsidRPr="0080782A">
        <w:rPr>
          <w:rFonts w:ascii="Times New Roman" w:hAnsi="Times New Roman" w:cs="Times New Roman"/>
          <w:b/>
        </w:rPr>
        <w:t>II этап</w:t>
      </w:r>
      <w:bookmarkEnd w:id="8"/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 xml:space="preserve">1. Устранение или минимизация производственных рисков в </w:t>
      </w:r>
      <w:r w:rsidR="0080782A">
        <w:rPr>
          <w:rFonts w:ascii="Times New Roman" w:hAnsi="Times New Roman" w:cs="Times New Roman"/>
        </w:rPr>
        <w:t>администрации муниципального района «Ононский район»</w:t>
      </w:r>
      <w:r w:rsidRPr="00371529">
        <w:rPr>
          <w:rFonts w:ascii="Times New Roman" w:hAnsi="Times New Roman" w:cs="Times New Roman"/>
        </w:rPr>
        <w:t>: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По результатам выполненных мероприятий, предусмотренных I этапом настоящего раздела программы, установленных причин и частоты происшествий несчастных случаев на производстве, получения мелких травм работниками и общих заболеваний, выполняются мероприятия: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Незамедлительное устранение причин, которые привели к несчастным случаям, если они не были устранены сразу после происшествия, или по результатам выполненных мероприятий, предусмотренных I этапом настоящего раздела программы;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Согласно установленных причин получения мелких травм работниками (порезы, ушибы и т.д.) и частоты их происшествий, необходимо устранить причины (замена инструмента, средств индивидуальной защиты, выставление дополнительных ограждений и т.д.), провести внеплановое обучение работников безопасным методам и приемам выполнения работ с обязательной проверкой знаний;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По результатам анализа временной нетрудоспособности работников от общих заболеваний и определения часты нахождения их на больничном, с целью установления причин ослабленного состояния здоровья конкретных работников и возможных признаков профессиональных заболеваний, необходимо данных работников направить  на дополнительные медицинские обследования;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Обеспечение оптимальных режимов труда и отдыха работников осуществляется с учетом специфики деятельности организации (компании), по результатам медицинских осмотров работников и дополнительных медицинских обследований.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Повышение ответственности работников за собственную безопасность и безопасность других лиц при выполнении работ: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Разработка и утверждение локальных актов (, распоряжений) об ответственности работников за безопасное поведение на рабочих местах и всех местах, где может находиться работник в процессе трудовой деятельности: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В актах могут предусматриваться штрафные санкции за утаение полученных мелких травм, работу на неисправном оборудовании, не применение средств индивидуальной защиты, использование в работе предметов, приспособлений и инструментов кустарного изготовления, и т.д.;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В актах могут предусматриваться меры поощрения работников за безопасный труд в течение определенного периода, за работу без травм и за своевременное сообщение о возможном риске получения травмы, в том числе другими лицами и т.д.;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1.3. Совершенствование отношений в трудовых коллективах путем внедрения культуры безопасного поведения: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Организация и проведение коллективных физкультурно- оздоровительных мероприятий, конкурсов и тренировок.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Пропаганда безопасного поведения на рабочих местах и всех местах, где может находиться работник в процессе трудовой деятельности: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Изготовление средств наглядной агитации (плакатов, буклетов, стендов, предупреждающих и информационных знаков) и размещение в общедоступных местах для постоянного ознакомления.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Информационное оповещение работников о правилах безопасного поведения на рабочих местах при помощи аудио и видео аппаратуры.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>Повышение качества проведения обучения безопасным методам и приемам выполнения работ на рабочих местах.</w:t>
      </w:r>
    </w:p>
    <w:p w:rsidR="00697D2D" w:rsidRPr="00371529" w:rsidRDefault="006A0141" w:rsidP="00371529">
      <w:pPr>
        <w:pStyle w:val="a6"/>
        <w:rPr>
          <w:rFonts w:ascii="Times New Roman" w:hAnsi="Times New Roman" w:cs="Times New Roman"/>
        </w:rPr>
      </w:pPr>
      <w:r w:rsidRPr="00371529">
        <w:rPr>
          <w:rFonts w:ascii="Times New Roman" w:hAnsi="Times New Roman" w:cs="Times New Roman"/>
        </w:rPr>
        <w:t xml:space="preserve">Организация и проведение Дней охраны труда - осуществление контроля за правильным выполнением работ с соблюдением требований безопасности и правильным применением </w:t>
      </w:r>
      <w:r w:rsidRPr="00371529">
        <w:rPr>
          <w:rFonts w:ascii="Times New Roman" w:hAnsi="Times New Roman" w:cs="Times New Roman"/>
        </w:rPr>
        <w:lastRenderedPageBreak/>
        <w:t>средств индивидуальной защиты;</w:t>
      </w:r>
    </w:p>
    <w:p w:rsidR="00371529" w:rsidRPr="00371529" w:rsidRDefault="00371529" w:rsidP="00371529">
      <w:pPr>
        <w:pStyle w:val="a6"/>
        <w:rPr>
          <w:rFonts w:ascii="Times New Roman" w:hAnsi="Times New Roman" w:cs="Times New Roman"/>
        </w:rPr>
      </w:pPr>
      <w:bookmarkStart w:id="9" w:name="bookmark9"/>
    </w:p>
    <w:p w:rsidR="00697D2D" w:rsidRPr="0080782A" w:rsidRDefault="006A0141" w:rsidP="0080782A">
      <w:pPr>
        <w:pStyle w:val="a6"/>
        <w:jc w:val="center"/>
        <w:rPr>
          <w:rFonts w:ascii="Times New Roman" w:hAnsi="Times New Roman" w:cs="Times New Roman"/>
          <w:b/>
        </w:rPr>
      </w:pPr>
      <w:r w:rsidRPr="0080782A">
        <w:rPr>
          <w:rFonts w:ascii="Times New Roman" w:hAnsi="Times New Roman" w:cs="Times New Roman"/>
          <w:b/>
        </w:rPr>
        <w:t>Перечень мероприятий, показателей конечных результатов программы и плановые значения по годам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747"/>
        <w:gridCol w:w="4142"/>
      </w:tblGrid>
      <w:tr w:rsidR="00697D2D" w:rsidRPr="00371529">
        <w:trPr>
          <w:trHeight w:hRule="exact" w:val="84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№</w:t>
            </w:r>
          </w:p>
        </w:tc>
        <w:tc>
          <w:tcPr>
            <w:tcW w:w="8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"/>
                <w:rFonts w:eastAsia="Tahoma"/>
              </w:rPr>
              <w:t>Наименование цели, задач, основных мероприятий, мероприятий, целевых показателей</w:t>
            </w:r>
          </w:p>
        </w:tc>
      </w:tr>
      <w:tr w:rsidR="00697D2D" w:rsidRPr="00371529">
        <w:trPr>
          <w:trHeight w:hRule="exact" w:val="850"/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7D2D" w:rsidRPr="00371529" w:rsidRDefault="006A0141" w:rsidP="0080782A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"/>
                <w:rFonts w:eastAsia="Tahoma"/>
              </w:rPr>
              <w:t xml:space="preserve">Цель </w:t>
            </w:r>
            <w:r w:rsidRPr="00371529">
              <w:rPr>
                <w:rStyle w:val="211pt0"/>
                <w:rFonts w:eastAsia="Tahoma"/>
              </w:rPr>
              <w:t xml:space="preserve">«Обеспечение здоровых и безопасных условий труда работающих и как следствие улучшение финансово-экономического положения в </w:t>
            </w:r>
            <w:r w:rsidR="0080782A">
              <w:rPr>
                <w:rFonts w:ascii="Times New Roman" w:hAnsi="Times New Roman" w:cs="Times New Roman"/>
              </w:rPr>
              <w:t>администрации муниципального района «Ононский район»</w:t>
            </w:r>
            <w:r w:rsidR="0080782A">
              <w:rPr>
                <w:rStyle w:val="211pt0"/>
                <w:rFonts w:eastAsia="Tahoma"/>
              </w:rPr>
              <w:t>,</w:t>
            </w:r>
          </w:p>
        </w:tc>
      </w:tr>
      <w:tr w:rsidR="00697D2D" w:rsidRPr="00371529">
        <w:trPr>
          <w:trHeight w:hRule="exact" w:val="111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TrebuchetMS11pt"/>
                <w:rFonts w:ascii="Times New Roman" w:hAnsi="Times New Roman" w:cs="Times New Roman"/>
              </w:rPr>
              <w:t>1</w:t>
            </w:r>
            <w:r w:rsidRPr="00371529">
              <w:rPr>
                <w:rStyle w:val="2Tahoma8pt"/>
                <w:rFonts w:ascii="Times New Roman" w:hAnsi="Times New Roman" w:cs="Times New Roman"/>
              </w:rPr>
              <w:t>.</w:t>
            </w:r>
          </w:p>
        </w:tc>
        <w:tc>
          <w:tcPr>
            <w:tcW w:w="8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7D2D" w:rsidRPr="00371529" w:rsidRDefault="006A0141" w:rsidP="0080782A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"/>
                <w:rFonts w:eastAsia="Tahoma"/>
              </w:rPr>
              <w:t xml:space="preserve">Задача </w:t>
            </w:r>
            <w:r w:rsidRPr="00371529">
              <w:rPr>
                <w:rStyle w:val="211pt0"/>
                <w:rFonts w:eastAsia="Tahoma"/>
              </w:rPr>
              <w:t>«Улучшение условий труда работающих и организации охраны труда путем внедрения системы управления профессиональными рисками для предупреждения случаев производственного травматизма и профессиональной</w:t>
            </w:r>
            <w:r w:rsidR="0080782A">
              <w:rPr>
                <w:rStyle w:val="211pt0"/>
                <w:rFonts w:eastAsia="Tahoma"/>
              </w:rPr>
              <w:t xml:space="preserve"> </w:t>
            </w:r>
            <w:r w:rsidRPr="00371529">
              <w:rPr>
                <w:rStyle w:val="211pt0"/>
                <w:rFonts w:eastAsia="Tahoma"/>
              </w:rPr>
              <w:t>заболеваемости»</w:t>
            </w:r>
          </w:p>
        </w:tc>
      </w:tr>
      <w:tr w:rsidR="00697D2D" w:rsidRPr="00371529">
        <w:trPr>
          <w:trHeight w:hRule="exact" w:val="111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1.1.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7D2D" w:rsidRPr="00371529" w:rsidRDefault="006A0141" w:rsidP="00B724A6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"/>
                <w:rFonts w:eastAsia="Tahoma"/>
              </w:rPr>
              <w:t xml:space="preserve">Основное мероприятие </w:t>
            </w:r>
            <w:r w:rsidRPr="00371529">
              <w:rPr>
                <w:rStyle w:val="211pt0"/>
                <w:rFonts w:eastAsia="Tahoma"/>
              </w:rPr>
              <w:t xml:space="preserve">«Оценка фактического состояния условий труда работающих и организации охраны труда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80782A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 xml:space="preserve">Реализуется в один этап с момента утверждения программы </w:t>
            </w:r>
          </w:p>
        </w:tc>
      </w:tr>
      <w:tr w:rsidR="00697D2D" w:rsidRPr="00371529">
        <w:trPr>
          <w:trHeight w:hRule="exact" w:val="57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1.1.1.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"/>
                <w:rFonts w:eastAsia="Tahoma"/>
              </w:rPr>
              <w:t xml:space="preserve">Мероприятие </w:t>
            </w:r>
            <w:r w:rsidRPr="00371529">
              <w:rPr>
                <w:rStyle w:val="211pt0"/>
                <w:rFonts w:eastAsia="Tahoma"/>
              </w:rPr>
              <w:t>«Проведение специальной оценки условий труда»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80782A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 xml:space="preserve">До </w:t>
            </w:r>
            <w:r w:rsidR="0080782A">
              <w:rPr>
                <w:rStyle w:val="211pt0"/>
                <w:rFonts w:eastAsia="Tahoma"/>
              </w:rPr>
              <w:t>2024</w:t>
            </w:r>
            <w:r w:rsidRPr="00371529">
              <w:rPr>
                <w:rStyle w:val="211pt0"/>
                <w:rFonts w:eastAsia="Tahoma"/>
              </w:rPr>
              <w:t xml:space="preserve"> года</w:t>
            </w:r>
          </w:p>
        </w:tc>
      </w:tr>
      <w:tr w:rsidR="00697D2D" w:rsidRPr="00371529">
        <w:trPr>
          <w:trHeight w:hRule="exact" w:val="13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1.1.2.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7D2D" w:rsidRPr="00371529" w:rsidRDefault="006A0141" w:rsidP="00F73AD5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"/>
                <w:rFonts w:eastAsia="Tahoma"/>
              </w:rPr>
              <w:t xml:space="preserve">Мероприятие </w:t>
            </w:r>
            <w:r w:rsidRPr="00371529">
              <w:rPr>
                <w:rStyle w:val="211pt0"/>
                <w:rFonts w:eastAsia="Tahoma"/>
              </w:rPr>
              <w:t xml:space="preserve">«Проведение анализа (за три года) несчастных случаев, полученных мелких травм работниками, </w:t>
            </w:r>
            <w:r w:rsidR="0080782A">
              <w:rPr>
                <w:rStyle w:val="211pt0"/>
                <w:rFonts w:eastAsia="Tahoma"/>
              </w:rPr>
              <w:t>больничных по временной нетрудо</w:t>
            </w:r>
            <w:r w:rsidRPr="00371529">
              <w:rPr>
                <w:rStyle w:val="211pt0"/>
                <w:rFonts w:eastAsia="Tahoma"/>
              </w:rPr>
              <w:t>способности работников»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80782A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 xml:space="preserve">Реализуется в один этап с момента утверждения программы </w:t>
            </w:r>
          </w:p>
        </w:tc>
      </w:tr>
      <w:tr w:rsidR="00697D2D" w:rsidRPr="00371529">
        <w:trPr>
          <w:trHeight w:hRule="exact" w:val="280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1.1.3.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"/>
                <w:rFonts w:eastAsia="Tahoma"/>
              </w:rPr>
              <w:t xml:space="preserve">Мероприятие </w:t>
            </w:r>
            <w:r w:rsidRPr="00371529">
              <w:rPr>
                <w:rStyle w:val="211pt0"/>
                <w:rFonts w:eastAsia="Tahoma"/>
              </w:rPr>
              <w:t>«Проведение анализа и оценка безопасности работающего оборудования, машин, механизмов, инструментов и приспособлений, в том числе на их соответствие нормативной документации, сроков эксплуатации, заявленных производителем, соблюдение сроков технического обслуживания и получения допусков соответствующими органами для дальнейшей эксплуатации»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80782A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Реализуется в один этап с момента утверждения программы и в последствии постоянно</w:t>
            </w:r>
          </w:p>
        </w:tc>
      </w:tr>
      <w:tr w:rsidR="00697D2D" w:rsidRPr="00371529">
        <w:trPr>
          <w:trHeight w:hRule="exact" w:val="166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1.1.4.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"/>
                <w:rFonts w:eastAsia="Tahoma"/>
              </w:rPr>
              <w:t xml:space="preserve">Мероприятие </w:t>
            </w:r>
            <w:r w:rsidRPr="00371529">
              <w:rPr>
                <w:rStyle w:val="211pt0"/>
                <w:rFonts w:eastAsia="Tahoma"/>
              </w:rPr>
              <w:t>«Проведение осмотра и оценка состояния зданий, помещений, сооружений и прилегающей территории на соответствие строительным нормам, санитарно-гигиеническим нормам, нормам пожарной безопасности»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B724A6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Реализуется в один этап с момента утверждения программы и в последствии постоянно</w:t>
            </w:r>
          </w:p>
        </w:tc>
      </w:tr>
      <w:tr w:rsidR="00697D2D" w:rsidRPr="00371529">
        <w:trPr>
          <w:trHeight w:hRule="exact" w:val="111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1.1.5.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7D2D" w:rsidRPr="00371529" w:rsidRDefault="006A0141" w:rsidP="00B724A6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"/>
                <w:rFonts w:eastAsia="Tahoma"/>
              </w:rPr>
              <w:t xml:space="preserve">Мероприятие </w:t>
            </w:r>
            <w:r w:rsidRPr="00371529">
              <w:rPr>
                <w:rStyle w:val="211pt0"/>
                <w:rFonts w:eastAsia="Tahoma"/>
              </w:rPr>
              <w:t xml:space="preserve">«Проведение проверки соблюдения сроков и порядка обучения по охране труда 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7D2D" w:rsidRPr="00371529" w:rsidRDefault="006A0141" w:rsidP="00B724A6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Реализуется в один этап с момента утверждения программы и в последствии постоянно</w:t>
            </w:r>
          </w:p>
        </w:tc>
      </w:tr>
      <w:tr w:rsidR="00697D2D" w:rsidRPr="00371529">
        <w:trPr>
          <w:trHeight w:hRule="exact" w:val="111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1.1.6.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"/>
                <w:rFonts w:eastAsia="Tahoma"/>
              </w:rPr>
              <w:t xml:space="preserve">Мероприятие </w:t>
            </w:r>
            <w:r w:rsidRPr="00371529">
              <w:rPr>
                <w:rStyle w:val="211pt0"/>
                <w:rFonts w:eastAsia="Tahoma"/>
              </w:rPr>
              <w:t>«Проведение анализа потребности и оценка обеспеченности работников средствами индивидуальной и коллективной защиты»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7D2D" w:rsidRPr="00371529" w:rsidRDefault="006A0141" w:rsidP="00D63BED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Реализуется в один этап с момента утверждения программы в последствии постоянно</w:t>
            </w:r>
          </w:p>
        </w:tc>
      </w:tr>
      <w:tr w:rsidR="00697D2D" w:rsidRPr="00371529">
        <w:trPr>
          <w:trHeight w:hRule="exact" w:val="91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lastRenderedPageBreak/>
              <w:t>1.1.7.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"/>
                <w:rFonts w:eastAsia="Tahoma"/>
              </w:rPr>
              <w:t xml:space="preserve">Мероприятие </w:t>
            </w:r>
            <w:r w:rsidRPr="00371529">
              <w:rPr>
                <w:rStyle w:val="211pt0"/>
                <w:rFonts w:eastAsia="Tahoma"/>
              </w:rPr>
              <w:t>«Проведение ревизии локальной документации по охране труда на соответствие действующему законода</w:t>
            </w:r>
            <w:r w:rsidR="00D63BED">
              <w:rPr>
                <w:rStyle w:val="211pt0"/>
                <w:rFonts w:eastAsia="Tahoma"/>
              </w:rPr>
              <w:t>тельству</w:t>
            </w:r>
            <w:r w:rsidRPr="00371529">
              <w:rPr>
                <w:rStyle w:val="211pt0"/>
                <w:rFonts w:eastAsia="Tahoma"/>
              </w:rPr>
              <w:t>-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2D" w:rsidRPr="00371529" w:rsidRDefault="006A0141" w:rsidP="00D63BED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Реализуется в один этап с момента утверждения программы и в последствии</w:t>
            </w:r>
            <w:r w:rsidR="00D63BED" w:rsidRPr="00371529">
              <w:rPr>
                <w:rStyle w:val="211pt0"/>
                <w:rFonts w:eastAsia="Tahoma"/>
              </w:rPr>
              <w:t xml:space="preserve"> постоянно</w:t>
            </w:r>
          </w:p>
        </w:tc>
      </w:tr>
    </w:tbl>
    <w:p w:rsidR="00697D2D" w:rsidRPr="00371529" w:rsidRDefault="00697D2D" w:rsidP="00371529">
      <w:pPr>
        <w:pStyle w:val="a6"/>
        <w:rPr>
          <w:rFonts w:ascii="Times New Roman" w:hAnsi="Times New Roman" w:cs="Times New Roman"/>
          <w:sz w:val="2"/>
          <w:szCs w:val="2"/>
        </w:rPr>
      </w:pPr>
    </w:p>
    <w:p w:rsidR="00697D2D" w:rsidRPr="00371529" w:rsidRDefault="00697D2D" w:rsidP="00371529">
      <w:pPr>
        <w:pStyle w:val="a6"/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4742"/>
        <w:gridCol w:w="4142"/>
      </w:tblGrid>
      <w:tr w:rsidR="00697D2D" w:rsidRPr="00371529">
        <w:trPr>
          <w:trHeight w:hRule="exact" w:val="83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1.2.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7D2D" w:rsidRPr="00371529" w:rsidRDefault="006A0141" w:rsidP="00D63BED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"/>
                <w:rFonts w:eastAsia="Tahoma"/>
              </w:rPr>
              <w:t xml:space="preserve">Основное мероприятие </w:t>
            </w:r>
            <w:r w:rsidRPr="00371529">
              <w:rPr>
                <w:rStyle w:val="211pt0"/>
                <w:rFonts w:eastAsia="Tahoma"/>
              </w:rPr>
              <w:t>«Устранение или миним</w:t>
            </w:r>
            <w:r w:rsidR="00D63BED">
              <w:rPr>
                <w:rStyle w:val="211pt0"/>
                <w:rFonts w:eastAsia="Tahoma"/>
              </w:rPr>
              <w:t>изация производственных рисков</w:t>
            </w:r>
            <w:r w:rsidRPr="00371529">
              <w:rPr>
                <w:rStyle w:val="211pt0"/>
                <w:rFonts w:eastAsia="Tahoma"/>
              </w:rPr>
              <w:t>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Реализуется постоянно</w:t>
            </w:r>
          </w:p>
        </w:tc>
      </w:tr>
      <w:tr w:rsidR="00697D2D" w:rsidRPr="00371529">
        <w:trPr>
          <w:trHeight w:hRule="exact" w:val="821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1.2.1.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7D2D" w:rsidRPr="00371529" w:rsidRDefault="006A0141" w:rsidP="00D63BED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"/>
                <w:rFonts w:eastAsia="Tahoma"/>
              </w:rPr>
              <w:t xml:space="preserve">Мероприятие </w:t>
            </w:r>
            <w:r w:rsidRPr="00371529">
              <w:rPr>
                <w:rStyle w:val="211pt0"/>
                <w:rFonts w:eastAsia="Tahoma"/>
              </w:rPr>
              <w:t>«Незамедлительное устранение причин, которые привели к несчастным случаям»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Реализуется в один этап с момента установления причин</w:t>
            </w:r>
          </w:p>
        </w:tc>
      </w:tr>
      <w:tr w:rsidR="00697D2D" w:rsidRPr="00371529">
        <w:trPr>
          <w:trHeight w:hRule="exact" w:val="845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1.2.2.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D63BED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"/>
                <w:rFonts w:eastAsia="Tahoma"/>
              </w:rPr>
              <w:t xml:space="preserve">Мероприятие </w:t>
            </w:r>
            <w:r w:rsidRPr="00371529">
              <w:rPr>
                <w:rStyle w:val="211pt0"/>
                <w:rFonts w:eastAsia="Tahoma"/>
              </w:rPr>
              <w:t>«Устранение причин получения мелких травм работниками»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Реализуется в один этап с момента установления причин и в последствии постоянно</w:t>
            </w:r>
          </w:p>
        </w:tc>
      </w:tr>
      <w:tr w:rsidR="00697D2D" w:rsidRPr="00371529">
        <w:trPr>
          <w:trHeight w:hRule="exact" w:val="112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1.2.3.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"/>
                <w:rFonts w:eastAsia="Tahoma"/>
              </w:rPr>
              <w:t xml:space="preserve">Мероприятие </w:t>
            </w:r>
            <w:r w:rsidRPr="00371529">
              <w:rPr>
                <w:rStyle w:val="211pt0"/>
                <w:rFonts w:eastAsia="Tahoma"/>
              </w:rPr>
              <w:t>«Внеплановое обучение работников безопасным методам и приемам выполнения работ с обязательной проверкой знаний»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Реализуется в один этап с момента установления и устранения причин</w:t>
            </w:r>
          </w:p>
        </w:tc>
      </w:tr>
      <w:tr w:rsidR="00697D2D" w:rsidRPr="00371529">
        <w:trPr>
          <w:trHeight w:hRule="exact" w:val="83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1.2.4.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7D2D" w:rsidRPr="00371529" w:rsidRDefault="006A0141" w:rsidP="00D63BED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"/>
                <w:rFonts w:eastAsia="Tahoma"/>
              </w:rPr>
              <w:t xml:space="preserve">Мероприятие </w:t>
            </w:r>
            <w:r w:rsidRPr="00371529">
              <w:rPr>
                <w:rStyle w:val="211pt0"/>
                <w:rFonts w:eastAsia="Tahoma"/>
              </w:rPr>
              <w:t>«Проведение дополнительных медицинских обследований работников»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Реализуется в один этап с момента установления частоты заболеваний конкретных работников</w:t>
            </w:r>
          </w:p>
        </w:tc>
      </w:tr>
      <w:tr w:rsidR="00697D2D" w:rsidRPr="00371529">
        <w:trPr>
          <w:trHeight w:hRule="exact" w:val="113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1.2.5.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"/>
                <w:rFonts w:eastAsia="Tahoma"/>
              </w:rPr>
              <w:t xml:space="preserve">Мероприятие </w:t>
            </w:r>
            <w:r w:rsidRPr="00371529">
              <w:rPr>
                <w:rStyle w:val="211pt0"/>
                <w:rFonts w:eastAsia="Tahoma"/>
              </w:rPr>
              <w:t>«Обеспечение оптимальных режимов труда и отдыха работников»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Реализуется в один этап с последующим постоянным контролем за соблюдением режима труда и отдыха работниками</w:t>
            </w:r>
          </w:p>
        </w:tc>
      </w:tr>
      <w:tr w:rsidR="00697D2D" w:rsidRPr="00371529">
        <w:trPr>
          <w:trHeight w:hRule="exact" w:val="194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1.2.6.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7D2D" w:rsidRPr="00371529" w:rsidRDefault="006A0141" w:rsidP="00D63BED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"/>
                <w:rFonts w:eastAsia="Tahoma"/>
              </w:rPr>
              <w:t xml:space="preserve">Мероприятие </w:t>
            </w:r>
            <w:r w:rsidRPr="00371529">
              <w:rPr>
                <w:rStyle w:val="211pt0"/>
                <w:rFonts w:eastAsia="Tahoma"/>
              </w:rPr>
              <w:t>«Разработка и утверждение локальных актов об ответственности работников за безопасное поведение на рабочих местах и всех местах, где может находиться работник в процессе трудовой деятельности»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Реализуется в один этап и в последствии постоянно</w:t>
            </w:r>
          </w:p>
        </w:tc>
      </w:tr>
      <w:tr w:rsidR="00697D2D" w:rsidRPr="00371529">
        <w:trPr>
          <w:trHeight w:hRule="exact" w:val="1118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1.2.7.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7D2D" w:rsidRPr="00371529" w:rsidRDefault="006A0141" w:rsidP="00D63BED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"/>
                <w:rFonts w:eastAsia="Tahoma"/>
              </w:rPr>
              <w:t xml:space="preserve">Мероприятие </w:t>
            </w:r>
            <w:r w:rsidRPr="00371529">
              <w:rPr>
                <w:rStyle w:val="211pt0"/>
                <w:rFonts w:eastAsia="Tahoma"/>
              </w:rPr>
              <w:t>«Организация и проведение коллективных физкультурно-оздоровительных мероприятий, конкурсов и тренировок»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Реализуется в один этап и в последствии постоянно</w:t>
            </w:r>
          </w:p>
        </w:tc>
      </w:tr>
      <w:tr w:rsidR="00697D2D" w:rsidRPr="00371529">
        <w:trPr>
          <w:trHeight w:hRule="exact" w:val="167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1.2.8.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7D2D" w:rsidRPr="00371529" w:rsidRDefault="006A0141" w:rsidP="00D63BED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"/>
                <w:rFonts w:eastAsia="Tahoma"/>
              </w:rPr>
              <w:t xml:space="preserve">Мероприятие </w:t>
            </w:r>
            <w:r w:rsidRPr="00371529">
              <w:rPr>
                <w:rStyle w:val="211pt0"/>
                <w:rFonts w:eastAsia="Tahoma"/>
              </w:rPr>
              <w:t>«Изготовление средств наглядной агитации (плакатов, буклетов, стендов, предупреждающих и информационных знаков) и размещение в общедоступных местах для постоянного ознакомления»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Реализуется в один этап и в последствии постоянно</w:t>
            </w:r>
          </w:p>
        </w:tc>
      </w:tr>
      <w:tr w:rsidR="00697D2D" w:rsidRPr="00371529">
        <w:trPr>
          <w:trHeight w:hRule="exact" w:val="112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1.2.9.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7D2D" w:rsidRPr="00371529" w:rsidRDefault="006A0141" w:rsidP="00D63BED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"/>
                <w:rFonts w:eastAsia="Tahoma"/>
              </w:rPr>
              <w:t xml:space="preserve">Мероприятие </w:t>
            </w:r>
            <w:r w:rsidRPr="00371529">
              <w:rPr>
                <w:rStyle w:val="211pt0"/>
                <w:rFonts w:eastAsia="Tahoma"/>
              </w:rPr>
              <w:t>«Информационное оповещение работников о правилах безопасного поведения на рабочих местах при помощи аудио и видео аппаратуры»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Реализуется в один этап и в последствии постоянно</w:t>
            </w:r>
          </w:p>
        </w:tc>
      </w:tr>
      <w:tr w:rsidR="00697D2D" w:rsidRPr="00371529">
        <w:trPr>
          <w:trHeight w:hRule="exact" w:val="1666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1.2.10.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"/>
                <w:rFonts w:eastAsia="Tahoma"/>
              </w:rPr>
              <w:t xml:space="preserve">Мероприятие </w:t>
            </w:r>
            <w:r w:rsidRPr="00371529">
              <w:rPr>
                <w:rStyle w:val="211pt0"/>
                <w:rFonts w:eastAsia="Tahoma"/>
              </w:rPr>
              <w:t>«Организация и проведения аудита обучения - проверка знаний работников сторонней организацией, аккредитованной в установленном порядке и имеющей лицензии на данный вид обучения»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Реализуется в один этап и в последствии постоянно по отдельному графику</w:t>
            </w:r>
          </w:p>
        </w:tc>
      </w:tr>
      <w:tr w:rsidR="00697D2D" w:rsidRPr="00371529">
        <w:trPr>
          <w:trHeight w:hRule="exact" w:val="121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lastRenderedPageBreak/>
              <w:t>1.2.11.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"/>
                <w:rFonts w:eastAsia="Tahoma"/>
              </w:rPr>
              <w:t xml:space="preserve">Мероприятие </w:t>
            </w:r>
            <w:r w:rsidRPr="00371529">
              <w:rPr>
                <w:rStyle w:val="211pt0"/>
                <w:rFonts w:eastAsia="Tahoma"/>
              </w:rPr>
              <w:t>«Организация и проведение Дней охраны труда - осуществление контроля за правильным выполнением работ с соблюдением требований</w:t>
            </w:r>
            <w:r w:rsidR="00D63BED" w:rsidRPr="00371529">
              <w:rPr>
                <w:rStyle w:val="211pt0"/>
                <w:rFonts w:eastAsia="Tahoma"/>
              </w:rPr>
              <w:t xml:space="preserve"> безопасности и правильным применением средств индивидуальной защиты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D2D" w:rsidRPr="00371529" w:rsidRDefault="006A0141" w:rsidP="00371529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Реализуется в один этап и в последствии постоянно по отдельному графику</w:t>
            </w:r>
          </w:p>
        </w:tc>
      </w:tr>
    </w:tbl>
    <w:p w:rsidR="00697D2D" w:rsidRDefault="00697D2D" w:rsidP="00371529">
      <w:pPr>
        <w:pStyle w:val="a6"/>
        <w:rPr>
          <w:rFonts w:ascii="Times New Roman" w:hAnsi="Times New Roman" w:cs="Times New Roman"/>
          <w:sz w:val="28"/>
          <w:szCs w:val="2"/>
        </w:rPr>
      </w:pPr>
    </w:p>
    <w:p w:rsidR="00062A6E" w:rsidRDefault="00062A6E" w:rsidP="00371529">
      <w:pPr>
        <w:pStyle w:val="a6"/>
        <w:rPr>
          <w:rFonts w:ascii="Times New Roman" w:hAnsi="Times New Roman" w:cs="Times New Roman"/>
          <w:sz w:val="28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3766"/>
        <w:gridCol w:w="1459"/>
        <w:gridCol w:w="556"/>
        <w:gridCol w:w="548"/>
        <w:gridCol w:w="632"/>
        <w:gridCol w:w="580"/>
        <w:gridCol w:w="657"/>
      </w:tblGrid>
      <w:tr w:rsidR="00D63BED" w:rsidRPr="00371529" w:rsidTr="00D63BED">
        <w:trPr>
          <w:trHeight w:hRule="exact" w:val="379"/>
          <w:jc w:val="center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№</w:t>
            </w: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"/>
                <w:rFonts w:eastAsia="Tahoma"/>
              </w:rPr>
              <w:t>Наименование целевых показателей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"/>
                <w:rFonts w:eastAsia="Tahoma"/>
              </w:rPr>
              <w:t>Ед.изм.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3BED" w:rsidRPr="00371529" w:rsidRDefault="00D63BED" w:rsidP="00D63BED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"/>
                <w:rFonts w:eastAsia="Tahoma"/>
              </w:rPr>
              <w:t>Годы</w:t>
            </w:r>
          </w:p>
        </w:tc>
      </w:tr>
      <w:tr w:rsidR="00D63BED" w:rsidRPr="00371529" w:rsidTr="00D63BED">
        <w:trPr>
          <w:trHeight w:hRule="exact" w:val="384"/>
          <w:jc w:val="center"/>
        </w:trPr>
        <w:tc>
          <w:tcPr>
            <w:tcW w:w="8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7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BED" w:rsidRPr="00D63BED" w:rsidRDefault="00D63BED" w:rsidP="00D63BED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3BED">
              <w:rPr>
                <w:rStyle w:val="211pt"/>
                <w:rFonts w:eastAsia="Tahoma"/>
              </w:rPr>
              <w:t>2021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BED" w:rsidRPr="00D63BED" w:rsidRDefault="00D63BED" w:rsidP="00D63BED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3BED">
              <w:rPr>
                <w:rStyle w:val="211pt"/>
                <w:rFonts w:eastAsia="Tahoma"/>
              </w:rPr>
              <w:t>2022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BED" w:rsidRPr="00D63BED" w:rsidRDefault="00D63BED" w:rsidP="00D63BED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3BED">
              <w:rPr>
                <w:rStyle w:val="211pt"/>
                <w:rFonts w:eastAsia="Tahoma"/>
              </w:rPr>
              <w:t>2023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BED" w:rsidRPr="00D63BED" w:rsidRDefault="00D63BED" w:rsidP="00D63BED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3BED"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BED" w:rsidRPr="00D63BED" w:rsidRDefault="00D63BED" w:rsidP="00D63BED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3BED"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</w:p>
        </w:tc>
      </w:tr>
      <w:tr w:rsidR="00D63BED" w:rsidRPr="00371529" w:rsidTr="00D63BED">
        <w:trPr>
          <w:trHeight w:hRule="exact" w:val="557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П-1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"/>
                <w:rFonts w:eastAsia="Tahoma"/>
              </w:rPr>
              <w:t xml:space="preserve">Показатель </w:t>
            </w:r>
            <w:r w:rsidRPr="00371529">
              <w:rPr>
                <w:rStyle w:val="211pt0"/>
                <w:rFonts w:eastAsia="Tahoma"/>
              </w:rPr>
              <w:t>«Выявленные/устраненные риски»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Ед.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63BED" w:rsidRPr="00371529" w:rsidTr="00D63BED">
        <w:trPr>
          <w:trHeight w:hRule="exact" w:val="168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П-2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"/>
                <w:rFonts w:eastAsia="Tahoma"/>
              </w:rPr>
              <w:t xml:space="preserve">Показатель </w:t>
            </w:r>
            <w:r w:rsidRPr="00371529">
              <w:rPr>
                <w:rStyle w:val="211pt0"/>
                <w:rFonts w:eastAsia="Tahoma"/>
              </w:rPr>
              <w:t>«Улучшение условий труда работников»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%</w:t>
            </w:r>
          </w:p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работников,</w:t>
            </w:r>
          </w:p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которым</w:t>
            </w:r>
          </w:p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улучшены</w:t>
            </w:r>
          </w:p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условия</w:t>
            </w:r>
          </w:p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труда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63BED" w:rsidRPr="00371529" w:rsidTr="00D63BED">
        <w:trPr>
          <w:trHeight w:hRule="exact" w:val="83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П-3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BED" w:rsidRPr="00371529" w:rsidRDefault="00D63BED" w:rsidP="00062A6E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"/>
                <w:rFonts w:eastAsia="Tahoma"/>
              </w:rPr>
              <w:t xml:space="preserve">Показатель </w:t>
            </w:r>
            <w:r w:rsidRPr="00371529">
              <w:rPr>
                <w:rStyle w:val="211pt0"/>
                <w:rFonts w:eastAsia="Tahoma"/>
              </w:rPr>
              <w:t>«Количество травм, в том числе мелких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Случаев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63BED" w:rsidRPr="00371529" w:rsidTr="00D63BED">
        <w:trPr>
          <w:trHeight w:hRule="exact" w:val="84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П-4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BED" w:rsidRPr="00371529" w:rsidRDefault="00D63BED" w:rsidP="00062A6E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"/>
                <w:rFonts w:eastAsia="Tahoma"/>
              </w:rPr>
              <w:t xml:space="preserve">Показатель </w:t>
            </w:r>
            <w:r w:rsidRPr="00371529">
              <w:rPr>
                <w:rStyle w:val="211pt0"/>
                <w:rFonts w:eastAsia="Tahoma"/>
              </w:rPr>
              <w:t>«Количество несчастных случаев» (тяжелые и смертельные)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Случаев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63BED" w:rsidRPr="00371529" w:rsidTr="00D63BED">
        <w:trPr>
          <w:trHeight w:hRule="exact" w:val="87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П-5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63BED" w:rsidRPr="00371529" w:rsidRDefault="00D63BED" w:rsidP="00D63BED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"/>
                <w:rFonts w:eastAsia="Tahoma"/>
              </w:rPr>
              <w:t xml:space="preserve">Показатель </w:t>
            </w:r>
            <w:r w:rsidRPr="00371529">
              <w:rPr>
                <w:rStyle w:val="211pt0"/>
                <w:rFonts w:eastAsia="Tahoma"/>
              </w:rPr>
              <w:t>«Количество листков временной нетрудоспособности работников по общим заболеваниям»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  <w:r w:rsidRPr="00371529">
              <w:rPr>
                <w:rStyle w:val="211pt0"/>
                <w:rFonts w:eastAsia="Tahoma"/>
              </w:rPr>
              <w:t>Шт.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BED" w:rsidRPr="00371529" w:rsidRDefault="00D63BED" w:rsidP="00AF5165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D63BED" w:rsidRPr="00371529" w:rsidRDefault="00D63BED" w:rsidP="00371529">
      <w:pPr>
        <w:pStyle w:val="a6"/>
        <w:rPr>
          <w:rFonts w:ascii="Times New Roman" w:hAnsi="Times New Roman" w:cs="Times New Roman"/>
          <w:sz w:val="28"/>
          <w:szCs w:val="2"/>
        </w:rPr>
      </w:pPr>
    </w:p>
    <w:sectPr w:rsidR="00D63BED" w:rsidRPr="00371529" w:rsidSect="00062A6E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15F" w:rsidRDefault="0086215F" w:rsidP="00697D2D">
      <w:r>
        <w:separator/>
      </w:r>
    </w:p>
  </w:endnote>
  <w:endnote w:type="continuationSeparator" w:id="0">
    <w:p w:rsidR="0086215F" w:rsidRDefault="0086215F" w:rsidP="0069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15F" w:rsidRDefault="0086215F"/>
  </w:footnote>
  <w:footnote w:type="continuationSeparator" w:id="0">
    <w:p w:rsidR="0086215F" w:rsidRDefault="008621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2DB3"/>
    <w:multiLevelType w:val="multilevel"/>
    <w:tmpl w:val="AE0EE0C4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E95D73"/>
    <w:multiLevelType w:val="multilevel"/>
    <w:tmpl w:val="874E22B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7780D"/>
    <w:multiLevelType w:val="multilevel"/>
    <w:tmpl w:val="9BC2CDF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D75097"/>
    <w:multiLevelType w:val="multilevel"/>
    <w:tmpl w:val="06D0B602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733379"/>
    <w:multiLevelType w:val="multilevel"/>
    <w:tmpl w:val="DC3EC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DE0926"/>
    <w:multiLevelType w:val="multilevel"/>
    <w:tmpl w:val="AF1C7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751EAA"/>
    <w:multiLevelType w:val="multilevel"/>
    <w:tmpl w:val="21A89BE4"/>
    <w:lvl w:ilvl="0">
      <w:start w:val="1"/>
      <w:numFmt w:val="decimal"/>
      <w:lvlText w:val="1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0E0DB5"/>
    <w:multiLevelType w:val="multilevel"/>
    <w:tmpl w:val="3AECF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D2651B"/>
    <w:multiLevelType w:val="multilevel"/>
    <w:tmpl w:val="F8600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302819"/>
    <w:multiLevelType w:val="multilevel"/>
    <w:tmpl w:val="16062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4545B8"/>
    <w:multiLevelType w:val="multilevel"/>
    <w:tmpl w:val="E1DA1E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1F6DEF"/>
    <w:multiLevelType w:val="multilevel"/>
    <w:tmpl w:val="55DA26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587D42"/>
    <w:multiLevelType w:val="multilevel"/>
    <w:tmpl w:val="21643F1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FE7DD4"/>
    <w:multiLevelType w:val="multilevel"/>
    <w:tmpl w:val="0ACA3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E444AA"/>
    <w:multiLevelType w:val="multilevel"/>
    <w:tmpl w:val="F0105240"/>
    <w:lvl w:ilvl="0">
      <w:start w:val="1"/>
      <w:numFmt w:val="decimal"/>
      <w:lvlText w:val="1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200EC9"/>
    <w:multiLevelType w:val="hybridMultilevel"/>
    <w:tmpl w:val="F50C80E6"/>
    <w:lvl w:ilvl="0" w:tplc="0419000F">
      <w:start w:val="1"/>
      <w:numFmt w:val="decimal"/>
      <w:lvlText w:val="%1."/>
      <w:lvlJc w:val="left"/>
      <w:pPr>
        <w:ind w:left="19245" w:hanging="360"/>
      </w:pPr>
    </w:lvl>
    <w:lvl w:ilvl="1" w:tplc="04190019">
      <w:start w:val="1"/>
      <w:numFmt w:val="lowerLetter"/>
      <w:lvlText w:val="%2."/>
      <w:lvlJc w:val="left"/>
      <w:pPr>
        <w:ind w:left="19965" w:hanging="360"/>
      </w:pPr>
    </w:lvl>
    <w:lvl w:ilvl="2" w:tplc="0419001B">
      <w:start w:val="1"/>
      <w:numFmt w:val="lowerRoman"/>
      <w:lvlText w:val="%3."/>
      <w:lvlJc w:val="right"/>
      <w:pPr>
        <w:ind w:left="20685" w:hanging="180"/>
      </w:pPr>
    </w:lvl>
    <w:lvl w:ilvl="3" w:tplc="0419000F">
      <w:start w:val="1"/>
      <w:numFmt w:val="decimal"/>
      <w:lvlText w:val="%4."/>
      <w:lvlJc w:val="left"/>
      <w:pPr>
        <w:ind w:left="21405" w:hanging="360"/>
      </w:pPr>
    </w:lvl>
    <w:lvl w:ilvl="4" w:tplc="04190019">
      <w:start w:val="1"/>
      <w:numFmt w:val="lowerLetter"/>
      <w:lvlText w:val="%5."/>
      <w:lvlJc w:val="left"/>
      <w:pPr>
        <w:ind w:left="22125" w:hanging="360"/>
      </w:pPr>
    </w:lvl>
    <w:lvl w:ilvl="5" w:tplc="0419001B">
      <w:start w:val="1"/>
      <w:numFmt w:val="lowerRoman"/>
      <w:lvlText w:val="%6."/>
      <w:lvlJc w:val="right"/>
      <w:pPr>
        <w:ind w:left="22845" w:hanging="180"/>
      </w:pPr>
    </w:lvl>
    <w:lvl w:ilvl="6" w:tplc="0419000F">
      <w:start w:val="1"/>
      <w:numFmt w:val="decimal"/>
      <w:lvlText w:val="%7."/>
      <w:lvlJc w:val="left"/>
      <w:pPr>
        <w:ind w:left="23565" w:hanging="360"/>
      </w:pPr>
    </w:lvl>
    <w:lvl w:ilvl="7" w:tplc="04190019">
      <w:start w:val="1"/>
      <w:numFmt w:val="lowerLetter"/>
      <w:lvlText w:val="%8."/>
      <w:lvlJc w:val="left"/>
      <w:pPr>
        <w:ind w:left="24285" w:hanging="360"/>
      </w:pPr>
    </w:lvl>
    <w:lvl w:ilvl="8" w:tplc="0419001B">
      <w:start w:val="1"/>
      <w:numFmt w:val="lowerRoman"/>
      <w:lvlText w:val="%9."/>
      <w:lvlJc w:val="right"/>
      <w:pPr>
        <w:ind w:left="25005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11"/>
  </w:num>
  <w:num w:numId="9">
    <w:abstractNumId w:val="1"/>
  </w:num>
  <w:num w:numId="10">
    <w:abstractNumId w:val="2"/>
  </w:num>
  <w:num w:numId="11">
    <w:abstractNumId w:val="14"/>
  </w:num>
  <w:num w:numId="12">
    <w:abstractNumId w:val="12"/>
  </w:num>
  <w:num w:numId="13">
    <w:abstractNumId w:val="6"/>
  </w:num>
  <w:num w:numId="14">
    <w:abstractNumId w:val="0"/>
  </w:num>
  <w:num w:numId="15">
    <w:abstractNumId w:val="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2D"/>
    <w:rsid w:val="00062A6E"/>
    <w:rsid w:val="00124D0D"/>
    <w:rsid w:val="001331F8"/>
    <w:rsid w:val="001944AA"/>
    <w:rsid w:val="00283311"/>
    <w:rsid w:val="002A41A0"/>
    <w:rsid w:val="0031564B"/>
    <w:rsid w:val="003651EA"/>
    <w:rsid w:val="00371529"/>
    <w:rsid w:val="00394F14"/>
    <w:rsid w:val="00484332"/>
    <w:rsid w:val="0064620B"/>
    <w:rsid w:val="00697D2D"/>
    <w:rsid w:val="006A0141"/>
    <w:rsid w:val="00791A56"/>
    <w:rsid w:val="0080782A"/>
    <w:rsid w:val="00832812"/>
    <w:rsid w:val="00851392"/>
    <w:rsid w:val="0086215F"/>
    <w:rsid w:val="008C512F"/>
    <w:rsid w:val="009B0347"/>
    <w:rsid w:val="00A044E5"/>
    <w:rsid w:val="00AF5D5F"/>
    <w:rsid w:val="00B5676C"/>
    <w:rsid w:val="00B724A6"/>
    <w:rsid w:val="00D36AFA"/>
    <w:rsid w:val="00D63BED"/>
    <w:rsid w:val="00E0680C"/>
    <w:rsid w:val="00E366E1"/>
    <w:rsid w:val="00E56180"/>
    <w:rsid w:val="00F7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19BC"/>
  <w15:docId w15:val="{940AD58E-31BF-4B2E-A56A-882B6C2A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97D2D"/>
    <w:rPr>
      <w:color w:val="000000"/>
    </w:rPr>
  </w:style>
  <w:style w:type="paragraph" w:styleId="1">
    <w:name w:val="heading 1"/>
    <w:basedOn w:val="a"/>
    <w:next w:val="a"/>
    <w:link w:val="10"/>
    <w:qFormat/>
    <w:rsid w:val="003651EA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7D2D"/>
    <w:rPr>
      <w:color w:val="0066CC"/>
      <w:u w:val="single"/>
    </w:rPr>
  </w:style>
  <w:style w:type="character" w:customStyle="1" w:styleId="2Exact">
    <w:name w:val="Основной текст (2) Exact"/>
    <w:basedOn w:val="a0"/>
    <w:rsid w:val="00697D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697D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_"/>
    <w:basedOn w:val="a0"/>
    <w:link w:val="12"/>
    <w:rsid w:val="00697D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31">
    <w:name w:val="Основной текст (3)"/>
    <w:basedOn w:val="3"/>
    <w:rsid w:val="00697D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97D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697D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таблице Exact"/>
    <w:basedOn w:val="a0"/>
    <w:link w:val="a4"/>
    <w:rsid w:val="00697D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697D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697D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697D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97D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697D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TrebuchetMS11pt">
    <w:name w:val="Основной текст (2) + Trebuchet MS;11 pt"/>
    <w:basedOn w:val="2"/>
    <w:rsid w:val="00697D2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ahoma8pt">
    <w:name w:val="Основной текст (2) + Tahoma;8 pt"/>
    <w:basedOn w:val="2"/>
    <w:rsid w:val="00697D2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97D2D"/>
    <w:pPr>
      <w:shd w:val="clear" w:color="auto" w:fill="FFFFFF"/>
      <w:spacing w:line="322" w:lineRule="exact"/>
      <w:ind w:hanging="10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97D2D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2">
    <w:name w:val="Заголовок №1"/>
    <w:basedOn w:val="a"/>
    <w:link w:val="11"/>
    <w:rsid w:val="00697D2D"/>
    <w:pPr>
      <w:shd w:val="clear" w:color="auto" w:fill="FFFFFF"/>
      <w:spacing w:before="4320" w:after="6480" w:line="557" w:lineRule="exac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2">
    <w:name w:val="Заголовок №2"/>
    <w:basedOn w:val="a"/>
    <w:link w:val="21"/>
    <w:rsid w:val="00697D2D"/>
    <w:pPr>
      <w:shd w:val="clear" w:color="auto" w:fill="FFFFFF"/>
      <w:spacing w:before="600" w:after="300" w:line="322" w:lineRule="exact"/>
      <w:ind w:hanging="1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таблице"/>
    <w:basedOn w:val="a"/>
    <w:link w:val="Exact"/>
    <w:rsid w:val="00697D2D"/>
    <w:pPr>
      <w:shd w:val="clear" w:color="auto" w:fill="FFFFFF"/>
      <w:spacing w:line="331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697D2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697D2D"/>
    <w:pPr>
      <w:shd w:val="clear" w:color="auto" w:fill="FFFFFF"/>
      <w:spacing w:line="322" w:lineRule="exact"/>
      <w:ind w:firstLine="100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table" w:styleId="a5">
    <w:name w:val="Table Grid"/>
    <w:basedOn w:val="a1"/>
    <w:uiPriority w:val="59"/>
    <w:rsid w:val="008328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D36AFA"/>
    <w:rPr>
      <w:color w:val="000000"/>
    </w:rPr>
  </w:style>
  <w:style w:type="character" w:customStyle="1" w:styleId="10">
    <w:name w:val="Заголовок 1 Знак"/>
    <w:basedOn w:val="a0"/>
    <w:link w:val="1"/>
    <w:rsid w:val="003651EA"/>
    <w:rPr>
      <w:rFonts w:ascii="Times New Roman" w:eastAsia="Times New Roman" w:hAnsi="Times New Roman" w:cs="Times New Roman"/>
      <w:sz w:val="28"/>
      <w:lang w:bidi="ar-SA"/>
    </w:rPr>
  </w:style>
  <w:style w:type="paragraph" w:styleId="a7">
    <w:name w:val="Title"/>
    <w:basedOn w:val="a"/>
    <w:link w:val="a8"/>
    <w:qFormat/>
    <w:rsid w:val="003651EA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lang w:bidi="ar-SA"/>
    </w:rPr>
  </w:style>
  <w:style w:type="character" w:customStyle="1" w:styleId="a8">
    <w:name w:val="Заголовок Знак"/>
    <w:basedOn w:val="a0"/>
    <w:link w:val="a7"/>
    <w:rsid w:val="003651EA"/>
    <w:rPr>
      <w:rFonts w:ascii="Times New Roman" w:eastAsia="Times New Roman" w:hAnsi="Times New Roman" w:cs="Times New Roman"/>
      <w:sz w:val="32"/>
      <w:lang w:bidi="ar-SA"/>
    </w:rPr>
  </w:style>
  <w:style w:type="paragraph" w:styleId="a9">
    <w:name w:val="Subtitle"/>
    <w:basedOn w:val="a"/>
    <w:link w:val="aa"/>
    <w:qFormat/>
    <w:rsid w:val="003651EA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a">
    <w:name w:val="Подзаголовок Знак"/>
    <w:basedOn w:val="a0"/>
    <w:link w:val="a9"/>
    <w:rsid w:val="003651EA"/>
    <w:rPr>
      <w:rFonts w:ascii="Times New Roman" w:eastAsia="Times New Roman" w:hAnsi="Times New Roman" w:cs="Times New Roman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E0A2A-3D6B-49B2-9017-2413C139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2550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DEXP</dc:creator>
  <cp:lastModifiedBy>ПК</cp:lastModifiedBy>
  <cp:revision>2</cp:revision>
  <cp:lastPrinted>2019-10-15T01:46:00Z</cp:lastPrinted>
  <dcterms:created xsi:type="dcterms:W3CDTF">2021-11-16T05:17:00Z</dcterms:created>
  <dcterms:modified xsi:type="dcterms:W3CDTF">2021-11-16T05:17:00Z</dcterms:modified>
</cp:coreProperties>
</file>