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71" w:rsidRPr="00407780" w:rsidRDefault="00921F71" w:rsidP="00921F71">
      <w:pPr>
        <w:jc w:val="center"/>
        <w:rPr>
          <w:rFonts w:eastAsia="Times New Roman"/>
          <w:sz w:val="28"/>
          <w:szCs w:val="28"/>
        </w:rPr>
      </w:pPr>
    </w:p>
    <w:p w:rsidR="00921F71" w:rsidRDefault="00921F71" w:rsidP="00921F71">
      <w:pPr>
        <w:ind w:left="4253"/>
        <w:jc w:val="right"/>
      </w:pPr>
    </w:p>
    <w:p w:rsidR="00921F71" w:rsidRPr="008F3F28" w:rsidRDefault="00921F71" w:rsidP="00921F71">
      <w:pPr>
        <w:tabs>
          <w:tab w:val="left" w:pos="1276"/>
        </w:tabs>
        <w:ind w:firstLine="709"/>
        <w:jc w:val="right"/>
        <w:rPr>
          <w:rFonts w:eastAsia="Times New Roman"/>
        </w:rPr>
      </w:pPr>
    </w:p>
    <w:p w:rsidR="00921F71" w:rsidRPr="009005B2" w:rsidRDefault="00921F71" w:rsidP="00921F71">
      <w:pPr>
        <w:spacing w:line="360" w:lineRule="auto"/>
        <w:jc w:val="center"/>
        <w:rPr>
          <w:rFonts w:eastAsia="Times New Roman"/>
          <w:b/>
        </w:rPr>
      </w:pPr>
      <w:r w:rsidRPr="009005B2">
        <w:rPr>
          <w:b/>
        </w:rPr>
        <w:t>УВЕДОМЛЕНИЕ</w:t>
      </w:r>
    </w:p>
    <w:p w:rsidR="00921F71" w:rsidRPr="008F3F28" w:rsidRDefault="00921F71" w:rsidP="00921F71">
      <w:pPr>
        <w:jc w:val="center"/>
        <w:rPr>
          <w:b/>
        </w:rPr>
      </w:pPr>
      <w:r w:rsidRPr="008F3F28">
        <w:rPr>
          <w:b/>
        </w:rPr>
        <w:t>о проведении публичных консультаций</w:t>
      </w:r>
    </w:p>
    <w:p w:rsidR="00921F71" w:rsidRDefault="00921F71" w:rsidP="00921F71">
      <w:pPr>
        <w:jc w:val="center"/>
      </w:pPr>
      <w:r w:rsidRPr="009005B2">
        <w:t xml:space="preserve">в целях </w:t>
      </w:r>
      <w:proofErr w:type="gramStart"/>
      <w:r w:rsidRPr="009005B2">
        <w:t>оценки регулирующего воздействия  проекта</w:t>
      </w:r>
      <w:r>
        <w:t xml:space="preserve"> постановления администрации </w:t>
      </w:r>
      <w:r w:rsidR="00995EAC">
        <w:t>муниципального</w:t>
      </w:r>
      <w:proofErr w:type="gramEnd"/>
      <w:r w:rsidR="00995EAC">
        <w:t xml:space="preserve"> района «</w:t>
      </w:r>
      <w:proofErr w:type="spellStart"/>
      <w:r w:rsidR="00995EAC">
        <w:t>Ононский</w:t>
      </w:r>
      <w:proofErr w:type="spellEnd"/>
      <w:r w:rsidR="00995EAC">
        <w:t xml:space="preserve"> </w:t>
      </w:r>
      <w:r>
        <w:t xml:space="preserve"> район»</w:t>
      </w:r>
    </w:p>
    <w:p w:rsidR="00921F71" w:rsidRPr="00995EAC" w:rsidRDefault="00921F71" w:rsidP="00995EAC">
      <w:pPr>
        <w:jc w:val="center"/>
      </w:pPr>
      <w:r>
        <w:rPr>
          <w:color w:val="000000"/>
        </w:rPr>
        <w:t>«</w:t>
      </w:r>
      <w:r w:rsidRPr="008F3F28">
        <w:rPr>
          <w:color w:val="000000"/>
        </w:rPr>
        <w:t xml:space="preserve">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995EAC">
        <w:rPr>
          <w:color w:val="000000"/>
          <w:spacing w:val="-11"/>
        </w:rPr>
        <w:t>муниципального района «</w:t>
      </w:r>
      <w:proofErr w:type="spellStart"/>
      <w:r w:rsidR="00995EAC">
        <w:rPr>
          <w:color w:val="000000"/>
          <w:spacing w:val="-11"/>
        </w:rPr>
        <w:t>Ононский</w:t>
      </w:r>
      <w:proofErr w:type="spellEnd"/>
      <w:r w:rsidR="00995EAC">
        <w:rPr>
          <w:color w:val="000000"/>
          <w:spacing w:val="-11"/>
        </w:rPr>
        <w:t xml:space="preserve"> </w:t>
      </w:r>
      <w:r w:rsidRPr="008F3F28">
        <w:rPr>
          <w:color w:val="000000"/>
          <w:spacing w:val="-11"/>
        </w:rPr>
        <w:t xml:space="preserve"> район»</w:t>
      </w:r>
    </w:p>
    <w:p w:rsidR="00921F71" w:rsidRPr="009005B2" w:rsidRDefault="00921F71" w:rsidP="00921F71">
      <w:pPr>
        <w:jc w:val="center"/>
      </w:pPr>
    </w:p>
    <w:p w:rsidR="00921F71" w:rsidRPr="009005B2" w:rsidRDefault="00921F71" w:rsidP="00921F71">
      <w:pPr>
        <w:jc w:val="center"/>
      </w:pPr>
      <w:r w:rsidRPr="009005B2">
        <w:t>Уважаемый участник публичных консультаций!</w:t>
      </w:r>
    </w:p>
    <w:p w:rsidR="00921F71" w:rsidRPr="009005B2" w:rsidRDefault="00921F71" w:rsidP="00921F71">
      <w:pPr>
        <w:jc w:val="center"/>
      </w:pPr>
    </w:p>
    <w:p w:rsidR="00921F71" w:rsidRPr="009005B2" w:rsidRDefault="00921F71" w:rsidP="00921F71">
      <w:pPr>
        <w:ind w:firstLine="708"/>
        <w:jc w:val="both"/>
      </w:pPr>
      <w:r w:rsidRPr="009005B2">
        <w:t xml:space="preserve">Настоящим </w:t>
      </w:r>
      <w:r>
        <w:t xml:space="preserve">администрация </w:t>
      </w:r>
      <w:r w:rsidR="00995EAC">
        <w:t>муниципального района «</w:t>
      </w:r>
      <w:proofErr w:type="spellStart"/>
      <w:r w:rsidR="00995EAC">
        <w:t>Ононский</w:t>
      </w:r>
      <w:proofErr w:type="spellEnd"/>
      <w:r w:rsidR="00995EAC">
        <w:t xml:space="preserve"> </w:t>
      </w:r>
      <w:r>
        <w:t xml:space="preserve"> район»</w:t>
      </w:r>
      <w:r w:rsidRPr="009005B2">
        <w:t xml:space="preserve"> уведомляет о проведении публичных консультаций в целях оценки регулирующего воздействия проекта нормативного правового акта</w:t>
      </w:r>
    </w:p>
    <w:p w:rsidR="00921F71" w:rsidRPr="009005B2" w:rsidRDefault="00921F71" w:rsidP="00921F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0"/>
        <w:gridCol w:w="4601"/>
      </w:tblGrid>
      <w:tr w:rsidR="00921F71" w:rsidRPr="008F3F28" w:rsidTr="00C221D6">
        <w:tc>
          <w:tcPr>
            <w:tcW w:w="5070" w:type="dxa"/>
          </w:tcPr>
          <w:p w:rsidR="00921F71" w:rsidRPr="008F3F28" w:rsidRDefault="00921F71" w:rsidP="00C221D6">
            <w:pPr>
              <w:rPr>
                <w:lang w:eastAsia="en-US"/>
              </w:rPr>
            </w:pPr>
            <w:r w:rsidRPr="008F3F28">
              <w:rPr>
                <w:lang w:eastAsia="en-US"/>
              </w:rPr>
              <w:t>Вид муниципального нормативного правового акта:</w:t>
            </w:r>
          </w:p>
        </w:tc>
        <w:tc>
          <w:tcPr>
            <w:tcW w:w="4677" w:type="dxa"/>
          </w:tcPr>
          <w:p w:rsidR="00921F71" w:rsidRPr="008F3F28" w:rsidRDefault="00995EAC" w:rsidP="00C221D6">
            <w:pPr>
              <w:jc w:val="center"/>
              <w:rPr>
                <w:lang w:eastAsia="en-US"/>
              </w:rPr>
            </w:pPr>
            <w:r>
              <w:rPr>
                <w:lang w:eastAsia="en-US"/>
              </w:rPr>
              <w:t>Проект Постановления</w:t>
            </w:r>
            <w:r w:rsidR="00921F71">
              <w:rPr>
                <w:lang w:eastAsia="en-US"/>
              </w:rPr>
              <w:t xml:space="preserve"> администрации </w:t>
            </w:r>
            <w:r>
              <w:rPr>
                <w:lang w:eastAsia="en-US"/>
              </w:rPr>
              <w:t>муниципального района «</w:t>
            </w:r>
            <w:r w:rsidR="00921F71">
              <w:rPr>
                <w:lang w:eastAsia="en-US"/>
              </w:rPr>
              <w:t xml:space="preserve"> </w:t>
            </w:r>
            <w:proofErr w:type="spellStart"/>
            <w:r>
              <w:rPr>
                <w:lang w:eastAsia="en-US"/>
              </w:rPr>
              <w:t>Ононский</w:t>
            </w:r>
            <w:proofErr w:type="spellEnd"/>
            <w:r>
              <w:rPr>
                <w:lang w:eastAsia="en-US"/>
              </w:rPr>
              <w:t xml:space="preserve"> </w:t>
            </w:r>
            <w:r w:rsidR="00921F71">
              <w:rPr>
                <w:lang w:eastAsia="en-US"/>
              </w:rPr>
              <w:t>район»</w:t>
            </w:r>
          </w:p>
        </w:tc>
      </w:tr>
      <w:tr w:rsidR="00921F71" w:rsidRPr="008F3F28" w:rsidTr="00C221D6">
        <w:tc>
          <w:tcPr>
            <w:tcW w:w="5070" w:type="dxa"/>
          </w:tcPr>
          <w:p w:rsidR="00921F71" w:rsidRPr="008F3F28" w:rsidRDefault="00921F71" w:rsidP="00C221D6">
            <w:pPr>
              <w:rPr>
                <w:lang w:eastAsia="en-US"/>
              </w:rPr>
            </w:pPr>
            <w:r w:rsidRPr="008F3F28">
              <w:rPr>
                <w:lang w:eastAsia="en-US"/>
              </w:rPr>
              <w:t>Наименование проекта муниципального нормативного правового акта:</w:t>
            </w:r>
          </w:p>
        </w:tc>
        <w:tc>
          <w:tcPr>
            <w:tcW w:w="4677" w:type="dxa"/>
          </w:tcPr>
          <w:p w:rsidR="00921F71" w:rsidRPr="008F3F28" w:rsidRDefault="00921F71" w:rsidP="00C221D6">
            <w:pPr>
              <w:jc w:val="center"/>
              <w:rPr>
                <w:lang w:eastAsia="en-US"/>
              </w:rPr>
            </w:pPr>
            <w:r w:rsidRPr="008F3F28">
              <w:rPr>
                <w:color w:val="000000"/>
              </w:rPr>
              <w:t xml:space="preserve">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995EAC">
              <w:rPr>
                <w:color w:val="000000"/>
                <w:spacing w:val="-11"/>
              </w:rPr>
              <w:t>муниципального района «</w:t>
            </w:r>
            <w:proofErr w:type="spellStart"/>
            <w:r w:rsidR="00995EAC">
              <w:rPr>
                <w:color w:val="000000"/>
                <w:spacing w:val="-11"/>
              </w:rPr>
              <w:t>Ононский</w:t>
            </w:r>
            <w:proofErr w:type="spellEnd"/>
            <w:r w:rsidRPr="008F3F28">
              <w:rPr>
                <w:color w:val="000000"/>
                <w:spacing w:val="-11"/>
              </w:rPr>
              <w:t xml:space="preserve"> район»</w:t>
            </w:r>
          </w:p>
        </w:tc>
      </w:tr>
      <w:tr w:rsidR="00921F71" w:rsidRPr="008F3F28" w:rsidTr="00C221D6">
        <w:tc>
          <w:tcPr>
            <w:tcW w:w="5070" w:type="dxa"/>
          </w:tcPr>
          <w:p w:rsidR="00921F71" w:rsidRPr="008F3F28" w:rsidRDefault="00921F71" w:rsidP="00C221D6">
            <w:pPr>
              <w:rPr>
                <w:lang w:eastAsia="en-US"/>
              </w:rPr>
            </w:pPr>
            <w:r w:rsidRPr="008F3F28">
              <w:rPr>
                <w:lang w:eastAsia="en-US"/>
              </w:rPr>
              <w:t>Планируемый срок вступления в силу проекта муниципального нормативного правового акта:</w:t>
            </w:r>
          </w:p>
        </w:tc>
        <w:tc>
          <w:tcPr>
            <w:tcW w:w="4677" w:type="dxa"/>
          </w:tcPr>
          <w:p w:rsidR="00921F71" w:rsidRPr="008F3F28" w:rsidRDefault="00921F71" w:rsidP="00C221D6">
            <w:pPr>
              <w:jc w:val="center"/>
              <w:rPr>
                <w:lang w:eastAsia="en-US"/>
              </w:rPr>
            </w:pPr>
            <w:r>
              <w:rPr>
                <w:lang w:eastAsia="en-US"/>
              </w:rPr>
              <w:t>Следующий день после обнародования на официальном сайте</w:t>
            </w:r>
          </w:p>
        </w:tc>
      </w:tr>
      <w:tr w:rsidR="00921F71" w:rsidRPr="008F3F28" w:rsidTr="00C221D6">
        <w:tc>
          <w:tcPr>
            <w:tcW w:w="5070" w:type="dxa"/>
          </w:tcPr>
          <w:p w:rsidR="00921F71" w:rsidRPr="008F3F28" w:rsidRDefault="00921F71" w:rsidP="00C221D6">
            <w:pPr>
              <w:rPr>
                <w:lang w:eastAsia="en-US"/>
              </w:rPr>
            </w:pPr>
            <w:r w:rsidRPr="008F3F28">
              <w:rPr>
                <w:lang w:eastAsia="en-US"/>
              </w:rPr>
              <w:t>Необходимость или отсутствие необходимости установления переходного периода для смены или изменения правового регулирования:</w:t>
            </w:r>
          </w:p>
        </w:tc>
        <w:tc>
          <w:tcPr>
            <w:tcW w:w="4677" w:type="dxa"/>
          </w:tcPr>
          <w:p w:rsidR="00921F71" w:rsidRPr="008F3F28" w:rsidRDefault="00921F71" w:rsidP="00C221D6">
            <w:pPr>
              <w:jc w:val="center"/>
              <w:rPr>
                <w:lang w:eastAsia="en-US"/>
              </w:rPr>
            </w:pPr>
            <w:r>
              <w:rPr>
                <w:lang w:eastAsia="en-US"/>
              </w:rPr>
              <w:t>Установление переходного периода не требуется</w:t>
            </w:r>
          </w:p>
        </w:tc>
      </w:tr>
      <w:tr w:rsidR="00921F71" w:rsidRPr="008F3F28" w:rsidTr="00C221D6">
        <w:tc>
          <w:tcPr>
            <w:tcW w:w="5070" w:type="dxa"/>
          </w:tcPr>
          <w:p w:rsidR="00921F71" w:rsidRPr="008F3F28" w:rsidRDefault="00921F71" w:rsidP="00C221D6">
            <w:pPr>
              <w:autoSpaceDE w:val="0"/>
              <w:autoSpaceDN w:val="0"/>
              <w:adjustRightInd w:val="0"/>
              <w:rPr>
                <w:lang w:eastAsia="en-US"/>
              </w:rPr>
            </w:pPr>
            <w:r w:rsidRPr="008F3F28">
              <w:rPr>
                <w:lang w:eastAsia="en-US"/>
              </w:rPr>
              <w:t>Сведения об инициаторе (наименование, местонахождение и контактный телефон):</w:t>
            </w:r>
          </w:p>
        </w:tc>
        <w:tc>
          <w:tcPr>
            <w:tcW w:w="4677" w:type="dxa"/>
          </w:tcPr>
          <w:p w:rsidR="00921F71" w:rsidRDefault="00995EAC" w:rsidP="00C221D6">
            <w:pPr>
              <w:jc w:val="center"/>
              <w:rPr>
                <w:lang w:eastAsia="en-US"/>
              </w:rPr>
            </w:pPr>
            <w:r>
              <w:rPr>
                <w:lang w:eastAsia="en-US"/>
              </w:rPr>
              <w:t>Отдел имущественных, земельных отношений и экономике</w:t>
            </w:r>
          </w:p>
          <w:p w:rsidR="00921F71" w:rsidRDefault="00995EAC" w:rsidP="00C221D6">
            <w:pPr>
              <w:jc w:val="center"/>
              <w:rPr>
                <w:lang w:eastAsia="en-US"/>
              </w:rPr>
            </w:pPr>
            <w:r>
              <w:rPr>
                <w:lang w:eastAsia="en-US"/>
              </w:rPr>
              <w:t xml:space="preserve">с. Нижний Цасучей, ул. </w:t>
            </w:r>
            <w:proofErr w:type="gramStart"/>
            <w:r>
              <w:rPr>
                <w:lang w:eastAsia="en-US"/>
              </w:rPr>
              <w:t>Комсомольская</w:t>
            </w:r>
            <w:proofErr w:type="gramEnd"/>
            <w:r>
              <w:rPr>
                <w:lang w:eastAsia="en-US"/>
              </w:rPr>
              <w:t>, д.35</w:t>
            </w:r>
          </w:p>
          <w:p w:rsidR="00921F71" w:rsidRPr="008F3F28" w:rsidRDefault="00995EAC" w:rsidP="00C221D6">
            <w:pPr>
              <w:jc w:val="center"/>
              <w:rPr>
                <w:lang w:eastAsia="en-US"/>
              </w:rPr>
            </w:pPr>
            <w:r>
              <w:rPr>
                <w:lang w:eastAsia="en-US"/>
              </w:rPr>
              <w:t>Тел.: 8(30252) 4-17-55</w:t>
            </w:r>
          </w:p>
        </w:tc>
      </w:tr>
      <w:tr w:rsidR="00921F71" w:rsidRPr="008F3F28" w:rsidTr="00C221D6">
        <w:tc>
          <w:tcPr>
            <w:tcW w:w="5070" w:type="dxa"/>
          </w:tcPr>
          <w:p w:rsidR="00921F71" w:rsidRPr="008F3F28" w:rsidRDefault="00921F71" w:rsidP="00C221D6">
            <w:pPr>
              <w:autoSpaceDE w:val="0"/>
              <w:autoSpaceDN w:val="0"/>
              <w:adjustRightInd w:val="0"/>
              <w:rPr>
                <w:lang w:eastAsia="en-US"/>
              </w:rPr>
            </w:pPr>
            <w:r w:rsidRPr="008F3F28">
              <w:rPr>
                <w:lang w:eastAsia="en-US"/>
              </w:rPr>
              <w:t>Краткое изложение цели правового регулирования:</w:t>
            </w:r>
          </w:p>
        </w:tc>
        <w:tc>
          <w:tcPr>
            <w:tcW w:w="4677" w:type="dxa"/>
          </w:tcPr>
          <w:p w:rsidR="00921F71" w:rsidRPr="008F3F28" w:rsidRDefault="00921F71" w:rsidP="00C221D6">
            <w:pPr>
              <w:jc w:val="both"/>
              <w:rPr>
                <w:lang w:eastAsia="en-US"/>
              </w:rPr>
            </w:pPr>
            <w:r>
              <w:rPr>
                <w:lang w:eastAsia="en-US"/>
              </w:rPr>
              <w:t xml:space="preserve">Проект разработан в целях определения границы территорий, прилегающих к зданиям, строениям, сооружениям, помещениям, на которых не допускается розничная продажа алкогольной продукции </w:t>
            </w:r>
            <w:r w:rsidRPr="00E520B2">
              <w:rPr>
                <w:lang w:eastAsia="en-US"/>
              </w:rPr>
              <w:t xml:space="preserve">и </w:t>
            </w:r>
            <w:r w:rsidRPr="00E520B2">
              <w:t xml:space="preserve"> розничная продажа алкогольной продукции при оказании услуг общественного питания </w:t>
            </w:r>
            <w:r w:rsidRPr="00E520B2">
              <w:rPr>
                <w:color w:val="000000"/>
              </w:rPr>
              <w:t xml:space="preserve">на территории муниципального района </w:t>
            </w:r>
            <w:r w:rsidR="00995EAC">
              <w:rPr>
                <w:color w:val="000000"/>
              </w:rPr>
              <w:lastRenderedPageBreak/>
              <w:t>«</w:t>
            </w:r>
            <w:proofErr w:type="spellStart"/>
            <w:r w:rsidR="00995EAC">
              <w:rPr>
                <w:color w:val="000000"/>
              </w:rPr>
              <w:t>Ононский</w:t>
            </w:r>
            <w:proofErr w:type="spellEnd"/>
            <w:r w:rsidRPr="00E520B2">
              <w:rPr>
                <w:color w:val="000000"/>
              </w:rPr>
              <w:t xml:space="preserve"> район</w:t>
            </w:r>
          </w:p>
        </w:tc>
      </w:tr>
      <w:tr w:rsidR="00921F71" w:rsidRPr="008F3F28" w:rsidTr="00C221D6">
        <w:tc>
          <w:tcPr>
            <w:tcW w:w="5070" w:type="dxa"/>
          </w:tcPr>
          <w:p w:rsidR="00921F71" w:rsidRPr="008F3F28" w:rsidRDefault="00921F71" w:rsidP="00C221D6">
            <w:pPr>
              <w:autoSpaceDE w:val="0"/>
              <w:autoSpaceDN w:val="0"/>
              <w:adjustRightInd w:val="0"/>
              <w:rPr>
                <w:lang w:eastAsia="en-US"/>
              </w:rPr>
            </w:pPr>
            <w:r w:rsidRPr="008F3F28">
              <w:rPr>
                <w:lang w:eastAsia="en-US"/>
              </w:rPr>
              <w:lastRenderedPageBreak/>
              <w:t>Краткое описание проблемы, на решение которой направлено правовое регулирование:</w:t>
            </w:r>
          </w:p>
        </w:tc>
        <w:tc>
          <w:tcPr>
            <w:tcW w:w="4677" w:type="dxa"/>
          </w:tcPr>
          <w:p w:rsidR="00921F71" w:rsidRPr="00612FCE" w:rsidRDefault="00921F71" w:rsidP="00C221D6">
            <w:pPr>
              <w:pStyle w:val="ConsPlusNormal"/>
              <w:ind w:firstLine="0"/>
              <w:jc w:val="both"/>
              <w:outlineLvl w:val="1"/>
              <w:rPr>
                <w:rFonts w:ascii="Times New Roman" w:hAnsi="Times New Roman" w:cs="Times New Roman"/>
                <w:sz w:val="24"/>
                <w:szCs w:val="24"/>
              </w:rPr>
            </w:pPr>
            <w:r w:rsidRPr="00612FCE">
              <w:rPr>
                <w:rFonts w:ascii="Times New Roman" w:hAnsi="Times New Roman" w:cs="Times New Roman"/>
                <w:sz w:val="24"/>
                <w:szCs w:val="24"/>
                <w:lang w:eastAsia="en-US"/>
              </w:rPr>
              <w:t xml:space="preserve">Данное постановление направлено на решение проблем связанных с осуществлением муниципального контроля в сфере торговой деятельности. </w:t>
            </w:r>
            <w:r w:rsidRPr="00612FCE">
              <w:rPr>
                <w:rFonts w:ascii="Times New Roman" w:hAnsi="Times New Roman" w:cs="Times New Roman"/>
                <w:sz w:val="24"/>
                <w:szCs w:val="24"/>
              </w:rPr>
              <w:t xml:space="preserve">Проектом постановления определены минимальные значения расстояния от образовательных, детских, медицинских организаций, объектов спорта, розничного рынка, мест массового скопления граждан до границ прилегающих территорий, на которых не допускается розничная продажа алкогольной продукции на территории </w:t>
            </w:r>
            <w:r w:rsidR="00995EAC">
              <w:rPr>
                <w:rFonts w:ascii="Times New Roman" w:hAnsi="Times New Roman" w:cs="Times New Roman"/>
                <w:sz w:val="24"/>
                <w:szCs w:val="24"/>
              </w:rPr>
              <w:t>муниципального района «</w:t>
            </w:r>
            <w:proofErr w:type="spellStart"/>
            <w:r w:rsidR="00995EAC">
              <w:rPr>
                <w:rFonts w:ascii="Times New Roman" w:hAnsi="Times New Roman" w:cs="Times New Roman"/>
                <w:sz w:val="24"/>
                <w:szCs w:val="24"/>
              </w:rPr>
              <w:t>Ононский</w:t>
            </w:r>
            <w:proofErr w:type="spellEnd"/>
            <w:r w:rsidRPr="00612FCE">
              <w:rPr>
                <w:rFonts w:ascii="Times New Roman" w:hAnsi="Times New Roman" w:cs="Times New Roman"/>
                <w:sz w:val="24"/>
                <w:szCs w:val="24"/>
              </w:rPr>
              <w:t xml:space="preserve"> район»</w:t>
            </w:r>
          </w:p>
          <w:p w:rsidR="00921F71" w:rsidRPr="008F3F28" w:rsidRDefault="00921F71" w:rsidP="00C221D6">
            <w:pPr>
              <w:jc w:val="center"/>
              <w:rPr>
                <w:lang w:eastAsia="en-US"/>
              </w:rPr>
            </w:pPr>
            <w:r>
              <w:rPr>
                <w:lang w:eastAsia="en-US"/>
              </w:rPr>
              <w:t xml:space="preserve"> </w:t>
            </w:r>
          </w:p>
        </w:tc>
        <w:bookmarkStart w:id="0" w:name="_GoBack"/>
        <w:bookmarkEnd w:id="0"/>
      </w:tr>
      <w:tr w:rsidR="00921F71" w:rsidRPr="008F3F28" w:rsidTr="00C221D6">
        <w:tc>
          <w:tcPr>
            <w:tcW w:w="5070" w:type="dxa"/>
          </w:tcPr>
          <w:p w:rsidR="00921F71" w:rsidRPr="008F3F28" w:rsidRDefault="00921F71" w:rsidP="00C221D6">
            <w:pPr>
              <w:autoSpaceDE w:val="0"/>
              <w:autoSpaceDN w:val="0"/>
              <w:adjustRightInd w:val="0"/>
              <w:rPr>
                <w:lang w:eastAsia="en-US"/>
              </w:rPr>
            </w:pPr>
            <w:r w:rsidRPr="008F3F28">
              <w:rPr>
                <w:lang w:eastAsia="en-US"/>
              </w:rPr>
              <w:t xml:space="preserve">Срок, в течение которого уполномоченный орган принимает предложения и замечания к проекту муниципального нормативного правового акта: </w:t>
            </w:r>
          </w:p>
        </w:tc>
        <w:tc>
          <w:tcPr>
            <w:tcW w:w="4677" w:type="dxa"/>
          </w:tcPr>
          <w:p w:rsidR="00921F71" w:rsidRPr="00612FCE" w:rsidRDefault="00995EAC" w:rsidP="00C221D6">
            <w:pPr>
              <w:jc w:val="center"/>
              <w:rPr>
                <w:lang w:eastAsia="en-US"/>
              </w:rPr>
            </w:pPr>
            <w:r w:rsidRPr="006C77F3">
              <w:rPr>
                <w:lang w:val="en-US" w:eastAsia="en-US"/>
              </w:rPr>
              <w:t>c</w:t>
            </w:r>
            <w:r w:rsidRPr="006C77F3">
              <w:rPr>
                <w:lang w:eastAsia="en-US"/>
              </w:rPr>
              <w:t xml:space="preserve"> </w:t>
            </w:r>
            <w:r w:rsidR="006C77F3" w:rsidRPr="006C77F3">
              <w:rPr>
                <w:lang w:eastAsia="en-US"/>
              </w:rPr>
              <w:t>03</w:t>
            </w:r>
            <w:r w:rsidRPr="006C77F3">
              <w:rPr>
                <w:lang w:eastAsia="en-US"/>
              </w:rPr>
              <w:t>.0</w:t>
            </w:r>
            <w:r w:rsidR="006C77F3" w:rsidRPr="006C77F3">
              <w:rPr>
                <w:lang w:eastAsia="en-US"/>
              </w:rPr>
              <w:t>6</w:t>
            </w:r>
            <w:r w:rsidR="00921F71" w:rsidRPr="006C77F3">
              <w:rPr>
                <w:lang w:eastAsia="en-US"/>
              </w:rPr>
              <w:t>.2</w:t>
            </w:r>
            <w:r w:rsidRPr="006C77F3">
              <w:rPr>
                <w:lang w:eastAsia="en-US"/>
              </w:rPr>
              <w:t xml:space="preserve">020 г. по </w:t>
            </w:r>
            <w:r w:rsidR="006C77F3" w:rsidRPr="006C77F3">
              <w:rPr>
                <w:lang w:eastAsia="en-US"/>
              </w:rPr>
              <w:t>22</w:t>
            </w:r>
            <w:r w:rsidRPr="006C77F3">
              <w:rPr>
                <w:lang w:eastAsia="en-US"/>
              </w:rPr>
              <w:t>.0</w:t>
            </w:r>
            <w:r w:rsidRPr="006C77F3">
              <w:rPr>
                <w:lang w:val="en-US" w:eastAsia="en-US"/>
              </w:rPr>
              <w:t>6</w:t>
            </w:r>
            <w:r w:rsidR="00921F71" w:rsidRPr="006C77F3">
              <w:rPr>
                <w:lang w:eastAsia="en-US"/>
              </w:rPr>
              <w:t>.2020 г.</w:t>
            </w:r>
          </w:p>
        </w:tc>
      </w:tr>
      <w:tr w:rsidR="00921F71" w:rsidRPr="008F3F28" w:rsidTr="00C221D6">
        <w:tc>
          <w:tcPr>
            <w:tcW w:w="5070" w:type="dxa"/>
          </w:tcPr>
          <w:p w:rsidR="00921F71" w:rsidRPr="008F3F28" w:rsidRDefault="00921F71" w:rsidP="00C221D6">
            <w:pPr>
              <w:tabs>
                <w:tab w:val="left" w:pos="3195"/>
              </w:tabs>
              <w:autoSpaceDE w:val="0"/>
              <w:autoSpaceDN w:val="0"/>
              <w:adjustRightInd w:val="0"/>
              <w:rPr>
                <w:lang w:eastAsia="en-US"/>
              </w:rPr>
            </w:pPr>
            <w:r w:rsidRPr="008F3F28">
              <w:rPr>
                <w:lang w:eastAsia="en-US"/>
              </w:rPr>
              <w:t>Способ представления предложений и замечаний к проекту муниципального нормативного правового акта:</w:t>
            </w:r>
          </w:p>
        </w:tc>
        <w:tc>
          <w:tcPr>
            <w:tcW w:w="4677" w:type="dxa"/>
          </w:tcPr>
          <w:p w:rsidR="00921F71" w:rsidRPr="00612FCE" w:rsidRDefault="00921F71" w:rsidP="00C221D6">
            <w:pPr>
              <w:jc w:val="center"/>
              <w:rPr>
                <w:lang w:eastAsia="en-US"/>
              </w:rPr>
            </w:pPr>
            <w:r>
              <w:rPr>
                <w:lang w:eastAsia="en-US"/>
              </w:rPr>
              <w:t xml:space="preserve">По электронной почте на адрес: </w:t>
            </w:r>
            <w:proofErr w:type="spellStart"/>
            <w:r w:rsidR="00995EAC">
              <w:rPr>
                <w:lang w:val="en-US" w:eastAsia="en-US"/>
              </w:rPr>
              <w:t>economonon</w:t>
            </w:r>
            <w:proofErr w:type="spellEnd"/>
            <w:r w:rsidRPr="00612FCE">
              <w:rPr>
                <w:lang w:eastAsia="en-US"/>
              </w:rPr>
              <w:t>@</w:t>
            </w:r>
            <w:r>
              <w:rPr>
                <w:lang w:val="en-US" w:eastAsia="en-US"/>
              </w:rPr>
              <w:t>mail</w:t>
            </w:r>
            <w:r w:rsidRPr="00612FCE">
              <w:rPr>
                <w:lang w:eastAsia="en-US"/>
              </w:rPr>
              <w:t>.</w:t>
            </w:r>
            <w:proofErr w:type="spellStart"/>
            <w:r>
              <w:rPr>
                <w:lang w:val="en-US" w:eastAsia="en-US"/>
              </w:rPr>
              <w:t>ru</w:t>
            </w:r>
            <w:proofErr w:type="spellEnd"/>
          </w:p>
        </w:tc>
      </w:tr>
    </w:tbl>
    <w:p w:rsidR="00921F71" w:rsidRDefault="00921F71" w:rsidP="00921F71">
      <w:pPr>
        <w:jc w:val="center"/>
        <w:rPr>
          <w:rFonts w:eastAsia="Times New Roman"/>
        </w:rPr>
      </w:pPr>
    </w:p>
    <w:p w:rsidR="00C9007F" w:rsidRDefault="00C9007F"/>
    <w:sectPr w:rsidR="00C90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25"/>
    <w:rsid w:val="00641C73"/>
    <w:rsid w:val="006C77F3"/>
    <w:rsid w:val="00921F71"/>
    <w:rsid w:val="00995EAC"/>
    <w:rsid w:val="00C9007F"/>
    <w:rsid w:val="00D54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7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1F7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921F71"/>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F7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1F7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921F71"/>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Home1370</cp:lastModifiedBy>
  <cp:revision>6</cp:revision>
  <dcterms:created xsi:type="dcterms:W3CDTF">2020-02-05T06:06:00Z</dcterms:created>
  <dcterms:modified xsi:type="dcterms:W3CDTF">2020-06-02T02:45:00Z</dcterms:modified>
</cp:coreProperties>
</file>