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92" w:rsidRPr="00C33C9F" w:rsidRDefault="00FA1292" w:rsidP="00C33C9F">
      <w:pPr>
        <w:pStyle w:val="Title"/>
        <w:spacing w:before="0" w:after="0"/>
        <w:ind w:firstLine="0"/>
        <w:rPr>
          <w:kern w:val="0"/>
          <w:lang w:bidi="ar-DZ"/>
        </w:rPr>
      </w:pPr>
      <w:bookmarkStart w:id="0" w:name="_GoBack"/>
      <w:bookmarkEnd w:id="0"/>
      <w:r w:rsidRPr="00C33C9F">
        <w:rPr>
          <w:kern w:val="0"/>
          <w:lang w:bidi="ar-DZ"/>
        </w:rPr>
        <w:t xml:space="preserve">АДМИНИСТРАЦИЯ МУНИЦИПАЛЬНОГО РАЙОНА </w:t>
      </w:r>
      <w:r w:rsidR="00780AE5" w:rsidRPr="00C33C9F">
        <w:rPr>
          <w:kern w:val="0"/>
          <w:lang w:bidi="ar-DZ"/>
        </w:rPr>
        <w:t>«ОНО</w:t>
      </w:r>
      <w:r w:rsidRPr="00C33C9F">
        <w:rPr>
          <w:kern w:val="0"/>
          <w:lang w:bidi="ar-DZ"/>
        </w:rPr>
        <w:t>НСКИЙ РАЙОН»</w:t>
      </w:r>
    </w:p>
    <w:p w:rsidR="00FA1292" w:rsidRPr="00C33C9F" w:rsidRDefault="00FA1292" w:rsidP="00C33C9F">
      <w:pPr>
        <w:suppressAutoHyphens/>
        <w:ind w:firstLine="0"/>
        <w:jc w:val="center"/>
        <w:rPr>
          <w:rFonts w:cs="Arial"/>
          <w:bCs/>
          <w:szCs w:val="28"/>
          <w:lang w:bidi="ar-DZ"/>
        </w:rPr>
      </w:pPr>
    </w:p>
    <w:p w:rsidR="00C33C9F" w:rsidRPr="00C33C9F" w:rsidRDefault="00C33C9F" w:rsidP="00C33C9F">
      <w:pPr>
        <w:suppressAutoHyphens/>
        <w:ind w:firstLine="0"/>
        <w:jc w:val="center"/>
        <w:rPr>
          <w:rFonts w:cs="Arial"/>
          <w:b/>
          <w:sz w:val="32"/>
          <w:szCs w:val="32"/>
          <w:lang w:bidi="ar-DZ"/>
        </w:rPr>
      </w:pPr>
      <w:r w:rsidRPr="00C33C9F">
        <w:rPr>
          <w:rFonts w:cs="Arial"/>
          <w:b/>
          <w:bCs/>
          <w:sz w:val="32"/>
          <w:szCs w:val="32"/>
          <w:lang w:bidi="ar-DZ"/>
        </w:rPr>
        <w:t>ПОСТАНОВЛЕНИЕ</w:t>
      </w:r>
    </w:p>
    <w:p w:rsidR="00FA1292" w:rsidRPr="00C33C9F" w:rsidRDefault="00FA1292" w:rsidP="00C33C9F">
      <w:pPr>
        <w:suppressAutoHyphens/>
        <w:ind w:firstLine="0"/>
        <w:jc w:val="center"/>
        <w:rPr>
          <w:rFonts w:cs="Arial"/>
          <w:lang w:bidi="ar-DZ"/>
        </w:rPr>
      </w:pPr>
    </w:p>
    <w:p w:rsidR="005C6B92" w:rsidRPr="00C33C9F" w:rsidRDefault="005C6B92" w:rsidP="00C33C9F">
      <w:pPr>
        <w:suppressAutoHyphens/>
        <w:ind w:firstLine="0"/>
        <w:jc w:val="center"/>
        <w:rPr>
          <w:rFonts w:cs="Arial"/>
          <w:lang w:bidi="ar-DZ"/>
        </w:rPr>
      </w:pPr>
    </w:p>
    <w:p w:rsidR="00FA1292" w:rsidRPr="00C33C9F" w:rsidRDefault="000F4023" w:rsidP="00C33C9F">
      <w:pPr>
        <w:suppressAutoHyphens/>
        <w:ind w:firstLine="0"/>
        <w:jc w:val="center"/>
        <w:rPr>
          <w:rFonts w:cs="Arial"/>
          <w:lang w:bidi="ar-DZ"/>
        </w:rPr>
      </w:pPr>
      <w:r>
        <w:rPr>
          <w:rFonts w:cs="Arial"/>
          <w:lang w:bidi="ar-DZ"/>
        </w:rPr>
        <w:t>26.08.</w:t>
      </w:r>
      <w:r w:rsidR="00C33C9F">
        <w:rPr>
          <w:rFonts w:cs="Arial"/>
          <w:lang w:bidi="ar-DZ"/>
        </w:rPr>
        <w:t xml:space="preserve"> </w:t>
      </w:r>
      <w:r w:rsidR="00781C7A" w:rsidRPr="00C33C9F">
        <w:rPr>
          <w:rFonts w:cs="Arial"/>
          <w:lang w:bidi="ar-DZ"/>
        </w:rPr>
        <w:t>20</w:t>
      </w:r>
      <w:r w:rsidR="00F84DED">
        <w:rPr>
          <w:rFonts w:cs="Arial"/>
          <w:lang w:bidi="ar-DZ"/>
        </w:rPr>
        <w:t>2</w:t>
      </w:r>
      <w:r>
        <w:rPr>
          <w:rFonts w:cs="Arial"/>
          <w:lang w:bidi="ar-DZ"/>
        </w:rPr>
        <w:t>1</w:t>
      </w:r>
      <w:r w:rsidR="00C33C9F">
        <w:rPr>
          <w:rFonts w:cs="Arial"/>
          <w:lang w:bidi="ar-DZ"/>
        </w:rPr>
        <w:t xml:space="preserve"> </w:t>
      </w:r>
      <w:r w:rsidR="00C33C9F" w:rsidRPr="00C33C9F">
        <w:rPr>
          <w:rFonts w:cs="Arial"/>
          <w:lang w:bidi="ar-DZ"/>
        </w:rPr>
        <w:t>года</w:t>
      </w:r>
      <w:r w:rsidR="00C33C9F">
        <w:rPr>
          <w:rFonts w:cs="Arial"/>
          <w:lang w:bidi="ar-DZ"/>
        </w:rPr>
        <w:t xml:space="preserve"> </w:t>
      </w:r>
      <w:r w:rsidR="00C33C9F">
        <w:rPr>
          <w:rFonts w:cs="Arial"/>
          <w:lang w:bidi="ar-DZ"/>
        </w:rPr>
        <w:tab/>
      </w:r>
      <w:r w:rsidR="00C33C9F">
        <w:rPr>
          <w:rFonts w:cs="Arial"/>
          <w:lang w:bidi="ar-DZ"/>
        </w:rPr>
        <w:tab/>
      </w:r>
      <w:r w:rsidR="00C33C9F">
        <w:rPr>
          <w:rFonts w:cs="Arial"/>
          <w:lang w:bidi="ar-DZ"/>
        </w:rPr>
        <w:tab/>
      </w:r>
      <w:r w:rsidR="00C33C9F">
        <w:rPr>
          <w:rFonts w:cs="Arial"/>
          <w:lang w:bidi="ar-DZ"/>
        </w:rPr>
        <w:tab/>
      </w:r>
      <w:r w:rsidR="00C33C9F">
        <w:rPr>
          <w:rFonts w:cs="Arial"/>
          <w:lang w:bidi="ar-DZ"/>
        </w:rPr>
        <w:tab/>
      </w:r>
      <w:r w:rsidR="00C33C9F">
        <w:rPr>
          <w:rFonts w:cs="Arial"/>
          <w:lang w:bidi="ar-DZ"/>
        </w:rPr>
        <w:tab/>
      </w:r>
      <w:r w:rsidR="00C33C9F">
        <w:rPr>
          <w:rFonts w:cs="Arial"/>
          <w:lang w:bidi="ar-DZ"/>
        </w:rPr>
        <w:tab/>
      </w:r>
      <w:r w:rsidR="00C33C9F">
        <w:rPr>
          <w:rFonts w:cs="Arial"/>
          <w:lang w:bidi="ar-DZ"/>
        </w:rPr>
        <w:tab/>
      </w:r>
      <w:r w:rsidR="00C33C9F">
        <w:rPr>
          <w:rFonts w:cs="Arial"/>
          <w:lang w:bidi="ar-DZ"/>
        </w:rPr>
        <w:tab/>
      </w:r>
      <w:r w:rsidR="00C33C9F">
        <w:rPr>
          <w:rFonts w:cs="Arial"/>
          <w:lang w:bidi="ar-DZ"/>
        </w:rPr>
        <w:tab/>
      </w:r>
      <w:r w:rsidR="00C33C9F" w:rsidRPr="00C33C9F">
        <w:rPr>
          <w:rFonts w:cs="Arial"/>
          <w:lang w:bidi="ar-DZ"/>
        </w:rPr>
        <w:t>№</w:t>
      </w:r>
      <w:r w:rsidR="00C33C9F">
        <w:rPr>
          <w:rFonts w:cs="Arial"/>
          <w:lang w:bidi="ar-DZ"/>
        </w:rPr>
        <w:t xml:space="preserve"> </w:t>
      </w:r>
      <w:r>
        <w:rPr>
          <w:rFonts w:cs="Arial"/>
          <w:lang w:bidi="ar-DZ"/>
        </w:rPr>
        <w:t>234-п</w:t>
      </w:r>
    </w:p>
    <w:p w:rsidR="00FA1292" w:rsidRPr="00C33C9F" w:rsidRDefault="00FA1292" w:rsidP="00C33C9F">
      <w:pPr>
        <w:suppressAutoHyphens/>
        <w:ind w:firstLine="0"/>
        <w:jc w:val="center"/>
        <w:rPr>
          <w:rFonts w:cs="Arial"/>
          <w:lang w:bidi="ar-DZ"/>
        </w:rPr>
      </w:pPr>
    </w:p>
    <w:p w:rsidR="005C6B92" w:rsidRPr="00C33C9F" w:rsidRDefault="005C6B92" w:rsidP="00C33C9F">
      <w:pPr>
        <w:suppressAutoHyphens/>
        <w:ind w:firstLine="0"/>
        <w:jc w:val="center"/>
        <w:rPr>
          <w:rFonts w:cs="Arial"/>
          <w:lang w:bidi="ar-DZ"/>
        </w:rPr>
      </w:pPr>
    </w:p>
    <w:p w:rsidR="00F84DED" w:rsidRDefault="00F84DED" w:rsidP="00C33C9F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5953"/>
        <w:jc w:val="both"/>
        <w:rPr>
          <w:rFonts w:asciiTheme="minorHAnsi" w:hAnsiTheme="minorHAnsi" w:cs="Arial"/>
          <w:b w:val="0"/>
          <w:sz w:val="24"/>
          <w:szCs w:val="28"/>
        </w:rPr>
      </w:pPr>
    </w:p>
    <w:p w:rsidR="00F84DED" w:rsidRDefault="00F84DED" w:rsidP="00C33C9F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5953"/>
        <w:jc w:val="both"/>
        <w:rPr>
          <w:rFonts w:asciiTheme="minorHAnsi" w:hAnsiTheme="minorHAnsi" w:cs="Arial"/>
          <w:b w:val="0"/>
          <w:sz w:val="24"/>
          <w:szCs w:val="28"/>
        </w:rPr>
      </w:pPr>
    </w:p>
    <w:p w:rsidR="00F84DED" w:rsidRDefault="00F84DED" w:rsidP="00C33C9F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5953"/>
        <w:jc w:val="both"/>
        <w:rPr>
          <w:rFonts w:asciiTheme="minorHAnsi" w:hAnsiTheme="minorHAnsi" w:cs="Arial"/>
          <w:b w:val="0"/>
          <w:sz w:val="24"/>
          <w:szCs w:val="28"/>
        </w:rPr>
      </w:pPr>
    </w:p>
    <w:p w:rsidR="00F84DED" w:rsidRPr="00AD72B1" w:rsidRDefault="00F84DED" w:rsidP="00F84DED">
      <w:pPr>
        <w:keepNext/>
        <w:keepLines/>
        <w:rPr>
          <w:rFonts w:ascii="Times New Roman" w:hAnsi="Times New Roman"/>
          <w:b/>
          <w:sz w:val="28"/>
          <w:szCs w:val="28"/>
        </w:rPr>
      </w:pPr>
      <w:r w:rsidRPr="00AD72B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муниципальной программы «Профилактика террористической и экстремисткой деятельности на территории  </w:t>
      </w:r>
      <w:r w:rsidRPr="00AD72B1">
        <w:rPr>
          <w:rFonts w:ascii="Times New Roman" w:hAnsi="Times New Roman"/>
          <w:b/>
          <w:sz w:val="28"/>
          <w:szCs w:val="28"/>
        </w:rPr>
        <w:t>муниципального района «Ононский  район»</w:t>
      </w:r>
      <w:r>
        <w:rPr>
          <w:rFonts w:ascii="Times New Roman" w:hAnsi="Times New Roman"/>
          <w:b/>
          <w:sz w:val="28"/>
          <w:szCs w:val="28"/>
        </w:rPr>
        <w:t xml:space="preserve"> на 2021-2023</w:t>
      </w:r>
      <w:r w:rsidRPr="00AD72B1">
        <w:rPr>
          <w:rFonts w:ascii="Times New Roman" w:hAnsi="Times New Roman"/>
          <w:b/>
          <w:sz w:val="28"/>
          <w:szCs w:val="28"/>
        </w:rPr>
        <w:t xml:space="preserve"> </w:t>
      </w:r>
    </w:p>
    <w:p w:rsidR="00F84DED" w:rsidRDefault="00F84DED" w:rsidP="00F84DE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DED" w:rsidRPr="0058505C" w:rsidRDefault="00F84DED" w:rsidP="00F84DE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DED" w:rsidRPr="0058505C" w:rsidRDefault="00F84DED" w:rsidP="00F84DED">
      <w:pPr>
        <w:keepNext/>
        <w:keepLines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Pr="0058505C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585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террористической и экстремисткой деятельности </w:t>
      </w:r>
      <w:r w:rsidRPr="0058505C">
        <w:rPr>
          <w:rFonts w:ascii="Times New Roman" w:hAnsi="Times New Roman"/>
          <w:sz w:val="28"/>
          <w:szCs w:val="28"/>
        </w:rPr>
        <w:t xml:space="preserve"> на территории муниципального района «Ононский район», </w:t>
      </w:r>
      <w:r>
        <w:rPr>
          <w:rFonts w:ascii="Times New Roman" w:hAnsi="Times New Roman"/>
          <w:sz w:val="28"/>
          <w:szCs w:val="28"/>
        </w:rPr>
        <w:t xml:space="preserve">статьи 5 Федерального закона от 25.07.2002 года № 114 ФЗ «О противодействии экстремисткой деятельности», в соответствии </w:t>
      </w:r>
      <w:r w:rsidRPr="0058505C">
        <w:rPr>
          <w:rFonts w:ascii="Times New Roman" w:hAnsi="Times New Roman"/>
          <w:sz w:val="28"/>
          <w:szCs w:val="28"/>
        </w:rPr>
        <w:t xml:space="preserve">   части 5 статьи </w:t>
      </w:r>
      <w:r>
        <w:rPr>
          <w:rFonts w:ascii="Times New Roman" w:hAnsi="Times New Roman"/>
          <w:sz w:val="28"/>
          <w:szCs w:val="28"/>
        </w:rPr>
        <w:t>33</w:t>
      </w:r>
      <w:r w:rsidRPr="0058505C">
        <w:rPr>
          <w:rFonts w:ascii="Times New Roman" w:hAnsi="Times New Roman"/>
          <w:sz w:val="28"/>
          <w:szCs w:val="28"/>
        </w:rPr>
        <w:t xml:space="preserve"> Устава муниципального района «Ононский район», постановляю:</w:t>
      </w:r>
    </w:p>
    <w:p w:rsidR="00F84DED" w:rsidRPr="0058505C" w:rsidRDefault="00F84DED" w:rsidP="00F84DED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DED" w:rsidRPr="00490E01" w:rsidRDefault="00F84DED" w:rsidP="00F84DED">
      <w:pPr>
        <w:keepNext/>
        <w:keepLines/>
        <w:numPr>
          <w:ilvl w:val="0"/>
          <w:numId w:val="4"/>
        </w:numPr>
        <w:ind w:left="142" w:firstLine="0"/>
        <w:rPr>
          <w:rFonts w:ascii="Times New Roman" w:hAnsi="Times New Roman"/>
          <w:sz w:val="28"/>
          <w:szCs w:val="28"/>
        </w:rPr>
      </w:pPr>
      <w:r w:rsidRPr="00490E01">
        <w:rPr>
          <w:rFonts w:ascii="Times New Roman" w:hAnsi="Times New Roman"/>
          <w:sz w:val="28"/>
          <w:szCs w:val="28"/>
        </w:rPr>
        <w:t xml:space="preserve">Утвердить муниципальную программу «Профилактика террористической и экстремисткой деятельности на территории  муниципального района «Ононский район» на 2021 – 2023 годы. </w:t>
      </w:r>
    </w:p>
    <w:p w:rsidR="00F84DED" w:rsidRDefault="00F84DED" w:rsidP="00F84DED">
      <w:pPr>
        <w:keepNext/>
        <w:keepLines/>
        <w:numPr>
          <w:ilvl w:val="0"/>
          <w:numId w:val="4"/>
        </w:numPr>
        <w:ind w:left="142" w:firstLine="0"/>
        <w:rPr>
          <w:rFonts w:ascii="Times New Roman" w:hAnsi="Times New Roman"/>
          <w:sz w:val="28"/>
          <w:szCs w:val="28"/>
        </w:rPr>
      </w:pPr>
      <w:r w:rsidRPr="00490E0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с момента опубликования (обнародования). </w:t>
      </w:r>
    </w:p>
    <w:p w:rsidR="00F84DED" w:rsidRPr="00C3598D" w:rsidRDefault="00F84DED" w:rsidP="00F84DED">
      <w:pPr>
        <w:keepNext/>
        <w:keepLines/>
        <w:numPr>
          <w:ilvl w:val="0"/>
          <w:numId w:val="4"/>
        </w:numPr>
        <w:ind w:left="142" w:firstLine="0"/>
        <w:rPr>
          <w:rFonts w:ascii="Times New Roman" w:hAnsi="Times New Roman"/>
          <w:sz w:val="28"/>
          <w:szCs w:val="28"/>
        </w:rPr>
      </w:pPr>
      <w:r w:rsidRPr="00C3598D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муниципального района «Ононский район» </w:t>
      </w:r>
    </w:p>
    <w:p w:rsidR="00F84DED" w:rsidRPr="0058505C" w:rsidRDefault="00F84DED" w:rsidP="00F84DED">
      <w:pPr>
        <w:rPr>
          <w:rFonts w:ascii="Times New Roman" w:hAnsi="Times New Roman"/>
          <w:sz w:val="28"/>
          <w:szCs w:val="28"/>
        </w:rPr>
      </w:pPr>
    </w:p>
    <w:p w:rsidR="00F84DED" w:rsidRPr="0058505C" w:rsidRDefault="00F84DED" w:rsidP="00F84DED">
      <w:pPr>
        <w:rPr>
          <w:rFonts w:ascii="Times New Roman" w:hAnsi="Times New Roman"/>
          <w:sz w:val="28"/>
          <w:szCs w:val="28"/>
        </w:rPr>
      </w:pPr>
    </w:p>
    <w:p w:rsidR="00F84DED" w:rsidRDefault="00F84DED" w:rsidP="00F84DED">
      <w:pPr>
        <w:autoSpaceDE w:val="0"/>
        <w:rPr>
          <w:rFonts w:ascii="Times New Roman" w:hAnsi="Times New Roman"/>
          <w:sz w:val="28"/>
          <w:szCs w:val="28"/>
        </w:rPr>
      </w:pPr>
      <w:r w:rsidRPr="0058505C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F84DED" w:rsidRDefault="00F84DED" w:rsidP="00F84DED">
      <w:pPr>
        <w:autoSpaceDE w:val="0"/>
        <w:rPr>
          <w:rFonts w:ascii="Times New Roman" w:hAnsi="Times New Roman"/>
          <w:sz w:val="28"/>
          <w:szCs w:val="28"/>
        </w:rPr>
      </w:pPr>
      <w:r w:rsidRPr="0058505C">
        <w:rPr>
          <w:rFonts w:ascii="Times New Roman" w:hAnsi="Times New Roman"/>
          <w:sz w:val="28"/>
          <w:szCs w:val="28"/>
        </w:rPr>
        <w:t>«Ононский район»</w:t>
      </w:r>
      <w:r w:rsidRPr="0058505C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85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О.А.Бородина</w:t>
      </w:r>
    </w:p>
    <w:p w:rsidR="00F84DED" w:rsidRDefault="00F84DED" w:rsidP="00F84DED">
      <w:pPr>
        <w:autoSpaceDE w:val="0"/>
        <w:rPr>
          <w:rFonts w:ascii="Times New Roman" w:hAnsi="Times New Roman"/>
        </w:rPr>
      </w:pPr>
      <w:bookmarkStart w:id="1" w:name="_Toc82160572"/>
      <w:r>
        <w:rPr>
          <w:rFonts w:ascii="Times New Roman" w:hAnsi="Times New Roman"/>
        </w:rPr>
        <w:tab/>
        <w:t xml:space="preserve">                                                                                                       </w:t>
      </w:r>
    </w:p>
    <w:p w:rsidR="00F84DED" w:rsidRPr="00DE4781" w:rsidRDefault="00F84DED" w:rsidP="00F84DED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bookmarkEnd w:id="1"/>
    </w:p>
    <w:p w:rsidR="00F84DED" w:rsidRPr="00DE4781" w:rsidRDefault="00F84DED" w:rsidP="00F84DED">
      <w:pPr>
        <w:jc w:val="center"/>
        <w:rPr>
          <w:rFonts w:ascii="Times New Roman" w:hAnsi="Times New Roman"/>
        </w:rPr>
      </w:pPr>
    </w:p>
    <w:p w:rsidR="00F84DED" w:rsidRDefault="00F84DED" w:rsidP="00C33C9F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5953"/>
        <w:jc w:val="both"/>
        <w:rPr>
          <w:rFonts w:asciiTheme="minorHAnsi" w:hAnsiTheme="minorHAnsi" w:cs="Arial"/>
          <w:b w:val="0"/>
          <w:sz w:val="24"/>
          <w:szCs w:val="28"/>
        </w:rPr>
      </w:pPr>
    </w:p>
    <w:p w:rsidR="00F84DED" w:rsidRDefault="00F84DED" w:rsidP="00F84DED"/>
    <w:p w:rsidR="00F84DED" w:rsidRDefault="00F84DED" w:rsidP="00F84DED"/>
    <w:p w:rsidR="00F84DED" w:rsidRDefault="00F84DED" w:rsidP="00F84DED"/>
    <w:p w:rsidR="00F84DED" w:rsidRDefault="00F84DED" w:rsidP="00F84DED"/>
    <w:p w:rsidR="00F84DED" w:rsidRDefault="00F84DED" w:rsidP="00F84DED"/>
    <w:p w:rsidR="00F84DED" w:rsidRPr="00F84DED" w:rsidRDefault="00F84DED" w:rsidP="00F84DED"/>
    <w:p w:rsidR="00F84DED" w:rsidRDefault="00F84DED" w:rsidP="00C33C9F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5953"/>
        <w:jc w:val="both"/>
        <w:rPr>
          <w:rFonts w:asciiTheme="minorHAnsi" w:hAnsiTheme="minorHAnsi" w:cs="Arial"/>
          <w:b w:val="0"/>
          <w:sz w:val="24"/>
          <w:szCs w:val="28"/>
        </w:rPr>
      </w:pPr>
    </w:p>
    <w:p w:rsidR="00F84DED" w:rsidRDefault="00F84DED" w:rsidP="00C33C9F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5953"/>
        <w:jc w:val="both"/>
        <w:rPr>
          <w:rFonts w:asciiTheme="minorHAnsi" w:hAnsiTheme="minorHAnsi" w:cs="Arial"/>
          <w:b w:val="0"/>
          <w:sz w:val="24"/>
          <w:szCs w:val="28"/>
        </w:rPr>
      </w:pPr>
    </w:p>
    <w:p w:rsidR="00F84DED" w:rsidRDefault="00F84DED" w:rsidP="00C33C9F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5953"/>
        <w:jc w:val="both"/>
        <w:rPr>
          <w:rFonts w:asciiTheme="minorHAnsi" w:hAnsiTheme="minorHAnsi" w:cs="Arial"/>
          <w:b w:val="0"/>
          <w:sz w:val="24"/>
          <w:szCs w:val="28"/>
        </w:rPr>
      </w:pPr>
    </w:p>
    <w:p w:rsidR="00F84DED" w:rsidRDefault="00F84DED" w:rsidP="00C33C9F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5953"/>
        <w:jc w:val="both"/>
        <w:rPr>
          <w:rFonts w:asciiTheme="minorHAnsi" w:hAnsiTheme="minorHAnsi" w:cs="Arial"/>
          <w:b w:val="0"/>
          <w:sz w:val="24"/>
          <w:szCs w:val="28"/>
        </w:rPr>
      </w:pPr>
    </w:p>
    <w:p w:rsidR="00F84DED" w:rsidRDefault="00F84DED" w:rsidP="00C33C9F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5953"/>
        <w:jc w:val="both"/>
        <w:rPr>
          <w:rFonts w:asciiTheme="minorHAnsi" w:hAnsiTheme="minorHAnsi" w:cs="Arial"/>
          <w:b w:val="0"/>
          <w:sz w:val="24"/>
          <w:szCs w:val="28"/>
        </w:rPr>
      </w:pPr>
    </w:p>
    <w:p w:rsidR="00FA1292" w:rsidRPr="00F84DED" w:rsidRDefault="00ED131B" w:rsidP="00F84DED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5953"/>
        <w:jc w:val="both"/>
        <w:rPr>
          <w:rFonts w:asciiTheme="minorHAnsi" w:hAnsiTheme="minorHAnsi" w:cs="Arial"/>
          <w:b w:val="0"/>
          <w:sz w:val="24"/>
          <w:szCs w:val="28"/>
        </w:rPr>
      </w:pPr>
      <w:r w:rsidRPr="00C33C9F">
        <w:rPr>
          <w:rFonts w:ascii="Courier" w:hAnsi="Courier" w:cs="Arial"/>
          <w:b w:val="0"/>
          <w:sz w:val="24"/>
          <w:szCs w:val="28"/>
        </w:rPr>
        <w:lastRenderedPageBreak/>
        <w:t>УТВЕРЖДЕНА:</w:t>
      </w:r>
      <w:r w:rsidR="00C33C9F" w:rsidRPr="00C33C9F">
        <w:rPr>
          <w:rFonts w:ascii="Courier" w:hAnsi="Courier" w:cs="Arial"/>
          <w:sz w:val="24"/>
          <w:szCs w:val="28"/>
        </w:rPr>
        <w:t xml:space="preserve"> </w:t>
      </w:r>
      <w:r w:rsidRPr="00C33C9F">
        <w:rPr>
          <w:rFonts w:ascii="Courier" w:hAnsi="Courier" w:cs="Arial"/>
          <w:b w:val="0"/>
          <w:sz w:val="24"/>
          <w:szCs w:val="28"/>
        </w:rPr>
        <w:t>Постановлением Администрации</w:t>
      </w:r>
      <w:r w:rsidR="00C33C9F" w:rsidRPr="00C33C9F">
        <w:rPr>
          <w:rFonts w:ascii="Courier" w:hAnsi="Courier" w:cs="Arial"/>
          <w:sz w:val="24"/>
          <w:szCs w:val="28"/>
        </w:rPr>
        <w:t xml:space="preserve"> </w:t>
      </w:r>
      <w:r w:rsidRPr="00C33C9F">
        <w:rPr>
          <w:rFonts w:ascii="Courier" w:hAnsi="Courier" w:cs="Arial"/>
          <w:b w:val="0"/>
          <w:sz w:val="24"/>
          <w:szCs w:val="28"/>
        </w:rPr>
        <w:t>муниципального района</w:t>
      </w:r>
      <w:r w:rsidR="00C33C9F" w:rsidRPr="00C33C9F">
        <w:rPr>
          <w:rFonts w:ascii="Courier" w:hAnsi="Courier" w:cs="Arial"/>
          <w:b w:val="0"/>
          <w:sz w:val="24"/>
          <w:szCs w:val="28"/>
        </w:rPr>
        <w:t xml:space="preserve"> «</w:t>
      </w:r>
      <w:r w:rsidR="00C6074E" w:rsidRPr="00C33C9F">
        <w:rPr>
          <w:rFonts w:ascii="Courier" w:hAnsi="Courier" w:cs="Arial"/>
          <w:b w:val="0"/>
          <w:sz w:val="24"/>
          <w:szCs w:val="28"/>
        </w:rPr>
        <w:t>Оно</w:t>
      </w:r>
      <w:r w:rsidRPr="00C33C9F">
        <w:rPr>
          <w:rFonts w:ascii="Courier" w:hAnsi="Courier" w:cs="Arial"/>
          <w:b w:val="0"/>
          <w:sz w:val="24"/>
          <w:szCs w:val="28"/>
        </w:rPr>
        <w:t>нский район»</w:t>
      </w:r>
      <w:r w:rsidR="00C33C9F" w:rsidRPr="00C33C9F">
        <w:rPr>
          <w:rFonts w:ascii="Courier" w:hAnsi="Courier" w:cs="Arial"/>
          <w:sz w:val="24"/>
          <w:szCs w:val="28"/>
        </w:rPr>
        <w:t xml:space="preserve"> </w:t>
      </w:r>
      <w:r w:rsidR="00F84DED">
        <w:rPr>
          <w:rFonts w:ascii="Courier" w:hAnsi="Courier" w:cs="Arial"/>
          <w:b w:val="0"/>
          <w:sz w:val="24"/>
          <w:szCs w:val="28"/>
        </w:rPr>
        <w:t xml:space="preserve">от </w:t>
      </w:r>
      <w:r w:rsidR="003A30A4" w:rsidRPr="00C33C9F">
        <w:rPr>
          <w:rFonts w:ascii="Courier" w:hAnsi="Courier" w:cs="Arial"/>
          <w:b w:val="0"/>
          <w:sz w:val="24"/>
          <w:szCs w:val="28"/>
        </w:rPr>
        <w:t xml:space="preserve"> </w:t>
      </w:r>
      <w:r w:rsidR="000F4023">
        <w:rPr>
          <w:rFonts w:asciiTheme="minorHAnsi" w:hAnsiTheme="minorHAnsi" w:cs="Arial"/>
          <w:b w:val="0"/>
          <w:sz w:val="24"/>
          <w:szCs w:val="28"/>
        </w:rPr>
        <w:t>26.08</w:t>
      </w:r>
      <w:r w:rsidR="00C6074E" w:rsidRPr="00C33C9F">
        <w:rPr>
          <w:rFonts w:ascii="Courier" w:hAnsi="Courier" w:cs="Arial"/>
          <w:b w:val="0"/>
          <w:sz w:val="24"/>
          <w:szCs w:val="28"/>
        </w:rPr>
        <w:t xml:space="preserve"> 2</w:t>
      </w:r>
      <w:r w:rsidR="000F4023">
        <w:rPr>
          <w:rFonts w:asciiTheme="minorHAnsi" w:hAnsiTheme="minorHAnsi" w:cs="Arial"/>
          <w:b w:val="0"/>
          <w:sz w:val="24"/>
          <w:szCs w:val="28"/>
        </w:rPr>
        <w:t>1</w:t>
      </w:r>
      <w:r w:rsidR="00C33C9F" w:rsidRPr="00C33C9F">
        <w:rPr>
          <w:rFonts w:ascii="Courier" w:hAnsi="Courier" w:cs="Arial"/>
          <w:sz w:val="24"/>
          <w:szCs w:val="28"/>
        </w:rPr>
        <w:t xml:space="preserve"> </w:t>
      </w:r>
      <w:r w:rsidR="00C33C9F" w:rsidRPr="00C33C9F">
        <w:rPr>
          <w:rFonts w:ascii="Courier" w:hAnsi="Courier" w:cs="Arial"/>
          <w:b w:val="0"/>
          <w:sz w:val="24"/>
          <w:szCs w:val="28"/>
        </w:rPr>
        <w:t>года</w:t>
      </w:r>
      <w:r w:rsidR="00C33C9F" w:rsidRPr="00C33C9F">
        <w:rPr>
          <w:rFonts w:ascii="Courier" w:hAnsi="Courier" w:cs="Arial"/>
          <w:sz w:val="24"/>
          <w:szCs w:val="28"/>
        </w:rPr>
        <w:t xml:space="preserve"> </w:t>
      </w:r>
      <w:r w:rsidR="00F84DED">
        <w:rPr>
          <w:rFonts w:asciiTheme="minorHAnsi" w:hAnsiTheme="minorHAnsi" w:cs="Arial"/>
          <w:b w:val="0"/>
          <w:sz w:val="24"/>
          <w:szCs w:val="28"/>
        </w:rPr>
        <w:t xml:space="preserve">№ </w:t>
      </w:r>
      <w:r w:rsidR="000F4023">
        <w:rPr>
          <w:rFonts w:asciiTheme="minorHAnsi" w:hAnsiTheme="minorHAnsi" w:cs="Arial"/>
          <w:b w:val="0"/>
          <w:sz w:val="24"/>
          <w:szCs w:val="28"/>
        </w:rPr>
        <w:t xml:space="preserve">234-п </w:t>
      </w:r>
    </w:p>
    <w:p w:rsidR="00FA1292" w:rsidRDefault="00FA1292" w:rsidP="00C33C9F">
      <w:pPr>
        <w:pStyle w:val="5"/>
        <w:keepNext w:val="0"/>
        <w:numPr>
          <w:ilvl w:val="0"/>
          <w:numId w:val="0"/>
        </w:numPr>
        <w:suppressAutoHyphens/>
        <w:spacing w:before="0" w:after="0"/>
        <w:ind w:right="0" w:firstLine="709"/>
        <w:jc w:val="both"/>
        <w:rPr>
          <w:rFonts w:cs="Arial"/>
          <w:b w:val="0"/>
          <w:sz w:val="24"/>
          <w:szCs w:val="28"/>
        </w:rPr>
      </w:pPr>
    </w:p>
    <w:p w:rsidR="00C33C9F" w:rsidRPr="00C33C9F" w:rsidRDefault="00C33C9F" w:rsidP="00C33C9F"/>
    <w:p w:rsidR="00FA1292" w:rsidRPr="00C33C9F" w:rsidRDefault="00FA1292" w:rsidP="00C33C9F">
      <w:pPr>
        <w:pStyle w:val="Title"/>
        <w:rPr>
          <w:kern w:val="0"/>
        </w:rPr>
      </w:pPr>
      <w:r w:rsidRPr="00C33C9F">
        <w:rPr>
          <w:kern w:val="0"/>
        </w:rPr>
        <w:t>ПРОГРАММА</w:t>
      </w:r>
      <w:r w:rsidR="00C33C9F" w:rsidRPr="00C33C9F">
        <w:t xml:space="preserve"> «</w:t>
      </w:r>
      <w:r w:rsidRPr="00C33C9F">
        <w:rPr>
          <w:kern w:val="0"/>
        </w:rPr>
        <w:t>Профилактика террористической и экстремистской деятельности на территории</w:t>
      </w:r>
      <w:r w:rsidR="00C6074E" w:rsidRPr="00C33C9F">
        <w:rPr>
          <w:kern w:val="0"/>
        </w:rPr>
        <w:t xml:space="preserve"> муниципального района «Оно</w:t>
      </w:r>
      <w:r w:rsidRPr="00C33C9F">
        <w:rPr>
          <w:kern w:val="0"/>
        </w:rPr>
        <w:t>нский район»</w:t>
      </w:r>
      <w:r w:rsidR="00C33C9F">
        <w:rPr>
          <w:kern w:val="0"/>
        </w:rPr>
        <w:t xml:space="preserve"> </w:t>
      </w:r>
      <w:r w:rsidRPr="00C33C9F">
        <w:rPr>
          <w:kern w:val="0"/>
        </w:rPr>
        <w:t>на 20</w:t>
      </w:r>
      <w:r w:rsidR="00F84DED">
        <w:rPr>
          <w:kern w:val="0"/>
        </w:rPr>
        <w:t>2</w:t>
      </w:r>
      <w:r w:rsidRPr="00C33C9F">
        <w:rPr>
          <w:kern w:val="0"/>
        </w:rPr>
        <w:t xml:space="preserve">1 </w:t>
      </w:r>
      <w:r w:rsidR="00C33C9F" w:rsidRPr="00C33C9F">
        <w:t>-</w:t>
      </w:r>
      <w:r w:rsidRPr="00C33C9F">
        <w:rPr>
          <w:kern w:val="0"/>
        </w:rPr>
        <w:t xml:space="preserve"> 202</w:t>
      </w:r>
      <w:r w:rsidR="00F84DED">
        <w:rPr>
          <w:kern w:val="0"/>
        </w:rPr>
        <w:t>3</w:t>
      </w:r>
      <w:r w:rsidRPr="00C33C9F">
        <w:rPr>
          <w:kern w:val="0"/>
        </w:rPr>
        <w:t xml:space="preserve"> годы»</w:t>
      </w:r>
    </w:p>
    <w:p w:rsidR="00FA1292" w:rsidRPr="00C33C9F" w:rsidRDefault="00FA1292" w:rsidP="00C33C9F">
      <w:pPr>
        <w:pStyle w:val="Title"/>
        <w:rPr>
          <w:kern w:val="0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75"/>
        <w:gridCol w:w="456"/>
        <w:gridCol w:w="5837"/>
      </w:tblGrid>
      <w:tr w:rsidR="00FA1292" w:rsidRPr="00C33C9F" w:rsidTr="00C33C9F">
        <w:trPr>
          <w:trHeight w:val="619"/>
          <w:jc w:val="center"/>
        </w:trPr>
        <w:tc>
          <w:tcPr>
            <w:tcW w:w="3175" w:type="dxa"/>
            <w:shd w:val="clear" w:color="auto" w:fill="auto"/>
            <w:hideMark/>
          </w:tcPr>
          <w:p w:rsidR="00FA1292" w:rsidRPr="00C33C9F" w:rsidRDefault="000B07A9" w:rsidP="00C33C9F">
            <w:pPr>
              <w:pStyle w:val="Title"/>
              <w:ind w:firstLine="0"/>
              <w:jc w:val="both"/>
              <w:rPr>
                <w:b w:val="0"/>
                <w:kern w:val="0"/>
                <w:sz w:val="24"/>
              </w:rPr>
            </w:pPr>
            <w:r w:rsidRPr="00C33C9F">
              <w:rPr>
                <w:b w:val="0"/>
                <w:kern w:val="0"/>
                <w:sz w:val="24"/>
              </w:rPr>
              <w:t>Наименование П</w:t>
            </w:r>
            <w:r w:rsidR="00FA1292" w:rsidRPr="00C33C9F">
              <w:rPr>
                <w:b w:val="0"/>
                <w:kern w:val="0"/>
                <w:sz w:val="24"/>
              </w:rPr>
              <w:t>рограммы</w:t>
            </w:r>
          </w:p>
        </w:tc>
        <w:tc>
          <w:tcPr>
            <w:tcW w:w="456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—</w:t>
            </w:r>
          </w:p>
        </w:tc>
        <w:tc>
          <w:tcPr>
            <w:tcW w:w="5837" w:type="dxa"/>
            <w:shd w:val="clear" w:color="auto" w:fill="auto"/>
            <w:hideMark/>
          </w:tcPr>
          <w:p w:rsidR="00FA1292" w:rsidRPr="00C33C9F" w:rsidRDefault="00FA1292" w:rsidP="00F84DED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«Профилактика террористической и экстремистской деятельности на территории муниципальног</w:t>
            </w:r>
            <w:r w:rsidR="00C6074E" w:rsidRPr="00C33C9F">
              <w:rPr>
                <w:rFonts w:cs="Arial"/>
                <w:szCs w:val="28"/>
              </w:rPr>
              <w:t>о района «Оно</w:t>
            </w:r>
            <w:r w:rsidRPr="00C33C9F">
              <w:rPr>
                <w:rFonts w:cs="Arial"/>
                <w:szCs w:val="28"/>
              </w:rPr>
              <w:t>нский район» на 20</w:t>
            </w:r>
            <w:r w:rsidR="00F84DED">
              <w:rPr>
                <w:rFonts w:cs="Arial"/>
                <w:szCs w:val="28"/>
              </w:rPr>
              <w:t>2</w:t>
            </w:r>
            <w:r w:rsidRPr="00C33C9F">
              <w:rPr>
                <w:rFonts w:cs="Arial"/>
                <w:szCs w:val="28"/>
              </w:rPr>
              <w:t xml:space="preserve">1 </w:t>
            </w:r>
            <w:r w:rsidR="00C33C9F" w:rsidRPr="00C33C9F">
              <w:rPr>
                <w:rFonts w:cs="Arial"/>
                <w:szCs w:val="28"/>
              </w:rPr>
              <w:t>-</w:t>
            </w:r>
            <w:r w:rsidR="00F84DED">
              <w:rPr>
                <w:rFonts w:cs="Arial"/>
                <w:szCs w:val="28"/>
              </w:rPr>
              <w:t xml:space="preserve"> 2023</w:t>
            </w:r>
            <w:r w:rsidRPr="00C33C9F">
              <w:rPr>
                <w:rFonts w:cs="Arial"/>
                <w:szCs w:val="28"/>
              </w:rPr>
              <w:t xml:space="preserve"> годы» (далее — Программа)</w:t>
            </w:r>
          </w:p>
        </w:tc>
      </w:tr>
      <w:tr w:rsidR="00FA1292" w:rsidRPr="00C33C9F" w:rsidTr="00C33C9F">
        <w:trPr>
          <w:trHeight w:val="446"/>
          <w:jc w:val="center"/>
        </w:trPr>
        <w:tc>
          <w:tcPr>
            <w:tcW w:w="3175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Основания для принятия решения о разработке Программы</w:t>
            </w:r>
          </w:p>
        </w:tc>
        <w:tc>
          <w:tcPr>
            <w:tcW w:w="456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—</w:t>
            </w:r>
          </w:p>
        </w:tc>
        <w:tc>
          <w:tcPr>
            <w:tcW w:w="5837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Поручение Президента Российской Федерации</w:t>
            </w:r>
            <w:r w:rsidR="00C33C9F" w:rsidRPr="00C33C9F">
              <w:rPr>
                <w:rFonts w:cs="Arial"/>
                <w:szCs w:val="28"/>
              </w:rPr>
              <w:t xml:space="preserve"> № </w:t>
            </w:r>
            <w:r w:rsidRPr="00C33C9F">
              <w:rPr>
                <w:rFonts w:cs="Arial"/>
                <w:szCs w:val="28"/>
              </w:rPr>
              <w:t xml:space="preserve">Пр </w:t>
            </w:r>
            <w:r w:rsidR="00C33C9F" w:rsidRPr="00C33C9F">
              <w:rPr>
                <w:rFonts w:cs="Arial"/>
                <w:szCs w:val="28"/>
              </w:rPr>
              <w:t>-</w:t>
            </w:r>
            <w:r w:rsidRPr="00C33C9F">
              <w:rPr>
                <w:rFonts w:cs="Arial"/>
                <w:szCs w:val="28"/>
              </w:rPr>
              <w:t xml:space="preserve"> 1293 ГС от 13.07. 2007;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решение Национального антитеррористи- ческого комитета (Протокол заседания НАК от 5 июня 2007</w:t>
            </w:r>
            <w:r w:rsidR="00C33C9F" w:rsidRPr="00C33C9F">
              <w:rPr>
                <w:rFonts w:cs="Arial"/>
                <w:szCs w:val="28"/>
              </w:rPr>
              <w:t xml:space="preserve"> года № </w:t>
            </w:r>
            <w:r w:rsidRPr="00C33C9F">
              <w:rPr>
                <w:rFonts w:cs="Arial"/>
                <w:szCs w:val="28"/>
              </w:rPr>
              <w:t>8 дсп);</w:t>
            </w:r>
          </w:p>
        </w:tc>
      </w:tr>
      <w:tr w:rsidR="00FA1292" w:rsidRPr="00C33C9F" w:rsidTr="00C33C9F">
        <w:trPr>
          <w:trHeight w:val="912"/>
          <w:jc w:val="center"/>
        </w:trPr>
        <w:tc>
          <w:tcPr>
            <w:tcW w:w="3175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Основные разработчики</w:t>
            </w:r>
            <w:r w:rsidR="00C33C9F" w:rsidRPr="00C33C9F">
              <w:rPr>
                <w:rFonts w:cs="Arial"/>
                <w:szCs w:val="28"/>
              </w:rPr>
              <w:t xml:space="preserve"> </w:t>
            </w:r>
            <w:r w:rsidRPr="00C33C9F">
              <w:rPr>
                <w:rFonts w:cs="Arial"/>
                <w:szCs w:val="28"/>
              </w:rPr>
              <w:t>Программы</w:t>
            </w:r>
          </w:p>
          <w:p w:rsidR="000B07A9" w:rsidRPr="00C33C9F" w:rsidRDefault="000B07A9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0B07A9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—</w:t>
            </w:r>
          </w:p>
          <w:p w:rsidR="000B07A9" w:rsidRPr="00C33C9F" w:rsidRDefault="000B07A9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5837" w:type="dxa"/>
            <w:shd w:val="clear" w:color="auto" w:fill="auto"/>
            <w:hideMark/>
          </w:tcPr>
          <w:p w:rsidR="00C33C9F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Администрация</w:t>
            </w:r>
            <w:r w:rsidR="00C6074E" w:rsidRPr="00C33C9F">
              <w:rPr>
                <w:rFonts w:cs="Arial"/>
                <w:szCs w:val="28"/>
              </w:rPr>
              <w:t xml:space="preserve"> муниципального района «Оно</w:t>
            </w:r>
            <w:r w:rsidRPr="00C33C9F">
              <w:rPr>
                <w:rFonts w:cs="Arial"/>
                <w:szCs w:val="28"/>
              </w:rPr>
              <w:t>нский район»</w:t>
            </w:r>
          </w:p>
          <w:p w:rsidR="000B07A9" w:rsidRPr="00C33C9F" w:rsidRDefault="000B07A9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B7138E" w:rsidRPr="00C33C9F" w:rsidTr="00C33C9F">
        <w:trPr>
          <w:trHeight w:val="2040"/>
          <w:jc w:val="center"/>
        </w:trPr>
        <w:tc>
          <w:tcPr>
            <w:tcW w:w="3175" w:type="dxa"/>
            <w:shd w:val="clear" w:color="auto" w:fill="auto"/>
          </w:tcPr>
          <w:p w:rsidR="00C33C9F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Ответственные исполнители Программы</w:t>
            </w: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_</w:t>
            </w:r>
          </w:p>
        </w:tc>
        <w:tc>
          <w:tcPr>
            <w:tcW w:w="5837" w:type="dxa"/>
            <w:shd w:val="clear" w:color="auto" w:fill="auto"/>
          </w:tcPr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Антитерр</w:t>
            </w:r>
            <w:r w:rsidR="00C6074E" w:rsidRPr="00C33C9F">
              <w:rPr>
                <w:rFonts w:cs="Arial"/>
                <w:szCs w:val="28"/>
              </w:rPr>
              <w:t>ористическая комиссия в О</w:t>
            </w:r>
            <w:r w:rsidRPr="00C33C9F">
              <w:rPr>
                <w:rFonts w:cs="Arial"/>
                <w:szCs w:val="28"/>
              </w:rPr>
              <w:t>н</w:t>
            </w:r>
            <w:r w:rsidR="00C6074E" w:rsidRPr="00C33C9F">
              <w:rPr>
                <w:rFonts w:cs="Arial"/>
                <w:szCs w:val="28"/>
              </w:rPr>
              <w:t>он</w:t>
            </w:r>
            <w:r w:rsidRPr="00C33C9F">
              <w:rPr>
                <w:rFonts w:cs="Arial"/>
                <w:szCs w:val="28"/>
              </w:rPr>
              <w:t>ском районе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Администрация</w:t>
            </w:r>
            <w:r w:rsidR="00C6074E" w:rsidRPr="00C33C9F">
              <w:rPr>
                <w:rFonts w:cs="Arial"/>
                <w:szCs w:val="28"/>
              </w:rPr>
              <w:t xml:space="preserve"> муниципального района «Оно</w:t>
            </w:r>
            <w:r w:rsidRPr="00C33C9F">
              <w:rPr>
                <w:rFonts w:cs="Arial"/>
                <w:szCs w:val="28"/>
              </w:rPr>
              <w:t>нский район»;</w:t>
            </w: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структурные подразделения Администрации района;</w:t>
            </w:r>
          </w:p>
        </w:tc>
      </w:tr>
      <w:tr w:rsidR="000B07A9" w:rsidRPr="00C33C9F" w:rsidTr="00C33C9F">
        <w:trPr>
          <w:trHeight w:val="4212"/>
          <w:jc w:val="center"/>
        </w:trPr>
        <w:tc>
          <w:tcPr>
            <w:tcW w:w="3175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Цели Программы</w:t>
            </w: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FA1292" w:rsidRPr="00C33C9F" w:rsidRDefault="000B07A9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_</w:t>
            </w: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5837" w:type="dxa"/>
            <w:shd w:val="clear" w:color="auto" w:fill="auto"/>
          </w:tcPr>
          <w:p w:rsidR="00B7138E" w:rsidRPr="00C33C9F" w:rsidRDefault="00B7138E" w:rsidP="00C33C9F">
            <w:pPr>
              <w:pStyle w:val="a7"/>
              <w:jc w:val="both"/>
              <w:rPr>
                <w:rFonts w:ascii="Arial" w:hAnsi="Arial" w:cs="Arial"/>
                <w:szCs w:val="28"/>
              </w:rPr>
            </w:pPr>
            <w:r w:rsidRPr="00C33C9F">
              <w:rPr>
                <w:rFonts w:ascii="Arial" w:hAnsi="Arial" w:cs="Arial"/>
                <w:szCs w:val="28"/>
              </w:rPr>
              <w:t>реализация государственной политики в области профилактики терроризма и экстремизма в Российской Федерации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совершенствование системы профилактических мер антитеррористической и антиэкстремистской направленности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предупреждение террористических и экстремистских проявлений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укрепление межнационального согласия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B7138E" w:rsidRPr="00C33C9F" w:rsidTr="00C33C9F">
        <w:trPr>
          <w:trHeight w:val="3835"/>
          <w:jc w:val="center"/>
        </w:trPr>
        <w:tc>
          <w:tcPr>
            <w:tcW w:w="3175" w:type="dxa"/>
            <w:shd w:val="clear" w:color="auto" w:fill="auto"/>
          </w:tcPr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C33C9F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Задачи программы:</w:t>
            </w: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B7138E" w:rsidRPr="00C33C9F" w:rsidRDefault="00B7138E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5837" w:type="dxa"/>
            <w:shd w:val="clear" w:color="auto" w:fill="auto"/>
          </w:tcPr>
          <w:p w:rsidR="00C33C9F" w:rsidRPr="00C33C9F" w:rsidRDefault="00B85CC5" w:rsidP="00C33C9F">
            <w:pPr>
              <w:pStyle w:val="a7"/>
              <w:jc w:val="both"/>
              <w:rPr>
                <w:rFonts w:ascii="Arial" w:hAnsi="Arial" w:cs="Arial"/>
                <w:szCs w:val="28"/>
              </w:rPr>
            </w:pPr>
            <w:r w:rsidRPr="00C33C9F">
              <w:rPr>
                <w:rFonts w:ascii="Arial" w:hAnsi="Arial" w:cs="Arial"/>
                <w:szCs w:val="28"/>
              </w:rPr>
              <w:t>повышение уровня межведомственного взаимодействия по профилактике терроризма и экстремизма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</w:p>
          <w:p w:rsidR="00C33C9F" w:rsidRPr="00C33C9F" w:rsidRDefault="00B85CC5" w:rsidP="00C33C9F">
            <w:pPr>
              <w:pStyle w:val="a7"/>
              <w:jc w:val="both"/>
              <w:rPr>
                <w:rFonts w:ascii="Arial" w:hAnsi="Arial" w:cs="Arial"/>
                <w:szCs w:val="28"/>
              </w:rPr>
            </w:pPr>
            <w:r w:rsidRPr="00C33C9F">
              <w:rPr>
                <w:rFonts w:ascii="Arial" w:hAnsi="Arial" w:cs="Arial"/>
                <w:szCs w:val="28"/>
              </w:rPr>
              <w:t xml:space="preserve">сведение к минимуму проявлений терроризма и экстремизма на территории </w:t>
            </w:r>
            <w:r w:rsidR="00C6074E" w:rsidRPr="00C33C9F">
              <w:rPr>
                <w:rFonts w:ascii="Arial" w:hAnsi="Arial" w:cs="Arial"/>
                <w:szCs w:val="28"/>
              </w:rPr>
              <w:t>Оно</w:t>
            </w:r>
            <w:r w:rsidRPr="00C33C9F">
              <w:rPr>
                <w:rFonts w:ascii="Arial" w:hAnsi="Arial" w:cs="Arial"/>
                <w:szCs w:val="28"/>
              </w:rPr>
              <w:t>нского района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</w:p>
          <w:p w:rsidR="00C33C9F" w:rsidRPr="00C33C9F" w:rsidRDefault="00B85CC5" w:rsidP="00C33C9F">
            <w:pPr>
              <w:pStyle w:val="a7"/>
              <w:jc w:val="both"/>
              <w:rPr>
                <w:rFonts w:ascii="Arial" w:hAnsi="Arial" w:cs="Arial"/>
                <w:szCs w:val="28"/>
              </w:rPr>
            </w:pPr>
            <w:r w:rsidRPr="00C33C9F">
              <w:rPr>
                <w:rFonts w:ascii="Arial" w:hAnsi="Arial" w:cs="Arial"/>
                <w:szCs w:val="28"/>
              </w:rPr>
              <w:t>усиление антитеррористической защищенности объектов социальной сферы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учреждений образования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здравоохранения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культуры и объектов с массовым пребыванием граждан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</w:p>
          <w:p w:rsidR="00C33C9F" w:rsidRPr="00C33C9F" w:rsidRDefault="00B85CC5" w:rsidP="00C33C9F">
            <w:pPr>
              <w:pStyle w:val="a7"/>
              <w:jc w:val="both"/>
              <w:rPr>
                <w:rFonts w:ascii="Arial" w:hAnsi="Arial" w:cs="Arial"/>
                <w:szCs w:val="28"/>
              </w:rPr>
            </w:pPr>
            <w:r w:rsidRPr="00C33C9F">
              <w:rPr>
                <w:rFonts w:ascii="Arial" w:hAnsi="Arial" w:cs="Arial"/>
                <w:szCs w:val="28"/>
              </w:rPr>
              <w:t>осуществление комплекса мероприятий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нацеленных на безопасное функционирование объектов повышенной опасности и жизнеобеспечения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</w:p>
          <w:p w:rsidR="00C33C9F" w:rsidRPr="00C33C9F" w:rsidRDefault="00B85CC5" w:rsidP="00C33C9F">
            <w:pPr>
              <w:pStyle w:val="a7"/>
              <w:jc w:val="both"/>
              <w:rPr>
                <w:rFonts w:ascii="Arial" w:hAnsi="Arial" w:cs="Arial"/>
                <w:szCs w:val="28"/>
              </w:rPr>
            </w:pPr>
            <w:r w:rsidRPr="00C33C9F">
              <w:rPr>
                <w:rFonts w:ascii="Arial" w:hAnsi="Arial" w:cs="Arial"/>
                <w:szCs w:val="28"/>
              </w:rPr>
              <w:t>привлечение граждан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негосударственных структур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в том числе СМИ и общественных объединений для обеспечения максимальной эффективности профилактики проявлений терроризма и экстремизма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</w:p>
          <w:p w:rsidR="00C33C9F" w:rsidRPr="00C33C9F" w:rsidRDefault="00B85CC5" w:rsidP="00C33C9F">
            <w:pPr>
              <w:pStyle w:val="a7"/>
              <w:jc w:val="both"/>
              <w:rPr>
                <w:rFonts w:ascii="Arial" w:hAnsi="Arial" w:cs="Arial"/>
                <w:szCs w:val="28"/>
              </w:rPr>
            </w:pPr>
            <w:r w:rsidRPr="00C33C9F">
              <w:rPr>
                <w:rFonts w:ascii="Arial" w:hAnsi="Arial" w:cs="Arial"/>
                <w:szCs w:val="28"/>
              </w:rPr>
              <w:t>проведение воспитательной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пропагандистской работы с населением области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  <w:r w:rsidRPr="00C33C9F">
              <w:rPr>
                <w:rFonts w:ascii="Arial" w:hAnsi="Arial" w:cs="Arial"/>
                <w:szCs w:val="28"/>
              </w:rPr>
              <w:t>направленной на предупреждение террористической и экстремистской деятельности</w:t>
            </w:r>
            <w:r w:rsidR="00C33C9F" w:rsidRPr="00C33C9F">
              <w:rPr>
                <w:rFonts w:ascii="Arial" w:hAnsi="Arial" w:cs="Arial"/>
                <w:szCs w:val="28"/>
              </w:rPr>
              <w:t xml:space="preserve">, </w:t>
            </w:r>
          </w:p>
          <w:p w:rsidR="00B7138E" w:rsidRPr="00C33C9F" w:rsidRDefault="00B85CC5" w:rsidP="00C33C9F">
            <w:pPr>
              <w:pStyle w:val="a7"/>
              <w:jc w:val="both"/>
              <w:rPr>
                <w:rFonts w:ascii="Arial" w:hAnsi="Arial" w:cs="Arial"/>
                <w:szCs w:val="28"/>
              </w:rPr>
            </w:pPr>
            <w:r w:rsidRPr="00C33C9F">
              <w:rPr>
                <w:rFonts w:ascii="Arial" w:hAnsi="Arial" w:cs="Arial"/>
                <w:szCs w:val="28"/>
              </w:rPr>
              <w:t>повышение бдительности.</w:t>
            </w:r>
          </w:p>
        </w:tc>
      </w:tr>
      <w:tr w:rsidR="000B07A9" w:rsidRPr="00C33C9F" w:rsidTr="00F84DED">
        <w:trPr>
          <w:trHeight w:val="628"/>
          <w:jc w:val="center"/>
        </w:trPr>
        <w:tc>
          <w:tcPr>
            <w:tcW w:w="3175" w:type="dxa"/>
            <w:shd w:val="clear" w:color="auto" w:fill="auto"/>
          </w:tcPr>
          <w:p w:rsidR="000B07A9" w:rsidRPr="00C33C9F" w:rsidRDefault="000B07A9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 xml:space="preserve">Этапы Программы </w:t>
            </w:r>
          </w:p>
        </w:tc>
        <w:tc>
          <w:tcPr>
            <w:tcW w:w="456" w:type="dxa"/>
            <w:shd w:val="clear" w:color="auto" w:fill="auto"/>
          </w:tcPr>
          <w:p w:rsidR="000B07A9" w:rsidRPr="00C33C9F" w:rsidRDefault="000B07A9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_</w:t>
            </w:r>
          </w:p>
        </w:tc>
        <w:tc>
          <w:tcPr>
            <w:tcW w:w="5837" w:type="dxa"/>
            <w:shd w:val="clear" w:color="auto" w:fill="auto"/>
          </w:tcPr>
          <w:p w:rsidR="000B07A9" w:rsidRPr="00C33C9F" w:rsidRDefault="000B07A9" w:rsidP="00C33C9F">
            <w:pPr>
              <w:tabs>
                <w:tab w:val="left" w:pos="3924"/>
              </w:tabs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 xml:space="preserve">В один этап </w:t>
            </w:r>
          </w:p>
        </w:tc>
      </w:tr>
      <w:tr w:rsidR="00FA1292" w:rsidRPr="00C33C9F" w:rsidTr="00C33C9F">
        <w:trPr>
          <w:trHeight w:val="715"/>
          <w:jc w:val="center"/>
        </w:trPr>
        <w:tc>
          <w:tcPr>
            <w:tcW w:w="3175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Сроки реализации Программы</w:t>
            </w:r>
          </w:p>
        </w:tc>
        <w:tc>
          <w:tcPr>
            <w:tcW w:w="456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—</w:t>
            </w:r>
          </w:p>
        </w:tc>
        <w:tc>
          <w:tcPr>
            <w:tcW w:w="5837" w:type="dxa"/>
            <w:shd w:val="clear" w:color="auto" w:fill="auto"/>
            <w:hideMark/>
          </w:tcPr>
          <w:p w:rsidR="00FA1292" w:rsidRPr="00C33C9F" w:rsidRDefault="00FA1292" w:rsidP="00F84DED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20</w:t>
            </w:r>
            <w:r w:rsidR="00F84DED">
              <w:rPr>
                <w:rFonts w:cs="Arial"/>
                <w:szCs w:val="28"/>
              </w:rPr>
              <w:t>2</w:t>
            </w:r>
            <w:r w:rsidRPr="00C33C9F">
              <w:rPr>
                <w:rFonts w:cs="Arial"/>
                <w:szCs w:val="28"/>
              </w:rPr>
              <w:t>1</w:t>
            </w:r>
            <w:r w:rsidR="00C33C9F" w:rsidRPr="00C33C9F">
              <w:rPr>
                <w:rFonts w:cs="Arial"/>
                <w:szCs w:val="28"/>
              </w:rPr>
              <w:t>-</w:t>
            </w:r>
            <w:r w:rsidRPr="00C33C9F">
              <w:rPr>
                <w:rFonts w:cs="Arial"/>
                <w:szCs w:val="28"/>
              </w:rPr>
              <w:t>202</w:t>
            </w:r>
            <w:r w:rsidR="00F84DED">
              <w:rPr>
                <w:rFonts w:cs="Arial"/>
                <w:szCs w:val="28"/>
              </w:rPr>
              <w:t>3</w:t>
            </w:r>
            <w:r w:rsidRPr="00C33C9F">
              <w:rPr>
                <w:rFonts w:cs="Arial"/>
                <w:szCs w:val="28"/>
              </w:rPr>
              <w:t xml:space="preserve"> годы</w:t>
            </w:r>
          </w:p>
        </w:tc>
      </w:tr>
      <w:tr w:rsidR="00FA1292" w:rsidRPr="00C33C9F" w:rsidTr="00C33C9F">
        <w:trPr>
          <w:trHeight w:val="5868"/>
          <w:jc w:val="center"/>
        </w:trPr>
        <w:tc>
          <w:tcPr>
            <w:tcW w:w="3175" w:type="dxa"/>
            <w:shd w:val="clear" w:color="auto" w:fill="auto"/>
            <w:hideMark/>
          </w:tcPr>
          <w:p w:rsidR="00FA1292" w:rsidRPr="00C33C9F" w:rsidRDefault="000B07A9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Бюджетное обеспечение</w:t>
            </w:r>
            <w:r w:rsidR="00C33C9F" w:rsidRPr="00C33C9F">
              <w:rPr>
                <w:rFonts w:cs="Arial"/>
                <w:szCs w:val="28"/>
              </w:rPr>
              <w:t xml:space="preserve"> </w:t>
            </w:r>
            <w:r w:rsidR="00FA1292" w:rsidRPr="00C33C9F">
              <w:rPr>
                <w:rFonts w:cs="Arial"/>
                <w:szCs w:val="28"/>
              </w:rPr>
              <w:t>Программы</w:t>
            </w:r>
          </w:p>
        </w:tc>
        <w:tc>
          <w:tcPr>
            <w:tcW w:w="456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—</w:t>
            </w:r>
          </w:p>
        </w:tc>
        <w:tc>
          <w:tcPr>
            <w:tcW w:w="5837" w:type="dxa"/>
            <w:shd w:val="clear" w:color="auto" w:fill="auto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14"/>
            </w:tblGrid>
            <w:tr w:rsidR="00FA1292" w:rsidRPr="00C33C9F">
              <w:tc>
                <w:tcPr>
                  <w:tcW w:w="6914" w:type="dxa"/>
                  <w:hideMark/>
                </w:tcPr>
                <w:p w:rsidR="00FA1292" w:rsidRPr="00C33C9F" w:rsidRDefault="00FA1292" w:rsidP="00C33C9F">
                  <w:pPr>
                    <w:pStyle w:val="ConsNormal"/>
                    <w:suppressAutoHyphens/>
                    <w:ind w:right="0" w:firstLine="0"/>
                    <w:jc w:val="both"/>
                    <w:rPr>
                      <w:sz w:val="24"/>
                      <w:szCs w:val="28"/>
                    </w:rPr>
                  </w:pPr>
                  <w:r w:rsidRPr="00C33C9F">
                    <w:rPr>
                      <w:sz w:val="24"/>
                      <w:szCs w:val="28"/>
                    </w:rPr>
                    <w:t>Объем финансовых средств</w:t>
                  </w:r>
                  <w:r w:rsidR="00C33C9F" w:rsidRPr="00C33C9F">
                    <w:rPr>
                      <w:sz w:val="24"/>
                      <w:szCs w:val="28"/>
                    </w:rPr>
                    <w:t xml:space="preserve">, </w:t>
                  </w:r>
                </w:p>
                <w:p w:rsidR="00FA1292" w:rsidRPr="00C33C9F" w:rsidRDefault="00FA1292" w:rsidP="00C33C9F">
                  <w:pPr>
                    <w:pStyle w:val="ConsNormal"/>
                    <w:suppressAutoHyphens/>
                    <w:ind w:right="0" w:firstLine="0"/>
                    <w:jc w:val="both"/>
                    <w:rPr>
                      <w:sz w:val="24"/>
                      <w:szCs w:val="28"/>
                    </w:rPr>
                  </w:pPr>
                  <w:r w:rsidRPr="00C33C9F">
                    <w:rPr>
                      <w:sz w:val="24"/>
                      <w:szCs w:val="28"/>
                    </w:rPr>
                    <w:t>необходимых для реализации</w:t>
                  </w:r>
                </w:p>
                <w:p w:rsidR="00FA1292" w:rsidRPr="00C33C9F" w:rsidRDefault="00FA1292" w:rsidP="00C33C9F">
                  <w:pPr>
                    <w:pStyle w:val="ConsNormal"/>
                    <w:suppressAutoHyphens/>
                    <w:ind w:right="0" w:firstLine="0"/>
                    <w:jc w:val="both"/>
                    <w:rPr>
                      <w:sz w:val="24"/>
                      <w:szCs w:val="28"/>
                    </w:rPr>
                  </w:pPr>
                  <w:r w:rsidRPr="00C33C9F">
                    <w:rPr>
                      <w:sz w:val="24"/>
                      <w:szCs w:val="28"/>
                    </w:rPr>
                    <w:t>Программы в 20</w:t>
                  </w:r>
                  <w:r w:rsidR="00F84DED">
                    <w:rPr>
                      <w:sz w:val="24"/>
                      <w:szCs w:val="28"/>
                    </w:rPr>
                    <w:t>2</w:t>
                  </w:r>
                  <w:r w:rsidRPr="00C33C9F">
                    <w:rPr>
                      <w:sz w:val="24"/>
                      <w:szCs w:val="28"/>
                    </w:rPr>
                    <w:t>1-202</w:t>
                  </w:r>
                  <w:r w:rsidR="00F84DED">
                    <w:rPr>
                      <w:sz w:val="24"/>
                      <w:szCs w:val="28"/>
                    </w:rPr>
                    <w:t>3</w:t>
                  </w:r>
                  <w:r w:rsidR="00C33C9F" w:rsidRPr="00C33C9F">
                    <w:rPr>
                      <w:sz w:val="24"/>
                      <w:szCs w:val="28"/>
                    </w:rPr>
                    <w:t xml:space="preserve"> года</w:t>
                  </w:r>
                  <w:r w:rsidRPr="00C33C9F">
                    <w:rPr>
                      <w:sz w:val="24"/>
                      <w:szCs w:val="28"/>
                    </w:rPr>
                    <w:t>х</w:t>
                  </w:r>
                </w:p>
                <w:p w:rsidR="00FA1292" w:rsidRPr="00C33C9F" w:rsidRDefault="00D4668F" w:rsidP="00C33C9F">
                  <w:pPr>
                    <w:pStyle w:val="ConsNormal"/>
                    <w:suppressAutoHyphens/>
                    <w:ind w:right="0" w:firstLine="0"/>
                    <w:jc w:val="both"/>
                    <w:rPr>
                      <w:sz w:val="24"/>
                      <w:szCs w:val="28"/>
                    </w:rPr>
                  </w:pPr>
                  <w:r w:rsidRPr="00C33C9F">
                    <w:rPr>
                      <w:sz w:val="24"/>
                      <w:szCs w:val="28"/>
                    </w:rPr>
                    <w:t>составит</w:t>
                  </w:r>
                  <w:r w:rsidR="00C33C9F" w:rsidRPr="00C33C9F">
                    <w:rPr>
                      <w:sz w:val="24"/>
                      <w:szCs w:val="28"/>
                    </w:rPr>
                    <w:t xml:space="preserve"> </w:t>
                  </w:r>
                  <w:r w:rsidR="00F84DED">
                    <w:rPr>
                      <w:sz w:val="24"/>
                      <w:szCs w:val="28"/>
                    </w:rPr>
                    <w:t>3</w:t>
                  </w:r>
                  <w:r w:rsidR="00FA1292" w:rsidRPr="00C33C9F">
                    <w:rPr>
                      <w:sz w:val="24"/>
                      <w:szCs w:val="28"/>
                    </w:rPr>
                    <w:t>0</w:t>
                  </w:r>
                  <w:r w:rsidR="00C33C9F" w:rsidRPr="00C33C9F">
                    <w:rPr>
                      <w:sz w:val="24"/>
                      <w:szCs w:val="28"/>
                    </w:rPr>
                    <w:t xml:space="preserve">, </w:t>
                  </w:r>
                  <w:r w:rsidR="00FA1292" w:rsidRPr="00C33C9F">
                    <w:rPr>
                      <w:sz w:val="24"/>
                      <w:szCs w:val="28"/>
                    </w:rPr>
                    <w:t>0 тыс. рублей</w:t>
                  </w:r>
                  <w:r w:rsidR="00C33C9F" w:rsidRPr="00C33C9F">
                    <w:rPr>
                      <w:sz w:val="24"/>
                      <w:szCs w:val="28"/>
                    </w:rPr>
                    <w:t xml:space="preserve">, </w:t>
                  </w:r>
                </w:p>
                <w:p w:rsidR="00FA1292" w:rsidRPr="00C33C9F" w:rsidRDefault="00FA1292" w:rsidP="00C33C9F">
                  <w:pPr>
                    <w:pStyle w:val="ConsNormal"/>
                    <w:suppressAutoHyphens/>
                    <w:ind w:right="0" w:firstLine="0"/>
                    <w:jc w:val="both"/>
                    <w:rPr>
                      <w:sz w:val="24"/>
                      <w:szCs w:val="28"/>
                    </w:rPr>
                  </w:pPr>
                  <w:r w:rsidRPr="00C33C9F">
                    <w:rPr>
                      <w:sz w:val="24"/>
                      <w:szCs w:val="28"/>
                    </w:rPr>
                    <w:t>в том числе:</w:t>
                  </w:r>
                </w:p>
                <w:p w:rsidR="00FA1292" w:rsidRPr="00C33C9F" w:rsidRDefault="00FA1292" w:rsidP="00C33C9F">
                  <w:pPr>
                    <w:pStyle w:val="ConsNormal"/>
                    <w:suppressAutoHyphens/>
                    <w:ind w:right="0" w:firstLine="0"/>
                    <w:jc w:val="both"/>
                    <w:rPr>
                      <w:sz w:val="24"/>
                      <w:szCs w:val="28"/>
                    </w:rPr>
                  </w:pPr>
                  <w:r w:rsidRPr="00C33C9F">
                    <w:rPr>
                      <w:sz w:val="24"/>
                      <w:szCs w:val="28"/>
                    </w:rPr>
                    <w:t>в 20</w:t>
                  </w:r>
                  <w:r w:rsidR="00F84DED">
                    <w:rPr>
                      <w:sz w:val="24"/>
                      <w:szCs w:val="28"/>
                    </w:rPr>
                    <w:t>21</w:t>
                  </w:r>
                  <w:r w:rsidRPr="00C33C9F">
                    <w:rPr>
                      <w:sz w:val="24"/>
                      <w:szCs w:val="28"/>
                    </w:rPr>
                    <w:t xml:space="preserve"> году </w:t>
                  </w:r>
                  <w:r w:rsidR="00C33C9F" w:rsidRPr="00C33C9F">
                    <w:rPr>
                      <w:sz w:val="24"/>
                      <w:szCs w:val="28"/>
                    </w:rPr>
                    <w:t xml:space="preserve">- </w:t>
                  </w:r>
                  <w:r w:rsidRPr="00C33C9F">
                    <w:rPr>
                      <w:sz w:val="24"/>
                      <w:szCs w:val="28"/>
                    </w:rPr>
                    <w:t>10</w:t>
                  </w:r>
                  <w:r w:rsidR="00C33C9F" w:rsidRPr="00C33C9F">
                    <w:rPr>
                      <w:sz w:val="24"/>
                      <w:szCs w:val="28"/>
                    </w:rPr>
                    <w:t xml:space="preserve">, </w:t>
                  </w:r>
                  <w:r w:rsidRPr="00C33C9F">
                    <w:rPr>
                      <w:sz w:val="24"/>
                      <w:szCs w:val="28"/>
                    </w:rPr>
                    <w:t>0 тыс. рублей</w:t>
                  </w:r>
                  <w:r w:rsidR="00C33C9F" w:rsidRPr="00C33C9F">
                    <w:rPr>
                      <w:sz w:val="24"/>
                      <w:szCs w:val="28"/>
                    </w:rPr>
                    <w:t xml:space="preserve">, </w:t>
                  </w:r>
                </w:p>
                <w:p w:rsidR="00FA1292" w:rsidRDefault="00FA1292" w:rsidP="00F84DED">
                  <w:pPr>
                    <w:pStyle w:val="ConsNormal"/>
                    <w:suppressAutoHyphens/>
                    <w:ind w:right="0" w:firstLine="0"/>
                    <w:jc w:val="both"/>
                    <w:rPr>
                      <w:sz w:val="24"/>
                      <w:szCs w:val="28"/>
                    </w:rPr>
                  </w:pPr>
                  <w:r w:rsidRPr="00C33C9F">
                    <w:rPr>
                      <w:sz w:val="24"/>
                      <w:szCs w:val="28"/>
                    </w:rPr>
                    <w:t>в 202</w:t>
                  </w:r>
                  <w:r w:rsidR="00F84DED">
                    <w:rPr>
                      <w:sz w:val="24"/>
                      <w:szCs w:val="28"/>
                    </w:rPr>
                    <w:t>2</w:t>
                  </w:r>
                  <w:r w:rsidRPr="00C33C9F">
                    <w:rPr>
                      <w:sz w:val="24"/>
                      <w:szCs w:val="28"/>
                    </w:rPr>
                    <w:t xml:space="preserve"> году </w:t>
                  </w:r>
                  <w:r w:rsidR="00C33C9F" w:rsidRPr="00C33C9F">
                    <w:rPr>
                      <w:sz w:val="24"/>
                      <w:szCs w:val="28"/>
                    </w:rPr>
                    <w:t xml:space="preserve">- </w:t>
                  </w:r>
                  <w:r w:rsidR="00F84DED">
                    <w:rPr>
                      <w:sz w:val="24"/>
                      <w:szCs w:val="28"/>
                    </w:rPr>
                    <w:t>1</w:t>
                  </w:r>
                  <w:r w:rsidRPr="00C33C9F">
                    <w:rPr>
                      <w:sz w:val="24"/>
                      <w:szCs w:val="28"/>
                    </w:rPr>
                    <w:t>0</w:t>
                  </w:r>
                  <w:r w:rsidR="00C33C9F" w:rsidRPr="00C33C9F">
                    <w:rPr>
                      <w:sz w:val="24"/>
                      <w:szCs w:val="28"/>
                    </w:rPr>
                    <w:t xml:space="preserve">, </w:t>
                  </w:r>
                  <w:r w:rsidRPr="00C33C9F">
                    <w:rPr>
                      <w:sz w:val="24"/>
                      <w:szCs w:val="28"/>
                    </w:rPr>
                    <w:t>0 тыс. рублей.</w:t>
                  </w:r>
                </w:p>
                <w:p w:rsidR="00F84DED" w:rsidRPr="00C33C9F" w:rsidRDefault="00F84DED" w:rsidP="00FF562F">
                  <w:pPr>
                    <w:pStyle w:val="ConsNormal"/>
                    <w:suppressAutoHyphens/>
                    <w:ind w:right="0" w:firstLine="0"/>
                    <w:jc w:val="both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в 2023 году –10,0 тыс. рублей.</w:t>
                  </w:r>
                </w:p>
              </w:tc>
            </w:tr>
          </w:tbl>
          <w:p w:rsidR="00C33C9F" w:rsidRPr="00C33C9F" w:rsidRDefault="00FA1292" w:rsidP="00C33C9F">
            <w:pPr>
              <w:pStyle w:val="ConsNormal"/>
              <w:suppressAutoHyphens/>
              <w:ind w:right="0" w:firstLine="0"/>
              <w:jc w:val="both"/>
              <w:rPr>
                <w:sz w:val="24"/>
                <w:szCs w:val="28"/>
              </w:rPr>
            </w:pPr>
            <w:r w:rsidRPr="00C33C9F">
              <w:rPr>
                <w:sz w:val="24"/>
                <w:szCs w:val="28"/>
              </w:rPr>
              <w:t>Источником финансирования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Программы являются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средства бюджета</w:t>
            </w:r>
            <w:r w:rsidR="00C6074E" w:rsidRPr="00C33C9F">
              <w:rPr>
                <w:rFonts w:cs="Arial"/>
                <w:szCs w:val="28"/>
              </w:rPr>
              <w:t xml:space="preserve"> муниципального района «Оно</w:t>
            </w:r>
            <w:r w:rsidRPr="00C33C9F">
              <w:rPr>
                <w:rFonts w:cs="Arial"/>
                <w:szCs w:val="28"/>
              </w:rPr>
              <w:t>нский район»;</w:t>
            </w:r>
          </w:p>
          <w:p w:rsidR="00FA1292" w:rsidRPr="00C33C9F" w:rsidRDefault="00FA1292" w:rsidP="00F84DED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Объемы финансирования Программы на 20</w:t>
            </w:r>
            <w:r w:rsidR="00F84DED">
              <w:rPr>
                <w:rFonts w:cs="Arial"/>
                <w:szCs w:val="28"/>
              </w:rPr>
              <w:t>2</w:t>
            </w:r>
            <w:r w:rsidRPr="00C33C9F">
              <w:rPr>
                <w:rFonts w:cs="Arial"/>
                <w:szCs w:val="28"/>
              </w:rPr>
              <w:t>1</w:t>
            </w:r>
            <w:r w:rsidR="00C33C9F" w:rsidRPr="00C33C9F">
              <w:rPr>
                <w:rFonts w:cs="Arial"/>
                <w:szCs w:val="28"/>
              </w:rPr>
              <w:t>-</w:t>
            </w:r>
            <w:r w:rsidRPr="00C33C9F">
              <w:rPr>
                <w:rFonts w:cs="Arial"/>
                <w:szCs w:val="28"/>
              </w:rPr>
              <w:t>202</w:t>
            </w:r>
            <w:r w:rsidR="00F84DED">
              <w:rPr>
                <w:rFonts w:cs="Arial"/>
                <w:szCs w:val="28"/>
              </w:rPr>
              <w:t>3</w:t>
            </w:r>
            <w:r w:rsidRPr="00C33C9F">
              <w:rPr>
                <w:rFonts w:cs="Arial"/>
                <w:szCs w:val="28"/>
              </w:rPr>
              <w:t xml:space="preserve"> годы за счет средств бюджета </w:t>
            </w:r>
            <w:r w:rsidR="00C6074E" w:rsidRPr="00C33C9F">
              <w:rPr>
                <w:rFonts w:cs="Arial"/>
                <w:szCs w:val="28"/>
              </w:rPr>
              <w:t>муниципального района «Оно</w:t>
            </w:r>
            <w:r w:rsidRPr="00C33C9F">
              <w:rPr>
                <w:rFonts w:cs="Arial"/>
                <w:szCs w:val="28"/>
              </w:rPr>
              <w:t>нский район» подлежат ежегодному уточнению</w:t>
            </w:r>
            <w:r w:rsidR="00C33C9F" w:rsidRPr="00C33C9F">
              <w:rPr>
                <w:rFonts w:cs="Arial"/>
                <w:szCs w:val="28"/>
              </w:rPr>
              <w:t xml:space="preserve"> </w:t>
            </w:r>
            <w:r w:rsidRPr="00C33C9F">
              <w:rPr>
                <w:rFonts w:cs="Arial"/>
                <w:szCs w:val="28"/>
              </w:rPr>
              <w:t>на соответствующий финансовый год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исходя из возможностей бюджета муниципального района.</w:t>
            </w:r>
          </w:p>
        </w:tc>
      </w:tr>
      <w:tr w:rsidR="000B07A9" w:rsidRPr="00C33C9F" w:rsidTr="00C33C9F">
        <w:trPr>
          <w:trHeight w:val="492"/>
          <w:jc w:val="center"/>
        </w:trPr>
        <w:tc>
          <w:tcPr>
            <w:tcW w:w="3175" w:type="dxa"/>
            <w:shd w:val="clear" w:color="auto" w:fill="auto"/>
          </w:tcPr>
          <w:p w:rsidR="000B07A9" w:rsidRPr="00C33C9F" w:rsidRDefault="007D36AA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Целевые показатели (индикаторы) Программы</w:t>
            </w:r>
          </w:p>
        </w:tc>
        <w:tc>
          <w:tcPr>
            <w:tcW w:w="456" w:type="dxa"/>
            <w:shd w:val="clear" w:color="auto" w:fill="auto"/>
          </w:tcPr>
          <w:p w:rsidR="000B07A9" w:rsidRPr="00C33C9F" w:rsidRDefault="000B07A9" w:rsidP="00C33C9F">
            <w:pPr>
              <w:suppressAutoHyphens/>
              <w:ind w:firstLine="0"/>
              <w:rPr>
                <w:rFonts w:cs="Arial"/>
                <w:szCs w:val="28"/>
              </w:rPr>
            </w:pPr>
          </w:p>
          <w:p w:rsidR="007D36AA" w:rsidRPr="00C33C9F" w:rsidRDefault="007D36AA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_</w:t>
            </w:r>
          </w:p>
        </w:tc>
        <w:tc>
          <w:tcPr>
            <w:tcW w:w="5837" w:type="dxa"/>
            <w:shd w:val="clear" w:color="auto" w:fill="auto"/>
          </w:tcPr>
          <w:p w:rsidR="000B07A9" w:rsidRPr="00C33C9F" w:rsidRDefault="007D36AA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Увеличение антитеррористической защищенности объектов по</w:t>
            </w:r>
            <w:r w:rsidR="00C33C9F" w:rsidRPr="00C33C9F">
              <w:rPr>
                <w:rFonts w:cs="Arial"/>
                <w:szCs w:val="28"/>
              </w:rPr>
              <w:t xml:space="preserve"> года</w:t>
            </w:r>
            <w:r w:rsidRPr="00C33C9F">
              <w:rPr>
                <w:rFonts w:cs="Arial"/>
                <w:szCs w:val="28"/>
              </w:rPr>
              <w:t>м:</w:t>
            </w:r>
          </w:p>
          <w:p w:rsidR="007D36AA" w:rsidRPr="00C33C9F" w:rsidRDefault="007D36AA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20</w:t>
            </w:r>
            <w:r w:rsidR="00F84DED">
              <w:rPr>
                <w:rFonts w:cs="Arial"/>
                <w:szCs w:val="28"/>
              </w:rPr>
              <w:t>2</w:t>
            </w:r>
            <w:r w:rsidRPr="00C33C9F">
              <w:rPr>
                <w:rFonts w:cs="Arial"/>
                <w:szCs w:val="28"/>
              </w:rPr>
              <w:t>1 год-5%</w:t>
            </w:r>
          </w:p>
          <w:p w:rsidR="007D36AA" w:rsidRDefault="00F84DED" w:rsidP="00F84DED">
            <w:pPr>
              <w:suppressAutoHyphens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2022 год-5</w:t>
            </w:r>
            <w:r w:rsidR="007D36AA" w:rsidRPr="00C33C9F">
              <w:rPr>
                <w:rFonts w:cs="Arial"/>
                <w:szCs w:val="28"/>
              </w:rPr>
              <w:t>%</w:t>
            </w:r>
          </w:p>
          <w:p w:rsidR="00F84DED" w:rsidRPr="00C33C9F" w:rsidRDefault="00F84DED" w:rsidP="00F84DED">
            <w:pPr>
              <w:suppressAutoHyphens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2023 год-5%</w:t>
            </w:r>
          </w:p>
        </w:tc>
      </w:tr>
      <w:tr w:rsidR="00FA1292" w:rsidRPr="00C33C9F" w:rsidTr="00C33C9F">
        <w:trPr>
          <w:jc w:val="center"/>
        </w:trPr>
        <w:tc>
          <w:tcPr>
            <w:tcW w:w="3175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56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—</w:t>
            </w:r>
          </w:p>
        </w:tc>
        <w:tc>
          <w:tcPr>
            <w:tcW w:w="5837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создание надежной муниципальной системы антитеррористической безопасности;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безопасное функционирование критически важных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потенциально опасных объектов;</w:t>
            </w:r>
            <w:r w:rsidR="00C33C9F" w:rsidRPr="00C33C9F">
              <w:rPr>
                <w:rFonts w:cs="Arial"/>
                <w:szCs w:val="28"/>
              </w:rPr>
              <w:t xml:space="preserve"> </w:t>
            </w:r>
            <w:r w:rsidRPr="00C33C9F">
              <w:rPr>
                <w:rFonts w:cs="Arial"/>
                <w:szCs w:val="28"/>
              </w:rPr>
              <w:t>повышение уровня антитеррористической защищенности учреждений образования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здравоохранения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культуры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физкультурно-оздоровительных и торгово-развлекательных комплексов;</w:t>
            </w:r>
          </w:p>
          <w:p w:rsidR="00C33C9F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- повышение эффективности работы</w:t>
            </w:r>
            <w:r w:rsidR="00C33C9F" w:rsidRPr="00C33C9F">
              <w:rPr>
                <w:rFonts w:cs="Arial"/>
                <w:szCs w:val="28"/>
              </w:rPr>
              <w:t xml:space="preserve"> </w:t>
            </w:r>
            <w:r w:rsidRPr="00C33C9F">
              <w:rPr>
                <w:rFonts w:cs="Arial"/>
                <w:szCs w:val="28"/>
              </w:rPr>
              <w:t>органов местного самоуправления по профилактике терроризма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экстремизма;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- обеспечение нормативно-правового регулирования деятельности по профилактике терроризма и экстремизма;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- улучшение информационного обеспечения деятельности органов местного самоуправления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общественных и иных заинтересованных ведомств и организаций по профилактике терроризма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экстремизма;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- повышение уровня знаний</w:t>
            </w:r>
            <w:r w:rsidR="00C33C9F" w:rsidRPr="00C33C9F">
              <w:rPr>
                <w:rFonts w:cs="Arial"/>
                <w:szCs w:val="28"/>
              </w:rPr>
              <w:t xml:space="preserve"> </w:t>
            </w:r>
            <w:r w:rsidRPr="00C33C9F">
              <w:rPr>
                <w:rFonts w:cs="Arial"/>
                <w:szCs w:val="28"/>
              </w:rPr>
              <w:t>у населения о правилах поведения в условиях угрозы или совершения террористических актов;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-повышение уровня культуры межэтнического диалога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в том числе в сфере противодействия экстремистской деятельности;</w:t>
            </w:r>
          </w:p>
          <w:p w:rsidR="00C33C9F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- гармонизация этно</w:t>
            </w:r>
            <w:r w:rsidR="007F5984" w:rsidRPr="00C33C9F">
              <w:rPr>
                <w:rFonts w:cs="Arial"/>
                <w:szCs w:val="28"/>
              </w:rPr>
              <w:t>-</w:t>
            </w:r>
            <w:r w:rsidRPr="00C33C9F">
              <w:rPr>
                <w:rFonts w:cs="Arial"/>
                <w:szCs w:val="28"/>
              </w:rPr>
              <w:t>конфессиональных</w:t>
            </w:r>
            <w:r w:rsidR="00C33C9F" w:rsidRPr="00C33C9F">
              <w:rPr>
                <w:rFonts w:cs="Arial"/>
                <w:szCs w:val="28"/>
              </w:rPr>
              <w:t xml:space="preserve"> </w:t>
            </w:r>
            <w:r w:rsidRPr="00C33C9F">
              <w:rPr>
                <w:rFonts w:cs="Arial"/>
                <w:szCs w:val="28"/>
              </w:rPr>
              <w:t>отношений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снижение уровня проявления ксенофобии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этнической нетерпимости;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- сохранение этнополитической стабильности и конфессионального согласия в муниципальном образовании.</w:t>
            </w:r>
          </w:p>
        </w:tc>
      </w:tr>
      <w:tr w:rsidR="00FA1292" w:rsidRPr="00C33C9F" w:rsidTr="00C33C9F">
        <w:trPr>
          <w:trHeight w:val="805"/>
          <w:jc w:val="center"/>
        </w:trPr>
        <w:tc>
          <w:tcPr>
            <w:tcW w:w="3175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456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—</w:t>
            </w:r>
          </w:p>
        </w:tc>
        <w:tc>
          <w:tcPr>
            <w:tcW w:w="5837" w:type="dxa"/>
            <w:shd w:val="clear" w:color="auto" w:fill="auto"/>
            <w:hideMark/>
          </w:tcPr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общий контроль за исполнением мероприятий Программы осуществляет Администрация</w:t>
            </w:r>
            <w:r w:rsidR="00C6074E" w:rsidRPr="00C33C9F">
              <w:rPr>
                <w:rFonts w:cs="Arial"/>
                <w:szCs w:val="28"/>
              </w:rPr>
              <w:t xml:space="preserve"> муниципального района «Оно</w:t>
            </w:r>
            <w:r w:rsidRPr="00C33C9F">
              <w:rPr>
                <w:rFonts w:cs="Arial"/>
                <w:szCs w:val="28"/>
              </w:rPr>
              <w:t>нский район».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Информация о ходе реализации мероприятий Программы представляется Главе</w:t>
            </w:r>
            <w:r w:rsidR="00C6074E" w:rsidRPr="00C33C9F">
              <w:rPr>
                <w:rFonts w:cs="Arial"/>
                <w:szCs w:val="28"/>
              </w:rPr>
              <w:t xml:space="preserve"> муниципального района «Оно</w:t>
            </w:r>
            <w:r w:rsidRPr="00C33C9F">
              <w:rPr>
                <w:rFonts w:cs="Arial"/>
                <w:szCs w:val="28"/>
              </w:rPr>
              <w:t>нский район» ежегодно в течение месяца после отчетного периода.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Ход выполнения отдельных мероприятий Программы или всей Программы по решению Главы</w:t>
            </w:r>
            <w:r w:rsidR="00C6074E" w:rsidRPr="00C33C9F">
              <w:rPr>
                <w:rFonts w:cs="Arial"/>
                <w:szCs w:val="28"/>
              </w:rPr>
              <w:t xml:space="preserve"> муниципального района «Оно</w:t>
            </w:r>
            <w:r w:rsidRPr="00C33C9F">
              <w:rPr>
                <w:rFonts w:cs="Arial"/>
                <w:szCs w:val="28"/>
              </w:rPr>
              <w:t>нский район» может рассматриваться на заседаниях Администрации района.</w:t>
            </w:r>
          </w:p>
          <w:p w:rsidR="00FA1292" w:rsidRPr="00C33C9F" w:rsidRDefault="00FA1292" w:rsidP="00C33C9F">
            <w:pPr>
              <w:suppressAutoHyphens/>
              <w:ind w:firstLine="0"/>
              <w:rPr>
                <w:rFonts w:cs="Arial"/>
                <w:szCs w:val="28"/>
              </w:rPr>
            </w:pPr>
            <w:r w:rsidRPr="00C33C9F">
              <w:rPr>
                <w:rFonts w:cs="Arial"/>
                <w:szCs w:val="28"/>
              </w:rPr>
              <w:t>Контроль за целевым использованием бюджетных средств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выделенных на реализацию мероприятий Программы</w:t>
            </w:r>
            <w:r w:rsidR="00C33C9F" w:rsidRPr="00C33C9F">
              <w:rPr>
                <w:rFonts w:cs="Arial"/>
                <w:szCs w:val="28"/>
              </w:rPr>
              <w:t xml:space="preserve">, </w:t>
            </w:r>
            <w:r w:rsidRPr="00C33C9F">
              <w:rPr>
                <w:rFonts w:cs="Arial"/>
                <w:szCs w:val="28"/>
              </w:rPr>
              <w:t>осуществляет комитет по финансам Администрации</w:t>
            </w:r>
            <w:r w:rsidR="00C6074E" w:rsidRPr="00C33C9F">
              <w:rPr>
                <w:rFonts w:cs="Arial"/>
                <w:szCs w:val="28"/>
              </w:rPr>
              <w:t xml:space="preserve"> муниципального района «Оно</w:t>
            </w:r>
            <w:r w:rsidRPr="00C33C9F">
              <w:rPr>
                <w:rFonts w:cs="Arial"/>
                <w:szCs w:val="28"/>
              </w:rPr>
              <w:t>нский район».</w:t>
            </w:r>
          </w:p>
        </w:tc>
      </w:tr>
    </w:tbl>
    <w:p w:rsidR="00FA1292" w:rsidRPr="00C33C9F" w:rsidRDefault="00FA1292" w:rsidP="00C33C9F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FA1292" w:rsidRPr="00C33C9F" w:rsidRDefault="00FA1292" w:rsidP="00F97837">
      <w:pPr>
        <w:pStyle w:val="10"/>
        <w:rPr>
          <w:kern w:val="0"/>
        </w:rPr>
      </w:pPr>
      <w:r w:rsidRPr="00C33C9F">
        <w:rPr>
          <w:kern w:val="0"/>
        </w:rPr>
        <w:t>1. Сроки и основные направления реализации Программы.</w:t>
      </w:r>
    </w:p>
    <w:p w:rsidR="00C33C9F" w:rsidRDefault="00C33C9F" w:rsidP="00F97837">
      <w:pPr>
        <w:pStyle w:val="10"/>
      </w:pPr>
    </w:p>
    <w:p w:rsidR="00C33C9F" w:rsidRDefault="00FA1292" w:rsidP="00C33C9F">
      <w:pPr>
        <w:pStyle w:val="22"/>
        <w:suppressAutoHyphens/>
        <w:spacing w:after="0" w:line="240" w:lineRule="auto"/>
        <w:ind w:left="0"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Программа реализуется с 20</w:t>
      </w:r>
      <w:r w:rsidR="00F84DED">
        <w:rPr>
          <w:rFonts w:cs="Arial"/>
          <w:szCs w:val="28"/>
        </w:rPr>
        <w:t>2</w:t>
      </w:r>
      <w:r w:rsidRPr="00C33C9F">
        <w:rPr>
          <w:rFonts w:cs="Arial"/>
          <w:szCs w:val="28"/>
        </w:rPr>
        <w:t>1</w:t>
      </w:r>
      <w:r w:rsidR="00C33C9F">
        <w:rPr>
          <w:rFonts w:cs="Arial"/>
          <w:szCs w:val="28"/>
        </w:rPr>
        <w:t xml:space="preserve"> </w:t>
      </w:r>
      <w:r w:rsidR="00C33C9F" w:rsidRPr="00C33C9F">
        <w:rPr>
          <w:rFonts w:cs="Arial"/>
          <w:szCs w:val="28"/>
        </w:rPr>
        <w:t>года</w:t>
      </w:r>
      <w:r w:rsidRPr="00C33C9F">
        <w:rPr>
          <w:rFonts w:cs="Arial"/>
          <w:szCs w:val="28"/>
        </w:rPr>
        <w:t xml:space="preserve"> по 202</w:t>
      </w:r>
      <w:r w:rsidR="00F84DED">
        <w:rPr>
          <w:rFonts w:cs="Arial"/>
          <w:szCs w:val="28"/>
        </w:rPr>
        <w:t>3</w:t>
      </w:r>
      <w:r w:rsidRPr="00C33C9F">
        <w:rPr>
          <w:rFonts w:cs="Arial"/>
          <w:szCs w:val="28"/>
        </w:rPr>
        <w:t xml:space="preserve"> год включительно.</w:t>
      </w:r>
    </w:p>
    <w:p w:rsidR="00C33C9F" w:rsidRDefault="00FA1292" w:rsidP="00C33C9F">
      <w:pPr>
        <w:pStyle w:val="22"/>
        <w:suppressAutoHyphens/>
        <w:spacing w:after="0" w:line="240" w:lineRule="auto"/>
        <w:ind w:left="0" w:firstLine="709"/>
        <w:rPr>
          <w:rFonts w:cs="Arial"/>
          <w:szCs w:val="28"/>
        </w:rPr>
      </w:pPr>
      <w:r w:rsidRPr="00C33C9F">
        <w:rPr>
          <w:rFonts w:cs="Arial"/>
          <w:szCs w:val="28"/>
        </w:rPr>
        <w:lastRenderedPageBreak/>
        <w:t>Приоритетными направлениями являются:</w:t>
      </w:r>
    </w:p>
    <w:p w:rsidR="00FA1292" w:rsidRPr="00C33C9F" w:rsidRDefault="00C33C9F" w:rsidP="00C33C9F">
      <w:pPr>
        <w:pStyle w:val="22"/>
        <w:suppressAutoHyphens/>
        <w:spacing w:after="0" w:line="240" w:lineRule="auto"/>
        <w:ind w:left="0"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-</w:t>
      </w:r>
      <w:r w:rsidR="00FA1292" w:rsidRPr="00C33C9F">
        <w:rPr>
          <w:rFonts w:cs="Arial"/>
          <w:szCs w:val="28"/>
        </w:rPr>
        <w:t xml:space="preserve"> повышение антитеррористической защищенности</w:t>
      </w:r>
      <w:r w:rsidR="00C6074E" w:rsidRPr="00C33C9F">
        <w:rPr>
          <w:rFonts w:cs="Arial"/>
          <w:szCs w:val="28"/>
        </w:rPr>
        <w:t xml:space="preserve"> муниципального района «Оно</w:t>
      </w:r>
      <w:r w:rsidR="00FA1292" w:rsidRPr="00C33C9F">
        <w:rPr>
          <w:rFonts w:cs="Arial"/>
          <w:szCs w:val="28"/>
        </w:rPr>
        <w:t>нский район» и безопасности его населения;</w:t>
      </w:r>
    </w:p>
    <w:p w:rsidR="00C33C9F" w:rsidRDefault="00C33C9F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-</w:t>
      </w:r>
      <w:r w:rsidR="00FA1292" w:rsidRPr="00C33C9F">
        <w:rPr>
          <w:rFonts w:cs="Arial"/>
          <w:szCs w:val="28"/>
        </w:rPr>
        <w:t xml:space="preserve"> профилактика террористических и экстремистских проявлений</w:t>
      </w:r>
      <w:r w:rsidRPr="00C33C9F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FA1292" w:rsidRPr="00C33C9F">
        <w:rPr>
          <w:rFonts w:cs="Arial"/>
          <w:szCs w:val="28"/>
        </w:rPr>
        <w:t xml:space="preserve">межнациональных конфликтов </w:t>
      </w:r>
      <w:r w:rsidR="00C6074E" w:rsidRPr="00C33C9F">
        <w:rPr>
          <w:rFonts w:cs="Arial"/>
          <w:szCs w:val="28"/>
        </w:rPr>
        <w:t>в муниципальном районе «Оно</w:t>
      </w:r>
      <w:r w:rsidR="00FA1292" w:rsidRPr="00C33C9F">
        <w:rPr>
          <w:rFonts w:cs="Arial"/>
          <w:szCs w:val="28"/>
        </w:rPr>
        <w:t>нский район»;</w:t>
      </w:r>
    </w:p>
    <w:p w:rsidR="00FA1292" w:rsidRPr="00C33C9F" w:rsidRDefault="00C33C9F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-</w:t>
      </w:r>
      <w:r w:rsidR="00FA1292" w:rsidRPr="00C33C9F">
        <w:rPr>
          <w:rFonts w:cs="Arial"/>
          <w:szCs w:val="28"/>
        </w:rPr>
        <w:t xml:space="preserve"> совершенствование механизма реализации основных направлений национальной политики и политики в сфере противодействия терроризму.</w:t>
      </w:r>
    </w:p>
    <w:p w:rsidR="007D36AA" w:rsidRPr="00C33C9F" w:rsidRDefault="007D36AA" w:rsidP="00C33C9F">
      <w:pPr>
        <w:suppressAutoHyphens/>
        <w:ind w:firstLine="709"/>
        <w:rPr>
          <w:rFonts w:cs="Arial"/>
          <w:szCs w:val="28"/>
        </w:rPr>
      </w:pPr>
    </w:p>
    <w:p w:rsidR="007D36AA" w:rsidRPr="00C33C9F" w:rsidRDefault="007D36AA" w:rsidP="00F97837">
      <w:pPr>
        <w:pStyle w:val="10"/>
        <w:rPr>
          <w:kern w:val="0"/>
        </w:rPr>
      </w:pPr>
      <w:r w:rsidRPr="00C33C9F">
        <w:rPr>
          <w:kern w:val="0"/>
        </w:rPr>
        <w:t>2. Характеристика сферы деятельности реализации Программы</w:t>
      </w:r>
    </w:p>
    <w:p w:rsidR="007D36AA" w:rsidRPr="00C33C9F" w:rsidRDefault="007D36AA" w:rsidP="00F97837">
      <w:pPr>
        <w:pStyle w:val="10"/>
        <w:rPr>
          <w:kern w:val="0"/>
        </w:rPr>
      </w:pP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Необходимость подготовки Программы обусловлена многоплановостью терроризма и экстремизма как явления. Современный терроризм постоянно изменяется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серьёзно возрастают масштабы людских потерь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растёт негативная психологическая реакция населения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существенно поднимается уровень материального и морального ущерба для граждан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всего общества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расширяется спектр этого ущерба.</w:t>
      </w:r>
    </w:p>
    <w:p w:rsidR="00FA1292" w:rsidRPr="00C33C9F" w:rsidRDefault="00E159A6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 xml:space="preserve">Прямые или косвенные деструктивные последствия террористической деятельности затрагивают все основные сферы общественной жизни </w:t>
      </w:r>
      <w:r w:rsidR="00C33C9F" w:rsidRPr="00C33C9F">
        <w:rPr>
          <w:rFonts w:cs="Arial"/>
          <w:szCs w:val="28"/>
        </w:rPr>
        <w:t>-</w:t>
      </w:r>
      <w:r w:rsidRPr="00C33C9F">
        <w:rPr>
          <w:rFonts w:cs="Arial"/>
          <w:szCs w:val="28"/>
        </w:rPr>
        <w:t xml:space="preserve"> политическую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экономическую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социальную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духовную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 xml:space="preserve">а также различные виды национальной безопасности </w:t>
      </w:r>
      <w:r w:rsidR="00C33C9F" w:rsidRPr="00C33C9F">
        <w:rPr>
          <w:rFonts w:cs="Arial"/>
          <w:szCs w:val="28"/>
        </w:rPr>
        <w:t>-</w:t>
      </w:r>
      <w:r w:rsidRPr="00C33C9F">
        <w:rPr>
          <w:rFonts w:cs="Arial"/>
          <w:szCs w:val="28"/>
        </w:rPr>
        <w:t xml:space="preserve"> общественную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государственную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военную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информационную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пограничную и др. Естественно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столь серьёзные изменения в устремлениях террористических формирований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а также в потенциальных и реальных последствиях их деятельности выдвигают целый ряд новых требований к организации и содержанию противодействия терроризму на всех уровнях и во всех аспектах этого противодействия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в том числе в сфере профилактики терроризма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борьбы с носителями террористических угроз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а также в области минимизации последствий террористических актов.</w:t>
      </w:r>
    </w:p>
    <w:p w:rsidR="00C33C9F" w:rsidRDefault="00C33C9F" w:rsidP="00C33C9F">
      <w:pPr>
        <w:suppressAutoHyphens/>
        <w:ind w:firstLine="709"/>
        <w:rPr>
          <w:rFonts w:cs="Arial"/>
          <w:szCs w:val="28"/>
        </w:rPr>
      </w:pPr>
    </w:p>
    <w:p w:rsid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Цели и задачи муниципальной программы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Целями Программы являются реализация государственной политики в области профилактики терроризма и экстремизма в Российской Федерации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совершенствование системы профилактических мер антитеррористической и анти</w:t>
      </w:r>
      <w:r w:rsidR="007F5984" w:rsidRPr="00C33C9F">
        <w:rPr>
          <w:rFonts w:ascii="Arial" w:hAnsi="Arial" w:cs="Arial"/>
          <w:szCs w:val="28"/>
        </w:rPr>
        <w:t>-</w:t>
      </w:r>
      <w:r w:rsidRPr="00C33C9F">
        <w:rPr>
          <w:rFonts w:ascii="Arial" w:hAnsi="Arial" w:cs="Arial"/>
          <w:szCs w:val="28"/>
        </w:rPr>
        <w:t>экстремистской направленности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предупреждение террористических и экстремистских проявлений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укрепление межнационального согласия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достижение взаимопонимания и взаимного уважения в вопросах межэтнического и межкультурного сотрудничества.</w:t>
      </w:r>
    </w:p>
    <w:p w:rsid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Задачи Программы: повышение уровня межведомственного взаимодействия по профилактике терроризма и экстремизма</w:t>
      </w:r>
      <w:r w:rsidR="00C33C9F" w:rsidRPr="00C33C9F">
        <w:rPr>
          <w:rFonts w:ascii="Arial" w:hAnsi="Arial" w:cs="Arial"/>
          <w:szCs w:val="28"/>
        </w:rPr>
        <w:t xml:space="preserve">, </w:t>
      </w:r>
    </w:p>
    <w:p w:rsid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 xml:space="preserve">сведение к минимуму проявлений терроризма и экстремизма на территории </w:t>
      </w:r>
      <w:r w:rsidR="00C6074E" w:rsidRPr="00C33C9F">
        <w:rPr>
          <w:rFonts w:ascii="Arial" w:hAnsi="Arial" w:cs="Arial"/>
          <w:szCs w:val="28"/>
        </w:rPr>
        <w:t>Оно</w:t>
      </w:r>
      <w:r w:rsidRPr="00C33C9F">
        <w:rPr>
          <w:rFonts w:ascii="Arial" w:hAnsi="Arial" w:cs="Arial"/>
          <w:szCs w:val="28"/>
        </w:rPr>
        <w:t>нского района</w:t>
      </w:r>
      <w:r w:rsidR="00C33C9F" w:rsidRPr="00C33C9F">
        <w:rPr>
          <w:rFonts w:ascii="Arial" w:hAnsi="Arial" w:cs="Arial"/>
          <w:szCs w:val="28"/>
        </w:rPr>
        <w:t xml:space="preserve">, </w:t>
      </w:r>
    </w:p>
    <w:p w:rsid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усиление антитеррористической защищенности объектов социальной сферы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учреждений образования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здравоохранения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культуры и объектов с массовым пребыванием граждан</w:t>
      </w:r>
      <w:r w:rsidR="00C33C9F" w:rsidRPr="00C33C9F">
        <w:rPr>
          <w:rFonts w:ascii="Arial" w:hAnsi="Arial" w:cs="Arial"/>
          <w:szCs w:val="28"/>
        </w:rPr>
        <w:t xml:space="preserve">, </w:t>
      </w:r>
    </w:p>
    <w:p w:rsid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осуществление комплекса мероприятий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нацеленных на безопасное функционирование объектов повышенной опасности и жизнеобеспечения</w:t>
      </w:r>
      <w:r w:rsidR="00C33C9F" w:rsidRPr="00C33C9F">
        <w:rPr>
          <w:rFonts w:ascii="Arial" w:hAnsi="Arial" w:cs="Arial"/>
          <w:szCs w:val="28"/>
        </w:rPr>
        <w:t xml:space="preserve">, </w:t>
      </w:r>
    </w:p>
    <w:p w:rsid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привлечение граждан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негосударственных структур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в том числе СМИ и общественных объединений для обеспечения максимальной эффективности профилактики проявлений терроризма и экстремизма</w:t>
      </w:r>
      <w:r w:rsidR="00C33C9F" w:rsidRPr="00C33C9F">
        <w:rPr>
          <w:rFonts w:ascii="Arial" w:hAnsi="Arial" w:cs="Arial"/>
          <w:szCs w:val="28"/>
        </w:rPr>
        <w:t xml:space="preserve">, </w:t>
      </w:r>
    </w:p>
    <w:p w:rsid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проведение воспитательной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пропагандистской работы с населением области</w:t>
      </w:r>
      <w:r w:rsidR="00C33C9F" w:rsidRPr="00C33C9F">
        <w:rPr>
          <w:rFonts w:ascii="Arial" w:hAnsi="Arial" w:cs="Arial"/>
          <w:szCs w:val="28"/>
        </w:rPr>
        <w:t>,</w:t>
      </w:r>
      <w:r w:rsidR="00C33C9F">
        <w:rPr>
          <w:rFonts w:ascii="Arial" w:hAnsi="Arial" w:cs="Arial"/>
          <w:szCs w:val="28"/>
        </w:rPr>
        <w:t xml:space="preserve"> </w:t>
      </w:r>
      <w:r w:rsidRPr="00C33C9F">
        <w:rPr>
          <w:rFonts w:ascii="Arial" w:hAnsi="Arial" w:cs="Arial"/>
          <w:szCs w:val="28"/>
        </w:rPr>
        <w:t>направленной на предупреждение террористической и экстремистской деятельности</w:t>
      </w:r>
      <w:r w:rsidR="00C33C9F" w:rsidRPr="00C33C9F">
        <w:rPr>
          <w:rFonts w:ascii="Arial" w:hAnsi="Arial" w:cs="Arial"/>
          <w:szCs w:val="28"/>
        </w:rPr>
        <w:t xml:space="preserve">, 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повышение бдительности.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Перечень приоритетов Программы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lastRenderedPageBreak/>
        <w:t>Повышение антитеррористической безопасности зданий и сооружений с массовым пребыванием людей и их осведомленности к действиям направленным на противодействие экстремисткой и террористической деятельности.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Механизм реализации муниципальной программы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Программа реализуется посредством осуществления мероприятий по следующим направлениям: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Организационные мероприятия.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Мероприятия по профилактике терроризма.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Мероприятия по профилактике экстремизма среди детей и молодёжи.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Информационная поддержка мероприятий Программы</w:t>
      </w:r>
    </w:p>
    <w:p w:rsidR="00B85CC5" w:rsidRPr="00C33C9F" w:rsidRDefault="00B85CC5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C33C9F">
        <w:rPr>
          <w:rFonts w:ascii="Arial" w:hAnsi="Arial" w:cs="Arial"/>
          <w:szCs w:val="28"/>
        </w:rPr>
        <w:t>Прогноз конечных результатов муниципальной программы</w:t>
      </w:r>
    </w:p>
    <w:p w:rsidR="00E159A6" w:rsidRPr="00C33C9F" w:rsidRDefault="00E159A6" w:rsidP="00C33C9F">
      <w:pPr>
        <w:pStyle w:val="a7"/>
        <w:ind w:firstLine="709"/>
        <w:jc w:val="both"/>
        <w:rPr>
          <w:rFonts w:ascii="Arial" w:hAnsi="Arial" w:cs="Arial"/>
          <w:szCs w:val="28"/>
        </w:rPr>
      </w:pPr>
    </w:p>
    <w:p w:rsidR="00B85CC5" w:rsidRPr="00C33C9F" w:rsidRDefault="00B85CC5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создание надежной муниципальной системы антитеррористической безопасности;</w:t>
      </w:r>
    </w:p>
    <w:p w:rsidR="00B85CC5" w:rsidRPr="00C33C9F" w:rsidRDefault="00B85CC5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безопасное функционирование критически важных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потенциально опасных объектов;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повышение уровня антитеррористической защищенности учреждений образования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здравоохранения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культуры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физкультурно-оздоровительных и торгово-развлекательных комплексов;</w:t>
      </w:r>
    </w:p>
    <w:p w:rsidR="00C33C9F" w:rsidRDefault="00B85CC5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- повышение эффективности работы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органов местного самоуправления по профилактике терроризма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экстремизма;</w:t>
      </w:r>
    </w:p>
    <w:p w:rsidR="00B85CC5" w:rsidRPr="00C33C9F" w:rsidRDefault="00B85CC5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- обеспечение нормативно-правового регулирования деятельности по профилактике терроризма и экстремизма;</w:t>
      </w:r>
    </w:p>
    <w:p w:rsidR="00B85CC5" w:rsidRPr="00C33C9F" w:rsidRDefault="00B85CC5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- улучшение информационного обеспечения деятельности органов местного самоуправления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общественных и иных заинтересованных ведомств и организаций по профилактике терроризма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экстремизма;</w:t>
      </w:r>
    </w:p>
    <w:p w:rsidR="00B85CC5" w:rsidRPr="00C33C9F" w:rsidRDefault="00B85CC5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- повышение уровня знаний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у населения о правилах поведения в условиях угрозы или совершения террористических актов;</w:t>
      </w:r>
    </w:p>
    <w:p w:rsidR="00B85CC5" w:rsidRPr="00C33C9F" w:rsidRDefault="00B85CC5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-повышение уровня культуры межэтнического диалога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в том числе в сфере противодействия экстремистской деятельности;</w:t>
      </w:r>
    </w:p>
    <w:p w:rsidR="00C33C9F" w:rsidRDefault="00B85CC5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- гармонизация этно-конфессиональных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отношений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снижение уровня проявления ксенофобии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этнической нетерпимости;</w:t>
      </w:r>
    </w:p>
    <w:p w:rsidR="00E159A6" w:rsidRPr="00C33C9F" w:rsidRDefault="00B85CC5" w:rsidP="00C33C9F">
      <w:pPr>
        <w:suppressAutoHyphens/>
        <w:ind w:firstLine="709"/>
        <w:rPr>
          <w:rFonts w:cs="Arial"/>
        </w:rPr>
      </w:pPr>
      <w:r w:rsidRPr="00C33C9F">
        <w:rPr>
          <w:rFonts w:cs="Arial"/>
          <w:szCs w:val="28"/>
        </w:rPr>
        <w:t>- сохранение этнополитической стабильности и конфессионального согласия в муниципальном образовании</w:t>
      </w:r>
      <w:r w:rsidRPr="00C33C9F">
        <w:rPr>
          <w:rFonts w:cs="Arial"/>
        </w:rPr>
        <w:t>.</w:t>
      </w:r>
    </w:p>
    <w:p w:rsidR="00F97837" w:rsidRDefault="00F97837" w:rsidP="00C33C9F">
      <w:pPr>
        <w:pStyle w:val="22"/>
        <w:suppressAutoHyphens/>
        <w:spacing w:after="0" w:line="240" w:lineRule="auto"/>
        <w:ind w:left="0" w:firstLine="709"/>
        <w:rPr>
          <w:rFonts w:cs="Arial"/>
          <w:szCs w:val="28"/>
        </w:rPr>
      </w:pPr>
    </w:p>
    <w:p w:rsidR="007D36AA" w:rsidRPr="00C33C9F" w:rsidRDefault="007D36AA" w:rsidP="00F97837">
      <w:pPr>
        <w:pStyle w:val="10"/>
        <w:rPr>
          <w:kern w:val="0"/>
        </w:rPr>
      </w:pPr>
      <w:r w:rsidRPr="00C33C9F">
        <w:rPr>
          <w:kern w:val="0"/>
        </w:rPr>
        <w:t>3. Правовая основа Программы</w:t>
      </w:r>
    </w:p>
    <w:p w:rsidR="007D36AA" w:rsidRPr="00C33C9F" w:rsidRDefault="007D36AA" w:rsidP="00F97837">
      <w:pPr>
        <w:pStyle w:val="10"/>
        <w:rPr>
          <w:kern w:val="0"/>
        </w:rPr>
      </w:pPr>
    </w:p>
    <w:p w:rsidR="00C33C9F" w:rsidRDefault="007D36AA" w:rsidP="00C33C9F">
      <w:pPr>
        <w:pStyle w:val="31"/>
        <w:suppressAutoHyphens/>
        <w:spacing w:after="0"/>
        <w:ind w:left="0" w:firstLine="709"/>
        <w:rPr>
          <w:rFonts w:cs="Arial"/>
          <w:sz w:val="24"/>
          <w:szCs w:val="28"/>
        </w:rPr>
      </w:pPr>
      <w:r w:rsidRPr="00C33C9F">
        <w:rPr>
          <w:rFonts w:cs="Arial"/>
          <w:sz w:val="24"/>
          <w:szCs w:val="28"/>
        </w:rPr>
        <w:t>Конституция Российской Федерации (принята на всенародном голосовании 12 декабря 1993</w:t>
      </w:r>
      <w:r w:rsidR="00C33C9F">
        <w:rPr>
          <w:rFonts w:cs="Arial"/>
          <w:sz w:val="24"/>
          <w:szCs w:val="28"/>
        </w:rPr>
        <w:t xml:space="preserve"> </w:t>
      </w:r>
      <w:r w:rsidR="00C33C9F" w:rsidRPr="00C33C9F">
        <w:rPr>
          <w:rFonts w:cs="Arial"/>
          <w:sz w:val="24"/>
          <w:szCs w:val="28"/>
        </w:rPr>
        <w:t>года</w:t>
      </w:r>
      <w:r w:rsidRPr="00C33C9F">
        <w:rPr>
          <w:rFonts w:cs="Arial"/>
          <w:sz w:val="24"/>
          <w:szCs w:val="28"/>
        </w:rPr>
        <w:t>);</w:t>
      </w:r>
    </w:p>
    <w:p w:rsidR="00C33C9F" w:rsidRDefault="007D36AA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Федеральный закон от 06.03.2006</w:t>
      </w:r>
      <w:r w:rsidR="00C33C9F">
        <w:rPr>
          <w:rFonts w:cs="Arial"/>
          <w:szCs w:val="28"/>
        </w:rPr>
        <w:t xml:space="preserve"> </w:t>
      </w:r>
      <w:r w:rsidR="00C33C9F" w:rsidRPr="00C33C9F">
        <w:rPr>
          <w:rFonts w:cs="Arial"/>
          <w:szCs w:val="28"/>
        </w:rPr>
        <w:t>№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35-ФЗ «О противодействии терроризму»;</w:t>
      </w:r>
    </w:p>
    <w:p w:rsidR="00C33C9F" w:rsidRDefault="007D36AA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Указ Президента Российской Федерации от 15.02.2006</w:t>
      </w:r>
      <w:r w:rsidR="00C33C9F">
        <w:rPr>
          <w:rFonts w:cs="Arial"/>
          <w:szCs w:val="28"/>
        </w:rPr>
        <w:t xml:space="preserve"> </w:t>
      </w:r>
      <w:r w:rsidR="00C33C9F" w:rsidRPr="00C33C9F">
        <w:rPr>
          <w:rFonts w:cs="Arial"/>
          <w:szCs w:val="28"/>
        </w:rPr>
        <w:t>№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116 «О мерах по противодействию терроризму»;</w:t>
      </w:r>
    </w:p>
    <w:p w:rsidR="007D36AA" w:rsidRPr="00C33C9F" w:rsidRDefault="007D36AA" w:rsidP="00C33C9F">
      <w:pPr>
        <w:pStyle w:val="31"/>
        <w:suppressAutoHyphens/>
        <w:spacing w:after="0"/>
        <w:ind w:left="0" w:firstLine="709"/>
        <w:rPr>
          <w:rFonts w:cs="Arial"/>
          <w:sz w:val="24"/>
          <w:szCs w:val="28"/>
        </w:rPr>
      </w:pPr>
      <w:r w:rsidRPr="00C33C9F">
        <w:rPr>
          <w:rFonts w:cs="Arial"/>
          <w:sz w:val="24"/>
          <w:szCs w:val="28"/>
        </w:rPr>
        <w:t>Федеративный договор Российской Федерации от 31 марта 1992</w:t>
      </w:r>
      <w:r w:rsidR="00C33C9F">
        <w:rPr>
          <w:rFonts w:cs="Arial"/>
          <w:sz w:val="24"/>
          <w:szCs w:val="28"/>
        </w:rPr>
        <w:t xml:space="preserve"> </w:t>
      </w:r>
      <w:r w:rsidR="00C33C9F" w:rsidRPr="00C33C9F">
        <w:rPr>
          <w:rFonts w:cs="Arial"/>
          <w:sz w:val="24"/>
          <w:szCs w:val="28"/>
        </w:rPr>
        <w:t>года</w:t>
      </w:r>
      <w:r w:rsidRPr="00C33C9F">
        <w:rPr>
          <w:rFonts w:cs="Arial"/>
          <w:sz w:val="24"/>
          <w:szCs w:val="28"/>
        </w:rPr>
        <w:t xml:space="preserve"> «О разграничении предметов ведения и полномочий между федеральными органами государственной власти Российской Федерации и органами власти краев</w:t>
      </w:r>
      <w:r w:rsidR="00C33C9F" w:rsidRPr="00C33C9F">
        <w:rPr>
          <w:rFonts w:cs="Arial"/>
          <w:sz w:val="24"/>
          <w:szCs w:val="28"/>
        </w:rPr>
        <w:t>,</w:t>
      </w:r>
      <w:r w:rsidR="00C33C9F">
        <w:rPr>
          <w:rFonts w:cs="Arial"/>
          <w:sz w:val="24"/>
          <w:szCs w:val="28"/>
        </w:rPr>
        <w:t xml:space="preserve"> </w:t>
      </w:r>
      <w:r w:rsidRPr="00C33C9F">
        <w:rPr>
          <w:rFonts w:cs="Arial"/>
          <w:sz w:val="24"/>
          <w:szCs w:val="28"/>
        </w:rPr>
        <w:t>областей</w:t>
      </w:r>
      <w:r w:rsidR="00C33C9F" w:rsidRPr="00C33C9F">
        <w:rPr>
          <w:rFonts w:cs="Arial"/>
          <w:sz w:val="24"/>
          <w:szCs w:val="28"/>
        </w:rPr>
        <w:t>,</w:t>
      </w:r>
      <w:r w:rsidR="00C33C9F">
        <w:rPr>
          <w:rFonts w:cs="Arial"/>
          <w:sz w:val="24"/>
          <w:szCs w:val="28"/>
        </w:rPr>
        <w:t xml:space="preserve"> </w:t>
      </w:r>
      <w:r w:rsidRPr="00C33C9F">
        <w:rPr>
          <w:rFonts w:cs="Arial"/>
          <w:sz w:val="24"/>
          <w:szCs w:val="28"/>
        </w:rPr>
        <w:t>городов Москвы и Санкт-Петербурга Российской Федерации»;</w:t>
      </w:r>
    </w:p>
    <w:p w:rsidR="007D36AA" w:rsidRPr="00C33C9F" w:rsidRDefault="007D36AA" w:rsidP="00C33C9F">
      <w:pPr>
        <w:pStyle w:val="31"/>
        <w:suppressAutoHyphens/>
        <w:spacing w:after="0"/>
        <w:ind w:left="0" w:firstLine="709"/>
        <w:rPr>
          <w:rFonts w:cs="Arial"/>
          <w:sz w:val="24"/>
          <w:szCs w:val="28"/>
        </w:rPr>
      </w:pPr>
      <w:r w:rsidRPr="00C33C9F">
        <w:rPr>
          <w:rFonts w:cs="Arial"/>
          <w:sz w:val="24"/>
          <w:szCs w:val="28"/>
        </w:rPr>
        <w:t>Федеральный закон от 17 июня 1996</w:t>
      </w:r>
      <w:r w:rsidR="00C33C9F">
        <w:rPr>
          <w:rFonts w:cs="Arial"/>
          <w:sz w:val="24"/>
          <w:szCs w:val="28"/>
        </w:rPr>
        <w:t xml:space="preserve"> </w:t>
      </w:r>
      <w:r w:rsidR="00C33C9F" w:rsidRPr="00C33C9F">
        <w:rPr>
          <w:rFonts w:cs="Arial"/>
          <w:sz w:val="24"/>
          <w:szCs w:val="28"/>
        </w:rPr>
        <w:t>года</w:t>
      </w:r>
      <w:r w:rsidR="00C33C9F">
        <w:rPr>
          <w:rFonts w:cs="Arial"/>
          <w:sz w:val="24"/>
          <w:szCs w:val="28"/>
        </w:rPr>
        <w:t xml:space="preserve"> </w:t>
      </w:r>
      <w:r w:rsidR="00C33C9F" w:rsidRPr="00C33C9F">
        <w:rPr>
          <w:rFonts w:cs="Arial"/>
          <w:sz w:val="24"/>
          <w:szCs w:val="28"/>
        </w:rPr>
        <w:t>№</w:t>
      </w:r>
      <w:r w:rsidR="00C33C9F">
        <w:rPr>
          <w:rFonts w:cs="Arial"/>
          <w:sz w:val="24"/>
          <w:szCs w:val="28"/>
        </w:rPr>
        <w:t xml:space="preserve"> </w:t>
      </w:r>
      <w:r w:rsidRPr="00C33C9F">
        <w:rPr>
          <w:rFonts w:cs="Arial"/>
          <w:sz w:val="24"/>
          <w:szCs w:val="28"/>
        </w:rPr>
        <w:t>74-ФЗ «О национально-культурной автономии»;</w:t>
      </w:r>
    </w:p>
    <w:p w:rsidR="007D36AA" w:rsidRPr="00C33C9F" w:rsidRDefault="007D36AA" w:rsidP="00C33C9F">
      <w:pPr>
        <w:pStyle w:val="31"/>
        <w:suppressAutoHyphens/>
        <w:spacing w:after="0"/>
        <w:ind w:left="0" w:firstLine="709"/>
        <w:rPr>
          <w:rFonts w:cs="Arial"/>
          <w:sz w:val="24"/>
          <w:szCs w:val="28"/>
        </w:rPr>
      </w:pPr>
      <w:r w:rsidRPr="00C33C9F">
        <w:rPr>
          <w:rFonts w:cs="Arial"/>
          <w:sz w:val="24"/>
          <w:szCs w:val="28"/>
        </w:rPr>
        <w:t>Федеральный закон от 26 сентября 1997</w:t>
      </w:r>
      <w:r w:rsidR="00C33C9F">
        <w:rPr>
          <w:rFonts w:cs="Arial"/>
          <w:sz w:val="24"/>
          <w:szCs w:val="28"/>
        </w:rPr>
        <w:t xml:space="preserve"> </w:t>
      </w:r>
      <w:r w:rsidR="00C33C9F" w:rsidRPr="00C33C9F">
        <w:rPr>
          <w:rFonts w:cs="Arial"/>
          <w:sz w:val="24"/>
          <w:szCs w:val="28"/>
        </w:rPr>
        <w:t>года</w:t>
      </w:r>
      <w:r w:rsidR="00C33C9F">
        <w:rPr>
          <w:rFonts w:cs="Arial"/>
          <w:sz w:val="24"/>
          <w:szCs w:val="28"/>
        </w:rPr>
        <w:t xml:space="preserve"> </w:t>
      </w:r>
      <w:r w:rsidR="00C33C9F" w:rsidRPr="00C33C9F">
        <w:rPr>
          <w:rFonts w:cs="Arial"/>
          <w:sz w:val="24"/>
          <w:szCs w:val="28"/>
        </w:rPr>
        <w:t>№</w:t>
      </w:r>
      <w:r w:rsidR="00C33C9F">
        <w:rPr>
          <w:rFonts w:cs="Arial"/>
          <w:sz w:val="24"/>
          <w:szCs w:val="28"/>
        </w:rPr>
        <w:t xml:space="preserve"> </w:t>
      </w:r>
      <w:r w:rsidRPr="00C33C9F">
        <w:rPr>
          <w:rFonts w:cs="Arial"/>
          <w:sz w:val="24"/>
          <w:szCs w:val="28"/>
        </w:rPr>
        <w:t>125-ФЗ «О свободе совести и о религиозных объединениях»;</w:t>
      </w:r>
    </w:p>
    <w:p w:rsidR="007D36AA" w:rsidRPr="00C33C9F" w:rsidRDefault="007D36AA" w:rsidP="00C33C9F">
      <w:pPr>
        <w:pStyle w:val="31"/>
        <w:suppressAutoHyphens/>
        <w:spacing w:after="0"/>
        <w:ind w:left="0" w:firstLine="709"/>
        <w:rPr>
          <w:rFonts w:cs="Arial"/>
          <w:sz w:val="24"/>
          <w:szCs w:val="28"/>
        </w:rPr>
      </w:pPr>
      <w:r w:rsidRPr="00C33C9F">
        <w:rPr>
          <w:rFonts w:cs="Arial"/>
          <w:sz w:val="24"/>
          <w:szCs w:val="28"/>
        </w:rPr>
        <w:t>Федеральный закон от 25.07.2002</w:t>
      </w:r>
      <w:r w:rsidR="00C33C9F">
        <w:rPr>
          <w:rFonts w:cs="Arial"/>
          <w:sz w:val="24"/>
          <w:szCs w:val="28"/>
        </w:rPr>
        <w:t xml:space="preserve"> </w:t>
      </w:r>
      <w:r w:rsidR="00C33C9F" w:rsidRPr="00C33C9F">
        <w:rPr>
          <w:rFonts w:cs="Arial"/>
          <w:sz w:val="24"/>
          <w:szCs w:val="28"/>
        </w:rPr>
        <w:t>№</w:t>
      </w:r>
      <w:r w:rsidR="00C33C9F">
        <w:rPr>
          <w:rFonts w:cs="Arial"/>
          <w:sz w:val="24"/>
          <w:szCs w:val="28"/>
        </w:rPr>
        <w:t xml:space="preserve"> </w:t>
      </w:r>
      <w:r w:rsidRPr="00C33C9F">
        <w:rPr>
          <w:rFonts w:cs="Arial"/>
          <w:sz w:val="24"/>
          <w:szCs w:val="28"/>
        </w:rPr>
        <w:t>114-ФЗ «О противодействии экстремистской</w:t>
      </w:r>
      <w:r w:rsidR="00C33C9F">
        <w:rPr>
          <w:rFonts w:cs="Arial"/>
          <w:sz w:val="24"/>
          <w:szCs w:val="28"/>
        </w:rPr>
        <w:t xml:space="preserve"> </w:t>
      </w:r>
      <w:r w:rsidRPr="00C33C9F">
        <w:rPr>
          <w:rFonts w:cs="Arial"/>
          <w:sz w:val="24"/>
          <w:szCs w:val="28"/>
        </w:rPr>
        <w:t>деятельности»;</w:t>
      </w:r>
    </w:p>
    <w:p w:rsidR="00FA1292" w:rsidRPr="00C33C9F" w:rsidRDefault="007D36AA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Федеральный закон Российской Федерации от 06.10.2003</w:t>
      </w:r>
      <w:r w:rsidR="00C33C9F">
        <w:rPr>
          <w:rFonts w:cs="Arial"/>
          <w:szCs w:val="28"/>
        </w:rPr>
        <w:t xml:space="preserve"> </w:t>
      </w:r>
      <w:r w:rsidR="00C33C9F" w:rsidRPr="00C33C9F">
        <w:rPr>
          <w:rFonts w:cs="Arial"/>
          <w:szCs w:val="28"/>
        </w:rPr>
        <w:t>№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131-ФЗ «Об общих принципах организации местного самоуправления в Российской Федерации»;</w:t>
      </w:r>
    </w:p>
    <w:p w:rsidR="00FA1292" w:rsidRPr="00C33C9F" w:rsidRDefault="00C33C9F" w:rsidP="00C33C9F">
      <w:pPr>
        <w:pStyle w:val="22"/>
        <w:tabs>
          <w:tab w:val="left" w:pos="600"/>
        </w:tabs>
        <w:suppressAutoHyphens/>
        <w:spacing w:after="0" w:line="240" w:lineRule="auto"/>
        <w:ind w:left="0" w:firstLine="709"/>
        <w:rPr>
          <w:rFonts w:cs="Arial"/>
        </w:rPr>
      </w:pPr>
      <w:r w:rsidRPr="00C33C9F">
        <w:rPr>
          <w:rFonts w:cs="Arial"/>
        </w:rPr>
        <w:t>3.</w:t>
      </w:r>
      <w:r>
        <w:rPr>
          <w:rFonts w:cs="Arial"/>
        </w:rPr>
        <w:t xml:space="preserve"> </w:t>
      </w:r>
      <w:r w:rsidR="007D36AA" w:rsidRPr="00C33C9F">
        <w:rPr>
          <w:rFonts w:cs="Arial"/>
          <w:szCs w:val="28"/>
        </w:rPr>
        <w:t>Мероприятия</w:t>
      </w:r>
    </w:p>
    <w:p w:rsidR="00FA1292" w:rsidRPr="00C33C9F" w:rsidRDefault="00FA1292" w:rsidP="00C33C9F">
      <w:pPr>
        <w:pStyle w:val="22"/>
        <w:suppressAutoHyphens/>
        <w:spacing w:after="0" w:line="240" w:lineRule="auto"/>
        <w:ind w:left="0" w:firstLine="709"/>
        <w:rPr>
          <w:rFonts w:cs="Arial"/>
        </w:rPr>
      </w:pPr>
    </w:p>
    <w:p w:rsidR="00C33C9F" w:rsidRDefault="00FA1292" w:rsidP="00C33C9F">
      <w:pPr>
        <w:suppressAutoHyphens/>
        <w:ind w:firstLine="709"/>
        <w:rPr>
          <w:rFonts w:cs="Arial"/>
          <w:szCs w:val="28"/>
        </w:rPr>
      </w:pPr>
      <w:r w:rsidRPr="00C33C9F">
        <w:rPr>
          <w:rFonts w:cs="Arial"/>
          <w:szCs w:val="28"/>
        </w:rPr>
        <w:t>Программные мероприятия группируются в зависимости от основных направлений деятельности по реализации поставленных задач. В Программе выделяются три раздела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каждый из которых содержит перечень конкретных мероприятий</w:t>
      </w:r>
      <w:r w:rsidR="00C33C9F" w:rsidRPr="00C33C9F">
        <w:rPr>
          <w:rFonts w:cs="Arial"/>
          <w:szCs w:val="28"/>
        </w:rPr>
        <w:t>,</w:t>
      </w:r>
      <w:r w:rsidR="00C33C9F">
        <w:rPr>
          <w:rFonts w:cs="Arial"/>
          <w:szCs w:val="28"/>
        </w:rPr>
        <w:t xml:space="preserve"> </w:t>
      </w:r>
      <w:r w:rsidRPr="00C33C9F">
        <w:rPr>
          <w:rFonts w:cs="Arial"/>
          <w:szCs w:val="28"/>
        </w:rPr>
        <w:t>реализация которых направлена на достижение ее целей.</w:t>
      </w:r>
    </w:p>
    <w:p w:rsidR="00FA1292" w:rsidRPr="00C33C9F" w:rsidRDefault="00FA1292" w:rsidP="00C33C9F">
      <w:pPr>
        <w:suppressAutoHyphens/>
        <w:ind w:firstLine="709"/>
        <w:rPr>
          <w:rFonts w:cs="Arial"/>
          <w:szCs w:val="28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3124"/>
        <w:gridCol w:w="2211"/>
        <w:gridCol w:w="1418"/>
        <w:gridCol w:w="691"/>
        <w:gridCol w:w="584"/>
        <w:gridCol w:w="1337"/>
        <w:gridCol w:w="15"/>
      </w:tblGrid>
      <w:tr w:rsidR="00FA1292" w:rsidRPr="00F97837" w:rsidTr="00FF562F">
        <w:trPr>
          <w:gridAfter w:val="1"/>
          <w:wAfter w:w="15" w:type="dxa"/>
          <w:cantSplit/>
          <w:jc w:val="center"/>
        </w:trPr>
        <w:tc>
          <w:tcPr>
            <w:tcW w:w="1003" w:type="dxa"/>
            <w:vMerge w:val="restart"/>
            <w:shd w:val="clear" w:color="auto" w:fill="auto"/>
            <w:hideMark/>
          </w:tcPr>
          <w:p w:rsidR="00FA1292" w:rsidRPr="00F97837" w:rsidRDefault="00C33C9F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 xml:space="preserve"> № </w:t>
            </w:r>
          </w:p>
          <w:p w:rsidR="00FA1292" w:rsidRPr="00F97837" w:rsidRDefault="00FA1292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п/п</w:t>
            </w:r>
          </w:p>
        </w:tc>
        <w:tc>
          <w:tcPr>
            <w:tcW w:w="3124" w:type="dxa"/>
            <w:vMerge w:val="restart"/>
            <w:shd w:val="clear" w:color="auto" w:fill="auto"/>
            <w:hideMark/>
          </w:tcPr>
          <w:p w:rsidR="00FA1292" w:rsidRPr="00F97837" w:rsidRDefault="00FA1292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Мероприятия</w:t>
            </w:r>
          </w:p>
        </w:tc>
        <w:tc>
          <w:tcPr>
            <w:tcW w:w="2211" w:type="dxa"/>
            <w:vMerge w:val="restart"/>
            <w:shd w:val="clear" w:color="auto" w:fill="auto"/>
            <w:hideMark/>
          </w:tcPr>
          <w:p w:rsidR="00FA1292" w:rsidRPr="00F97837" w:rsidRDefault="00FA1292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Исполнители</w:t>
            </w:r>
          </w:p>
        </w:tc>
        <w:tc>
          <w:tcPr>
            <w:tcW w:w="4030" w:type="dxa"/>
            <w:gridSpan w:val="4"/>
            <w:shd w:val="clear" w:color="auto" w:fill="auto"/>
            <w:hideMark/>
          </w:tcPr>
          <w:p w:rsidR="00FA1292" w:rsidRPr="00F97837" w:rsidRDefault="00FA1292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по</w:t>
            </w:r>
            <w:r w:rsidR="00C33C9F" w:rsidRPr="00F97837">
              <w:rPr>
                <w:rFonts w:cs="Arial"/>
              </w:rPr>
              <w:t xml:space="preserve"> года</w:t>
            </w:r>
            <w:r w:rsidRPr="00F97837">
              <w:rPr>
                <w:rFonts w:cs="Arial"/>
              </w:rPr>
              <w:t>м (тыс. руб.)</w:t>
            </w:r>
          </w:p>
        </w:tc>
      </w:tr>
      <w:tr w:rsidR="00F84DED" w:rsidRPr="00F97837" w:rsidTr="00FF562F">
        <w:trPr>
          <w:gridAfter w:val="1"/>
          <w:wAfter w:w="15" w:type="dxa"/>
          <w:cantSplit/>
          <w:trHeight w:val="351"/>
          <w:jc w:val="center"/>
        </w:trPr>
        <w:tc>
          <w:tcPr>
            <w:tcW w:w="1003" w:type="dxa"/>
            <w:vMerge/>
            <w:shd w:val="clear" w:color="auto" w:fill="auto"/>
            <w:hideMark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124" w:type="dxa"/>
            <w:vMerge/>
            <w:shd w:val="clear" w:color="auto" w:fill="auto"/>
            <w:hideMark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11" w:type="dxa"/>
            <w:vMerge/>
            <w:shd w:val="clear" w:color="auto" w:fill="auto"/>
            <w:hideMark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4DED" w:rsidRPr="00F97837" w:rsidRDefault="00F84DED" w:rsidP="00F84DED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20</w:t>
            </w:r>
            <w:r>
              <w:rPr>
                <w:rFonts w:cs="Arial"/>
              </w:rPr>
              <w:t>2</w:t>
            </w:r>
            <w:r w:rsidRPr="00F97837">
              <w:rPr>
                <w:rFonts w:cs="Arial"/>
              </w:rPr>
              <w:t>1 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4DED" w:rsidRPr="00F97837" w:rsidRDefault="00FF562F" w:rsidP="00F84DED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2022 г.</w:t>
            </w:r>
          </w:p>
        </w:tc>
        <w:tc>
          <w:tcPr>
            <w:tcW w:w="1337" w:type="dxa"/>
            <w:shd w:val="clear" w:color="auto" w:fill="auto"/>
            <w:hideMark/>
          </w:tcPr>
          <w:p w:rsidR="00F84DED" w:rsidRPr="00F97837" w:rsidRDefault="00F84DED" w:rsidP="00FF562F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202</w:t>
            </w:r>
            <w:r w:rsidR="00FF562F">
              <w:rPr>
                <w:rFonts w:cs="Arial"/>
              </w:rPr>
              <w:t>3</w:t>
            </w:r>
            <w:r w:rsidRPr="00F97837">
              <w:rPr>
                <w:rFonts w:cs="Arial"/>
              </w:rPr>
              <w:t xml:space="preserve"> г.</w:t>
            </w:r>
          </w:p>
        </w:tc>
      </w:tr>
      <w:tr w:rsidR="00FA1292" w:rsidRPr="00F97837" w:rsidTr="00F84DED">
        <w:trPr>
          <w:gridAfter w:val="1"/>
          <w:wAfter w:w="15" w:type="dxa"/>
          <w:cantSplit/>
          <w:trHeight w:val="351"/>
          <w:jc w:val="center"/>
        </w:trPr>
        <w:tc>
          <w:tcPr>
            <w:tcW w:w="10368" w:type="dxa"/>
            <w:gridSpan w:val="7"/>
            <w:shd w:val="clear" w:color="auto" w:fill="auto"/>
            <w:hideMark/>
          </w:tcPr>
          <w:p w:rsidR="00C33C9F" w:rsidRPr="00F97837" w:rsidRDefault="00FA1292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  <w:szCs w:val="28"/>
              </w:rPr>
            </w:pPr>
            <w:r w:rsidRPr="00F97837">
              <w:rPr>
                <w:rFonts w:cs="Arial"/>
                <w:szCs w:val="28"/>
                <w:lang w:val="en-US"/>
              </w:rPr>
              <w:t>I</w:t>
            </w:r>
            <w:r w:rsidRPr="00F97837">
              <w:rPr>
                <w:rFonts w:cs="Arial"/>
                <w:szCs w:val="28"/>
              </w:rPr>
              <w:t>. Противодействие террористической деятельности</w:t>
            </w:r>
          </w:p>
          <w:p w:rsidR="00FA1292" w:rsidRPr="00F97837" w:rsidRDefault="00FA1292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  <w:szCs w:val="28"/>
              </w:rPr>
              <w:t>на территории</w:t>
            </w:r>
            <w:r w:rsidR="00780AE5" w:rsidRPr="00F97837">
              <w:rPr>
                <w:rFonts w:cs="Arial"/>
                <w:szCs w:val="28"/>
              </w:rPr>
              <w:t xml:space="preserve"> муниципального района «Оно</w:t>
            </w:r>
            <w:r w:rsidRPr="00F97837">
              <w:rPr>
                <w:rFonts w:cs="Arial"/>
                <w:szCs w:val="28"/>
              </w:rPr>
              <w:t>нский район»</w:t>
            </w:r>
          </w:p>
        </w:tc>
      </w:tr>
      <w:tr w:rsidR="00FA1292" w:rsidRPr="00F97837" w:rsidTr="00F84DED">
        <w:trPr>
          <w:gridAfter w:val="1"/>
          <w:wAfter w:w="15" w:type="dxa"/>
          <w:cantSplit/>
          <w:trHeight w:val="351"/>
          <w:jc w:val="center"/>
        </w:trPr>
        <w:tc>
          <w:tcPr>
            <w:tcW w:w="10368" w:type="dxa"/>
            <w:gridSpan w:val="7"/>
            <w:shd w:val="clear" w:color="auto" w:fill="auto"/>
            <w:hideMark/>
          </w:tcPr>
          <w:p w:rsidR="00FA1292" w:rsidRPr="00F97837" w:rsidRDefault="00FA1292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  <w:szCs w:val="28"/>
              </w:rPr>
              <w:t>1.1. Мероприятия общей направленности</w:t>
            </w:r>
          </w:p>
        </w:tc>
      </w:tr>
      <w:tr w:rsidR="00FF562F" w:rsidRPr="00F97837" w:rsidTr="00FF562F">
        <w:trPr>
          <w:gridAfter w:val="1"/>
          <w:wAfter w:w="15" w:type="dxa"/>
          <w:cantSplit/>
          <w:trHeight w:val="351"/>
          <w:jc w:val="center"/>
        </w:trPr>
        <w:tc>
          <w:tcPr>
            <w:tcW w:w="1003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1.1.1</w:t>
            </w:r>
          </w:p>
        </w:tc>
        <w:tc>
          <w:tcPr>
            <w:tcW w:w="3124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Организационная работа</w:t>
            </w:r>
          </w:p>
        </w:tc>
        <w:tc>
          <w:tcPr>
            <w:tcW w:w="2211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Председатель антитеррористической комиссии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FF562F" w:rsidRPr="00F97837" w:rsidRDefault="00FF562F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F562F" w:rsidRDefault="00FF562F">
            <w:r w:rsidRPr="00AC3C36">
              <w:rPr>
                <w:rFonts w:cs="Arial"/>
              </w:rPr>
              <w:t>Финансирование не требуется</w:t>
            </w:r>
          </w:p>
        </w:tc>
        <w:tc>
          <w:tcPr>
            <w:tcW w:w="1337" w:type="dxa"/>
            <w:shd w:val="clear" w:color="auto" w:fill="auto"/>
            <w:hideMark/>
          </w:tcPr>
          <w:p w:rsidR="00FF562F" w:rsidRPr="00F97837" w:rsidRDefault="00FF562F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</w:tr>
      <w:tr w:rsidR="00FF562F" w:rsidRPr="00F97837" w:rsidTr="00FF562F">
        <w:trPr>
          <w:gridAfter w:val="1"/>
          <w:wAfter w:w="15" w:type="dxa"/>
          <w:cantSplit/>
          <w:trHeight w:val="351"/>
          <w:jc w:val="center"/>
        </w:trPr>
        <w:tc>
          <w:tcPr>
            <w:tcW w:w="1003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1.1.2</w:t>
            </w:r>
          </w:p>
        </w:tc>
        <w:tc>
          <w:tcPr>
            <w:tcW w:w="3124" w:type="dxa"/>
            <w:shd w:val="clear" w:color="auto" w:fill="auto"/>
            <w:hideMark/>
          </w:tcPr>
          <w:p w:rsidR="00FF562F" w:rsidRPr="00F97837" w:rsidRDefault="00FF562F" w:rsidP="00F97837">
            <w:pPr>
              <w:pStyle w:val="2"/>
              <w:numPr>
                <w:ilvl w:val="0"/>
                <w:numId w:val="0"/>
              </w:numPr>
              <w:suppressAutoHyphens/>
              <w:spacing w:before="0"/>
              <w:outlineLvl w:val="9"/>
              <w:rPr>
                <w:szCs w:val="24"/>
              </w:rPr>
            </w:pPr>
            <w:r w:rsidRPr="00F97837">
              <w:rPr>
                <w:szCs w:val="24"/>
              </w:rPr>
              <w:t>Совершенствование муниципальных правовых актов в сфере борьбы с терроризмом, экстремизмом, национализмом</w:t>
            </w:r>
          </w:p>
        </w:tc>
        <w:tc>
          <w:tcPr>
            <w:tcW w:w="2211" w:type="dxa"/>
            <w:shd w:val="clear" w:color="auto" w:fill="auto"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Администрация муниципального района, антитеррористическая комиссия района</w:t>
            </w:r>
          </w:p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F562F" w:rsidRPr="00F97837" w:rsidRDefault="00FF562F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F562F" w:rsidRDefault="00FF562F">
            <w:r w:rsidRPr="00AC3C36">
              <w:rPr>
                <w:rFonts w:cs="Arial"/>
              </w:rPr>
              <w:t>Финансирование не требуется</w:t>
            </w:r>
          </w:p>
        </w:tc>
        <w:tc>
          <w:tcPr>
            <w:tcW w:w="1337" w:type="dxa"/>
            <w:shd w:val="clear" w:color="auto" w:fill="auto"/>
            <w:hideMark/>
          </w:tcPr>
          <w:p w:rsidR="00FF562F" w:rsidRPr="00F97837" w:rsidRDefault="00FF562F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</w:tr>
      <w:tr w:rsidR="00FF562F" w:rsidRPr="00F97837" w:rsidTr="00FF562F">
        <w:trPr>
          <w:gridAfter w:val="1"/>
          <w:wAfter w:w="15" w:type="dxa"/>
          <w:cantSplit/>
          <w:trHeight w:val="351"/>
          <w:jc w:val="center"/>
        </w:trPr>
        <w:tc>
          <w:tcPr>
            <w:tcW w:w="1003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1.1.3</w:t>
            </w:r>
          </w:p>
        </w:tc>
        <w:tc>
          <w:tcPr>
            <w:tcW w:w="3124" w:type="dxa"/>
            <w:shd w:val="clear" w:color="auto" w:fill="auto"/>
            <w:hideMark/>
          </w:tcPr>
          <w:p w:rsidR="00FF562F" w:rsidRPr="00F97837" w:rsidRDefault="00FF562F" w:rsidP="00F97837">
            <w:pPr>
              <w:pStyle w:val="2"/>
              <w:numPr>
                <w:ilvl w:val="0"/>
                <w:numId w:val="0"/>
              </w:numPr>
              <w:suppressAutoHyphens/>
              <w:spacing w:before="0"/>
              <w:outlineLvl w:val="9"/>
              <w:rPr>
                <w:szCs w:val="24"/>
              </w:rPr>
            </w:pPr>
            <w:r w:rsidRPr="00F97837">
              <w:rPr>
                <w:szCs w:val="24"/>
              </w:rPr>
              <w:t>Изучение причин и условий, способствующих совершению террористических и экстремистских акций на территории муниципального района</w:t>
            </w:r>
          </w:p>
        </w:tc>
        <w:tc>
          <w:tcPr>
            <w:tcW w:w="2211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 xml:space="preserve">Антитеррористическая комиссия района, </w:t>
            </w:r>
          </w:p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Правоохранительные органы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F562F" w:rsidRDefault="00FF562F">
            <w:r w:rsidRPr="00AC3C36">
              <w:rPr>
                <w:rFonts w:cs="Arial"/>
              </w:rPr>
              <w:t>Финансирование не требуется</w:t>
            </w:r>
          </w:p>
        </w:tc>
        <w:tc>
          <w:tcPr>
            <w:tcW w:w="1337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</w:tr>
      <w:tr w:rsidR="00FF562F" w:rsidRPr="00F97837" w:rsidTr="00FF562F">
        <w:trPr>
          <w:gridAfter w:val="1"/>
          <w:wAfter w:w="15" w:type="dxa"/>
          <w:cantSplit/>
          <w:trHeight w:val="351"/>
          <w:jc w:val="center"/>
        </w:trPr>
        <w:tc>
          <w:tcPr>
            <w:tcW w:w="1003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1.1.4</w:t>
            </w:r>
          </w:p>
        </w:tc>
        <w:tc>
          <w:tcPr>
            <w:tcW w:w="3124" w:type="dxa"/>
            <w:shd w:val="clear" w:color="auto" w:fill="auto"/>
            <w:hideMark/>
          </w:tcPr>
          <w:p w:rsidR="00FF562F" w:rsidRPr="00F97837" w:rsidRDefault="00FF562F" w:rsidP="00F97837">
            <w:pPr>
              <w:pStyle w:val="2"/>
              <w:numPr>
                <w:ilvl w:val="0"/>
                <w:numId w:val="0"/>
              </w:numPr>
              <w:suppressAutoHyphens/>
              <w:spacing w:before="0"/>
              <w:outlineLvl w:val="9"/>
              <w:rPr>
                <w:szCs w:val="24"/>
              </w:rPr>
            </w:pPr>
            <w:r w:rsidRPr="00F97837">
              <w:rPr>
                <w:szCs w:val="24"/>
              </w:rPr>
              <w:t>Взаимодействие администрации с правоохранительными органами и другими заинтересованными ведомствами и организациями по противодействию терроризму, экстремизму и национализму</w:t>
            </w:r>
          </w:p>
        </w:tc>
        <w:tc>
          <w:tcPr>
            <w:tcW w:w="2211" w:type="dxa"/>
            <w:shd w:val="clear" w:color="auto" w:fill="auto"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Администрация муниципального района, антитеррористическая комиссия района</w:t>
            </w:r>
          </w:p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F562F" w:rsidRDefault="00FF562F">
            <w:r w:rsidRPr="00AC3C36">
              <w:rPr>
                <w:rFonts w:cs="Arial"/>
              </w:rPr>
              <w:t>Финансирование не требуется</w:t>
            </w:r>
          </w:p>
        </w:tc>
        <w:tc>
          <w:tcPr>
            <w:tcW w:w="1337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</w:tr>
      <w:tr w:rsidR="00FF562F" w:rsidRPr="00F97837" w:rsidTr="00FF562F">
        <w:trPr>
          <w:gridAfter w:val="1"/>
          <w:wAfter w:w="15" w:type="dxa"/>
          <w:cantSplit/>
          <w:trHeight w:val="351"/>
          <w:jc w:val="center"/>
        </w:trPr>
        <w:tc>
          <w:tcPr>
            <w:tcW w:w="1003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1.1.5</w:t>
            </w:r>
          </w:p>
        </w:tc>
        <w:tc>
          <w:tcPr>
            <w:tcW w:w="3124" w:type="dxa"/>
            <w:shd w:val="clear" w:color="auto" w:fill="auto"/>
            <w:hideMark/>
          </w:tcPr>
          <w:p w:rsidR="00FF562F" w:rsidRPr="00F97837" w:rsidRDefault="00FF562F" w:rsidP="00F97837">
            <w:pPr>
              <w:pStyle w:val="2"/>
              <w:numPr>
                <w:ilvl w:val="0"/>
                <w:numId w:val="0"/>
              </w:numPr>
              <w:suppressAutoHyphens/>
              <w:spacing w:before="0"/>
              <w:outlineLvl w:val="9"/>
              <w:rPr>
                <w:szCs w:val="24"/>
              </w:rPr>
            </w:pPr>
            <w:r w:rsidRPr="00F97837">
              <w:rPr>
                <w:szCs w:val="24"/>
              </w:rPr>
              <w:t>Мониторинг антитеррористической ситуации в муниципальном районе</w:t>
            </w:r>
          </w:p>
        </w:tc>
        <w:tc>
          <w:tcPr>
            <w:tcW w:w="2211" w:type="dxa"/>
            <w:shd w:val="clear" w:color="auto" w:fill="auto"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Администрация муниципального района, антитеррористическая комиссия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F562F" w:rsidRDefault="00FF562F">
            <w:r w:rsidRPr="0057528C">
              <w:rPr>
                <w:rFonts w:cs="Arial"/>
              </w:rPr>
              <w:t>Финансирование не требуется</w:t>
            </w:r>
          </w:p>
        </w:tc>
        <w:tc>
          <w:tcPr>
            <w:tcW w:w="1337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</w:tr>
      <w:tr w:rsidR="00FF562F" w:rsidRPr="00F97837" w:rsidTr="00FF562F">
        <w:trPr>
          <w:gridAfter w:val="1"/>
          <w:wAfter w:w="15" w:type="dxa"/>
          <w:cantSplit/>
          <w:trHeight w:val="2571"/>
          <w:jc w:val="center"/>
        </w:trPr>
        <w:tc>
          <w:tcPr>
            <w:tcW w:w="1003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lastRenderedPageBreak/>
              <w:t>1.1.6</w:t>
            </w:r>
          </w:p>
        </w:tc>
        <w:tc>
          <w:tcPr>
            <w:tcW w:w="3124" w:type="dxa"/>
            <w:shd w:val="clear" w:color="auto" w:fill="auto"/>
            <w:hideMark/>
          </w:tcPr>
          <w:p w:rsidR="00FF562F" w:rsidRPr="00F97837" w:rsidRDefault="00FF562F" w:rsidP="00F97837">
            <w:pPr>
              <w:pStyle w:val="2"/>
              <w:numPr>
                <w:ilvl w:val="0"/>
                <w:numId w:val="0"/>
              </w:numPr>
              <w:suppressAutoHyphens/>
              <w:spacing w:before="0"/>
              <w:outlineLvl w:val="9"/>
              <w:rPr>
                <w:szCs w:val="24"/>
              </w:rPr>
            </w:pPr>
            <w:r w:rsidRPr="00F97837">
              <w:rPr>
                <w:szCs w:val="24"/>
              </w:rPr>
              <w:t>Осмотр территорий, подсобных, подвальных и чердачных помещений на предмет обнаружения подозрительных предметов</w:t>
            </w:r>
          </w:p>
        </w:tc>
        <w:tc>
          <w:tcPr>
            <w:tcW w:w="2211" w:type="dxa"/>
            <w:shd w:val="clear" w:color="auto" w:fill="auto"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отделение полиции по Ононскому району, Администрации сельских поселений района, территориальные органы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F562F" w:rsidRDefault="00FF562F">
            <w:r w:rsidRPr="0057528C">
              <w:rPr>
                <w:rFonts w:cs="Arial"/>
              </w:rPr>
              <w:t>Финансирование не требуется</w:t>
            </w:r>
          </w:p>
        </w:tc>
        <w:tc>
          <w:tcPr>
            <w:tcW w:w="1337" w:type="dxa"/>
            <w:shd w:val="clear" w:color="auto" w:fill="auto"/>
            <w:hideMark/>
          </w:tcPr>
          <w:p w:rsidR="00FF562F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Финансирование не требуется</w:t>
            </w:r>
          </w:p>
        </w:tc>
      </w:tr>
      <w:tr w:rsidR="00F84DED" w:rsidRPr="00F97837" w:rsidTr="00FF562F">
        <w:trPr>
          <w:gridAfter w:val="1"/>
          <w:wAfter w:w="15" w:type="dxa"/>
          <w:cantSplit/>
          <w:trHeight w:val="351"/>
          <w:jc w:val="center"/>
        </w:trPr>
        <w:tc>
          <w:tcPr>
            <w:tcW w:w="1003" w:type="dxa"/>
            <w:shd w:val="clear" w:color="auto" w:fill="auto"/>
            <w:hideMark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1.1.7</w:t>
            </w:r>
          </w:p>
        </w:tc>
        <w:tc>
          <w:tcPr>
            <w:tcW w:w="3124" w:type="dxa"/>
            <w:shd w:val="clear" w:color="auto" w:fill="auto"/>
            <w:hideMark/>
          </w:tcPr>
          <w:p w:rsidR="00F84DED" w:rsidRPr="00F97837" w:rsidRDefault="00F84DED" w:rsidP="00F97837">
            <w:pPr>
              <w:pStyle w:val="2"/>
              <w:numPr>
                <w:ilvl w:val="0"/>
                <w:numId w:val="0"/>
              </w:numPr>
              <w:suppressAutoHyphens/>
              <w:spacing w:before="0"/>
              <w:outlineLvl w:val="9"/>
              <w:rPr>
                <w:szCs w:val="24"/>
              </w:rPr>
            </w:pPr>
            <w:r w:rsidRPr="00F97837">
              <w:rPr>
                <w:szCs w:val="24"/>
              </w:rPr>
              <w:t>Повышение уровня антитеррористической защищенности уязвимых в диверсионно-террористическом отношении объектов инфраструктуры муниципального образования: объектов критической инфраструктуры, потенциально опасных объектов, объектов жизнеобеспечения населения, объектов с массовым пребыванием граждан (прежде всего учреждений образования, здравоохранения, физкультурно-оздоровительные и торгово-развлекательные комплексы)</w:t>
            </w:r>
          </w:p>
        </w:tc>
        <w:tc>
          <w:tcPr>
            <w:tcW w:w="2211" w:type="dxa"/>
            <w:shd w:val="clear" w:color="auto" w:fill="auto"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 xml:space="preserve">Антитеррористическая комиссия района, </w:t>
            </w:r>
          </w:p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главный специалист ГО и ЧС Администрации района</w:t>
            </w:r>
          </w:p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2 т.р. из местного бюджета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4DED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2 т.р. из местного бюджета</w:t>
            </w:r>
          </w:p>
        </w:tc>
        <w:tc>
          <w:tcPr>
            <w:tcW w:w="1337" w:type="dxa"/>
            <w:shd w:val="clear" w:color="auto" w:fill="auto"/>
            <w:hideMark/>
          </w:tcPr>
          <w:p w:rsidR="00F84DED" w:rsidRPr="00F97837" w:rsidRDefault="00FF562F" w:rsidP="00F9783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84DED" w:rsidRPr="00F97837">
              <w:rPr>
                <w:rFonts w:cs="Arial"/>
              </w:rPr>
              <w:t xml:space="preserve"> т.р. из местного бюджета</w:t>
            </w:r>
          </w:p>
        </w:tc>
      </w:tr>
      <w:tr w:rsidR="00F84DED" w:rsidRPr="00F97837" w:rsidTr="00FF562F">
        <w:trPr>
          <w:gridAfter w:val="1"/>
          <w:wAfter w:w="15" w:type="dxa"/>
          <w:cantSplit/>
          <w:trHeight w:val="351"/>
          <w:jc w:val="center"/>
        </w:trPr>
        <w:tc>
          <w:tcPr>
            <w:tcW w:w="1003" w:type="dxa"/>
            <w:shd w:val="clear" w:color="auto" w:fill="auto"/>
            <w:hideMark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1.1.8</w:t>
            </w:r>
          </w:p>
        </w:tc>
        <w:tc>
          <w:tcPr>
            <w:tcW w:w="3124" w:type="dxa"/>
            <w:shd w:val="clear" w:color="auto" w:fill="auto"/>
            <w:hideMark/>
          </w:tcPr>
          <w:p w:rsidR="00F84DED" w:rsidRPr="00F97837" w:rsidRDefault="00F84DED" w:rsidP="00F97837">
            <w:pPr>
              <w:pStyle w:val="2"/>
              <w:numPr>
                <w:ilvl w:val="0"/>
                <w:numId w:val="0"/>
              </w:numPr>
              <w:suppressAutoHyphens/>
              <w:spacing w:before="0"/>
              <w:outlineLvl w:val="9"/>
              <w:rPr>
                <w:szCs w:val="24"/>
              </w:rPr>
            </w:pPr>
            <w:r w:rsidRPr="00F97837">
              <w:rPr>
                <w:szCs w:val="24"/>
              </w:rPr>
              <w:t>Подготовка населения, персоналов уязвимых в диверсионно-террористическом отношении объектов и сотрудников охранных структур к действиям в условиях чрезвычайных ситуаций, связанных с террористическими актами</w:t>
            </w:r>
          </w:p>
        </w:tc>
        <w:tc>
          <w:tcPr>
            <w:tcW w:w="2211" w:type="dxa"/>
            <w:shd w:val="clear" w:color="auto" w:fill="auto"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 xml:space="preserve">Антитеррористическая комиссия района, главный специалист ГО и ЧС Администрации района, </w:t>
            </w:r>
          </w:p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Ответственный специалист</w:t>
            </w:r>
          </w:p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</w:p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4DED" w:rsidRPr="00F97837" w:rsidRDefault="00F84DED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2 т.р. из местного бюджета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4DED" w:rsidRPr="00F97837" w:rsidRDefault="00FF562F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2 т.р. из местного бюджета</w:t>
            </w:r>
          </w:p>
        </w:tc>
        <w:tc>
          <w:tcPr>
            <w:tcW w:w="1337" w:type="dxa"/>
            <w:shd w:val="clear" w:color="auto" w:fill="auto"/>
            <w:hideMark/>
          </w:tcPr>
          <w:p w:rsidR="00F84DED" w:rsidRPr="00F97837" w:rsidRDefault="00FF562F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84DED" w:rsidRPr="00F97837">
              <w:rPr>
                <w:rFonts w:cs="Arial"/>
              </w:rPr>
              <w:t xml:space="preserve"> т.р. из местного бюджета</w:t>
            </w:r>
          </w:p>
        </w:tc>
      </w:tr>
      <w:tr w:rsidR="00FA1292" w:rsidRPr="00F97837" w:rsidTr="00F84DED">
        <w:trPr>
          <w:gridAfter w:val="1"/>
          <w:wAfter w:w="15" w:type="dxa"/>
          <w:cantSplit/>
          <w:trHeight w:val="351"/>
          <w:jc w:val="center"/>
        </w:trPr>
        <w:tc>
          <w:tcPr>
            <w:tcW w:w="10368" w:type="dxa"/>
            <w:gridSpan w:val="7"/>
            <w:shd w:val="clear" w:color="auto" w:fill="auto"/>
            <w:hideMark/>
          </w:tcPr>
          <w:p w:rsidR="00FA1292" w:rsidRPr="00F97837" w:rsidRDefault="00FA1292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  <w:szCs w:val="28"/>
              </w:rPr>
              <w:t>1.2 Информационно-пропагандистское сопровождение антитеррористической деятельности на территории</w:t>
            </w:r>
            <w:r w:rsidR="00780AE5" w:rsidRPr="00F97837">
              <w:rPr>
                <w:rFonts w:cs="Arial"/>
                <w:szCs w:val="28"/>
              </w:rPr>
              <w:t xml:space="preserve"> муниципального района «Оно</w:t>
            </w:r>
            <w:r w:rsidRPr="00F97837">
              <w:rPr>
                <w:rFonts w:cs="Arial"/>
                <w:szCs w:val="28"/>
              </w:rPr>
              <w:t>нский район»</w:t>
            </w:r>
          </w:p>
        </w:tc>
      </w:tr>
      <w:tr w:rsidR="00F84DED" w:rsidRPr="00F97837" w:rsidTr="00FF562F">
        <w:trPr>
          <w:gridAfter w:val="1"/>
          <w:wAfter w:w="15" w:type="dxa"/>
          <w:cantSplit/>
          <w:trHeight w:val="351"/>
          <w:jc w:val="center"/>
        </w:trPr>
        <w:tc>
          <w:tcPr>
            <w:tcW w:w="1003" w:type="dxa"/>
            <w:shd w:val="clear" w:color="auto" w:fill="auto"/>
            <w:hideMark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lastRenderedPageBreak/>
              <w:t>1.2.1</w:t>
            </w:r>
          </w:p>
        </w:tc>
        <w:tc>
          <w:tcPr>
            <w:tcW w:w="3124" w:type="dxa"/>
            <w:shd w:val="clear" w:color="auto" w:fill="auto"/>
            <w:hideMark/>
          </w:tcPr>
          <w:p w:rsidR="00F84DED" w:rsidRPr="00F97837" w:rsidRDefault="00F84DED" w:rsidP="00F97837">
            <w:pPr>
              <w:pStyle w:val="a3"/>
              <w:suppressAutoHyphens/>
              <w:spacing w:before="0"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Размещение контрпропагандистских и информационных материалов антитеррористической направленности в СМИ</w:t>
            </w:r>
          </w:p>
        </w:tc>
        <w:tc>
          <w:tcPr>
            <w:tcW w:w="2211" w:type="dxa"/>
            <w:shd w:val="clear" w:color="auto" w:fill="auto"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 xml:space="preserve">Антитеррористическая комиссия района, главный специалист ГО и ЧС Администрации района, </w:t>
            </w:r>
          </w:p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Ответственный специалист</w:t>
            </w:r>
          </w:p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</w:p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4DED" w:rsidRPr="00F97837" w:rsidRDefault="00F84DED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5 т.р. из местного бюджета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4DED" w:rsidRPr="00F97837" w:rsidRDefault="00FF562F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97837">
              <w:rPr>
                <w:rFonts w:cs="Arial"/>
              </w:rPr>
              <w:t xml:space="preserve"> т.р. из местного бюджета</w:t>
            </w:r>
          </w:p>
        </w:tc>
        <w:tc>
          <w:tcPr>
            <w:tcW w:w="1337" w:type="dxa"/>
            <w:shd w:val="clear" w:color="auto" w:fill="auto"/>
            <w:hideMark/>
          </w:tcPr>
          <w:p w:rsidR="00F84DED" w:rsidRPr="00F97837" w:rsidRDefault="00F84DED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5 т.р. из местного бюджета</w:t>
            </w:r>
          </w:p>
        </w:tc>
      </w:tr>
      <w:tr w:rsidR="00FA1292" w:rsidRPr="00F97837" w:rsidTr="00F84DED">
        <w:trPr>
          <w:gridAfter w:val="1"/>
          <w:wAfter w:w="15" w:type="dxa"/>
          <w:cantSplit/>
          <w:trHeight w:val="351"/>
          <w:jc w:val="center"/>
        </w:trPr>
        <w:tc>
          <w:tcPr>
            <w:tcW w:w="10368" w:type="dxa"/>
            <w:gridSpan w:val="7"/>
            <w:shd w:val="clear" w:color="auto" w:fill="auto"/>
            <w:hideMark/>
          </w:tcPr>
          <w:p w:rsidR="00FA1292" w:rsidRPr="00F97837" w:rsidRDefault="00FA1292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  <w:szCs w:val="28"/>
              </w:rPr>
              <w:t>1.3 Издательская деятельность</w:t>
            </w:r>
            <w:r w:rsidR="00C33C9F" w:rsidRPr="00F97837">
              <w:rPr>
                <w:rFonts w:cs="Arial"/>
                <w:szCs w:val="28"/>
              </w:rPr>
              <w:t xml:space="preserve">, </w:t>
            </w:r>
            <w:r w:rsidRPr="00F97837">
              <w:rPr>
                <w:rFonts w:cs="Arial"/>
                <w:szCs w:val="28"/>
              </w:rPr>
              <w:t>освещающая проблемы противодействия терроризму и экстремизму</w:t>
            </w:r>
          </w:p>
        </w:tc>
      </w:tr>
      <w:tr w:rsidR="00F84DED" w:rsidRPr="00F97837" w:rsidTr="00FF562F">
        <w:trPr>
          <w:cantSplit/>
          <w:trHeight w:val="351"/>
          <w:jc w:val="center"/>
        </w:trPr>
        <w:tc>
          <w:tcPr>
            <w:tcW w:w="1003" w:type="dxa"/>
            <w:shd w:val="clear" w:color="auto" w:fill="auto"/>
            <w:hideMark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1.3.1</w:t>
            </w:r>
          </w:p>
        </w:tc>
        <w:tc>
          <w:tcPr>
            <w:tcW w:w="3124" w:type="dxa"/>
            <w:shd w:val="clear" w:color="auto" w:fill="auto"/>
            <w:hideMark/>
          </w:tcPr>
          <w:p w:rsidR="00F84DED" w:rsidRPr="00F97837" w:rsidRDefault="00F84DED" w:rsidP="00F97837">
            <w:pPr>
              <w:pStyle w:val="a3"/>
              <w:suppressAutoHyphens/>
              <w:spacing w:before="0"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>Подготовка, издание и распространение среди населения материалов (буклетов, пособий) антитеррористической и антиэкстремистской направленности</w:t>
            </w:r>
          </w:p>
        </w:tc>
        <w:tc>
          <w:tcPr>
            <w:tcW w:w="2211" w:type="dxa"/>
            <w:shd w:val="clear" w:color="auto" w:fill="auto"/>
            <w:hideMark/>
          </w:tcPr>
          <w:p w:rsidR="00F84DED" w:rsidRPr="00F97837" w:rsidRDefault="00F84DED" w:rsidP="00F97837">
            <w:pPr>
              <w:suppressAutoHyphens/>
              <w:ind w:firstLine="0"/>
              <w:rPr>
                <w:rFonts w:cs="Arial"/>
              </w:rPr>
            </w:pPr>
            <w:r w:rsidRPr="00F97837">
              <w:rPr>
                <w:rFonts w:cs="Arial"/>
              </w:rPr>
              <w:t xml:space="preserve"> антитеррористическая комиссия района</w:t>
            </w:r>
          </w:p>
        </w:tc>
        <w:tc>
          <w:tcPr>
            <w:tcW w:w="2109" w:type="dxa"/>
            <w:gridSpan w:val="2"/>
            <w:shd w:val="clear" w:color="auto" w:fill="auto"/>
            <w:hideMark/>
          </w:tcPr>
          <w:p w:rsidR="00F84DED" w:rsidRPr="00F97837" w:rsidRDefault="00F84DED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1 т.р. из местного бюджета</w:t>
            </w:r>
          </w:p>
        </w:tc>
        <w:tc>
          <w:tcPr>
            <w:tcW w:w="584" w:type="dxa"/>
            <w:shd w:val="clear" w:color="auto" w:fill="auto"/>
          </w:tcPr>
          <w:p w:rsidR="00F84DED" w:rsidRPr="00F97837" w:rsidRDefault="00F84DED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</w:p>
        </w:tc>
        <w:tc>
          <w:tcPr>
            <w:tcW w:w="1352" w:type="dxa"/>
            <w:gridSpan w:val="2"/>
            <w:shd w:val="clear" w:color="auto" w:fill="auto"/>
            <w:hideMark/>
          </w:tcPr>
          <w:p w:rsidR="00F84DED" w:rsidRPr="00F97837" w:rsidRDefault="00F84DED" w:rsidP="00F97837">
            <w:pPr>
              <w:pStyle w:val="22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F97837">
              <w:rPr>
                <w:rFonts w:cs="Arial"/>
              </w:rPr>
              <w:t>1 т.р. из местного бюджета</w:t>
            </w:r>
          </w:p>
        </w:tc>
      </w:tr>
    </w:tbl>
    <w:p w:rsidR="00FA1292" w:rsidRPr="00C33C9F" w:rsidRDefault="00FA1292" w:rsidP="00C33C9F">
      <w:pPr>
        <w:suppressAutoHyphens/>
        <w:ind w:firstLine="709"/>
        <w:rPr>
          <w:rFonts w:cs="Arial"/>
          <w:szCs w:val="28"/>
        </w:rPr>
      </w:pPr>
    </w:p>
    <w:sectPr w:rsidR="00FA1292" w:rsidRPr="00C33C9F" w:rsidSect="00C33C9F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88" w:rsidRDefault="00A44C88" w:rsidP="0072372D">
      <w:r>
        <w:separator/>
      </w:r>
    </w:p>
  </w:endnote>
  <w:endnote w:type="continuationSeparator" w:id="0">
    <w:p w:rsidR="00A44C88" w:rsidRDefault="00A44C88" w:rsidP="007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88" w:rsidRDefault="00A44C88" w:rsidP="0072372D">
      <w:r>
        <w:separator/>
      </w:r>
    </w:p>
  </w:footnote>
  <w:footnote w:type="continuationSeparator" w:id="0">
    <w:p w:rsidR="00A44C88" w:rsidRDefault="00A44C88" w:rsidP="0072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59D"/>
    <w:multiLevelType w:val="multilevel"/>
    <w:tmpl w:val="27EC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sz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b/>
        <w:i w:val="0"/>
        <w:sz w:val="28"/>
        <w:szCs w:val="28"/>
      </w:rPr>
    </w:lvl>
    <w:lvl w:ilvl="3">
      <w:start w:val="1"/>
      <w:numFmt w:val="decimal"/>
      <w:lvlRestart w:val="2"/>
      <w:suff w:val="nothing"/>
      <w:lvlText w:val="Статья %4"/>
      <w:lvlJc w:val="left"/>
      <w:pPr>
        <w:ind w:left="1701" w:hanging="1134"/>
      </w:pPr>
      <w:rPr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</w:lvl>
    <w:lvl w:ilvl="6">
      <w:start w:val="1"/>
      <w:numFmt w:val="decimal"/>
      <w:pStyle w:val="2"/>
      <w:suff w:val="space"/>
      <w:lvlText w:val="%7) "/>
      <w:lvlJc w:val="left"/>
      <w:pPr>
        <w:ind w:left="437" w:firstLine="283"/>
      </w:pPr>
    </w:lvl>
    <w:lvl w:ilvl="7">
      <w:start w:val="1"/>
      <w:numFmt w:val="russianLower"/>
      <w:pStyle w:val="4"/>
      <w:suff w:val="space"/>
      <w:lvlText w:val="%8)"/>
      <w:lvlJc w:val="left"/>
      <w:pPr>
        <w:ind w:left="567" w:firstLine="284"/>
      </w:pPr>
      <w:rPr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1" w15:restartNumberingAfterBreak="0">
    <w:nsid w:val="1E252D2E"/>
    <w:multiLevelType w:val="hybridMultilevel"/>
    <w:tmpl w:val="46663C88"/>
    <w:lvl w:ilvl="0" w:tplc="BB2AD148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79969CC"/>
    <w:multiLevelType w:val="hybridMultilevel"/>
    <w:tmpl w:val="8F94875E"/>
    <w:lvl w:ilvl="0" w:tplc="C3D430F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F3EAB"/>
    <w:multiLevelType w:val="hybridMultilevel"/>
    <w:tmpl w:val="D1E2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92"/>
    <w:rsid w:val="000516AF"/>
    <w:rsid w:val="000B07A9"/>
    <w:rsid w:val="000C4C75"/>
    <w:rsid w:val="000D405C"/>
    <w:rsid w:val="000F4023"/>
    <w:rsid w:val="00143036"/>
    <w:rsid w:val="00143B43"/>
    <w:rsid w:val="00154B8A"/>
    <w:rsid w:val="001D630B"/>
    <w:rsid w:val="003A30A4"/>
    <w:rsid w:val="003C2488"/>
    <w:rsid w:val="003F7935"/>
    <w:rsid w:val="0043195E"/>
    <w:rsid w:val="00544988"/>
    <w:rsid w:val="005C6B92"/>
    <w:rsid w:val="00702E08"/>
    <w:rsid w:val="0072372D"/>
    <w:rsid w:val="00780AE5"/>
    <w:rsid w:val="00781C7A"/>
    <w:rsid w:val="00786D7E"/>
    <w:rsid w:val="007C54B1"/>
    <w:rsid w:val="007D36AA"/>
    <w:rsid w:val="007F5984"/>
    <w:rsid w:val="00A241AB"/>
    <w:rsid w:val="00A44C88"/>
    <w:rsid w:val="00A605E9"/>
    <w:rsid w:val="00AD7DFC"/>
    <w:rsid w:val="00B01340"/>
    <w:rsid w:val="00B7138E"/>
    <w:rsid w:val="00B85CC5"/>
    <w:rsid w:val="00C206A8"/>
    <w:rsid w:val="00C33C9F"/>
    <w:rsid w:val="00C6074E"/>
    <w:rsid w:val="00CD332D"/>
    <w:rsid w:val="00D27C83"/>
    <w:rsid w:val="00D4668F"/>
    <w:rsid w:val="00E159A6"/>
    <w:rsid w:val="00E67E24"/>
    <w:rsid w:val="00E83257"/>
    <w:rsid w:val="00EA07E6"/>
    <w:rsid w:val="00ED131B"/>
    <w:rsid w:val="00EE5D67"/>
    <w:rsid w:val="00F04AA8"/>
    <w:rsid w:val="00F30689"/>
    <w:rsid w:val="00F44BAC"/>
    <w:rsid w:val="00F507BF"/>
    <w:rsid w:val="00F522BD"/>
    <w:rsid w:val="00F84DED"/>
    <w:rsid w:val="00F97837"/>
    <w:rsid w:val="00FA1292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0D58-E550-4D11-8DE0-D569AC68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978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F978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F978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7837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F9783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1292"/>
    <w:pPr>
      <w:keepNext/>
      <w:numPr>
        <w:ilvl w:val="4"/>
        <w:numId w:val="1"/>
      </w:numPr>
      <w:spacing w:before="240" w:after="60"/>
      <w:ind w:right="284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!Разделы документа Знак"/>
    <w:basedOn w:val="a0"/>
    <w:link w:val="20"/>
    <w:rsid w:val="00FA129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A129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rsid w:val="00FA129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1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A1292"/>
    <w:pPr>
      <w:spacing w:before="120"/>
    </w:pPr>
  </w:style>
  <w:style w:type="character" w:customStyle="1" w:styleId="a4">
    <w:name w:val="Основной текст Знак"/>
    <w:basedOn w:val="a0"/>
    <w:link w:val="a3"/>
    <w:semiHidden/>
    <w:rsid w:val="00FA12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FA12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A12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A1292"/>
    <w:pPr>
      <w:numPr>
        <w:ilvl w:val="5"/>
        <w:numId w:val="1"/>
      </w:numPr>
      <w:autoSpaceDE w:val="0"/>
      <w:autoSpaceDN w:val="0"/>
      <w:adjustRightInd w:val="0"/>
      <w:spacing w:before="120"/>
      <w:outlineLvl w:val="5"/>
    </w:pPr>
    <w:rPr>
      <w:rFonts w:cs="Arial"/>
      <w:szCs w:val="18"/>
    </w:rPr>
  </w:style>
  <w:style w:type="paragraph" w:customStyle="1" w:styleId="2">
    <w:name w:val="Стиль2"/>
    <w:basedOn w:val="1"/>
    <w:rsid w:val="00FA1292"/>
    <w:pPr>
      <w:numPr>
        <w:ilvl w:val="6"/>
      </w:numPr>
      <w:spacing w:before="60"/>
      <w:outlineLvl w:val="6"/>
    </w:pPr>
  </w:style>
  <w:style w:type="paragraph" w:customStyle="1" w:styleId="4">
    <w:name w:val="Стиль4"/>
    <w:basedOn w:val="a"/>
    <w:rsid w:val="00FA1292"/>
    <w:pPr>
      <w:numPr>
        <w:ilvl w:val="7"/>
        <w:numId w:val="1"/>
      </w:numPr>
    </w:pPr>
  </w:style>
  <w:style w:type="paragraph" w:customStyle="1" w:styleId="ConsPlusNormal">
    <w:name w:val="ConsPlusNormal"/>
    <w:rsid w:val="00FA1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FA12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6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8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rsid w:val="007D36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3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E1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E159A6"/>
    <w:pPr>
      <w:widowControl w:val="0"/>
      <w:autoSpaceDE w:val="0"/>
      <w:autoSpaceDN w:val="0"/>
      <w:adjustRightInd w:val="0"/>
      <w:spacing w:line="283" w:lineRule="exact"/>
      <w:ind w:firstLine="773"/>
    </w:pPr>
  </w:style>
  <w:style w:type="character" w:styleId="a8">
    <w:name w:val="Hyperlink"/>
    <w:basedOn w:val="a0"/>
    <w:rsid w:val="00F97837"/>
    <w:rPr>
      <w:color w:val="0000FF"/>
      <w:u w:val="none"/>
    </w:rPr>
  </w:style>
  <w:style w:type="character" w:customStyle="1" w:styleId="11">
    <w:name w:val="Заголовок 1 Знак"/>
    <w:aliases w:val="!Части документа Знак"/>
    <w:basedOn w:val="a0"/>
    <w:link w:val="10"/>
    <w:rsid w:val="00C3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HTML">
    <w:name w:val="HTML Variable"/>
    <w:aliases w:val="!Ссылки в документе"/>
    <w:basedOn w:val="a0"/>
    <w:rsid w:val="00F978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9783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C33C9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978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978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978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978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b">
    <w:name w:val="FollowedHyperlink"/>
    <w:basedOn w:val="a0"/>
    <w:uiPriority w:val="99"/>
    <w:semiHidden/>
    <w:unhideWhenUsed/>
    <w:rsid w:val="00F97837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237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372D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237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2372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0226-97B5-4CB0-8A87-1CF25A55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ПК</cp:lastModifiedBy>
  <cp:revision>2</cp:revision>
  <cp:lastPrinted>2019-06-25T05:40:00Z</cp:lastPrinted>
  <dcterms:created xsi:type="dcterms:W3CDTF">2022-04-06T00:33:00Z</dcterms:created>
  <dcterms:modified xsi:type="dcterms:W3CDTF">2022-04-06T00:33:00Z</dcterms:modified>
</cp:coreProperties>
</file>