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36" w:rsidRDefault="00EE3F36" w:rsidP="00EE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</w:p>
    <w:p w:rsidR="00EE3F36" w:rsidRDefault="00EE3F36" w:rsidP="00EE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F36" w:rsidRDefault="00EE3F36" w:rsidP="00EE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«Ононский район»</w:t>
      </w:r>
    </w:p>
    <w:p w:rsidR="00EE3F36" w:rsidRDefault="00EE3F36" w:rsidP="00EE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EE3F36" w:rsidRDefault="00EE3F36" w:rsidP="00EE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Постановление</w:t>
      </w:r>
    </w:p>
    <w:p w:rsidR="00EE3F36" w:rsidRDefault="00EE3F36" w:rsidP="00EE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с. Нижний Цасучей</w:t>
      </w:r>
    </w:p>
    <w:p w:rsidR="00EE3F36" w:rsidRDefault="00EE3F36" w:rsidP="00EE3F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3F36" w:rsidRDefault="00EE3F36" w:rsidP="00EE3F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E3F36" w:rsidRDefault="007C61CA" w:rsidP="00C94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октября </w:t>
      </w:r>
      <w:r w:rsidR="00EE3F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61BD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E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E3F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944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E3F3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226</w:t>
      </w:r>
      <w:bookmarkStart w:id="0" w:name="_GoBack"/>
      <w:bookmarkEnd w:id="0"/>
    </w:p>
    <w:p w:rsidR="00EE3F36" w:rsidRDefault="00EE3F36" w:rsidP="00EE3F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F36" w:rsidRDefault="00EE3F36" w:rsidP="00F3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8143AD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постановление администрации муниципального района «Ононский район» от </w:t>
      </w:r>
      <w:r w:rsidR="00F32CF9">
        <w:rPr>
          <w:rFonts w:ascii="Times New Roman" w:eastAsia="Times New Roman" w:hAnsi="Times New Roman" w:cs="Times New Roman"/>
          <w:b/>
          <w:bCs/>
          <w:sz w:val="28"/>
          <w:szCs w:val="28"/>
        </w:rPr>
        <w:t>25.01.2022 №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42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32CF9" w:rsidRPr="00F32CF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«Ононский район» на 2022 год и плановый период 2023-2024 гг.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F32C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2CF9" w:rsidRPr="00D84235" w:rsidRDefault="00F32CF9" w:rsidP="00F3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F9" w:rsidRDefault="00F32CF9" w:rsidP="00EE3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CF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района «Ононский район» от 23.12.2021 № 17 «Об утверждении Положения о муниципальном земельном контроле на территории муниципального района «Ононский район»», администрация муниципального района «Ононский район»»,</w:t>
      </w:r>
    </w:p>
    <w:p w:rsidR="00EE3F36" w:rsidRDefault="00EE3F36" w:rsidP="00EE3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3F36" w:rsidRDefault="00EE3F36" w:rsidP="00EE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F9" w:rsidRPr="00F32CF9" w:rsidRDefault="00EE3F36" w:rsidP="00AE2E9D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CF9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района «Ононский район» от </w:t>
      </w:r>
      <w:r w:rsidR="00F32CF9" w:rsidRPr="00F32CF9">
        <w:rPr>
          <w:rFonts w:ascii="Times New Roman" w:eastAsia="Times New Roman" w:hAnsi="Times New Roman" w:cs="Times New Roman"/>
          <w:sz w:val="28"/>
          <w:szCs w:val="28"/>
        </w:rPr>
        <w:t>25.01.2022</w:t>
      </w:r>
      <w:r w:rsidRPr="00F32CF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32CF9" w:rsidRPr="00F32CF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32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CF9" w:rsidRPr="00F32CF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«Ононский район» на 2022 год и плановый период 2023-2024 гг.» </w:t>
      </w:r>
    </w:p>
    <w:p w:rsidR="00EE3F36" w:rsidRPr="00D84235" w:rsidRDefault="00582F17" w:rsidP="00AE2E9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235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EE3F36" w:rsidRPr="00D84235">
        <w:rPr>
          <w:rFonts w:ascii="Times New Roman" w:eastAsia="Times New Roman" w:hAnsi="Times New Roman" w:cs="Times New Roman"/>
          <w:sz w:val="28"/>
          <w:szCs w:val="28"/>
        </w:rPr>
        <w:t>едующее изменение:</w:t>
      </w:r>
    </w:p>
    <w:p w:rsidR="00C81A7F" w:rsidRDefault="0028161A" w:rsidP="00AE2E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Подпункт 16 пункт 1 раздела 3 </w:t>
      </w:r>
      <w:r w:rsidR="00EE3F36" w:rsidRPr="00D842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4B96">
        <w:rPr>
          <w:rFonts w:ascii="Times New Roman" w:eastAsia="Times New Roman" w:hAnsi="Times New Roman" w:cs="Times New Roman"/>
          <w:b/>
          <w:sz w:val="28"/>
          <w:szCs w:val="28"/>
        </w:rPr>
        <w:t xml:space="preserve">изложить в новой редакции </w:t>
      </w:r>
    </w:p>
    <w:p w:rsidR="000C4B96" w:rsidRPr="000C4B96" w:rsidRDefault="000C4B96" w:rsidP="00AE2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«16) иные сведения, предусмотренные нормативными правовыми актами Российской Федерации, нормативными правовыми актами Забайкальского края, муниципальными правовыми актами и (или) программами профилактики рисков причинения вреда.»</w:t>
      </w:r>
    </w:p>
    <w:p w:rsidR="00EE3F36" w:rsidRDefault="00EE3F36" w:rsidP="00AE2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вступает в силу на следующий день после дня его официального опубликования.</w:t>
      </w:r>
    </w:p>
    <w:p w:rsidR="00EE3F36" w:rsidRDefault="00EE3F36" w:rsidP="00AE2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Настоящее постановление разместить на официальном сайте муниципального района «Ононский район».</w:t>
      </w:r>
    </w:p>
    <w:p w:rsidR="00EE3F36" w:rsidRDefault="00EE3F36" w:rsidP="00AE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F36" w:rsidRDefault="00EE3F36" w:rsidP="00AE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F36" w:rsidRDefault="00EE3F36" w:rsidP="00EE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F36" w:rsidRDefault="00D84235" w:rsidP="00EE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E3F3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E3F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EE3F36" w:rsidRDefault="00EE3F36" w:rsidP="00EE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«Ононский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D8423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3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8423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235">
        <w:rPr>
          <w:rFonts w:ascii="Times New Roman" w:eastAsia="Times New Roman" w:hAnsi="Times New Roman" w:cs="Times New Roman"/>
          <w:sz w:val="28"/>
          <w:szCs w:val="28"/>
        </w:rPr>
        <w:t>Бородина</w:t>
      </w:r>
    </w:p>
    <w:p w:rsidR="00EE3F36" w:rsidRDefault="00EE3F36" w:rsidP="00EE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655" w:rsidRDefault="00624655"/>
    <w:sectPr w:rsidR="00624655" w:rsidSect="00E2009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0F22"/>
    <w:multiLevelType w:val="hybridMultilevel"/>
    <w:tmpl w:val="FFDE89F0"/>
    <w:lvl w:ilvl="0" w:tplc="FC7845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1370FD"/>
    <w:multiLevelType w:val="hybridMultilevel"/>
    <w:tmpl w:val="4AA8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9F"/>
    <w:rsid w:val="0001459F"/>
    <w:rsid w:val="000C4B96"/>
    <w:rsid w:val="00260013"/>
    <w:rsid w:val="0028161A"/>
    <w:rsid w:val="00361BD1"/>
    <w:rsid w:val="00582F17"/>
    <w:rsid w:val="00624655"/>
    <w:rsid w:val="007C61CA"/>
    <w:rsid w:val="008143AD"/>
    <w:rsid w:val="009851D6"/>
    <w:rsid w:val="00AE2E9D"/>
    <w:rsid w:val="00B201DB"/>
    <w:rsid w:val="00C81A7F"/>
    <w:rsid w:val="00C9443D"/>
    <w:rsid w:val="00CC6261"/>
    <w:rsid w:val="00D7473E"/>
    <w:rsid w:val="00D84235"/>
    <w:rsid w:val="00E20093"/>
    <w:rsid w:val="00EE3F36"/>
    <w:rsid w:val="00F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F03F"/>
  <w15:docId w15:val="{7063C004-F0E8-4318-85B9-03C5C132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F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F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2022-10-05T00:51:00Z</cp:lastPrinted>
  <dcterms:created xsi:type="dcterms:W3CDTF">2022-11-07T00:49:00Z</dcterms:created>
  <dcterms:modified xsi:type="dcterms:W3CDTF">2022-11-07T00:49:00Z</dcterms:modified>
</cp:coreProperties>
</file>