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C5" w:rsidRPr="00F22E04" w:rsidRDefault="00C803C5" w:rsidP="00152A07">
      <w:pPr>
        <w:pStyle w:val="21"/>
        <w:shd w:val="clear" w:color="auto" w:fill="auto"/>
        <w:ind w:left="20"/>
      </w:pPr>
      <w:r w:rsidRPr="00F22E04">
        <w:rPr>
          <w:rStyle w:val="20"/>
          <w:bCs/>
        </w:rPr>
        <w:t>РОССИЙСКАЯ ФЕДЕРАЦИЯ</w:t>
      </w:r>
    </w:p>
    <w:p w:rsidR="00C803C5" w:rsidRPr="00F22E04" w:rsidRDefault="00C803C5" w:rsidP="00152A07">
      <w:pPr>
        <w:pStyle w:val="210"/>
        <w:shd w:val="clear" w:color="auto" w:fill="auto"/>
        <w:ind w:left="20" w:firstLine="0"/>
        <w:rPr>
          <w:sz w:val="28"/>
          <w:szCs w:val="28"/>
        </w:rPr>
      </w:pPr>
      <w:r w:rsidRPr="00F22E04">
        <w:rPr>
          <w:rStyle w:val="23"/>
          <w:sz w:val="28"/>
          <w:szCs w:val="28"/>
        </w:rPr>
        <w:t>Забайкальский край</w:t>
      </w:r>
    </w:p>
    <w:p w:rsidR="00C803C5" w:rsidRPr="00F22E04" w:rsidRDefault="00C803C5" w:rsidP="00152A07">
      <w:pPr>
        <w:pStyle w:val="210"/>
        <w:shd w:val="clear" w:color="auto" w:fill="auto"/>
        <w:spacing w:after="222"/>
        <w:ind w:left="20" w:firstLine="0"/>
        <w:rPr>
          <w:sz w:val="28"/>
          <w:szCs w:val="28"/>
        </w:rPr>
      </w:pPr>
      <w:r w:rsidRPr="00F22E04">
        <w:rPr>
          <w:rStyle w:val="23"/>
          <w:sz w:val="28"/>
          <w:szCs w:val="28"/>
        </w:rPr>
        <w:t>Администрация муниципального района «Ононский район»</w:t>
      </w:r>
    </w:p>
    <w:p w:rsidR="00152A07" w:rsidRDefault="00152A07" w:rsidP="00152A07">
      <w:pPr>
        <w:pStyle w:val="11"/>
        <w:shd w:val="clear" w:color="auto" w:fill="auto"/>
        <w:spacing w:before="0" w:after="3" w:line="520" w:lineRule="exact"/>
        <w:ind w:left="20"/>
        <w:rPr>
          <w:rStyle w:val="10"/>
          <w:b/>
          <w:bCs/>
        </w:rPr>
      </w:pPr>
    </w:p>
    <w:p w:rsidR="00C803C5" w:rsidRDefault="00C803C5" w:rsidP="00152A07">
      <w:pPr>
        <w:pStyle w:val="11"/>
        <w:shd w:val="clear" w:color="auto" w:fill="auto"/>
        <w:spacing w:before="0" w:after="3" w:line="520" w:lineRule="exact"/>
        <w:ind w:left="20"/>
      </w:pPr>
      <w:r>
        <w:rPr>
          <w:rStyle w:val="10"/>
          <w:b/>
          <w:bCs/>
        </w:rPr>
        <w:t>Постановление</w:t>
      </w:r>
    </w:p>
    <w:p w:rsidR="00152A07" w:rsidRDefault="00152A07" w:rsidP="00152A07">
      <w:pPr>
        <w:pStyle w:val="210"/>
        <w:shd w:val="clear" w:color="auto" w:fill="auto"/>
        <w:spacing w:line="260" w:lineRule="exact"/>
        <w:ind w:right="-19" w:firstLine="0"/>
        <w:jc w:val="both"/>
        <w:rPr>
          <w:rStyle w:val="23"/>
        </w:rPr>
      </w:pPr>
    </w:p>
    <w:p w:rsidR="00152A07" w:rsidRDefault="00152A07" w:rsidP="00152A07">
      <w:pPr>
        <w:pStyle w:val="210"/>
        <w:shd w:val="clear" w:color="auto" w:fill="auto"/>
        <w:spacing w:line="260" w:lineRule="exact"/>
        <w:ind w:right="-19" w:firstLine="0"/>
        <w:jc w:val="both"/>
        <w:rPr>
          <w:rStyle w:val="23"/>
        </w:rPr>
      </w:pPr>
    </w:p>
    <w:p w:rsidR="00C803C5" w:rsidRDefault="00152A07" w:rsidP="00152A07">
      <w:pPr>
        <w:pStyle w:val="210"/>
        <w:shd w:val="clear" w:color="auto" w:fill="auto"/>
        <w:spacing w:line="260" w:lineRule="exact"/>
        <w:ind w:right="-19" w:firstLine="0"/>
        <w:jc w:val="both"/>
      </w:pPr>
      <w:r>
        <w:rPr>
          <w:rStyle w:val="23"/>
        </w:rPr>
        <w:t xml:space="preserve">18 ноября </w:t>
      </w:r>
      <w:r w:rsidR="00C803C5">
        <w:rPr>
          <w:rStyle w:val="23"/>
        </w:rPr>
        <w:t xml:space="preserve"> 2022 год</w:t>
      </w:r>
      <w:r>
        <w:rPr>
          <w:rStyle w:val="23"/>
        </w:rPr>
        <w:t>а</w:t>
      </w:r>
      <w:r>
        <w:rPr>
          <w:rStyle w:val="23"/>
        </w:rPr>
        <w:tab/>
      </w:r>
      <w:bookmarkStart w:id="0" w:name="_GoBack"/>
      <w:bookmarkEnd w:id="0"/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  <w:t>№ 270</w:t>
      </w:r>
    </w:p>
    <w:p w:rsidR="00152A07" w:rsidRDefault="00152A07" w:rsidP="00152A07">
      <w:pPr>
        <w:pStyle w:val="41"/>
        <w:shd w:val="clear" w:color="auto" w:fill="auto"/>
        <w:spacing w:before="0"/>
        <w:rPr>
          <w:rStyle w:val="40"/>
          <w:b/>
          <w:bCs/>
        </w:rPr>
      </w:pPr>
    </w:p>
    <w:p w:rsidR="00152A07" w:rsidRDefault="00152A07" w:rsidP="00152A07">
      <w:pPr>
        <w:pStyle w:val="41"/>
        <w:shd w:val="clear" w:color="auto" w:fill="auto"/>
        <w:spacing w:before="0"/>
        <w:rPr>
          <w:rStyle w:val="40"/>
          <w:b/>
          <w:bCs/>
        </w:rPr>
      </w:pPr>
    </w:p>
    <w:p w:rsidR="00152A07" w:rsidRPr="00F22E04" w:rsidRDefault="00152A07" w:rsidP="00152A07">
      <w:pPr>
        <w:pStyle w:val="31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 w:rsidRPr="00F22E04">
        <w:rPr>
          <w:rStyle w:val="30"/>
          <w:bCs/>
          <w:sz w:val="24"/>
          <w:szCs w:val="24"/>
        </w:rPr>
        <w:t>с. Нижний Цасучей</w:t>
      </w:r>
    </w:p>
    <w:p w:rsidR="00152A07" w:rsidRDefault="00152A07" w:rsidP="00152A07">
      <w:pPr>
        <w:pStyle w:val="41"/>
        <w:shd w:val="clear" w:color="auto" w:fill="auto"/>
        <w:spacing w:before="0"/>
        <w:rPr>
          <w:rStyle w:val="40"/>
          <w:b/>
          <w:bCs/>
        </w:rPr>
      </w:pPr>
    </w:p>
    <w:p w:rsidR="00152A07" w:rsidRDefault="00152A07" w:rsidP="00152A07">
      <w:pPr>
        <w:pStyle w:val="41"/>
        <w:shd w:val="clear" w:color="auto" w:fill="auto"/>
        <w:spacing w:before="0"/>
        <w:rPr>
          <w:rStyle w:val="40"/>
          <w:b/>
          <w:bCs/>
        </w:rPr>
      </w:pPr>
    </w:p>
    <w:p w:rsidR="00C803C5" w:rsidRDefault="00C803C5" w:rsidP="00152A07">
      <w:pPr>
        <w:pStyle w:val="41"/>
        <w:shd w:val="clear" w:color="auto" w:fill="auto"/>
        <w:spacing w:before="0"/>
      </w:pPr>
      <w:r>
        <w:rPr>
          <w:rStyle w:val="40"/>
          <w:b/>
          <w:bCs/>
        </w:rPr>
        <w:t xml:space="preserve">О внесении изменений в Примерное положение об оплате труда работников муниципальных образовательных учреждений муниципального района «Ононский район» утвержденное постановлением администрации муниципального района «Ононский район» от 02.07.2015 года №277 </w:t>
      </w:r>
    </w:p>
    <w:p w:rsidR="00152A07" w:rsidRDefault="00152A07" w:rsidP="00152A07">
      <w:pPr>
        <w:pStyle w:val="210"/>
        <w:shd w:val="clear" w:color="auto" w:fill="auto"/>
        <w:spacing w:after="82" w:line="322" w:lineRule="exact"/>
        <w:ind w:firstLine="900"/>
        <w:jc w:val="both"/>
        <w:rPr>
          <w:rStyle w:val="23"/>
          <w:sz w:val="28"/>
          <w:szCs w:val="28"/>
        </w:rPr>
      </w:pPr>
    </w:p>
    <w:p w:rsidR="00152A07" w:rsidRDefault="00152A07" w:rsidP="00152A07">
      <w:pPr>
        <w:pStyle w:val="210"/>
        <w:shd w:val="clear" w:color="auto" w:fill="auto"/>
        <w:spacing w:after="82" w:line="322" w:lineRule="exact"/>
        <w:ind w:firstLine="900"/>
        <w:jc w:val="both"/>
        <w:rPr>
          <w:rStyle w:val="23"/>
          <w:sz w:val="28"/>
          <w:szCs w:val="28"/>
        </w:rPr>
      </w:pPr>
    </w:p>
    <w:p w:rsidR="00402F14" w:rsidRDefault="00402F14" w:rsidP="00402F14">
      <w:pPr>
        <w:pStyle w:val="210"/>
        <w:shd w:val="clear" w:color="auto" w:fill="auto"/>
        <w:spacing w:after="82" w:line="322" w:lineRule="exact"/>
        <w:ind w:firstLine="284"/>
        <w:jc w:val="both"/>
        <w:rPr>
          <w:rStyle w:val="214pt"/>
        </w:rPr>
      </w:pPr>
      <w:r>
        <w:rPr>
          <w:rStyle w:val="23"/>
          <w:sz w:val="28"/>
          <w:szCs w:val="28"/>
        </w:rPr>
        <w:t xml:space="preserve">Руководствуясь частью 5 ст. 1 Устава муниципального района «Ононский район» в целях приведения нормативной правовой базы муниципального района «Ононский район» в соответствии с действующим законодательством, </w:t>
      </w:r>
      <w:r w:rsidRPr="0088084F">
        <w:rPr>
          <w:rStyle w:val="214pt"/>
        </w:rPr>
        <w:t>постановляю:</w:t>
      </w:r>
    </w:p>
    <w:p w:rsidR="00402F14" w:rsidRDefault="00402F14" w:rsidP="00402F14">
      <w:pPr>
        <w:pStyle w:val="210"/>
        <w:shd w:val="clear" w:color="auto" w:fill="auto"/>
        <w:spacing w:after="82" w:line="322" w:lineRule="exact"/>
        <w:ind w:firstLine="284"/>
        <w:jc w:val="both"/>
        <w:rPr>
          <w:rStyle w:val="23"/>
          <w:sz w:val="28"/>
          <w:szCs w:val="28"/>
        </w:rPr>
      </w:pPr>
      <w:r w:rsidRPr="00054785">
        <w:rPr>
          <w:rStyle w:val="214pt"/>
          <w:b w:val="0"/>
        </w:rPr>
        <w:t>1.</w:t>
      </w:r>
      <w:r>
        <w:rPr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>Внести в Примерное положение об оплате труда работников муниципальных образовательных учреждений, утвержденное постановлением администрации муниципального района «Ононский район» от 02.07.2015 г. №277 следующие изменения:</w:t>
      </w:r>
    </w:p>
    <w:p w:rsidR="00402F14" w:rsidRDefault="00402F14" w:rsidP="00402F14">
      <w:pPr>
        <w:pStyle w:val="210"/>
        <w:shd w:val="clear" w:color="auto" w:fill="auto"/>
        <w:spacing w:after="82" w:line="322" w:lineRule="exact"/>
        <w:ind w:firstLine="284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1.1. В Пункте 2.3.7.1 «Молодым специалистам, являющимся лицами в возрасте до 30 лет, впервые заключившим трудовой договор с муниципальным образовательным учреждением в течение одного года после окончания имеющих государственную аккредитацию образовательных учреждений среднего и высшего профессионального образования, устанавливается надбавка в размере 20 процентов оклада (должностного оклада), рассчитанного пропорционально отработанному времени, ставки заработной платы, исчисленной с учетом фактической нагрузки» слова «в возрасте до 30 </w:t>
      </w:r>
      <w:r>
        <w:rPr>
          <w:rStyle w:val="23"/>
          <w:sz w:val="28"/>
          <w:szCs w:val="28"/>
        </w:rPr>
        <w:lastRenderedPageBreak/>
        <w:t>лет» заменить словами «в возрасте до 35 лет включительно».</w:t>
      </w:r>
    </w:p>
    <w:p w:rsidR="00997016" w:rsidRDefault="00402F14" w:rsidP="00402F14">
      <w:pPr>
        <w:pStyle w:val="210"/>
        <w:shd w:val="clear" w:color="auto" w:fill="auto"/>
        <w:tabs>
          <w:tab w:val="left" w:pos="1230"/>
        </w:tabs>
        <w:spacing w:line="322" w:lineRule="exact"/>
        <w:ind w:firstLine="284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2. Настоящее</w:t>
      </w:r>
      <w:r w:rsidRPr="00F22E04">
        <w:rPr>
          <w:rStyle w:val="23"/>
          <w:sz w:val="28"/>
          <w:szCs w:val="28"/>
        </w:rPr>
        <w:t xml:space="preserve"> постановление опубликовать на официальном сайте  администрации МР «Ононский район»</w:t>
      </w:r>
    </w:p>
    <w:p w:rsidR="00997016" w:rsidRDefault="00997016" w:rsidP="00152A07">
      <w:pPr>
        <w:pStyle w:val="210"/>
        <w:shd w:val="clear" w:color="auto" w:fill="auto"/>
        <w:tabs>
          <w:tab w:val="left" w:pos="1230"/>
        </w:tabs>
        <w:spacing w:line="322" w:lineRule="exact"/>
        <w:ind w:left="720" w:firstLine="0"/>
        <w:jc w:val="both"/>
        <w:rPr>
          <w:rStyle w:val="23"/>
          <w:sz w:val="28"/>
          <w:szCs w:val="28"/>
        </w:rPr>
      </w:pPr>
    </w:p>
    <w:p w:rsidR="00997016" w:rsidRPr="00F22E04" w:rsidRDefault="00997016" w:rsidP="00152A07">
      <w:pPr>
        <w:pStyle w:val="210"/>
        <w:shd w:val="clear" w:color="auto" w:fill="auto"/>
        <w:tabs>
          <w:tab w:val="left" w:pos="1230"/>
        </w:tabs>
        <w:spacing w:line="322" w:lineRule="exact"/>
        <w:ind w:left="720" w:firstLine="0"/>
        <w:jc w:val="both"/>
        <w:rPr>
          <w:rStyle w:val="23"/>
          <w:sz w:val="28"/>
          <w:szCs w:val="28"/>
        </w:rPr>
      </w:pPr>
    </w:p>
    <w:p w:rsidR="00997016" w:rsidRDefault="00997016" w:rsidP="00152A07">
      <w:pPr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="00152A07">
        <w:rPr>
          <w:rFonts w:ascii="Times New Roman" w:hAnsi="Times New Roman" w:cs="Times New Roman"/>
          <w:sz w:val="28"/>
          <w:szCs w:val="28"/>
        </w:rPr>
        <w:t>«Ононский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2E04">
        <w:rPr>
          <w:rStyle w:val="23"/>
          <w:rFonts w:eastAsia="Arial Unicode MS"/>
          <w:sz w:val="28"/>
          <w:szCs w:val="28"/>
        </w:rPr>
        <w:t>О.А. Бородина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52A07" w:rsidRPr="00F22E04" w:rsidRDefault="00152A07">
      <w:pPr>
        <w:tabs>
          <w:tab w:val="left" w:pos="2460"/>
        </w:tabs>
        <w:jc w:val="both"/>
        <w:rPr>
          <w:sz w:val="2"/>
          <w:szCs w:val="2"/>
        </w:rPr>
      </w:pPr>
    </w:p>
    <w:sectPr w:rsidR="00152A07" w:rsidRPr="00F22E04" w:rsidSect="00402F14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FE" w:rsidRDefault="00DD7AFE">
      <w:r>
        <w:separator/>
      </w:r>
    </w:p>
  </w:endnote>
  <w:endnote w:type="continuationSeparator" w:id="0">
    <w:p w:rsidR="00DD7AFE" w:rsidRDefault="00DD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FE" w:rsidRDefault="00DD7AFE"/>
  </w:footnote>
  <w:footnote w:type="continuationSeparator" w:id="0">
    <w:p w:rsidR="00DD7AFE" w:rsidRDefault="00DD7A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BE"/>
    <w:multiLevelType w:val="multilevel"/>
    <w:tmpl w:val="FB00C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F69C3"/>
    <w:multiLevelType w:val="multilevel"/>
    <w:tmpl w:val="48FAF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8"/>
    <w:rsid w:val="000745D7"/>
    <w:rsid w:val="00152A07"/>
    <w:rsid w:val="0017115B"/>
    <w:rsid w:val="003118A9"/>
    <w:rsid w:val="003E21D4"/>
    <w:rsid w:val="00402F14"/>
    <w:rsid w:val="004732E8"/>
    <w:rsid w:val="004A50DD"/>
    <w:rsid w:val="004C4629"/>
    <w:rsid w:val="004D1F17"/>
    <w:rsid w:val="00556B61"/>
    <w:rsid w:val="00746932"/>
    <w:rsid w:val="007556A1"/>
    <w:rsid w:val="00795709"/>
    <w:rsid w:val="0088084F"/>
    <w:rsid w:val="00997016"/>
    <w:rsid w:val="00A27C82"/>
    <w:rsid w:val="00B25E68"/>
    <w:rsid w:val="00C803C5"/>
    <w:rsid w:val="00D07750"/>
    <w:rsid w:val="00DD7AFE"/>
    <w:rsid w:val="00E667E2"/>
    <w:rsid w:val="00F22E04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E1474-0F04-4ECF-B16F-D4EB8724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Book13pt">
    <w:name w:val="Другое + Franklin Gothic Book;13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Book13pt-2pt">
    <w:name w:val="Другое + Franklin Gothic Book;13 pt;Курсив;Интервал -2 pt"/>
    <w:basedOn w:val="a4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Заголовок №21"/>
    <w:basedOn w:val="a"/>
    <w:link w:val="2"/>
    <w:pPr>
      <w:shd w:val="clear" w:color="auto" w:fill="FFFFFF"/>
      <w:spacing w:line="6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0">
    <w:name w:val="Основной текст (2)1"/>
    <w:basedOn w:val="a"/>
    <w:link w:val="22"/>
    <w:pPr>
      <w:shd w:val="clear" w:color="auto" w:fill="FFFFFF"/>
      <w:spacing w:line="648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808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0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0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5</cp:revision>
  <cp:lastPrinted>2022-11-20T20:40:00Z</cp:lastPrinted>
  <dcterms:created xsi:type="dcterms:W3CDTF">2022-12-11T23:59:00Z</dcterms:created>
  <dcterms:modified xsi:type="dcterms:W3CDTF">2022-12-13T07:21:00Z</dcterms:modified>
</cp:coreProperties>
</file>