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F5" w:rsidRDefault="000E66F5">
      <w:pPr>
        <w:jc w:val="center"/>
        <w:rPr>
          <w:rFonts w:ascii="Times New Roman" w:hAnsi="Times New Roman"/>
          <w:sz w:val="28"/>
        </w:rPr>
      </w:pPr>
    </w:p>
    <w:p w:rsidR="00B15ADE" w:rsidRPr="009E7347" w:rsidRDefault="00B15ADE" w:rsidP="00B15ADE">
      <w:pPr>
        <w:tabs>
          <w:tab w:val="center" w:pos="4771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E7347">
        <w:rPr>
          <w:rFonts w:ascii="Times New Roman" w:hAnsi="Times New Roman"/>
          <w:b/>
          <w:sz w:val="28"/>
          <w:szCs w:val="28"/>
        </w:rPr>
        <w:t>ОНОНСКАЯ  РАЙОННАЯ</w:t>
      </w:r>
      <w:proofErr w:type="gramEnd"/>
      <w:r w:rsidRPr="009E7347">
        <w:rPr>
          <w:rFonts w:ascii="Times New Roman" w:hAnsi="Times New Roman"/>
          <w:b/>
          <w:sz w:val="28"/>
          <w:szCs w:val="28"/>
        </w:rPr>
        <w:t xml:space="preserve"> ТЕРРИТОРИАЛЬНАЯ</w:t>
      </w:r>
    </w:p>
    <w:p w:rsidR="00B15ADE" w:rsidRPr="009E7347" w:rsidRDefault="00B15ADE" w:rsidP="00B15A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:rsidR="00B15ADE" w:rsidRPr="009E7347" w:rsidRDefault="00B15ADE" w:rsidP="00B15A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E734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B15ADE" w:rsidRPr="009E7347" w:rsidRDefault="00B15ADE" w:rsidP="00B15ADE">
      <w:pPr>
        <w:jc w:val="center"/>
        <w:rPr>
          <w:rFonts w:ascii="Times New Roman" w:hAnsi="Times New Roman"/>
          <w:b/>
          <w:caps/>
          <w:sz w:val="32"/>
        </w:rPr>
      </w:pPr>
      <w:r w:rsidRPr="009E7347">
        <w:rPr>
          <w:rFonts w:ascii="Times New Roman" w:hAnsi="Times New Roman"/>
          <w:b/>
          <w:caps/>
          <w:sz w:val="32"/>
        </w:rPr>
        <w:t>постановление</w:t>
      </w:r>
    </w:p>
    <w:p w:rsidR="00B15ADE" w:rsidRDefault="00B15ADE" w:rsidP="00B15ADE">
      <w:pPr>
        <w:jc w:val="both"/>
        <w:rPr>
          <w:rFonts w:ascii="Times New Roman" w:hAnsi="Times New Roman"/>
          <w:b/>
          <w:sz w:val="28"/>
        </w:rPr>
      </w:pPr>
    </w:p>
    <w:p w:rsidR="00B15ADE" w:rsidRDefault="00B15ADE" w:rsidP="00B15ADE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06 марта 2023 года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>
        <w:rPr>
          <w:rFonts w:ascii="Times New Roman" w:hAnsi="Times New Roman"/>
          <w:b/>
          <w:sz w:val="28"/>
        </w:rPr>
        <w:t xml:space="preserve">№      </w:t>
      </w:r>
      <w:r>
        <w:rPr>
          <w:rFonts w:ascii="Times New Roman" w:hAnsi="Times New Roman"/>
          <w:b/>
          <w:sz w:val="28"/>
        </w:rPr>
        <w:t>36/83</w:t>
      </w:r>
      <w:r>
        <w:rPr>
          <w:rFonts w:ascii="Times New Roman" w:hAnsi="Times New Roman"/>
          <w:b/>
          <w:sz w:val="28"/>
        </w:rPr>
        <w:t xml:space="preserve">                             </w:t>
      </w:r>
    </w:p>
    <w:p w:rsidR="000E66F5" w:rsidRDefault="00B15ADE" w:rsidP="00B15ADE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с.Нижний</w:t>
      </w:r>
      <w:proofErr w:type="spellEnd"/>
      <w:r>
        <w:rPr>
          <w:rFonts w:ascii="Times New Roman" w:hAnsi="Times New Roman"/>
          <w:b/>
          <w:sz w:val="28"/>
        </w:rPr>
        <w:t xml:space="preserve"> Цасучей </w:t>
      </w:r>
    </w:p>
    <w:p w:rsidR="000E66F5" w:rsidRDefault="000E66F5">
      <w:pPr>
        <w:jc w:val="both"/>
        <w:rPr>
          <w:rFonts w:ascii="Times New Roman" w:hAnsi="Times New Roman"/>
          <w:b/>
          <w:sz w:val="28"/>
        </w:rPr>
      </w:pPr>
    </w:p>
    <w:p w:rsidR="000E66F5" w:rsidRDefault="000E66F5">
      <w:pPr>
        <w:widowControl w:val="0"/>
        <w:ind w:right="-28"/>
        <w:jc w:val="center"/>
        <w:outlineLvl w:val="0"/>
        <w:rPr>
          <w:rFonts w:ascii="Times New Roman" w:hAnsi="Times New Roman"/>
          <w:sz w:val="28"/>
        </w:rPr>
      </w:pPr>
    </w:p>
    <w:p w:rsidR="000E66F5" w:rsidRDefault="001E7427">
      <w:pPr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Календарного плана мероприятий по подготовке и проведению выборов депут</w:t>
      </w:r>
      <w:r w:rsidR="00B15ADE">
        <w:rPr>
          <w:rFonts w:ascii="Times New Roman" w:hAnsi="Times New Roman"/>
          <w:b/>
          <w:sz w:val="28"/>
        </w:rPr>
        <w:t xml:space="preserve">атов Совета первого созыва </w:t>
      </w:r>
      <w:proofErr w:type="spellStart"/>
      <w:r w:rsidR="00B15ADE">
        <w:rPr>
          <w:rFonts w:ascii="Times New Roman" w:hAnsi="Times New Roman"/>
          <w:b/>
          <w:sz w:val="28"/>
        </w:rPr>
        <w:t>Ононского</w:t>
      </w:r>
      <w:proofErr w:type="spellEnd"/>
      <w:r w:rsidR="00B15AD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муниципального округа»</w:t>
      </w:r>
    </w:p>
    <w:p w:rsidR="000E66F5" w:rsidRDefault="000E66F5">
      <w:pPr>
        <w:contextualSpacing/>
        <w:jc w:val="both"/>
        <w:rPr>
          <w:rFonts w:ascii="Times New Roman" w:hAnsi="Times New Roman"/>
          <w:b/>
          <w:sz w:val="28"/>
        </w:rPr>
      </w:pPr>
    </w:p>
    <w:p w:rsidR="000E66F5" w:rsidRDefault="001E74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На основании постановления </w:t>
      </w:r>
      <w:proofErr w:type="spellStart"/>
      <w:r w:rsidR="00B15ADE">
        <w:rPr>
          <w:rFonts w:ascii="Times New Roman" w:hAnsi="Times New Roman"/>
          <w:sz w:val="28"/>
        </w:rPr>
        <w:t>Ононской</w:t>
      </w:r>
      <w:proofErr w:type="spellEnd"/>
      <w:r w:rsidR="00B15A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районной территориальной избирательной комиссии Забайкальского края от 06 </w:t>
      </w:r>
      <w:proofErr w:type="gramStart"/>
      <w:r>
        <w:rPr>
          <w:rFonts w:ascii="Times New Roman" w:hAnsi="Times New Roman"/>
          <w:sz w:val="28"/>
        </w:rPr>
        <w:t>марта  2023</w:t>
      </w:r>
      <w:proofErr w:type="gramEnd"/>
      <w:r>
        <w:rPr>
          <w:rFonts w:ascii="Times New Roman" w:hAnsi="Times New Roman"/>
          <w:sz w:val="28"/>
        </w:rPr>
        <w:t xml:space="preserve"> года № 3 «О назначении выборов депутатов Совета первого созыва </w:t>
      </w:r>
      <w:proofErr w:type="spellStart"/>
      <w:r w:rsidR="00B15ADE">
        <w:rPr>
          <w:rFonts w:ascii="Times New Roman" w:hAnsi="Times New Roman"/>
          <w:sz w:val="28"/>
        </w:rPr>
        <w:t>Ононского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округа», </w:t>
      </w:r>
      <w:proofErr w:type="spellStart"/>
      <w:r w:rsidR="00B15ADE">
        <w:rPr>
          <w:rFonts w:ascii="Times New Roman" w:hAnsi="Times New Roman"/>
          <w:sz w:val="28"/>
        </w:rPr>
        <w:t>Ононская</w:t>
      </w:r>
      <w:proofErr w:type="spellEnd"/>
      <w:r>
        <w:rPr>
          <w:rFonts w:ascii="Times New Roman" w:hAnsi="Times New Roman"/>
          <w:sz w:val="28"/>
        </w:rPr>
        <w:t xml:space="preserve">  районная территориальной избирательная комиссия Забайкальского края </w:t>
      </w:r>
      <w:r>
        <w:rPr>
          <w:rFonts w:ascii="Times New Roman" w:hAnsi="Times New Roman"/>
          <w:b/>
          <w:sz w:val="28"/>
        </w:rPr>
        <w:t>п о с т а н о в л я е т</w:t>
      </w:r>
      <w:r>
        <w:rPr>
          <w:rFonts w:ascii="Times New Roman" w:hAnsi="Times New Roman"/>
          <w:sz w:val="28"/>
        </w:rPr>
        <w:t xml:space="preserve"> :</w:t>
      </w:r>
    </w:p>
    <w:p w:rsidR="000E66F5" w:rsidRDefault="000E66F5">
      <w:pPr>
        <w:jc w:val="both"/>
        <w:rPr>
          <w:rFonts w:ascii="Times New Roman" w:hAnsi="Times New Roman"/>
        </w:rPr>
      </w:pPr>
    </w:p>
    <w:p w:rsidR="000E66F5" w:rsidRDefault="000E66F5">
      <w:pPr>
        <w:jc w:val="both"/>
        <w:rPr>
          <w:rFonts w:ascii="Times New Roman" w:hAnsi="Times New Roman"/>
          <w:sz w:val="28"/>
        </w:rPr>
      </w:pPr>
    </w:p>
    <w:p w:rsidR="000E66F5" w:rsidRDefault="001E7427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Календарный план мероприятий по подготовке и проведению выборов депутатов Совета первого созыва </w:t>
      </w:r>
      <w:proofErr w:type="spellStart"/>
      <w:proofErr w:type="gramStart"/>
      <w:r w:rsidR="00B15ADE">
        <w:rPr>
          <w:rFonts w:ascii="Times New Roman" w:hAnsi="Times New Roman"/>
          <w:sz w:val="28"/>
        </w:rPr>
        <w:t>Ононского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округа».</w:t>
      </w:r>
    </w:p>
    <w:p w:rsidR="000E66F5" w:rsidRDefault="001E7427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2.Разместить настоящее постановление на официальном сайте администрации муниципального рай</w:t>
      </w:r>
      <w:r w:rsidR="00D64E9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на " </w:t>
      </w:r>
      <w:proofErr w:type="spellStart"/>
      <w:r w:rsidR="00B15ADE">
        <w:rPr>
          <w:rFonts w:ascii="Times New Roman" w:hAnsi="Times New Roman"/>
          <w:sz w:val="28"/>
        </w:rPr>
        <w:t>Ононский</w:t>
      </w:r>
      <w:proofErr w:type="spellEnd"/>
      <w:r>
        <w:rPr>
          <w:rFonts w:ascii="Times New Roman" w:hAnsi="Times New Roman"/>
          <w:sz w:val="28"/>
        </w:rPr>
        <w:t xml:space="preserve"> район" Забайкальского края в информационно-телекоммуникационной сети «Интернет».</w:t>
      </w:r>
    </w:p>
    <w:p w:rsidR="000E66F5" w:rsidRDefault="000E66F5">
      <w:pPr>
        <w:rPr>
          <w:rFonts w:ascii="Times New Roman" w:hAnsi="Times New Roman"/>
          <w:sz w:val="28"/>
        </w:rPr>
      </w:pPr>
    </w:p>
    <w:p w:rsidR="000E66F5" w:rsidRDefault="000E66F5">
      <w:pPr>
        <w:rPr>
          <w:rFonts w:ascii="Times New Roman" w:hAnsi="Times New Roman"/>
          <w:sz w:val="28"/>
        </w:rPr>
      </w:pPr>
    </w:p>
    <w:p w:rsidR="000E66F5" w:rsidRDefault="001E74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</w:t>
      </w:r>
      <w:proofErr w:type="spellStart"/>
      <w:r w:rsidR="00B15ADE">
        <w:rPr>
          <w:rFonts w:ascii="Times New Roman" w:hAnsi="Times New Roman"/>
          <w:sz w:val="28"/>
        </w:rPr>
        <w:t>В.А.Дамдинова</w:t>
      </w:r>
      <w:proofErr w:type="spellEnd"/>
    </w:p>
    <w:p w:rsidR="000E66F5" w:rsidRDefault="000E66F5">
      <w:pPr>
        <w:jc w:val="both"/>
        <w:rPr>
          <w:rFonts w:ascii="Times New Roman" w:hAnsi="Times New Roman"/>
          <w:sz w:val="28"/>
        </w:rPr>
      </w:pPr>
    </w:p>
    <w:p w:rsidR="000E66F5" w:rsidRDefault="001E742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</w:t>
      </w:r>
      <w:proofErr w:type="spellStart"/>
      <w:r w:rsidR="00B15ADE">
        <w:rPr>
          <w:rFonts w:ascii="Times New Roman" w:hAnsi="Times New Roman"/>
          <w:sz w:val="28"/>
        </w:rPr>
        <w:t>С.В.Бакушева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E66F5" w:rsidRDefault="000E66F5">
      <w:pPr>
        <w:rPr>
          <w:rFonts w:ascii="Times New Roman" w:hAnsi="Times New Roman"/>
          <w:sz w:val="28"/>
        </w:rPr>
      </w:pPr>
    </w:p>
    <w:p w:rsidR="009F6D79" w:rsidRDefault="009F6D79">
      <w:pPr>
        <w:rPr>
          <w:rFonts w:ascii="Times New Roman" w:hAnsi="Times New Roman"/>
          <w:sz w:val="28"/>
        </w:rPr>
      </w:pPr>
    </w:p>
    <w:p w:rsidR="009F6D79" w:rsidRDefault="009F6D79">
      <w:pPr>
        <w:rPr>
          <w:rFonts w:ascii="Times New Roman" w:hAnsi="Times New Roman"/>
          <w:sz w:val="28"/>
        </w:rPr>
      </w:pPr>
    </w:p>
    <w:p w:rsidR="00B15ADE" w:rsidRDefault="00B15ADE">
      <w:pPr>
        <w:rPr>
          <w:rFonts w:ascii="Times New Roman" w:hAnsi="Times New Roman"/>
          <w:sz w:val="28"/>
        </w:rPr>
      </w:pPr>
    </w:p>
    <w:p w:rsidR="00B15ADE" w:rsidRDefault="00B15ADE">
      <w:pPr>
        <w:rPr>
          <w:rFonts w:ascii="Times New Roman" w:hAnsi="Times New Roman"/>
          <w:sz w:val="28"/>
        </w:rPr>
      </w:pPr>
    </w:p>
    <w:p w:rsidR="00B15ADE" w:rsidRDefault="00B15ADE">
      <w:pPr>
        <w:rPr>
          <w:rFonts w:ascii="Times New Roman" w:hAnsi="Times New Roman"/>
          <w:sz w:val="28"/>
        </w:rPr>
      </w:pPr>
    </w:p>
    <w:p w:rsidR="00B15ADE" w:rsidRDefault="00B15ADE">
      <w:pPr>
        <w:rPr>
          <w:rFonts w:ascii="Times New Roman" w:hAnsi="Times New Roman"/>
          <w:sz w:val="28"/>
        </w:rPr>
      </w:pPr>
    </w:p>
    <w:p w:rsidR="000E66F5" w:rsidRDefault="001E7427">
      <w:pPr>
        <w:keepNext/>
        <w:widowControl w:val="0"/>
        <w:ind w:left="5529" w:right="-2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ПРИЛОЖЕНИЕ,</w:t>
      </w:r>
    </w:p>
    <w:p w:rsidR="000E66F5" w:rsidRDefault="001E7427">
      <w:pPr>
        <w:widowControl w:val="0"/>
        <w:ind w:left="5529" w:right="-2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утвержденное постановлением </w:t>
      </w:r>
      <w:proofErr w:type="spellStart"/>
      <w:proofErr w:type="gramStart"/>
      <w:r w:rsidR="00B15ADE">
        <w:rPr>
          <w:rFonts w:ascii="Times New Roman" w:hAnsi="Times New Roman"/>
        </w:rPr>
        <w:t>Ононской</w:t>
      </w:r>
      <w:proofErr w:type="spellEnd"/>
      <w:r>
        <w:rPr>
          <w:rFonts w:ascii="Times New Roman" w:hAnsi="Times New Roman"/>
        </w:rPr>
        <w:t xml:space="preserve">  районной</w:t>
      </w:r>
      <w:proofErr w:type="gramEnd"/>
      <w:r>
        <w:rPr>
          <w:rFonts w:ascii="Times New Roman" w:hAnsi="Times New Roman"/>
        </w:rPr>
        <w:t xml:space="preserve"> территориальной избирательной комиссией Забайкальского края</w:t>
      </w:r>
    </w:p>
    <w:p w:rsidR="000E66F5" w:rsidRDefault="00B15ADE">
      <w:pPr>
        <w:widowControl w:val="0"/>
        <w:ind w:left="5529" w:right="-28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06.03. 2023 года № 36/83</w:t>
      </w:r>
    </w:p>
    <w:p w:rsidR="000E66F5" w:rsidRDefault="000E66F5">
      <w:pPr>
        <w:widowControl w:val="0"/>
        <w:ind w:right="-28"/>
        <w:jc w:val="center"/>
        <w:outlineLvl w:val="0"/>
        <w:rPr>
          <w:rFonts w:ascii="Times New Roman" w:hAnsi="Times New Roman"/>
          <w:sz w:val="28"/>
        </w:rPr>
      </w:pPr>
    </w:p>
    <w:p w:rsidR="000E66F5" w:rsidRDefault="000E66F5">
      <w:pPr>
        <w:widowControl w:val="0"/>
        <w:ind w:right="-28"/>
        <w:jc w:val="center"/>
        <w:outlineLvl w:val="0"/>
        <w:rPr>
          <w:rFonts w:ascii="Times New Roman" w:hAnsi="Times New Roman"/>
          <w:b/>
          <w:sz w:val="28"/>
        </w:rPr>
      </w:pPr>
    </w:p>
    <w:p w:rsidR="000E66F5" w:rsidRDefault="001E7427">
      <w:pPr>
        <w:widowControl w:val="0"/>
        <w:ind w:right="-28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</w:t>
      </w:r>
    </w:p>
    <w:p w:rsidR="000E66F5" w:rsidRDefault="001E74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по подготовке</w:t>
      </w:r>
    </w:p>
    <w:p w:rsidR="000E66F5" w:rsidRDefault="001E74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проведению </w:t>
      </w:r>
      <w:proofErr w:type="gramStart"/>
      <w:r>
        <w:rPr>
          <w:rFonts w:ascii="Times New Roman" w:hAnsi="Times New Roman"/>
          <w:b/>
          <w:sz w:val="28"/>
        </w:rPr>
        <w:t>выборов  депутатов</w:t>
      </w:r>
      <w:proofErr w:type="gram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 w:rsidR="00B15ADE">
        <w:rPr>
          <w:rFonts w:ascii="Times New Roman" w:hAnsi="Times New Roman"/>
          <w:b/>
          <w:sz w:val="28"/>
        </w:rPr>
        <w:t>Ононском</w:t>
      </w:r>
      <w:proofErr w:type="spellEnd"/>
      <w:r>
        <w:rPr>
          <w:rFonts w:ascii="Times New Roman" w:hAnsi="Times New Roman"/>
          <w:b/>
          <w:sz w:val="28"/>
        </w:rPr>
        <w:t xml:space="preserve">  муниципальном округе</w:t>
      </w:r>
    </w:p>
    <w:p w:rsidR="000E66F5" w:rsidRDefault="000E66F5">
      <w:pPr>
        <w:widowControl w:val="0"/>
        <w:ind w:right="-30"/>
        <w:rPr>
          <w:rFonts w:ascii="Times New Roman" w:hAnsi="Times New Roman"/>
          <w:b/>
          <w:sz w:val="28"/>
        </w:rPr>
      </w:pPr>
    </w:p>
    <w:p w:rsidR="000E66F5" w:rsidRDefault="001E74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День голосования – 28 мая 2023 год</w:t>
      </w:r>
      <w:r w:rsidR="009F6D79">
        <w:rPr>
          <w:rFonts w:ascii="Times New Roman" w:hAnsi="Times New Roman"/>
          <w:b/>
          <w:sz w:val="28"/>
        </w:rPr>
        <w:t>а</w:t>
      </w:r>
    </w:p>
    <w:p w:rsidR="000E66F5" w:rsidRDefault="001E742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Дата официального опубликования решения о назначении выборов</w:t>
      </w:r>
    </w:p>
    <w:p w:rsidR="000E66F5" w:rsidRDefault="00B15AD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1E7427">
        <w:rPr>
          <w:rFonts w:ascii="Times New Roman" w:hAnsi="Times New Roman"/>
          <w:b/>
          <w:sz w:val="28"/>
        </w:rPr>
        <w:t xml:space="preserve"> марта 2023 года</w:t>
      </w:r>
    </w:p>
    <w:p w:rsidR="000E66F5" w:rsidRDefault="000E66F5">
      <w:pPr>
        <w:rPr>
          <w:sz w:val="28"/>
        </w:rPr>
      </w:pPr>
    </w:p>
    <w:p w:rsidR="000E66F5" w:rsidRDefault="000E66F5"/>
    <w:tbl>
      <w:tblPr>
        <w:tblW w:w="1090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3261"/>
        <w:gridCol w:w="3253"/>
      </w:tblGrid>
      <w:tr w:rsidR="00B15ADE" w:rsidRPr="00B15ADE" w:rsidTr="006C237C">
        <w:trPr>
          <w:cantSplit/>
          <w:trHeight w:val="496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№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B15ADE" w:rsidRPr="00B15ADE" w:rsidTr="006C237C">
        <w:trPr>
          <w:cantSplit/>
          <w:trHeight w:val="555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>НАЗНАЧЕНИЕ ВЫБОРОВ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Принятие решения о назначении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13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6 марта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ранее чем за 90 и не позднее, чем за 80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Официальное опубликование решения о назначении выборов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13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 марта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чем через 5 дней </w:t>
            </w:r>
            <w:r w:rsidRPr="00B15ADE">
              <w:rPr>
                <w:rFonts w:ascii="Times New Roman" w:hAnsi="Times New Roman"/>
                <w:bCs/>
                <w:color w:val="auto"/>
                <w:kern w:val="2"/>
                <w:sz w:val="28"/>
                <w:szCs w:val="28"/>
                <w:lang w:eastAsia="en-US"/>
              </w:rPr>
              <w:t>со дня принятия решения о назначении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9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7 марта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день принятия решения о назначении выборов, либо на следующий день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СПИСКИ ИЗБИРАТЕЛЕЙ</w:t>
            </w:r>
          </w:p>
        </w:tc>
      </w:tr>
      <w:tr w:rsidR="00B15ADE" w:rsidRPr="00B15ADE" w:rsidTr="006C237C">
        <w:trPr>
          <w:cantSplit/>
          <w:trHeight w:val="2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сведений об избирателях в избирательную комиссию, организующую подготовку и проведение муниципальных выборов для составления списков избирателей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4"/>
              </w:rPr>
              <w:t>Сразу после назначения дня голосования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Глава местной администрации муниципального района, муниципального, городского округа, командир воинской части, руководитель организации, в которых избиратели временно пребывают, руководители образовательных организаций</w:t>
            </w:r>
          </w:p>
        </w:tc>
      </w:tr>
      <w:tr w:rsidR="00B15ADE" w:rsidRPr="00B15ADE" w:rsidTr="006C237C">
        <w:trPr>
          <w:cantSplit/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Опубликование списков избирательных участков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(ч. 7 ст. 19 ФЗ-67)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Не позднее 17 апреля 2023 года</w:t>
            </w:r>
          </w:p>
          <w:p w:rsidR="00B15ADE" w:rsidRPr="00B15ADE" w:rsidRDefault="00B15ADE" w:rsidP="00B15AD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(не позднее, чем за 40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  <w:t>Администрация муниципального района «</w:t>
            </w:r>
            <w:proofErr w:type="spellStart"/>
            <w:r w:rsidRPr="00B15ADE"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  <w:t>Ононский</w:t>
            </w:r>
            <w:proofErr w:type="spellEnd"/>
            <w:r w:rsidRPr="00B15ADE">
              <w:rPr>
                <w:rFonts w:ascii="Times New Roman" w:hAnsi="Times New Roman"/>
                <w:color w:val="auto"/>
                <w:sz w:val="30"/>
                <w:szCs w:val="30"/>
                <w:shd w:val="clear" w:color="auto" w:fill="FFFFFF"/>
              </w:rPr>
              <w:t xml:space="preserve"> район»</w:t>
            </w:r>
          </w:p>
        </w:tc>
      </w:tr>
      <w:tr w:rsidR="00B15ADE" w:rsidRPr="00B15ADE" w:rsidTr="006C237C">
        <w:trPr>
          <w:cantSplit/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Составление списков избирателей отдельно по каждому избирательному участку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19 и с учетом ч. 1. ст. 21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16 мая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за</w:t>
            </w:r>
            <w:proofErr w:type="gramEnd"/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11 дней до дня голосования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5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6 ст. 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17 мая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не позднее, чем за 10 дней до дня голосования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3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Составление списка избирателей по избирательному участку, образованному в труднодоступной или отдаленной местности и </w:t>
            </w:r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передача  в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участковую комиссию первого экземпляра списка избирателей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6 мая 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21 день до дня голосования)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4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избирателям списков избирателей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по избирательному участку, образованному в труднодоступной или отдаленной местности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для ознакомления и дополнительного уточнения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0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6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21 день до дня голосования)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Участковая избирательная комиссия</w:t>
            </w:r>
          </w:p>
        </w:tc>
      </w:tr>
      <w:tr w:rsidR="00B15ADE" w:rsidRPr="00B15ADE" w:rsidTr="006C237C">
        <w:trPr>
          <w:cantSplit/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Составление </w:t>
            </w: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списка избирателей по избирательному участку, образованному в местах временного пребывания избирателей (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больницах, санаториях, домах отдыха, местах содержания под стражей подозреваемых 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обвиняемых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других местах временного пребывания</w:t>
            </w: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(ч. 3. ст.19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Не позднее 24 </w:t>
            </w:r>
            <w:proofErr w:type="gramStart"/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kern w:val="2"/>
                <w:sz w:val="28"/>
                <w:szCs w:val="28"/>
                <w:lang w:eastAsia="en-US"/>
              </w:rPr>
              <w:t>(не позднее, чем за 3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21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 17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года, а в случае составления списка позднее этого срока – непосредственно после составления списка избирателей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 за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10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21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 17 мая до 27мая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(за 10 дней до дня голосования 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дня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предшествующего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Уточнение списков избирателей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21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 17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по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28мая  2023 года включительно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окончания времени голосования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(за 10 дней до дня голосования и до окончания времени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50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Направление в избирательную комиссию, организующие подготовку и проведение муниципальных выборов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После составления списка избирателей до 16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 еженедельно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 комиссию, организующую подготовку и проведение 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а с 17 мая 2023 года до дня голосования включительно – ежедневно в избирательную комиссию, организующие подготовку и проведение муниципальных выборов или в участковые избирательные комиссии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B15ADE" w:rsidRPr="00B15ADE" w:rsidTr="006C237C">
        <w:trPr>
          <w:cantSplit/>
          <w:trHeight w:val="3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20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24 мая 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три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Избиратели, находящиеся в местах временного пребывания (больницах, санаториях, домах отдыха, местах содержания под стражей подозреваемых 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обвиняемых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и других местах временного пребывания),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части, и избиратели, работающие вахтовым методом.</w:t>
            </w:r>
          </w:p>
        </w:tc>
      </w:tr>
      <w:tr w:rsidR="00B15ADE" w:rsidRPr="00B15ADE" w:rsidTr="006C237C">
        <w:trPr>
          <w:cantSplit/>
          <w:trHeight w:val="21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Представления в УИК заявлений граждан о включении в список избирателей, не имеющих регистрацию по месту своего жительства в пределах Российской Федерации (в случае принятия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комиссией  соответствующего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решения)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(ч.5. ст. 20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28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в день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Избиратели, не имеющие регистрации по месту своего жительства в пределах Российской Федерации</w:t>
            </w:r>
          </w:p>
        </w:tc>
      </w:tr>
      <w:tr w:rsidR="00B15ADE" w:rsidRPr="00B15ADE" w:rsidTr="006C237C">
        <w:trPr>
          <w:cantSplit/>
          <w:trHeight w:val="2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8. ст. 20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24 мая 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три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B15ADE" w:rsidRPr="00B15ADE" w:rsidTr="006C237C">
        <w:trPr>
          <w:cantSplit/>
          <w:trHeight w:val="1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Подписание выверенного и уточненного списка избирателей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9. ст. 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27 мая 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(не позднее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дня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предшествующего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Председатели и секретари участковых избирательных комиссий</w:t>
            </w:r>
          </w:p>
        </w:tc>
      </w:tr>
      <w:tr w:rsidR="00B15ADE" w:rsidRPr="00B15ADE" w:rsidTr="006C237C">
        <w:trPr>
          <w:cantSplit/>
          <w:trHeight w:val="13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8. ст. 19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После подписания списка избирателей, но не позднее 27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Председатели участковых избирательных комиссий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  <w:trHeight w:val="299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НАЗНАЧЕНИЕ  НАБЛЮДАТЕЛЕЙ</w:t>
            </w:r>
            <w:proofErr w:type="gramEnd"/>
          </w:p>
        </w:tc>
      </w:tr>
      <w:tr w:rsidR="00B15ADE" w:rsidRPr="00B15ADE" w:rsidTr="006C237C">
        <w:trPr>
          <w:cantSplit/>
          <w:trHeight w:val="1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Представление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избирательную комиссию, организующие подготовку и проведение муниципальных выборов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списка назначенных наблюдателей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8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t>1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 ст. 37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24 мая 2023 года,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br/>
              <w:t>а в случае проведения досрочного голосования – не позднее чем за три дня до дня досрочного голосования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три дня до дня голосования (досрочного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Зарегистрированный кандидат, политическая партия, субъект общественного контроля</w:t>
            </w:r>
          </w:p>
        </w:tc>
      </w:tr>
      <w:tr w:rsidR="00B15ADE" w:rsidRPr="00B15ADE" w:rsidTr="006C237C">
        <w:trPr>
          <w:cantSplit/>
          <w:trHeight w:val="2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Представление направления в избирательную комиссию, в которую назначен наблюдатель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 27 по 28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года,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br/>
              <w:t>в случае проведения досрочного голосования – в день, предшествующий дню досрочного голосования, либо непосредственно в день досрочного голосования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widowControl w:val="0"/>
              <w:autoSpaceDE w:val="0"/>
              <w:autoSpaceDN w:val="0"/>
              <w:ind w:right="-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Наблюдатели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УИК только наблюдатели, указанные в списке назначенных наблюдателей)</w:t>
            </w:r>
          </w:p>
        </w:tc>
      </w:tr>
      <w:tr w:rsidR="00B15ADE" w:rsidRPr="00B15ADE" w:rsidTr="006C237C">
        <w:trPr>
          <w:cantSplit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aps/>
                <w:color w:val="auto"/>
                <w:sz w:val="28"/>
                <w:szCs w:val="28"/>
                <w:lang w:eastAsia="en-US"/>
              </w:rPr>
              <w:t>Выдвижение и регистрация кандидатов</w:t>
            </w:r>
          </w:p>
        </w:tc>
      </w:tr>
      <w:tr w:rsidR="00B15ADE" w:rsidRPr="00B15ADE" w:rsidTr="006C2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иных структурных подразделений политических партий,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и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избирательную комиссию, организующие подготовку и проведение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lastRenderedPageBreak/>
              <w:t>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указанного списка.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39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10 марта 2023 года 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3 дня со дня официального опубликования решения о назначении выборов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Управление Министерства юстиции РФ по Забайкальскому краю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trHeight w:val="2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Выдвижение кандидатов, списков кандидатов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42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18 часов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12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апреля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B15ADE" w:rsidRPr="00B15ADE" w:rsidTr="006C237C">
        <w:trPr>
          <w:cantSplit/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кандидатом документов для регистрации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ст.48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18 часов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12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апреля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ind w:right="-3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45 дней до дня голосования до 18 часов)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Кандидаты, либо иные лица в случаях, когда кандидат болен, является инвалидом, находится в местах содержания под стражей подозреваемых и обвиняемых</w:t>
            </w:r>
          </w:p>
        </w:tc>
      </w:tr>
      <w:tr w:rsidR="00B15ADE" w:rsidRPr="00B15ADE" w:rsidTr="006C237C">
        <w:trPr>
          <w:cantSplit/>
          <w:trHeight w:val="8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Решение о регистрации кандидата либо об отказе в регистрации</w:t>
            </w:r>
          </w:p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50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десяти дней со дня приема необходимых для регистрации кандидата документов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Выдача кандидату, уполномоченному представителю избирательного объединения, выдвинувшего кандидата, список кандидатов копии решения избирательной комиссии, организующей подготовку и проведение муниципальных выборов о заверении списка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50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3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Выдача кандидату, выдвинутому по одномандатному (многомандатному) избирательному округу, разрешения на открытие специального избирательного счета</w:t>
            </w:r>
          </w:p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center" w:pos="4153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(ч.1.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2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Сбор подписей избирателей в поддержку выдвижения кандидатов</w:t>
            </w:r>
          </w:p>
          <w:p w:rsidR="00B15ADE" w:rsidRPr="00B15ADE" w:rsidRDefault="00B15ADE" w:rsidP="00B15ADE">
            <w:pPr>
              <w:widowControl w:val="0"/>
              <w:tabs>
                <w:tab w:val="left" w:pos="567"/>
                <w:tab w:val="left" w:pos="3969"/>
                <w:tab w:val="left" w:pos="4030"/>
                <w:tab w:val="left" w:pos="5812"/>
                <w:tab w:val="right" w:pos="8306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ст.46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 дня следующего за днем уведомления избирательной комиссии о выдвижении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Предоставление информации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  результатах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проверки сведений, представленных кандидатами для регистрации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49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Проверка достоверности сведений о кандидатах, представляемых в соответствии с ч. 5, ст. 42 Закона - в течение 10 дней;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 ч. 8,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t xml:space="preserve">3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ст.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42 Закона – в течение 20 дней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keepNext/>
              <w:tabs>
                <w:tab w:val="left" w:pos="3469"/>
              </w:tabs>
              <w:jc w:val="center"/>
              <w:outlineLvl w:val="1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Управление по вопросам миграции УМВД России по Забайкальскому краю,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7" w:tgtFrame="_blank" w:history="1">
              <w:r w:rsidRPr="00B15ADE">
                <w:rPr>
                  <w:rFonts w:ascii="Times New Roman" w:hAnsi="Times New Roman"/>
                  <w:bCs/>
                  <w:color w:val="1A3DC1"/>
                  <w:sz w:val="28"/>
                  <w:szCs w:val="28"/>
                  <w:u w:val="single"/>
                  <w:lang w:eastAsia="en-US"/>
                </w:rPr>
                <w:t xml:space="preserve">Управление </w:t>
              </w:r>
              <w:r w:rsidRPr="00B15ADE">
                <w:rPr>
                  <w:rFonts w:ascii="Times New Roman" w:hAnsi="Times New Roman"/>
                  <w:color w:val="1A3DC1"/>
                  <w:sz w:val="28"/>
                  <w:szCs w:val="28"/>
                  <w:u w:val="single"/>
                  <w:lang w:eastAsia="en-US"/>
                </w:rPr>
                <w:t>ГИБДД</w:t>
              </w:r>
              <w:r w:rsidRPr="00B15ADE">
                <w:rPr>
                  <w:rFonts w:ascii="Times New Roman" w:hAnsi="Times New Roman"/>
                  <w:bCs/>
                  <w:color w:val="1A3DC1"/>
                  <w:sz w:val="28"/>
                  <w:szCs w:val="28"/>
                  <w:u w:val="single"/>
                  <w:lang w:eastAsia="en-US"/>
                </w:rPr>
                <w:t xml:space="preserve"> УМВД России по </w:t>
              </w:r>
              <w:proofErr w:type="spellStart"/>
              <w:r w:rsidRPr="00B15ADE">
                <w:rPr>
                  <w:rFonts w:ascii="Times New Roman" w:hAnsi="Times New Roman"/>
                  <w:color w:val="1A3DC1"/>
                  <w:sz w:val="28"/>
                  <w:szCs w:val="28"/>
                  <w:u w:val="single"/>
                  <w:lang w:eastAsia="en-US"/>
                </w:rPr>
                <w:t>Забайкальскомукраю</w:t>
              </w:r>
              <w:proofErr w:type="spellEnd"/>
            </w:hyperlink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, Пенсионный фонд РФ по Забайкальскому краю, Управление </w:t>
            </w: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Росреестра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 Забайкальскому краю, Инспекция </w:t>
            </w: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Гостехнадзора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по Забайкальскому краю и другие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Передача кандидату, копии итогового протокола проверки подписных листов с подписями, собранными в поддержку кандидата, списка кандидатов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14. ст. 49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двое суток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Извещение кандидата о выявившейся неполноте сведений о кандидате или несоблюдении требований ЗЗК «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  муниципальных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выборах в Забайкальском крае» к оформлению документов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48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три дня до заседания 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48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один день до дня заседания избирательной комиссии, на котором должен рассматриваться вопрос о регистрации соответствующего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Выдача кандидату копии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решения  об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отказе в регистрации кандидата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50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одних суток с момента принятия данного решения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Передача представителям средств массовой информации сведений о зарегистрированных кандидатах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15. ст. 50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48 часов после регистрации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Размещение на стендах в помещениях избирательных комиссий информации о зарегистрированных кандидатах (ч. 16. ст. 50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12 мая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15 дней до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291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СТАТУС КАНДИДАТОВ</w:t>
            </w:r>
          </w:p>
        </w:tc>
      </w:tr>
      <w:tr w:rsidR="00B15ADE" w:rsidRPr="00B15ADE" w:rsidTr="006C237C">
        <w:trPr>
          <w:cantSplit/>
          <w:trHeight w:val="4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52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пять дней со дня регистрации соответствующего кандидата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Назначение доверенных лиц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53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После выдвижения кандидата, списка кандидатов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</w:t>
            </w:r>
          </w:p>
        </w:tc>
      </w:tr>
      <w:tr w:rsidR="00B15ADE" w:rsidRPr="00B15ADE" w:rsidTr="006C237C">
        <w:trPr>
          <w:cantSplit/>
          <w:trHeight w:val="1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Регистрация доверенных лиц кандидата, избирательного объединения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53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пяти дней со дня поступления письменного заявления кандидата (представления избирательного объединения), и письменных заявлений самих граждан о согласии быть доверенными лицами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21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55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22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года, а в случае наличия вынуждающих к тому обстоятельств - не позднее 26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5 дней до дня голосования, а при наличии вынуждающих к тому обстоятельств – не позднее, чем за один день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5. ст. 55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Незамедлительно, после принятия решения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1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Регистрация уполномоченного представителя кандидата по финансовым вопросам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70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трех дней со дня представления документов на регистрацию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371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ИНФОРМИРОВАНИЕ ИЗБИРАТЕЛЕЙ И ПРЕДВЫБОРНАЯ АГИТАЦИЯ</w:t>
            </w:r>
          </w:p>
        </w:tc>
      </w:tr>
      <w:tr w:rsidR="00B15ADE" w:rsidRPr="00B15ADE" w:rsidTr="006C237C">
        <w:trPr>
          <w:cantSplit/>
          <w:trHeight w:val="21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11. ст. 23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всего периода избирательной кампании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  <w:trHeight w:val="3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37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58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 23 мая по 28 мая 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течение 5 дней до дня голосования, а также в день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(п. 7 ст. 46 67-ФЗ) (ч. 8 ст. 57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окончания голосования 28 мая 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(в день голосования до 20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часов  по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местному времени)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в избирательную комиссию, организующую подготовку и проведение муниципальных выборов перечня муниципальных организаций телерадиовещания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  редакций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муниципальных  периодических печатных изданий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(п. 8 ст. 47 67-ФЗ)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позднее, чем на десятый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день  после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дня официального опубликования решения о назначении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Управление </w:t>
            </w:r>
            <w:proofErr w:type="spell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Роскомнадзора</w:t>
            </w:r>
            <w:proofErr w:type="spell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по Забайкальскому краю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Публикация перечня муниципальных организаций телерадиовещания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  муниципальных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 периодических печатных изданий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(п. 3 ст. 59 Закона края)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Агитационный период для кандидата, выдвинутого в порядке самовыдвижения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61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 дня представления кандидатом в избирательную комиссию заявления о согласии баллотироваться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cantSplit/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Агитационный период для кандидата, выдвинутого избирательным объединением по одномандатным (многомандатным) избирательным округам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 дня представления в избирательную комиссию документов, предусмотренных ч. 9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t>1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ст. 44 Закона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(ч.2 ст. 61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 29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апреля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 до ноля часов по местному времени 27 мая 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Кандидаты, избирательное объединение</w:t>
            </w:r>
          </w:p>
        </w:tc>
      </w:tr>
      <w:tr w:rsidR="00B15ADE" w:rsidRPr="00B15ADE" w:rsidTr="006C237C">
        <w:trPr>
          <w:cantSplit/>
          <w:trHeight w:val="6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источнике  их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опубликования, сведения об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избирательную комиссию, организующую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6. ст. 62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5ADE" w:rsidRPr="00B15ADE" w:rsidTr="006C237C">
        <w:trPr>
          <w:cantSplit/>
          <w:trHeight w:val="2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Отказ от предоставления эфирного времени, печатной площади, услуг по размещению агитационных материалов в сетевом издании путем непредставления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 комиссию, организующую подготовку и проведение 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уведомления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62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5ADE" w:rsidRPr="00B15ADE" w:rsidTr="006C237C">
        <w:trPr>
          <w:cantSplit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 комиссию, организующую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66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 кандидатов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63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28 апреля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29 дней до дня голосования)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64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28 апреля 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редакции муниципальных периодических печатных изданий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 на платной основе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28 апреля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29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Реализация права зарегистрированного кандидата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кандидаты, избирательное объединение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28 апреля 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29 дней до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Реализация права зарегистрированного кандидата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пять дней до дня опубликования предвыборного агитационного материала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11 ст. 63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два дня до дня предоставления эфирного времени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11 ст. 63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предоставления эфирного времени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11 ст. 64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два дня до дня публикации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копии платежного документа с отметкой филиала публичного акционерного общества «Сбербанк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России»  в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редакцию периодического печатного издания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11 ст. 64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предоставления печатной площади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65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Рассмотрение заявок на предоставление помещений для проведения встреч зарегистрированных кандидатов, их доверенных лиц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5. ст. 65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трех дней со дня подачи заявки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Собственники, владельцы помещений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Уведомление в письменной форме избирательной комиссии о факте предоставления помещения зарегистрированному кандидату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65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дня, следующего за днем предоставления помещения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Собственники, владельцы помещений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Размещение в сети Интернет информации, содержащейся в уведомлении о факте предоставления помещения зарегистрированному кандидату для встреч зарегистрированных кандидатов их доверенных лиц с избирателями, или информирование об этом других зарегистрированных кандидатов иным способом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4.1. ст. 65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двух суток с момента получения уведомления о факте предоставления помещения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территориальная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 комиссию, организующую подготовку и проведение 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footnoteReference w:id="2"/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 ст. 66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начала распространения соответствующих материалов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66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27 апреля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30 дней до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Органы местного самоуправления по предложениям избирательной комиссии, зарегистрировавшей кандидата 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 избирательную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комиссию, организующую подготовку и проведение муниципальных выборов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8. ст. 62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июня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через 10 дней со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17. ст. 60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27-28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день голосования и в день, предшествующий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spacing w:before="120" w:after="120"/>
              <w:jc w:val="center"/>
              <w:outlineLvl w:val="3"/>
              <w:rPr>
                <w:rFonts w:ascii="Times New Roman" w:hAnsi="Times New Roman"/>
                <w:b/>
                <w:color w:val="auto"/>
                <w:spacing w:val="-4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color w:val="auto"/>
                <w:spacing w:val="-4"/>
                <w:sz w:val="28"/>
                <w:szCs w:val="28"/>
                <w:lang w:eastAsia="en-US"/>
              </w:rPr>
              <w:t>ФИНАНСИРОВАНИЕ МУНИЦИПАЛЬНЫХ ВЫБОРОВ</w:t>
            </w:r>
          </w:p>
        </w:tc>
      </w:tr>
      <w:tr w:rsidR="00B15ADE" w:rsidRPr="00B15ADE" w:rsidTr="006C237C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Поступление в распоряжение избирательную комиссию, организующую подготовку и проведение муниципальных выборов средств на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67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позднее  чем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10-дневный срок со дня официального опубликования решения о назначении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Администрация муниципального района «</w:t>
            </w: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Ононский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район»</w:t>
            </w:r>
          </w:p>
        </w:tc>
      </w:tr>
      <w:tr w:rsidR="00B15ADE" w:rsidRPr="00B15ADE" w:rsidTr="006C237C">
        <w:trPr>
          <w:trHeight w:val="11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Распределение средств, выделенных на подготовку и проведение выборов, между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нижестоящими  избирательными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комиссиями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После поступления денежных средств и утверждения сметы расходов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pacing w:val="-2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B15ADE" w:rsidRPr="00B15ADE" w:rsidTr="006C237C">
        <w:trPr>
          <w:cantSplit/>
          <w:trHeight w:val="1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избирательные комиссии, организующие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68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июня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через 10 дней со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1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представительные органы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муниципальных  образований</w:t>
            </w:r>
            <w:proofErr w:type="gramEnd"/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6. ст. 68 Закона)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trHeight w:val="2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7. ст. 68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чем через 30 дней после представления в представительные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органы  муниципальных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образований  отчетов о расходовании указанных средств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trHeight w:val="1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Создание избирательных фондов кандидатами для финансирования избирательной кампании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 ст. 69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Выдача кандидату, выдвинутому по одномандатному (многомандатному) избирательному округу разрешения на открытие специального избирательного счета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(ч.1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трех дней со дня выдвижения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trHeight w:val="14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Открытие специального избирательного счета кандидата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(ч.1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-4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 либо его уполномоченный представитель по финансовым вопросам</w:t>
            </w:r>
          </w:p>
        </w:tc>
      </w:tr>
      <w:tr w:rsidR="00B15ADE" w:rsidRPr="00B15ADE" w:rsidTr="006C237C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данных о реквизитах своего специального избирательного счета в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 комиссию, организующую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7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t>1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течение 3 дней со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дня  открытия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специального избирательного счета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trHeight w:val="13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первого финансового отчета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(п. 1. ч. 1. ст. 73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trHeight w:val="10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 итогового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финансового отчета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(п. 2. ч. 1. ст. 73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</w:t>
            </w:r>
          </w:p>
        </w:tc>
      </w:tr>
      <w:tr w:rsidR="00B15ADE" w:rsidRPr="00B15ADE" w:rsidTr="006C237C">
        <w:trPr>
          <w:trHeight w:val="3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Передача копий первого и итогового финансовых отчетов кандидатов в средства массовой информации для опубликования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73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пять дней со дня получения отчетов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trHeight w:val="9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Представление в избирательную комиссию, организующую подготовку и проведение муниципальных выборов, сведений о поступлении средств на специальные избирательные счета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кандидатов  и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 расходовании этих средств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B15ADE" w:rsidRPr="00B15ADE" w:rsidTr="006C237C">
        <w:trPr>
          <w:trHeight w:val="16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 ст. 73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Периодически, но не реже чем один раз в две недели до 28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(ч.8 ст. 72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 трехдневный срок, а за три дня до дня (первого дня) голосования немедленно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Кредитная организация, в которой открыт специальный избирательный счет кандидата, избирательного объединения</w:t>
            </w:r>
          </w:p>
        </w:tc>
      </w:tr>
      <w:tr w:rsidR="00B15ADE" w:rsidRPr="00B15ADE" w:rsidTr="006C237C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Сообщение о результатах проверки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избирательную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комиссию, организующую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5. ст. 73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пятидневный срок со дня поступления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представления  избирательной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комиссии, организующей подготовку и проведение муниципальных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B15ADE" w:rsidRPr="00B15ADE" w:rsidTr="006C237C">
        <w:trPr>
          <w:trHeight w:val="8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Сообщение информации соответствующим кандидатам либо их уполномоченным представителям по финансовым вопросам о перечислении в избирательные фонды добровольных пожертвований с нарушением требований ч.1 и 2 статьи 72 ЗЗК «О муниципальных выборах в Забайкальском крае»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Незамедлительно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кредитная организация, в которой открыт специальный избирательный счет кандидата</w:t>
            </w:r>
          </w:p>
        </w:tc>
      </w:tr>
      <w:tr w:rsidR="00B15ADE" w:rsidRPr="00B15ADE" w:rsidTr="006C237C">
        <w:trPr>
          <w:trHeight w:val="8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муниципальных  выборах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 Забайкальском крае»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72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Кандидат, либо его уполномоченный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представитель  по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финансовым вопросам</w:t>
            </w:r>
          </w:p>
        </w:tc>
      </w:tr>
      <w:tr w:rsidR="00B15ADE" w:rsidRPr="00B15ADE" w:rsidTr="006C237C">
        <w:trPr>
          <w:trHeight w:val="14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72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позднее  10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дней после поступления пожертвования на специальный избирательный счет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Кандидат, либо его уполномоченный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представитель  по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финансовым вопросам</w:t>
            </w:r>
          </w:p>
        </w:tc>
      </w:tr>
      <w:tr w:rsidR="00B15ADE" w:rsidRPr="00B15ADE" w:rsidTr="006C237C">
        <w:trPr>
          <w:trHeight w:val="12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Закрытие специального избирательного счета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8.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До дня представления итогового финансового отчета кандидата, избирательного объединения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Зарегистрированный кандидат</w:t>
            </w:r>
          </w:p>
        </w:tc>
      </w:tr>
      <w:tr w:rsidR="00B15ADE" w:rsidRPr="00B15ADE" w:rsidTr="006C237C">
        <w:trPr>
          <w:trHeight w:val="1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Перечисление денежных средств, оставшихся на специальных избирательных счетах кандидатов в доход местного бюджета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 истечении 60 дней со дня голосования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Филиалы публичного акционерного общества «Сбербанк России», другие кредитные организации по письменному указанию соответствующей избирательной комиссии</w:t>
            </w:r>
          </w:p>
        </w:tc>
      </w:tr>
      <w:tr w:rsidR="00B15ADE" w:rsidRPr="00B15ADE" w:rsidTr="006C237C">
        <w:trPr>
          <w:trHeight w:val="5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71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После дня голосования до представления итоговых финансовых отчетов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 кандидаты либо уполномоченные представители кандидата по финансовым вопросам</w:t>
            </w:r>
          </w:p>
        </w:tc>
      </w:tr>
      <w:tr w:rsidR="00B15ADE" w:rsidRPr="00B15ADE" w:rsidTr="006C237C">
        <w:trPr>
          <w:trHeight w:val="1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Откомандирование специалистов, входящих в состав контрольно-ревизионных службы при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избирательной комиссии, организующей подготовку и проведение 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ее распоряжение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 ст. 74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Государственные органы и иные органы и организации, указанные в ч. 2 ст. 74 Закона Забайкальского края «О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муниципальных  выборах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Забайкальском крае»</w:t>
            </w:r>
          </w:p>
        </w:tc>
      </w:tr>
      <w:tr w:rsidR="00B15ADE" w:rsidRPr="00B15ADE" w:rsidTr="006C237C">
        <w:trPr>
          <w:cantSplit/>
          <w:trHeight w:val="427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en-US"/>
              </w:rPr>
              <w:t>ГОЛОСОВАНИЕ И ОПРЕДЕЛЕНИЕ РЕЗУЛЬТАТОВ ВЫБОРОВ</w:t>
            </w:r>
          </w:p>
        </w:tc>
      </w:tr>
      <w:tr w:rsidR="00B15ADE" w:rsidRPr="00B15ADE" w:rsidTr="006C237C">
        <w:trPr>
          <w:cantSplit/>
          <w:trHeight w:val="20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76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 2023 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20 дней до дня голосования)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-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2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Утверждение количества, формы и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текста  избирательных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бюллетеней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footnoteReference w:id="3"/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76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 2023 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Изготовление избирательных бюллетеней:</w:t>
            </w:r>
          </w:p>
        </w:tc>
      </w:tr>
      <w:tr w:rsidR="00B15ADE" w:rsidRPr="00B15ADE" w:rsidTr="006C237C">
        <w:trPr>
          <w:cantSplit/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для обеспечения досрочного голосования в труднодоступной или отдаленной местности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B15ADE" w:rsidRPr="00B15ADE" w:rsidTr="006C237C">
        <w:trPr>
          <w:cantSplit/>
          <w:trHeight w:val="21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для обеспечения досрочного голосования в помещении избирательной комиссии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B15ADE" w:rsidRPr="00B15ADE" w:rsidTr="006C237C">
        <w:trPr>
          <w:cantSplit/>
          <w:trHeight w:val="8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для обеспечения голосования в день голосования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Полиграфическая организация по решению избирательной комиссии, организующей подготовку и проведение муниципальных выборов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B15ADE" w:rsidRPr="00B15ADE" w:rsidTr="006C237C">
        <w:trPr>
          <w:cantSplit/>
          <w:trHeight w:val="30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Принятие решения о месте и времени передачи избирательных бюллетеней членам 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избирательной комиссии, организующей подготовку и проведение муниципальных выборов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разместившей заказ на их изготовление, уничтожении лишних избирательных бюллетеней (при их выявлении)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12. ст. 76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Передача избирательных бюллетеней: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ADE" w:rsidRPr="00B15ADE" w:rsidRDefault="00B15ADE" w:rsidP="00B15ADE">
            <w:pPr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участковые избирательные комиссии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13. ст. 76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26 мая 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один день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(ч.2 ст. 77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17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 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Направление избирателям приглашений для участия в выборах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 17 мая до 26 мая 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(за 10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дней  до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дня голосования и до дня предшествующего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212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B15ADE" w:rsidRPr="00B15ADE" w:rsidTr="006C237C">
        <w:trPr>
          <w:cantSplit/>
          <w:trHeight w:val="1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Согласование с ИКЗК 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2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Обеспечение УИК, на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Органы местного самоуправления</w:t>
            </w:r>
          </w:p>
        </w:tc>
      </w:tr>
      <w:tr w:rsidR="00B15ADE" w:rsidRPr="00B15ADE" w:rsidTr="006C237C">
        <w:trPr>
          <w:cantSplit/>
          <w:trHeight w:val="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Назначение операторов специального программного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обеспечения  участковой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комиссии (далее – СПО УИК)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7 мая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за 20 дней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Участковая избирательная комиссия</w:t>
            </w:r>
          </w:p>
        </w:tc>
      </w:tr>
      <w:tr w:rsidR="00B15ADE" w:rsidRPr="00B15ADE" w:rsidTr="006C237C">
        <w:trPr>
          <w:cantSplit/>
          <w:trHeight w:val="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24 мая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три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Передача в УИК по акту в заклеенном конверте внешнего носителя информации (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val="en-US" w:eastAsia="en-US"/>
              </w:rPr>
              <w:t>USB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флэш-накопителя) с файлами, содержащими шаблоны протоколов УИК с машиночитаемым кодом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Не позднее 24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позднее, чем за три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27 мая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27 мая 2023 года</w:t>
            </w:r>
          </w:p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(в день, предшествующий дню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Предъявление к осмотру членам участковой комиссии, присутствующим избирателям, лицам, указанным в ч.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3. ст. 77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Непосредственно перед наступлением времени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Председатель участковой избирательной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голосования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77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28 мая 2023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 8 до 20 часов по местному времени.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6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5. ст. 79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любое время с 18 мая 2023 года, но не позднее 14 часов по местному времени 28 мая 2023 года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B15ADE" w:rsidRPr="00B15ADE" w:rsidTr="006C237C">
        <w:trPr>
          <w:cantSplit/>
          <w:trHeight w:val="36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78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vertAlign w:val="superscript"/>
                <w:lang w:eastAsia="en-US"/>
              </w:rPr>
              <w:t>1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ранее 7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ранее чем за 20 дней до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Участковые избирательные комиссии по решению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избирательной комиссии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организующей выборы</w:t>
            </w:r>
          </w:p>
        </w:tc>
      </w:tr>
      <w:tr w:rsidR="00B15ADE" w:rsidRPr="00B15ADE" w:rsidTr="006C237C">
        <w:trPr>
          <w:cantSplit/>
          <w:trHeight w:val="47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на сайте соответствующей избирательной комиссии в информационно-телекоммуникационной сети "Интернет" (при наличии), а также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публикация  в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Не позднее, чем за 10 дней до начала досрочного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Утверждение графика дежурства при досрочном голосовании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28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досрочного голосования в помещении избирательной комиссии, организующей подготовку и проведение муниципальных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(ч. 2. ст. 78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С 17 мая – 23 мая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2022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(за 10-4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районная</w:t>
            </w:r>
            <w:proofErr w:type="gram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территориальная избирательная комиссия Забайкальского края</w:t>
            </w: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 участковые избирательные комиссии</w:t>
            </w:r>
          </w:p>
        </w:tc>
      </w:tr>
      <w:tr w:rsidR="00B15ADE" w:rsidRPr="00B15ADE" w:rsidTr="006C237C">
        <w:trPr>
          <w:cantSplit/>
          <w:trHeight w:val="3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досрочного голосования в помещении УИК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(ч. 2. ст. 78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24 мая по 27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мая  2023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(не ранее чем за 3 дня до дня голосования)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numPr>
                <w:ilvl w:val="0"/>
                <w:numId w:val="3"/>
              </w:numPr>
              <w:tabs>
                <w:tab w:val="num" w:pos="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Подсчет голосов избирателей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81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Подписание протокола участковой избирательной комиссии об итогах голосования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24. ст. 81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 итоговом заседании участковой избирательной комиссии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Члены участковых избирательных комиссий с правом решающего голоса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Выдача заверенных копий протокола участковой избирательной комиссии об итогах голосования лицам, указанным в ч. 4. ст. 37   Закона Забайкальского края «О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муниципальных  выборах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в Забайкальском крае»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24. ст. 81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Участковые избирательные комиссии при обращении соответствующих лиц</w:t>
            </w:r>
          </w:p>
        </w:tc>
      </w:tr>
      <w:tr w:rsidR="00B15ADE" w:rsidRPr="00B15ADE" w:rsidTr="006C237C">
        <w:trPr>
          <w:cantSplit/>
          <w:trHeight w:val="1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соответствии с регламентом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6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Определение результатов выборов депутатов по одномандатному (многомандатному) избирательному округу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ст.82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 позднее 31 мая 2023 года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(не позднее чем через три дня после дня голосования)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Официальное опубликование полных данных о результатах выборов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88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двух месяцев со дня голосования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 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1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Направление общих данных о результатах выборов редакциям средств массовой информации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88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2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Направление извещения об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избрании  зарегистрированному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кандидату,  избранному депутатом либо главой муниципального образования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86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Незамедлительно после определения результатов выборов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  <w:trHeight w:val="3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86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Зарегистрированные</w:t>
            </w:r>
          </w:p>
          <w:p w:rsidR="00B15ADE" w:rsidRPr="00B15ADE" w:rsidRDefault="00B15ADE" w:rsidP="00B15AD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кандидаты,  избранные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главами, депутатами</w:t>
            </w:r>
          </w:p>
        </w:tc>
      </w:tr>
      <w:tr w:rsidR="00B15ADE" w:rsidRPr="00B15ADE" w:rsidTr="006C237C">
        <w:trPr>
          <w:cantSplit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Реализация права отказаться от получения депутатского мандата путем представления письменного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заявления  в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соответствующую избирательную комиссию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2. ст. 86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пятидневный срок со дня получения извещения об избрании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Избранный депутат по результатам голосования за список кандидатов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Регистрация избранного депутата и выдача ему удостоверения об избрании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4. ст. 86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ч.1. ст. 86 Закона Забайкальского края «О муниципальных </w:t>
            </w:r>
            <w:proofErr w:type="gramStart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выборах  в</w:t>
            </w:r>
            <w:proofErr w:type="gramEnd"/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Забайкальском крае»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  <w:tr w:rsidR="00B15ADE" w:rsidRPr="00B15ADE" w:rsidTr="006C237C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DE" w:rsidRPr="00B15ADE" w:rsidRDefault="00B15ADE" w:rsidP="00B15ADE">
            <w:pPr>
              <w:numPr>
                <w:ilvl w:val="0"/>
                <w:numId w:val="3"/>
              </w:numPr>
              <w:tabs>
                <w:tab w:val="num" w:pos="480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B15ADE" w:rsidRPr="00B15ADE" w:rsidRDefault="00B15ADE" w:rsidP="00B15ADE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(ч. 1. ст. 90 Закона)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B15AD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ADE" w:rsidRPr="00B15ADE" w:rsidRDefault="00B15ADE" w:rsidP="00B15A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proofErr w:type="spellStart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>Ононская</w:t>
            </w:r>
            <w:proofErr w:type="spellEnd"/>
            <w:r w:rsidRPr="00B15ADE">
              <w:rPr>
                <w:rFonts w:ascii="Times New Roman" w:hAnsi="Times New Roman"/>
                <w:bCs/>
                <w:color w:val="auto"/>
                <w:sz w:val="28"/>
                <w:szCs w:val="28"/>
                <w:lang w:eastAsia="en-US"/>
              </w:rPr>
              <w:t xml:space="preserve"> районная территориальная избирательная комиссия Забайкальского края</w:t>
            </w:r>
          </w:p>
        </w:tc>
      </w:tr>
    </w:tbl>
    <w:p w:rsidR="000E66F5" w:rsidRDefault="000E66F5">
      <w:pPr>
        <w:widowControl w:val="0"/>
        <w:jc w:val="both"/>
        <w:rPr>
          <w:sz w:val="28"/>
        </w:rPr>
      </w:pP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Сокращения:</w:t>
      </w: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МО – муниципальное образование;</w:t>
      </w: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УИК – участковая избирательная комиссия;</w:t>
      </w: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СМИ – средство массовой информации;</w:t>
      </w: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0E66F5" w:rsidRDefault="001E7427">
      <w:pPr>
        <w:ind w:left="-993"/>
        <w:jc w:val="both"/>
        <w:rPr>
          <w:sz w:val="28"/>
        </w:rPr>
      </w:pPr>
      <w:r>
        <w:rPr>
          <w:sz w:val="28"/>
        </w:rPr>
        <w:t>Закон – Закон Забайкальского края «О муниципальных выборах в Забайкальском крае».</w:t>
      </w:r>
    </w:p>
    <w:p w:rsidR="000E66F5" w:rsidRDefault="000E66F5">
      <w:pPr>
        <w:rPr>
          <w:sz w:val="28"/>
        </w:rPr>
      </w:pPr>
    </w:p>
    <w:p w:rsidR="000E66F5" w:rsidRDefault="000E66F5"/>
    <w:p w:rsidR="000E66F5" w:rsidRDefault="000E66F5">
      <w:pPr>
        <w:rPr>
          <w:rFonts w:ascii="Times New Roman" w:hAnsi="Times New Roman"/>
        </w:rPr>
      </w:pPr>
    </w:p>
    <w:p w:rsidR="000E66F5" w:rsidRDefault="000E66F5">
      <w:pPr>
        <w:rPr>
          <w:rFonts w:ascii="Times New Roman" w:hAnsi="Times New Roman"/>
        </w:rPr>
      </w:pPr>
    </w:p>
    <w:p w:rsidR="000E66F5" w:rsidRDefault="000E66F5">
      <w:pPr>
        <w:rPr>
          <w:rFonts w:ascii="Times New Roman" w:hAnsi="Times New Roman"/>
        </w:rPr>
      </w:pPr>
    </w:p>
    <w:p w:rsidR="000E66F5" w:rsidRDefault="000E66F5"/>
    <w:sectPr w:rsidR="000E66F5" w:rsidSect="000E66F5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99" w:rsidRDefault="00737599" w:rsidP="00B15ADE">
      <w:r>
        <w:separator/>
      </w:r>
    </w:p>
  </w:endnote>
  <w:endnote w:type="continuationSeparator" w:id="0">
    <w:p w:rsidR="00737599" w:rsidRDefault="00737599" w:rsidP="00B1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99" w:rsidRDefault="00737599" w:rsidP="00B15ADE">
      <w:r>
        <w:separator/>
      </w:r>
    </w:p>
  </w:footnote>
  <w:footnote w:type="continuationSeparator" w:id="0">
    <w:p w:rsidR="00737599" w:rsidRDefault="00737599" w:rsidP="00B15ADE">
      <w:r>
        <w:continuationSeparator/>
      </w:r>
    </w:p>
  </w:footnote>
  <w:footnote w:id="1">
    <w:p w:rsidR="00B15ADE" w:rsidRDefault="00B15ADE" w:rsidP="00B15ADE">
      <w:pPr>
        <w:pStyle w:val="ab"/>
        <w:ind w:left="-1134"/>
      </w:pPr>
      <w:r>
        <w:rPr>
          <w:rStyle w:val="aff2"/>
        </w:rPr>
        <w:footnoteRef/>
      </w:r>
      <w:r>
        <w:t xml:space="preserve"> Указанное заявление отзыву не подлежит</w:t>
      </w:r>
    </w:p>
  </w:footnote>
  <w:footnote w:id="2">
    <w:p w:rsidR="00B15ADE" w:rsidRDefault="00B15ADE" w:rsidP="00B15ADE">
      <w:pPr>
        <w:pStyle w:val="ab"/>
        <w:ind w:left="-1134"/>
        <w:jc w:val="both"/>
      </w:pPr>
      <w:r>
        <w:rPr>
          <w:rStyle w:val="aff2"/>
        </w:rPr>
        <w:footnoteRef/>
      </w:r>
      <w:r>
        <w:t xml:space="preserve"> Вместе с указанными материалами представляются сведения о месте нахождения </w:t>
      </w:r>
      <w:proofErr w:type="gramStart"/>
      <w:r>
        <w:t>организации</w:t>
      </w:r>
      <w:proofErr w:type="gramEnd"/>
      <w:r>
        <w:t xml:space="preserve"> изготовившей и заказавшей эти материалы (об адресе места жительства и т.д.),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3">
    <w:p w:rsidR="00B15ADE" w:rsidRDefault="00B15ADE" w:rsidP="00B15ADE">
      <w:pPr>
        <w:pStyle w:val="ab"/>
        <w:ind w:left="-1134"/>
        <w:jc w:val="both"/>
      </w:pPr>
      <w:r>
        <w:rPr>
          <w:rStyle w:val="aff2"/>
          <w:color w:val="FF0000"/>
        </w:rPr>
        <w:footnoteRef/>
      </w:r>
      <w:r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70B17"/>
    <w:multiLevelType w:val="multilevel"/>
    <w:tmpl w:val="7EF85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6F5"/>
    <w:rsid w:val="000E66F5"/>
    <w:rsid w:val="001055EA"/>
    <w:rsid w:val="001E7427"/>
    <w:rsid w:val="00293293"/>
    <w:rsid w:val="0029756F"/>
    <w:rsid w:val="003071D3"/>
    <w:rsid w:val="00737599"/>
    <w:rsid w:val="007440A1"/>
    <w:rsid w:val="007562B7"/>
    <w:rsid w:val="009F6D79"/>
    <w:rsid w:val="00B15ADE"/>
    <w:rsid w:val="00D64E99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D1DD3-6024-4CD0-98BF-0C578FEB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E66F5"/>
  </w:style>
  <w:style w:type="paragraph" w:styleId="10">
    <w:name w:val="heading 1"/>
    <w:next w:val="a"/>
    <w:link w:val="11"/>
    <w:uiPriority w:val="9"/>
    <w:qFormat/>
    <w:rsid w:val="000E66F5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E66F5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E66F5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E66F5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E66F5"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DE"/>
    <w:pPr>
      <w:keepNext/>
      <w:outlineLvl w:val="5"/>
    </w:pPr>
    <w:rPr>
      <w:rFonts w:ascii="Times New Roman" w:hAnsi="Times New Roman"/>
      <w:i/>
      <w:iCs/>
      <w:color w:val="auto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DE"/>
    <w:pPr>
      <w:keepNext/>
      <w:widowControl w:val="0"/>
      <w:autoSpaceDE w:val="0"/>
      <w:autoSpaceDN w:val="0"/>
      <w:adjustRightInd w:val="0"/>
      <w:ind w:left="147" w:right="142"/>
      <w:jc w:val="center"/>
      <w:outlineLvl w:val="6"/>
    </w:pPr>
    <w:rPr>
      <w:rFonts w:ascii="Times New Roman" w:hAnsi="Times New Roman"/>
      <w:b/>
      <w:caps/>
      <w:color w:val="auto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DE"/>
    <w:pPr>
      <w:keepNext/>
      <w:widowControl w:val="0"/>
      <w:ind w:left="14"/>
      <w:outlineLvl w:val="7"/>
    </w:pPr>
    <w:rPr>
      <w:rFonts w:ascii="Times New Roman" w:hAnsi="Times New Roman"/>
      <w:color w:val="FF0000"/>
      <w:spacing w:val="-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66F5"/>
  </w:style>
  <w:style w:type="paragraph" w:styleId="21">
    <w:name w:val="toc 2"/>
    <w:next w:val="a"/>
    <w:link w:val="22"/>
    <w:uiPriority w:val="39"/>
    <w:rsid w:val="000E66F5"/>
    <w:pPr>
      <w:ind w:left="200"/>
    </w:pPr>
  </w:style>
  <w:style w:type="character" w:customStyle="1" w:styleId="22">
    <w:name w:val="Оглавление 2 Знак"/>
    <w:link w:val="21"/>
    <w:rsid w:val="000E66F5"/>
  </w:style>
  <w:style w:type="paragraph" w:styleId="41">
    <w:name w:val="toc 4"/>
    <w:next w:val="a"/>
    <w:link w:val="42"/>
    <w:uiPriority w:val="39"/>
    <w:rsid w:val="000E66F5"/>
    <w:pPr>
      <w:ind w:left="600"/>
    </w:pPr>
  </w:style>
  <w:style w:type="character" w:customStyle="1" w:styleId="42">
    <w:name w:val="Оглавление 4 Знак"/>
    <w:link w:val="41"/>
    <w:rsid w:val="000E66F5"/>
  </w:style>
  <w:style w:type="paragraph" w:styleId="61">
    <w:name w:val="toc 6"/>
    <w:next w:val="a"/>
    <w:link w:val="62"/>
    <w:uiPriority w:val="39"/>
    <w:rsid w:val="000E66F5"/>
    <w:pPr>
      <w:ind w:left="1000"/>
    </w:pPr>
  </w:style>
  <w:style w:type="character" w:customStyle="1" w:styleId="62">
    <w:name w:val="Оглавление 6 Знак"/>
    <w:link w:val="61"/>
    <w:rsid w:val="000E66F5"/>
  </w:style>
  <w:style w:type="paragraph" w:styleId="71">
    <w:name w:val="toc 7"/>
    <w:next w:val="a"/>
    <w:link w:val="72"/>
    <w:uiPriority w:val="39"/>
    <w:rsid w:val="000E66F5"/>
    <w:pPr>
      <w:ind w:left="1200"/>
    </w:pPr>
  </w:style>
  <w:style w:type="character" w:customStyle="1" w:styleId="72">
    <w:name w:val="Оглавление 7 Знак"/>
    <w:link w:val="71"/>
    <w:rsid w:val="000E66F5"/>
  </w:style>
  <w:style w:type="character" w:customStyle="1" w:styleId="30">
    <w:name w:val="Заголовок 3 Знак"/>
    <w:link w:val="3"/>
    <w:uiPriority w:val="9"/>
    <w:rsid w:val="000E66F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E66F5"/>
    <w:pPr>
      <w:ind w:left="400"/>
    </w:pPr>
  </w:style>
  <w:style w:type="character" w:customStyle="1" w:styleId="32">
    <w:name w:val="Оглавление 3 Знак"/>
    <w:link w:val="31"/>
    <w:rsid w:val="000E66F5"/>
  </w:style>
  <w:style w:type="character" w:customStyle="1" w:styleId="50">
    <w:name w:val="Заголовок 5 Знак"/>
    <w:link w:val="5"/>
    <w:uiPriority w:val="9"/>
    <w:rsid w:val="000E66F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uiPriority w:val="9"/>
    <w:rsid w:val="000E66F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E66F5"/>
    <w:rPr>
      <w:color w:val="0000FF"/>
      <w:u w:val="single"/>
    </w:rPr>
  </w:style>
  <w:style w:type="character" w:styleId="a3">
    <w:name w:val="Hyperlink"/>
    <w:link w:val="12"/>
    <w:uiPriority w:val="99"/>
    <w:rsid w:val="000E66F5"/>
    <w:rPr>
      <w:color w:val="0000FF"/>
      <w:u w:val="single"/>
    </w:rPr>
  </w:style>
  <w:style w:type="paragraph" w:customStyle="1" w:styleId="Footnote">
    <w:name w:val="Footnote"/>
    <w:link w:val="Footnote0"/>
    <w:rsid w:val="000E66F5"/>
    <w:rPr>
      <w:sz w:val="22"/>
    </w:rPr>
  </w:style>
  <w:style w:type="character" w:customStyle="1" w:styleId="Footnote0">
    <w:name w:val="Footnote"/>
    <w:link w:val="Footnote"/>
    <w:rsid w:val="000E66F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E66F5"/>
    <w:rPr>
      <w:b/>
    </w:rPr>
  </w:style>
  <w:style w:type="character" w:customStyle="1" w:styleId="14">
    <w:name w:val="Оглавление 1 Знак"/>
    <w:link w:val="13"/>
    <w:rsid w:val="000E66F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E66F5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E66F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E66F5"/>
    <w:pPr>
      <w:ind w:left="1600"/>
    </w:pPr>
  </w:style>
  <w:style w:type="character" w:customStyle="1" w:styleId="90">
    <w:name w:val="Оглавление 9 Знак"/>
    <w:link w:val="9"/>
    <w:rsid w:val="000E66F5"/>
  </w:style>
  <w:style w:type="paragraph" w:styleId="81">
    <w:name w:val="toc 8"/>
    <w:next w:val="a"/>
    <w:link w:val="82"/>
    <w:uiPriority w:val="39"/>
    <w:rsid w:val="000E66F5"/>
    <w:pPr>
      <w:ind w:left="1400"/>
    </w:pPr>
  </w:style>
  <w:style w:type="character" w:customStyle="1" w:styleId="82">
    <w:name w:val="Оглавление 8 Знак"/>
    <w:link w:val="81"/>
    <w:rsid w:val="000E66F5"/>
  </w:style>
  <w:style w:type="paragraph" w:styleId="51">
    <w:name w:val="toc 5"/>
    <w:next w:val="a"/>
    <w:link w:val="52"/>
    <w:uiPriority w:val="39"/>
    <w:rsid w:val="000E66F5"/>
    <w:pPr>
      <w:ind w:left="800"/>
    </w:pPr>
  </w:style>
  <w:style w:type="character" w:customStyle="1" w:styleId="52">
    <w:name w:val="Оглавление 5 Знак"/>
    <w:link w:val="51"/>
    <w:rsid w:val="000E66F5"/>
  </w:style>
  <w:style w:type="paragraph" w:styleId="a4">
    <w:name w:val="Subtitle"/>
    <w:next w:val="a"/>
    <w:link w:val="a5"/>
    <w:uiPriority w:val="11"/>
    <w:qFormat/>
    <w:rsid w:val="000E66F5"/>
    <w:rPr>
      <w:i/>
      <w:color w:val="616161"/>
    </w:rPr>
  </w:style>
  <w:style w:type="character" w:customStyle="1" w:styleId="a5">
    <w:name w:val="Подзаголовок Знак"/>
    <w:link w:val="a4"/>
    <w:rsid w:val="000E66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E66F5"/>
    <w:pPr>
      <w:ind w:left="1800"/>
    </w:pPr>
  </w:style>
  <w:style w:type="character" w:customStyle="1" w:styleId="toc100">
    <w:name w:val="toc 10"/>
    <w:link w:val="toc10"/>
    <w:rsid w:val="000E66F5"/>
  </w:style>
  <w:style w:type="paragraph" w:styleId="a6">
    <w:name w:val="Title"/>
    <w:next w:val="a"/>
    <w:link w:val="a7"/>
    <w:uiPriority w:val="10"/>
    <w:qFormat/>
    <w:rsid w:val="000E66F5"/>
    <w:rPr>
      <w:b/>
      <w:sz w:val="52"/>
    </w:rPr>
  </w:style>
  <w:style w:type="character" w:customStyle="1" w:styleId="a7">
    <w:name w:val="Название Знак"/>
    <w:link w:val="a6"/>
    <w:rsid w:val="000E66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uiPriority w:val="9"/>
    <w:rsid w:val="000E66F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sid w:val="000E66F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5ADE"/>
    <w:rPr>
      <w:rFonts w:ascii="Times New Roman" w:hAnsi="Times New Roman"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"/>
    <w:semiHidden/>
    <w:rsid w:val="00B15ADE"/>
    <w:rPr>
      <w:rFonts w:ascii="Times New Roman" w:hAnsi="Times New Roman"/>
      <w:b/>
      <w:cap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5ADE"/>
    <w:rPr>
      <w:rFonts w:ascii="Times New Roman" w:hAnsi="Times New Roman"/>
      <w:color w:val="FF0000"/>
      <w:spacing w:val="-2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B15ADE"/>
  </w:style>
  <w:style w:type="character" w:styleId="a8">
    <w:name w:val="FollowedHyperlink"/>
    <w:basedOn w:val="a0"/>
    <w:uiPriority w:val="99"/>
    <w:semiHidden/>
    <w:unhideWhenUsed/>
    <w:rsid w:val="00B15ADE"/>
    <w:rPr>
      <w:color w:val="800080"/>
      <w:u w:val="single"/>
    </w:rPr>
  </w:style>
  <w:style w:type="character" w:styleId="a9">
    <w:name w:val="Strong"/>
    <w:basedOn w:val="a0"/>
    <w:uiPriority w:val="22"/>
    <w:qFormat/>
    <w:rsid w:val="00B15ADE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uiPriority w:val="99"/>
    <w:semiHidden/>
    <w:unhideWhenUsed/>
    <w:rsid w:val="00B15ADE"/>
    <w:pPr>
      <w:spacing w:before="100" w:beforeAutospacing="1" w:after="100" w:afterAutospacing="1"/>
    </w:pPr>
    <w:rPr>
      <w:rFonts w:ascii="Verdana" w:hAnsi="Verdana"/>
      <w:color w:val="4E5882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15ADE"/>
    <w:rPr>
      <w:rFonts w:ascii="Times New Roman" w:hAnsi="Times New Roman"/>
      <w:color w:val="auto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15ADE"/>
    <w:rPr>
      <w:rFonts w:ascii="Times New Roman" w:hAnsi="Times New Roman"/>
      <w:color w:val="auto"/>
      <w:sz w:val="20"/>
    </w:rPr>
  </w:style>
  <w:style w:type="paragraph" w:styleId="ad">
    <w:name w:val="annotation text"/>
    <w:basedOn w:val="a"/>
    <w:link w:val="16"/>
    <w:uiPriority w:val="99"/>
    <w:semiHidden/>
    <w:unhideWhenUsed/>
    <w:rsid w:val="00B15ADE"/>
    <w:rPr>
      <w:rFonts w:ascii="Times New Roman" w:hAnsi="Times New Roman"/>
      <w:color w:val="auto"/>
      <w:sz w:val="20"/>
    </w:rPr>
  </w:style>
  <w:style w:type="character" w:customStyle="1" w:styleId="ae">
    <w:name w:val="Текст примечания Знак"/>
    <w:basedOn w:val="a0"/>
    <w:uiPriority w:val="99"/>
    <w:semiHidden/>
    <w:rsid w:val="00B15ADE"/>
    <w:rPr>
      <w:sz w:val="20"/>
    </w:rPr>
  </w:style>
  <w:style w:type="paragraph" w:styleId="af">
    <w:name w:val="header"/>
    <w:basedOn w:val="a"/>
    <w:link w:val="af0"/>
    <w:uiPriority w:val="99"/>
    <w:unhideWhenUsed/>
    <w:rsid w:val="00B15ADE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color w:val="auto"/>
      <w:sz w:val="20"/>
    </w:rPr>
  </w:style>
  <w:style w:type="character" w:customStyle="1" w:styleId="af0">
    <w:name w:val="Верхний колонтитул Знак"/>
    <w:basedOn w:val="a0"/>
    <w:link w:val="af"/>
    <w:uiPriority w:val="99"/>
    <w:rsid w:val="00B15ADE"/>
    <w:rPr>
      <w:rFonts w:ascii="Times New Roman" w:hAnsi="Times New Roman"/>
      <w:color w:val="auto"/>
      <w:sz w:val="20"/>
    </w:rPr>
  </w:style>
  <w:style w:type="paragraph" w:styleId="af1">
    <w:name w:val="footer"/>
    <w:basedOn w:val="a"/>
    <w:link w:val="17"/>
    <w:uiPriority w:val="99"/>
    <w:semiHidden/>
    <w:unhideWhenUsed/>
    <w:rsid w:val="00B15ADE"/>
    <w:pPr>
      <w:tabs>
        <w:tab w:val="center" w:pos="4677"/>
        <w:tab w:val="right" w:pos="9355"/>
      </w:tabs>
    </w:pPr>
    <w:rPr>
      <w:rFonts w:ascii="Times New Roman" w:hAnsi="Times New Roman"/>
      <w:color w:val="auto"/>
      <w:sz w:val="20"/>
    </w:rPr>
  </w:style>
  <w:style w:type="character" w:customStyle="1" w:styleId="af2">
    <w:name w:val="Нижний колонтитул Знак"/>
    <w:basedOn w:val="a0"/>
    <w:uiPriority w:val="99"/>
    <w:semiHidden/>
    <w:rsid w:val="00B15ADE"/>
  </w:style>
  <w:style w:type="paragraph" w:styleId="af3">
    <w:name w:val="caption"/>
    <w:basedOn w:val="a"/>
    <w:next w:val="a"/>
    <w:uiPriority w:val="35"/>
    <w:semiHidden/>
    <w:unhideWhenUsed/>
    <w:qFormat/>
    <w:rsid w:val="00B15ADE"/>
    <w:pPr>
      <w:spacing w:line="312" w:lineRule="auto"/>
      <w:jc w:val="center"/>
    </w:pPr>
    <w:rPr>
      <w:rFonts w:ascii="Times New Roman" w:hAnsi="Times New Roman"/>
      <w:b/>
      <w:color w:val="auto"/>
      <w:sz w:val="32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B15ADE"/>
    <w:rPr>
      <w:rFonts w:ascii="Times New Roman" w:hAnsi="Times New Roman"/>
      <w:color w:val="auto"/>
      <w:sz w:val="28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15ADE"/>
    <w:rPr>
      <w:rFonts w:ascii="Times New Roman" w:hAnsi="Times New Roman"/>
      <w:color w:val="auto"/>
      <w:sz w:val="28"/>
    </w:rPr>
  </w:style>
  <w:style w:type="paragraph" w:styleId="af6">
    <w:name w:val="Body Text Indent"/>
    <w:basedOn w:val="a"/>
    <w:link w:val="18"/>
    <w:uiPriority w:val="99"/>
    <w:semiHidden/>
    <w:unhideWhenUsed/>
    <w:rsid w:val="00B15ADE"/>
    <w:pPr>
      <w:ind w:left="5670"/>
      <w:jc w:val="right"/>
    </w:pPr>
    <w:rPr>
      <w:rFonts w:ascii="Times New Roman" w:hAnsi="Times New Roman"/>
      <w:b/>
      <w:color w:val="auto"/>
      <w:sz w:val="28"/>
    </w:rPr>
  </w:style>
  <w:style w:type="character" w:customStyle="1" w:styleId="af7">
    <w:name w:val="Основной текст с отступом Знак"/>
    <w:basedOn w:val="a0"/>
    <w:uiPriority w:val="99"/>
    <w:semiHidden/>
    <w:rsid w:val="00B15ADE"/>
  </w:style>
  <w:style w:type="paragraph" w:styleId="23">
    <w:name w:val="Body Text 2"/>
    <w:basedOn w:val="a"/>
    <w:link w:val="210"/>
    <w:uiPriority w:val="99"/>
    <w:semiHidden/>
    <w:unhideWhenUsed/>
    <w:rsid w:val="00B15ADE"/>
    <w:rPr>
      <w:rFonts w:ascii="Times New Roman" w:hAnsi="Times New Roman"/>
      <w:color w:val="339966"/>
    </w:rPr>
  </w:style>
  <w:style w:type="character" w:customStyle="1" w:styleId="24">
    <w:name w:val="Основной текст 2 Знак"/>
    <w:basedOn w:val="a0"/>
    <w:uiPriority w:val="99"/>
    <w:semiHidden/>
    <w:rsid w:val="00B15ADE"/>
  </w:style>
  <w:style w:type="paragraph" w:styleId="33">
    <w:name w:val="Body Text 3"/>
    <w:basedOn w:val="a"/>
    <w:link w:val="34"/>
    <w:uiPriority w:val="99"/>
    <w:unhideWhenUsed/>
    <w:rsid w:val="00B15ADE"/>
    <w:rPr>
      <w:rFonts w:ascii="Times New Roman" w:hAnsi="Times New Roman"/>
      <w:color w:val="auto"/>
    </w:rPr>
  </w:style>
  <w:style w:type="character" w:customStyle="1" w:styleId="34">
    <w:name w:val="Основной текст 3 Знак"/>
    <w:basedOn w:val="a0"/>
    <w:link w:val="33"/>
    <w:uiPriority w:val="99"/>
    <w:rsid w:val="00B15ADE"/>
    <w:rPr>
      <w:rFonts w:ascii="Times New Roman" w:hAnsi="Times New Roman"/>
      <w:color w:val="auto"/>
    </w:rPr>
  </w:style>
  <w:style w:type="paragraph" w:styleId="25">
    <w:name w:val="Body Text Indent 2"/>
    <w:basedOn w:val="a"/>
    <w:link w:val="211"/>
    <w:uiPriority w:val="99"/>
    <w:semiHidden/>
    <w:unhideWhenUsed/>
    <w:rsid w:val="00B15ADE"/>
    <w:pPr>
      <w:ind w:firstLine="720"/>
      <w:jc w:val="both"/>
    </w:pPr>
    <w:rPr>
      <w:rFonts w:ascii="Times New Roman" w:hAnsi="Times New Roman"/>
      <w:color w:val="auto"/>
      <w:sz w:val="20"/>
    </w:rPr>
  </w:style>
  <w:style w:type="character" w:customStyle="1" w:styleId="26">
    <w:name w:val="Основной текст с отступом 2 Знак"/>
    <w:basedOn w:val="a0"/>
    <w:uiPriority w:val="99"/>
    <w:semiHidden/>
    <w:rsid w:val="00B15ADE"/>
  </w:style>
  <w:style w:type="paragraph" w:styleId="35">
    <w:name w:val="Body Text Indent 3"/>
    <w:basedOn w:val="a"/>
    <w:link w:val="310"/>
    <w:uiPriority w:val="99"/>
    <w:semiHidden/>
    <w:unhideWhenUsed/>
    <w:rsid w:val="00B15ADE"/>
    <w:pPr>
      <w:autoSpaceDE w:val="0"/>
      <w:autoSpaceDN w:val="0"/>
      <w:adjustRightInd w:val="0"/>
      <w:ind w:firstLine="540"/>
      <w:jc w:val="both"/>
      <w:outlineLvl w:val="2"/>
    </w:pPr>
    <w:rPr>
      <w:rFonts w:ascii="Times New Roman" w:hAnsi="Times New Roman"/>
      <w:color w:val="auto"/>
      <w:szCs w:val="24"/>
    </w:rPr>
  </w:style>
  <w:style w:type="character" w:customStyle="1" w:styleId="36">
    <w:name w:val="Основной текст с отступом 3 Знак"/>
    <w:basedOn w:val="a0"/>
    <w:uiPriority w:val="99"/>
    <w:semiHidden/>
    <w:rsid w:val="00B15ADE"/>
    <w:rPr>
      <w:sz w:val="16"/>
      <w:szCs w:val="16"/>
    </w:rPr>
  </w:style>
  <w:style w:type="paragraph" w:styleId="af8">
    <w:name w:val="Block Text"/>
    <w:basedOn w:val="a"/>
    <w:uiPriority w:val="99"/>
    <w:unhideWhenUsed/>
    <w:rsid w:val="00B15ADE"/>
    <w:pPr>
      <w:ind w:left="-108" w:right="-109" w:firstLine="108"/>
      <w:jc w:val="center"/>
    </w:pPr>
    <w:rPr>
      <w:rFonts w:ascii="Times New Roman" w:hAnsi="Times New Roman"/>
      <w:color w:val="008000"/>
    </w:rPr>
  </w:style>
  <w:style w:type="paragraph" w:styleId="af9">
    <w:name w:val="Document Map"/>
    <w:basedOn w:val="a"/>
    <w:link w:val="19"/>
    <w:uiPriority w:val="99"/>
    <w:semiHidden/>
    <w:unhideWhenUsed/>
    <w:rsid w:val="00B15ADE"/>
    <w:pPr>
      <w:shd w:val="clear" w:color="auto" w:fill="000080"/>
    </w:pPr>
    <w:rPr>
      <w:rFonts w:ascii="Tahoma" w:hAnsi="Tahoma" w:cs="Tahoma"/>
      <w:color w:val="auto"/>
      <w:sz w:val="20"/>
    </w:rPr>
  </w:style>
  <w:style w:type="character" w:customStyle="1" w:styleId="afa">
    <w:name w:val="Схема документа Знак"/>
    <w:basedOn w:val="a0"/>
    <w:uiPriority w:val="99"/>
    <w:semiHidden/>
    <w:rsid w:val="00B15ADE"/>
    <w:rPr>
      <w:rFonts w:ascii="Segoe UI" w:hAnsi="Segoe UI" w:cs="Segoe UI"/>
      <w:sz w:val="16"/>
      <w:szCs w:val="16"/>
    </w:rPr>
  </w:style>
  <w:style w:type="paragraph" w:styleId="afb">
    <w:name w:val="annotation subject"/>
    <w:basedOn w:val="ad"/>
    <w:next w:val="ad"/>
    <w:link w:val="1a"/>
    <w:uiPriority w:val="99"/>
    <w:semiHidden/>
    <w:unhideWhenUsed/>
    <w:rsid w:val="00B15ADE"/>
    <w:rPr>
      <w:b/>
      <w:bCs/>
    </w:rPr>
  </w:style>
  <w:style w:type="character" w:customStyle="1" w:styleId="afc">
    <w:name w:val="Тема примечания Знак"/>
    <w:basedOn w:val="ae"/>
    <w:uiPriority w:val="99"/>
    <w:semiHidden/>
    <w:rsid w:val="00B15ADE"/>
    <w:rPr>
      <w:b/>
      <w:bCs/>
      <w:sz w:val="20"/>
    </w:rPr>
  </w:style>
  <w:style w:type="paragraph" w:styleId="afd">
    <w:name w:val="Balloon Text"/>
    <w:basedOn w:val="a"/>
    <w:link w:val="afe"/>
    <w:uiPriority w:val="99"/>
    <w:unhideWhenUsed/>
    <w:rsid w:val="00B15ADE"/>
    <w:rPr>
      <w:rFonts w:ascii="Tahoma" w:hAnsi="Tahoma" w:cs="Tahoma"/>
      <w:color w:val="auto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B15ADE"/>
    <w:rPr>
      <w:rFonts w:ascii="Tahoma" w:hAnsi="Tahoma" w:cs="Tahoma"/>
      <w:color w:val="auto"/>
      <w:sz w:val="16"/>
      <w:szCs w:val="16"/>
    </w:rPr>
  </w:style>
  <w:style w:type="paragraph" w:styleId="aff">
    <w:name w:val="List Paragraph"/>
    <w:basedOn w:val="a"/>
    <w:uiPriority w:val="34"/>
    <w:qFormat/>
    <w:rsid w:val="00B15ADE"/>
    <w:pPr>
      <w:ind w:left="720"/>
      <w:contextualSpacing/>
    </w:pPr>
    <w:rPr>
      <w:rFonts w:ascii="Times New Roman" w:hAnsi="Times New Roman"/>
      <w:color w:val="auto"/>
      <w:szCs w:val="24"/>
    </w:rPr>
  </w:style>
  <w:style w:type="paragraph" w:customStyle="1" w:styleId="FR1">
    <w:name w:val="FR1"/>
    <w:uiPriority w:val="99"/>
    <w:semiHidden/>
    <w:rsid w:val="00B15ADE"/>
    <w:pPr>
      <w:widowControl w:val="0"/>
      <w:spacing w:line="300" w:lineRule="auto"/>
      <w:ind w:left="120" w:right="400" w:firstLine="720"/>
      <w:jc w:val="both"/>
    </w:pPr>
    <w:rPr>
      <w:rFonts w:ascii="Times New Roman" w:hAnsi="Times New Roman"/>
      <w:color w:val="auto"/>
    </w:rPr>
  </w:style>
  <w:style w:type="paragraph" w:customStyle="1" w:styleId="FR2">
    <w:name w:val="FR2"/>
    <w:uiPriority w:val="99"/>
    <w:semiHidden/>
    <w:rsid w:val="00B15ADE"/>
    <w:pPr>
      <w:widowControl w:val="0"/>
      <w:spacing w:before="240"/>
      <w:ind w:left="1120"/>
    </w:pPr>
    <w:rPr>
      <w:rFonts w:ascii="Arial" w:hAnsi="Arial"/>
      <w:color w:val="auto"/>
    </w:rPr>
  </w:style>
  <w:style w:type="paragraph" w:customStyle="1" w:styleId="63">
    <w:name w:val="заголовок 6"/>
    <w:basedOn w:val="a"/>
    <w:next w:val="a"/>
    <w:uiPriority w:val="99"/>
    <w:semiHidden/>
    <w:rsid w:val="00B15ADE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sz w:val="20"/>
    </w:rPr>
  </w:style>
  <w:style w:type="paragraph" w:customStyle="1" w:styleId="110">
    <w:name w:val="заголовок 11"/>
    <w:basedOn w:val="a"/>
    <w:next w:val="a"/>
    <w:uiPriority w:val="99"/>
    <w:semiHidden/>
    <w:rsid w:val="00B15ADE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sz w:val="20"/>
    </w:rPr>
  </w:style>
  <w:style w:type="paragraph" w:customStyle="1" w:styleId="53">
    <w:name w:val="заголовок 5"/>
    <w:basedOn w:val="a"/>
    <w:next w:val="a"/>
    <w:uiPriority w:val="99"/>
    <w:semiHidden/>
    <w:rsid w:val="00B15ADE"/>
    <w:pPr>
      <w:keepNext/>
      <w:widowControl w:val="0"/>
      <w:autoSpaceDE w:val="0"/>
      <w:autoSpaceDN w:val="0"/>
      <w:jc w:val="center"/>
    </w:pPr>
    <w:rPr>
      <w:rFonts w:ascii="Times New Roman" w:hAnsi="Times New Roman"/>
      <w:b/>
      <w:bCs/>
      <w:color w:val="auto"/>
      <w:sz w:val="20"/>
      <w:lang w:val="en-US"/>
    </w:rPr>
  </w:style>
  <w:style w:type="paragraph" w:customStyle="1" w:styleId="ConsPlusTitle">
    <w:name w:val="ConsPlusTitle"/>
    <w:uiPriority w:val="99"/>
    <w:semiHidden/>
    <w:rsid w:val="00B15AD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Cs w:val="24"/>
    </w:rPr>
  </w:style>
  <w:style w:type="paragraph" w:customStyle="1" w:styleId="14-15">
    <w:name w:val="14-15к"/>
    <w:basedOn w:val="a"/>
    <w:uiPriority w:val="99"/>
    <w:semiHidden/>
    <w:rsid w:val="00B15ADE"/>
    <w:pPr>
      <w:widowControl w:val="0"/>
      <w:spacing w:line="360" w:lineRule="auto"/>
      <w:ind w:firstLine="720"/>
      <w:jc w:val="both"/>
    </w:pPr>
    <w:rPr>
      <w:rFonts w:ascii="Times New Roman" w:hAnsi="Times New Roman"/>
      <w:color w:val="auto"/>
      <w:spacing w:val="4"/>
      <w:sz w:val="28"/>
      <w:szCs w:val="28"/>
    </w:rPr>
  </w:style>
  <w:style w:type="paragraph" w:customStyle="1" w:styleId="aff0">
    <w:name w:val="Прижатый влево"/>
    <w:basedOn w:val="a"/>
    <w:next w:val="a"/>
    <w:uiPriority w:val="99"/>
    <w:semiHidden/>
    <w:rsid w:val="00B15ADE"/>
    <w:pPr>
      <w:widowControl w:val="0"/>
      <w:autoSpaceDE w:val="0"/>
      <w:autoSpaceDN w:val="0"/>
      <w:adjustRightInd w:val="0"/>
    </w:pPr>
    <w:rPr>
      <w:rFonts w:ascii="Arial" w:hAnsi="Arial"/>
      <w:color w:val="auto"/>
      <w:szCs w:val="24"/>
    </w:rPr>
  </w:style>
  <w:style w:type="paragraph" w:customStyle="1" w:styleId="aff1">
    <w:name w:val="Интерактивный заголовок"/>
    <w:basedOn w:val="a"/>
    <w:next w:val="a"/>
    <w:uiPriority w:val="99"/>
    <w:semiHidden/>
    <w:rsid w:val="00B15ADE"/>
    <w:pPr>
      <w:widowControl w:val="0"/>
      <w:autoSpaceDE w:val="0"/>
      <w:autoSpaceDN w:val="0"/>
      <w:adjustRightInd w:val="0"/>
      <w:jc w:val="both"/>
    </w:pPr>
    <w:rPr>
      <w:rFonts w:ascii="Arial" w:hAnsi="Arial"/>
      <w:color w:val="auto"/>
      <w:szCs w:val="24"/>
      <w:u w:val="single"/>
    </w:rPr>
  </w:style>
  <w:style w:type="paragraph" w:customStyle="1" w:styleId="Web">
    <w:name w:val="Обычный (Web)"/>
    <w:basedOn w:val="a"/>
    <w:uiPriority w:val="99"/>
    <w:semiHidden/>
    <w:rsid w:val="00B15ADE"/>
    <w:pPr>
      <w:spacing w:before="100" w:after="100"/>
    </w:pPr>
    <w:rPr>
      <w:rFonts w:ascii="Times New Roman" w:hAnsi="Times New Roman"/>
      <w:color w:val="auto"/>
    </w:rPr>
  </w:style>
  <w:style w:type="paragraph" w:customStyle="1" w:styleId="Default">
    <w:name w:val="Default"/>
    <w:uiPriority w:val="99"/>
    <w:semiHidden/>
    <w:rsid w:val="00B15ADE"/>
    <w:pPr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14-150">
    <w:name w:val="14-15"/>
    <w:basedOn w:val="a"/>
    <w:uiPriority w:val="99"/>
    <w:semiHidden/>
    <w:rsid w:val="00B15ADE"/>
    <w:pPr>
      <w:spacing w:line="360" w:lineRule="auto"/>
      <w:ind w:firstLine="709"/>
      <w:jc w:val="both"/>
    </w:pPr>
    <w:rPr>
      <w:rFonts w:ascii="Times New Roman" w:hAnsi="Times New Roman"/>
      <w:color w:val="auto"/>
      <w:sz w:val="28"/>
      <w:szCs w:val="24"/>
    </w:rPr>
  </w:style>
  <w:style w:type="character" w:styleId="aff2">
    <w:name w:val="footnote reference"/>
    <w:basedOn w:val="a0"/>
    <w:uiPriority w:val="99"/>
    <w:semiHidden/>
    <w:unhideWhenUsed/>
    <w:rsid w:val="00B15ADE"/>
    <w:rPr>
      <w:rFonts w:ascii="Times New Roman" w:hAnsi="Times New Roman" w:cs="Times New Roman" w:hint="default"/>
      <w:vertAlign w:val="superscript"/>
    </w:rPr>
  </w:style>
  <w:style w:type="character" w:customStyle="1" w:styleId="16">
    <w:name w:val="Текст примечания Знак1"/>
    <w:basedOn w:val="a0"/>
    <w:link w:val="ad"/>
    <w:uiPriority w:val="99"/>
    <w:semiHidden/>
    <w:locked/>
    <w:rsid w:val="00B15ADE"/>
    <w:rPr>
      <w:rFonts w:ascii="Times New Roman" w:hAnsi="Times New Roman"/>
      <w:color w:val="auto"/>
      <w:sz w:val="20"/>
    </w:rPr>
  </w:style>
  <w:style w:type="character" w:customStyle="1" w:styleId="17">
    <w:name w:val="Нижний колонтитул Знак1"/>
    <w:basedOn w:val="a0"/>
    <w:link w:val="af1"/>
    <w:uiPriority w:val="99"/>
    <w:semiHidden/>
    <w:locked/>
    <w:rsid w:val="00B15ADE"/>
    <w:rPr>
      <w:rFonts w:ascii="Times New Roman" w:hAnsi="Times New Roman"/>
      <w:color w:val="auto"/>
      <w:sz w:val="20"/>
    </w:rPr>
  </w:style>
  <w:style w:type="character" w:customStyle="1" w:styleId="18">
    <w:name w:val="Основной текст с отступом Знак1"/>
    <w:basedOn w:val="a0"/>
    <w:link w:val="af6"/>
    <w:uiPriority w:val="99"/>
    <w:semiHidden/>
    <w:locked/>
    <w:rsid w:val="00B15ADE"/>
    <w:rPr>
      <w:rFonts w:ascii="Times New Roman" w:hAnsi="Times New Roman"/>
      <w:b/>
      <w:color w:val="auto"/>
      <w:sz w:val="28"/>
    </w:rPr>
  </w:style>
  <w:style w:type="character" w:customStyle="1" w:styleId="210">
    <w:name w:val="Основной текст 2 Знак1"/>
    <w:basedOn w:val="a0"/>
    <w:link w:val="23"/>
    <w:uiPriority w:val="99"/>
    <w:semiHidden/>
    <w:locked/>
    <w:rsid w:val="00B15ADE"/>
    <w:rPr>
      <w:rFonts w:ascii="Times New Roman" w:hAnsi="Times New Roman"/>
      <w:color w:val="339966"/>
    </w:rPr>
  </w:style>
  <w:style w:type="character" w:customStyle="1" w:styleId="211">
    <w:name w:val="Основной текст с отступом 2 Знак1"/>
    <w:basedOn w:val="a0"/>
    <w:link w:val="25"/>
    <w:uiPriority w:val="99"/>
    <w:semiHidden/>
    <w:locked/>
    <w:rsid w:val="00B15ADE"/>
    <w:rPr>
      <w:rFonts w:ascii="Times New Roman" w:hAnsi="Times New Roman"/>
      <w:color w:val="auto"/>
      <w:sz w:val="20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locked/>
    <w:rsid w:val="00B15ADE"/>
    <w:rPr>
      <w:rFonts w:ascii="Times New Roman" w:hAnsi="Times New Roman"/>
      <w:color w:val="auto"/>
      <w:szCs w:val="24"/>
    </w:rPr>
  </w:style>
  <w:style w:type="character" w:customStyle="1" w:styleId="19">
    <w:name w:val="Схема документа Знак1"/>
    <w:basedOn w:val="a0"/>
    <w:link w:val="af9"/>
    <w:uiPriority w:val="99"/>
    <w:semiHidden/>
    <w:locked/>
    <w:rsid w:val="00B15ADE"/>
    <w:rPr>
      <w:rFonts w:ascii="Tahoma" w:hAnsi="Tahoma" w:cs="Tahoma"/>
      <w:color w:val="auto"/>
      <w:sz w:val="20"/>
      <w:shd w:val="clear" w:color="auto" w:fill="000080"/>
    </w:rPr>
  </w:style>
  <w:style w:type="character" w:customStyle="1" w:styleId="1a">
    <w:name w:val="Тема примечания Знак1"/>
    <w:basedOn w:val="16"/>
    <w:link w:val="afb"/>
    <w:uiPriority w:val="99"/>
    <w:semiHidden/>
    <w:locked/>
    <w:rsid w:val="00B15ADE"/>
    <w:rPr>
      <w:rFonts w:ascii="Times New Roman" w:hAnsi="Times New Roman"/>
      <w:b/>
      <w:bCs/>
      <w:color w:val="auto"/>
      <w:sz w:val="20"/>
    </w:rPr>
  </w:style>
  <w:style w:type="character" w:customStyle="1" w:styleId="1b">
    <w:name w:val="Основной шрифт1"/>
    <w:rsid w:val="00B15ADE"/>
  </w:style>
  <w:style w:type="character" w:customStyle="1" w:styleId="aff3">
    <w:name w:val="Гипертекстовая ссылка"/>
    <w:uiPriority w:val="99"/>
    <w:rsid w:val="00B15ADE"/>
    <w:rPr>
      <w:rFonts w:ascii="Times New Roman" w:hAnsi="Times New Roman" w:cs="Times New Roman" w:hint="default"/>
      <w:color w:val="008000"/>
    </w:rPr>
  </w:style>
  <w:style w:type="character" w:customStyle="1" w:styleId="aff4">
    <w:name w:val="номер страницы"/>
    <w:basedOn w:val="1b"/>
    <w:rsid w:val="00B15ADE"/>
    <w:rPr>
      <w:rFonts w:ascii="Times New Roman" w:hAnsi="Times New Roman" w:cs="Times New Roman" w:hint="default"/>
    </w:rPr>
  </w:style>
  <w:style w:type="character" w:customStyle="1" w:styleId="s9">
    <w:name w:val="s9"/>
    <w:basedOn w:val="a0"/>
    <w:rsid w:val="00B15ADE"/>
  </w:style>
  <w:style w:type="character" w:customStyle="1" w:styleId="doctitle1">
    <w:name w:val="doctitle1"/>
    <w:basedOn w:val="a0"/>
    <w:rsid w:val="00B15ADE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B15AD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38</Pages>
  <Words>7152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dcterms:created xsi:type="dcterms:W3CDTF">2023-03-06T03:14:00Z</dcterms:created>
  <dcterms:modified xsi:type="dcterms:W3CDTF">2023-03-07T08:58:00Z</dcterms:modified>
</cp:coreProperties>
</file>