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19" w:rsidRPr="00AE3219" w:rsidRDefault="00AE3219" w:rsidP="00AE3219">
      <w:pPr>
        <w:widowControl/>
        <w:jc w:val="center"/>
        <w:rPr>
          <w:sz w:val="32"/>
          <w:szCs w:val="32"/>
        </w:rPr>
      </w:pPr>
      <w:r w:rsidRPr="00AE3219">
        <w:rPr>
          <w:sz w:val="32"/>
          <w:szCs w:val="32"/>
        </w:rPr>
        <w:t>РОССИЙСКАЯ ФЕДЕРАЦИЯ</w:t>
      </w:r>
    </w:p>
    <w:p w:rsidR="00AE3219" w:rsidRPr="00AE3219" w:rsidRDefault="00AE3219" w:rsidP="00AE3219">
      <w:pPr>
        <w:widowControl/>
        <w:jc w:val="center"/>
        <w:rPr>
          <w:sz w:val="24"/>
          <w:szCs w:val="24"/>
        </w:rPr>
      </w:pPr>
    </w:p>
    <w:p w:rsidR="00AE3219" w:rsidRPr="00AE3219" w:rsidRDefault="00AE3219" w:rsidP="00AE3219">
      <w:pPr>
        <w:widowControl/>
        <w:jc w:val="center"/>
        <w:rPr>
          <w:sz w:val="28"/>
          <w:szCs w:val="28"/>
        </w:rPr>
      </w:pPr>
      <w:r w:rsidRPr="00AE3219">
        <w:rPr>
          <w:sz w:val="28"/>
          <w:szCs w:val="28"/>
        </w:rPr>
        <w:t>Забайкальский край</w:t>
      </w:r>
    </w:p>
    <w:p w:rsidR="00AE3219" w:rsidRPr="00AE3219" w:rsidRDefault="00AE3219" w:rsidP="00AE3219">
      <w:pPr>
        <w:widowControl/>
        <w:rPr>
          <w:sz w:val="28"/>
          <w:szCs w:val="28"/>
        </w:rPr>
      </w:pPr>
    </w:p>
    <w:p w:rsidR="00AE3219" w:rsidRPr="00AE3219" w:rsidRDefault="00AE3219" w:rsidP="00AE3219">
      <w:pPr>
        <w:keepNext/>
        <w:widowControl/>
        <w:jc w:val="center"/>
        <w:outlineLvl w:val="0"/>
        <w:rPr>
          <w:sz w:val="28"/>
          <w:szCs w:val="28"/>
        </w:rPr>
      </w:pPr>
      <w:r w:rsidRPr="00AE3219">
        <w:rPr>
          <w:sz w:val="28"/>
          <w:szCs w:val="28"/>
        </w:rPr>
        <w:t>Администрация муниципального района «Ононский район»</w:t>
      </w:r>
    </w:p>
    <w:p w:rsidR="00AE3219" w:rsidRPr="00AE3219" w:rsidRDefault="00AE3219" w:rsidP="00AE3219">
      <w:pPr>
        <w:widowControl/>
        <w:jc w:val="center"/>
        <w:rPr>
          <w:sz w:val="24"/>
          <w:szCs w:val="24"/>
        </w:rPr>
      </w:pPr>
    </w:p>
    <w:p w:rsidR="00AE3219" w:rsidRPr="00AE3219" w:rsidRDefault="00AE3219" w:rsidP="00AE3219">
      <w:pPr>
        <w:keepNext/>
        <w:widowControl/>
        <w:jc w:val="center"/>
        <w:outlineLvl w:val="1"/>
        <w:rPr>
          <w:b/>
          <w:sz w:val="52"/>
        </w:rPr>
      </w:pPr>
      <w:r w:rsidRPr="00AE3219">
        <w:rPr>
          <w:b/>
          <w:sz w:val="52"/>
        </w:rPr>
        <w:t>Постановление</w:t>
      </w:r>
    </w:p>
    <w:p w:rsidR="00AE3219" w:rsidRPr="00AE3219" w:rsidRDefault="00AE3219" w:rsidP="00AE3219">
      <w:pPr>
        <w:keepNext/>
        <w:widowControl/>
        <w:jc w:val="center"/>
        <w:outlineLvl w:val="1"/>
        <w:rPr>
          <w:sz w:val="24"/>
          <w:szCs w:val="24"/>
        </w:rPr>
      </w:pPr>
    </w:p>
    <w:p w:rsidR="00AE3219" w:rsidRPr="00AE3219" w:rsidRDefault="00AE3219" w:rsidP="00AE3219">
      <w:pPr>
        <w:keepNext/>
        <w:widowControl/>
        <w:jc w:val="center"/>
        <w:outlineLvl w:val="1"/>
        <w:rPr>
          <w:sz w:val="24"/>
          <w:szCs w:val="24"/>
        </w:rPr>
      </w:pPr>
      <w:r w:rsidRPr="00AE3219">
        <w:rPr>
          <w:sz w:val="24"/>
          <w:szCs w:val="24"/>
        </w:rPr>
        <w:t>с. Нижний Цасучей</w:t>
      </w:r>
    </w:p>
    <w:p w:rsidR="00AE3219" w:rsidRPr="00AE3219" w:rsidRDefault="00AE3219" w:rsidP="00AE3219">
      <w:pPr>
        <w:widowControl/>
        <w:rPr>
          <w:sz w:val="24"/>
          <w:szCs w:val="24"/>
        </w:rPr>
      </w:pPr>
    </w:p>
    <w:p w:rsidR="001167A8" w:rsidRDefault="001167A8" w:rsidP="00AE3219">
      <w:pPr>
        <w:widowControl/>
        <w:rPr>
          <w:sz w:val="28"/>
          <w:szCs w:val="24"/>
        </w:rPr>
      </w:pPr>
    </w:p>
    <w:p w:rsidR="005C1CF8" w:rsidRDefault="00930613" w:rsidP="00FA5C2C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577">
        <w:rPr>
          <w:sz w:val="28"/>
          <w:szCs w:val="28"/>
        </w:rPr>
        <w:t xml:space="preserve">  </w:t>
      </w:r>
      <w:r w:rsidR="00A20689">
        <w:rPr>
          <w:sz w:val="28"/>
          <w:szCs w:val="28"/>
        </w:rPr>
        <w:t>0</w:t>
      </w:r>
      <w:r w:rsidR="00CE328A">
        <w:rPr>
          <w:sz w:val="28"/>
          <w:szCs w:val="28"/>
        </w:rPr>
        <w:t>7</w:t>
      </w:r>
      <w:r w:rsidR="001167A8">
        <w:rPr>
          <w:sz w:val="28"/>
          <w:szCs w:val="28"/>
        </w:rPr>
        <w:t>.0</w:t>
      </w:r>
      <w:r w:rsidR="00BA1708">
        <w:rPr>
          <w:sz w:val="28"/>
          <w:szCs w:val="28"/>
        </w:rPr>
        <w:t>7</w:t>
      </w:r>
      <w:r w:rsidR="001167A8">
        <w:rPr>
          <w:sz w:val="28"/>
          <w:szCs w:val="28"/>
        </w:rPr>
        <w:t>.</w:t>
      </w:r>
      <w:r w:rsidR="00D6256F">
        <w:rPr>
          <w:sz w:val="28"/>
          <w:szCs w:val="28"/>
        </w:rPr>
        <w:t>202</w:t>
      </w:r>
      <w:r w:rsidR="00940F60">
        <w:rPr>
          <w:sz w:val="28"/>
          <w:szCs w:val="28"/>
        </w:rPr>
        <w:t>3</w:t>
      </w:r>
      <w:r w:rsidR="00AE3219" w:rsidRPr="00AE3219">
        <w:rPr>
          <w:sz w:val="28"/>
          <w:szCs w:val="28"/>
        </w:rPr>
        <w:t xml:space="preserve"> г. </w:t>
      </w:r>
      <w:bookmarkStart w:id="0" w:name="_GoBack"/>
      <w:bookmarkEnd w:id="0"/>
      <w:r w:rsidR="00AE3219" w:rsidRPr="00AE3219">
        <w:rPr>
          <w:sz w:val="28"/>
          <w:szCs w:val="28"/>
        </w:rPr>
        <w:t xml:space="preserve">                                                                                       №  </w:t>
      </w:r>
      <w:r w:rsidR="000420A7">
        <w:rPr>
          <w:sz w:val="28"/>
          <w:szCs w:val="28"/>
        </w:rPr>
        <w:t>135</w:t>
      </w:r>
    </w:p>
    <w:p w:rsidR="005C1CF8" w:rsidRDefault="005C1CF8" w:rsidP="005C1CF8">
      <w:pPr>
        <w:rPr>
          <w:sz w:val="28"/>
          <w:szCs w:val="28"/>
        </w:rPr>
      </w:pPr>
    </w:p>
    <w:p w:rsidR="00B25C81" w:rsidRPr="00D40AEA" w:rsidRDefault="00B25C81" w:rsidP="00D40AEA">
      <w:pPr>
        <w:jc w:val="center"/>
        <w:rPr>
          <w:b/>
          <w:bCs/>
          <w:sz w:val="28"/>
          <w:szCs w:val="28"/>
        </w:rPr>
      </w:pPr>
      <w:r w:rsidRPr="00B25C81">
        <w:rPr>
          <w:b/>
          <w:bCs/>
          <w:sz w:val="28"/>
          <w:szCs w:val="28"/>
        </w:rPr>
        <w:t>О</w:t>
      </w:r>
      <w:r w:rsidR="00D40AEA">
        <w:rPr>
          <w:b/>
          <w:bCs/>
          <w:sz w:val="28"/>
          <w:szCs w:val="28"/>
        </w:rPr>
        <w:t>б установлении ограничительных мероприятий (карантина) на территории в радиусе 3 километров от очага, расположенного на участке местности с координатами 50.51288</w:t>
      </w:r>
      <w:r w:rsidR="00040585">
        <w:rPr>
          <w:b/>
          <w:bCs/>
          <w:sz w:val="28"/>
          <w:szCs w:val="28"/>
        </w:rPr>
        <w:t>º</w:t>
      </w:r>
      <w:r w:rsidR="00D40AEA">
        <w:rPr>
          <w:b/>
          <w:bCs/>
          <w:sz w:val="28"/>
          <w:szCs w:val="28"/>
        </w:rPr>
        <w:t xml:space="preserve"> 115.16178</w:t>
      </w:r>
      <w:r w:rsidR="00040585">
        <w:rPr>
          <w:b/>
          <w:bCs/>
          <w:sz w:val="28"/>
          <w:szCs w:val="28"/>
        </w:rPr>
        <w:t>º</w:t>
      </w:r>
      <w:r w:rsidR="00D40AEA">
        <w:rPr>
          <w:b/>
          <w:bCs/>
          <w:sz w:val="28"/>
          <w:szCs w:val="28"/>
        </w:rPr>
        <w:t xml:space="preserve"> , включая территорию села Нижний Цасучей Ононского муниципального района Забайкальского края</w:t>
      </w:r>
    </w:p>
    <w:p w:rsidR="005C1CF8" w:rsidRDefault="005C1CF8" w:rsidP="008A1703">
      <w:pPr>
        <w:pStyle w:val="ConsTitle"/>
        <w:widowControl/>
        <w:ind w:right="0"/>
        <w:jc w:val="center"/>
        <w:rPr>
          <w:b w:val="0"/>
          <w:spacing w:val="20"/>
          <w:sz w:val="28"/>
          <w:szCs w:val="28"/>
        </w:rPr>
      </w:pPr>
    </w:p>
    <w:p w:rsidR="00D40AEA" w:rsidRDefault="00BA1708" w:rsidP="008A170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  </w:t>
      </w:r>
      <w:r w:rsidRPr="00940F60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В </w:t>
      </w:r>
      <w:r w:rsidR="00D40AEA">
        <w:rPr>
          <w:rFonts w:ascii="Times New Roman" w:hAnsi="Times New Roman" w:cs="Times New Roman"/>
          <w:b w:val="0"/>
          <w:spacing w:val="20"/>
          <w:sz w:val="28"/>
          <w:szCs w:val="28"/>
        </w:rPr>
        <w:t>соответствии со статьей 17 Закона Российской Федерации от 14 мая 1993 года № 4979-1 «О ветеринарии», на основании представления руководителя Государственной ветеринарной службы Забайкальского края от 30 июня 2023 года № 05-01-05/870, в целях предотвращения распространения и ликвидации очага заболевания животных бешенством, на основании Постановления Губернатора Забайкальского края</w:t>
      </w:r>
      <w:r w:rsidR="000125D9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30 июня 2023 года № 39, на основании</w:t>
      </w:r>
      <w:r w:rsidR="000125D9" w:rsidRPr="000125D9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протокол</w:t>
      </w:r>
      <w:r w:rsidR="000125D9">
        <w:rPr>
          <w:rFonts w:ascii="Times New Roman" w:hAnsi="Times New Roman" w:cs="Times New Roman"/>
          <w:b w:val="0"/>
          <w:spacing w:val="20"/>
          <w:sz w:val="28"/>
          <w:szCs w:val="28"/>
        </w:rPr>
        <w:t>а КЧС и ОПБ Ононского района</w:t>
      </w:r>
      <w:r w:rsidR="000125D9" w:rsidRPr="000125D9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</w:t>
      </w:r>
      <w:r w:rsidR="000125D9">
        <w:rPr>
          <w:rFonts w:ascii="Times New Roman" w:hAnsi="Times New Roman" w:cs="Times New Roman"/>
          <w:b w:val="0"/>
          <w:spacing w:val="20"/>
          <w:sz w:val="28"/>
          <w:szCs w:val="28"/>
        </w:rPr>
        <w:t>06</w:t>
      </w:r>
      <w:r w:rsidR="000125D9" w:rsidRPr="000125D9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ию</w:t>
      </w:r>
      <w:r w:rsidR="000125D9">
        <w:rPr>
          <w:rFonts w:ascii="Times New Roman" w:hAnsi="Times New Roman" w:cs="Times New Roman"/>
          <w:b w:val="0"/>
          <w:spacing w:val="20"/>
          <w:sz w:val="28"/>
          <w:szCs w:val="28"/>
        </w:rPr>
        <w:t>л</w:t>
      </w:r>
      <w:r w:rsidR="000125D9" w:rsidRPr="000125D9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я 2023 г. № </w:t>
      </w:r>
      <w:r w:rsidR="000125D9">
        <w:rPr>
          <w:rFonts w:ascii="Times New Roman" w:hAnsi="Times New Roman" w:cs="Times New Roman"/>
          <w:b w:val="0"/>
          <w:spacing w:val="20"/>
          <w:sz w:val="28"/>
          <w:szCs w:val="28"/>
        </w:rPr>
        <w:t>7</w:t>
      </w:r>
      <w:r w:rsidR="000125D9" w:rsidRPr="000125D9">
        <w:rPr>
          <w:rFonts w:ascii="Times New Roman" w:hAnsi="Times New Roman" w:cs="Times New Roman"/>
          <w:b w:val="0"/>
          <w:spacing w:val="20"/>
          <w:sz w:val="28"/>
          <w:szCs w:val="28"/>
        </w:rPr>
        <w:t>.</w:t>
      </w:r>
      <w:r w:rsidR="000125D9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</w:p>
    <w:p w:rsidR="00BD6ACC" w:rsidRDefault="00BD6ACC" w:rsidP="008A170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40F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0F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25D9" w:rsidRPr="00940F60" w:rsidRDefault="000125D9" w:rsidP="008A170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125D9" w:rsidRPr="00D262F7" w:rsidRDefault="00BD6ACC" w:rsidP="008A170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Ввести </w:t>
      </w:r>
      <w:r w:rsidR="000125D9">
        <w:rPr>
          <w:rFonts w:ascii="Times New Roman" w:hAnsi="Times New Roman" w:cs="Times New Roman"/>
          <w:b w:val="0"/>
          <w:sz w:val="28"/>
          <w:szCs w:val="28"/>
        </w:rPr>
        <w:t>ограничительные мероприятия (карантин) на территории в радиусе 3 километров от очага, расположенного на участке местности с координатами 50.512</w:t>
      </w:r>
      <w:r w:rsidR="00040585">
        <w:rPr>
          <w:rFonts w:ascii="Times New Roman" w:hAnsi="Times New Roman" w:cs="Times New Roman"/>
          <w:b w:val="0"/>
          <w:sz w:val="28"/>
          <w:szCs w:val="28"/>
        </w:rPr>
        <w:t>88º115.16</w:t>
      </w:r>
      <w:r w:rsidR="000125D9">
        <w:rPr>
          <w:rFonts w:ascii="Times New Roman" w:hAnsi="Times New Roman" w:cs="Times New Roman"/>
          <w:b w:val="0"/>
          <w:sz w:val="28"/>
          <w:szCs w:val="28"/>
        </w:rPr>
        <w:t>178</w:t>
      </w:r>
      <w:r w:rsidR="00040585">
        <w:rPr>
          <w:rFonts w:ascii="Times New Roman" w:hAnsi="Times New Roman" w:cs="Times New Roman"/>
          <w:b w:val="0"/>
          <w:sz w:val="28"/>
          <w:szCs w:val="28"/>
        </w:rPr>
        <w:t>º</w:t>
      </w:r>
      <w:r w:rsidR="000125D9">
        <w:rPr>
          <w:rFonts w:ascii="Times New Roman" w:hAnsi="Times New Roman" w:cs="Times New Roman"/>
          <w:b w:val="0"/>
          <w:sz w:val="28"/>
          <w:szCs w:val="28"/>
        </w:rPr>
        <w:t>, включая территорию села Нижний Цасучей Ононского муниципального района Забайкальского края</w:t>
      </w:r>
      <w:r w:rsidR="00D262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62F7" w:rsidRPr="00D262F7">
        <w:rPr>
          <w:rFonts w:ascii="Times New Roman" w:hAnsi="Times New Roman" w:cs="Times New Roman"/>
          <w:b w:val="0"/>
          <w:sz w:val="28"/>
          <w:szCs w:val="28"/>
        </w:rPr>
        <w:t>с 01 июля 2023 года</w:t>
      </w:r>
      <w:r w:rsidR="000125D9" w:rsidRPr="00D262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1703" w:rsidRPr="008A1703" w:rsidRDefault="00BD6ACC" w:rsidP="008A1703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2.</w:t>
      </w:r>
      <w:r w:rsidR="008A1703" w:rsidRPr="008A1703">
        <w:rPr>
          <w:rFonts w:eastAsia="Calibri"/>
          <w:b/>
          <w:sz w:val="28"/>
          <w:szCs w:val="28"/>
          <w:lang w:eastAsia="en-US"/>
        </w:rPr>
        <w:t xml:space="preserve"> </w:t>
      </w:r>
      <w:r w:rsidR="008A1703" w:rsidRPr="008A1703">
        <w:rPr>
          <w:rFonts w:eastAsia="Calibri"/>
          <w:sz w:val="28"/>
          <w:szCs w:val="28"/>
          <w:lang w:eastAsia="en-US"/>
        </w:rPr>
        <w:t xml:space="preserve"> Начальнику Ононской СББЖ </w:t>
      </w:r>
      <w:r w:rsidR="008A1703">
        <w:rPr>
          <w:rFonts w:eastAsia="Calibri"/>
          <w:sz w:val="28"/>
          <w:szCs w:val="28"/>
          <w:lang w:eastAsia="en-US"/>
        </w:rPr>
        <w:t xml:space="preserve"> </w:t>
      </w:r>
      <w:r w:rsidR="008A1703" w:rsidRPr="008A1703">
        <w:rPr>
          <w:rFonts w:eastAsia="Calibri"/>
          <w:sz w:val="28"/>
          <w:szCs w:val="28"/>
          <w:lang w:eastAsia="en-US"/>
        </w:rPr>
        <w:t>Балданову З.Б., главе с/п «Нижнецасучейское» Полоротовой Е.С.: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- разработать и утвердить план мероприятий по ликвидации    эпизоотического очага бешенства и предотвращению распространения возбудителя;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- провести оповещение населения и органов местного самоуправления муниципального района «Ононский район», в границах которых находится эпизоотический очаг;</w:t>
      </w:r>
    </w:p>
    <w:p w:rsidR="008A1703" w:rsidRDefault="008A1703" w:rsidP="00FF75FE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</w:t>
      </w:r>
    </w:p>
    <w:p w:rsidR="00FF75FE" w:rsidRPr="008A1703" w:rsidRDefault="00FF75FE" w:rsidP="00FF75FE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lastRenderedPageBreak/>
        <w:t xml:space="preserve">         - провести вакцинацию против бешенства всех восприимчивых животных, не вакцинированных против бешенства или с момента вакцинации которых прошло 180 календарных дней и более;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- провести умерщвление всех выявленных больных бешенством животных;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- провести дезинфекцию мест, где находились животные, больные или подозрительные по заболеванию бешенством, предметов ухода за животными, одежды и других вещей, загрязненных слюной и другими выделениями больных бешенством животных;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- обеспечить отсутствие на территории эпизоотического очага безнадзорных животных;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- уничтожить методом сжигания трупов умерщвленных и павших от бешенства животных;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 - ввести запрет на проведение выставок собак и кошек, выводок и натаски собак;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- ввести запрет на ввоз (вывоз) восприимчивых животных;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- ввести запрет отлова (для вывоза в зоопарки, с целью расселения в других районах и т.д.) диких животных;</w:t>
      </w:r>
    </w:p>
    <w:p w:rsidR="008A1703" w:rsidRPr="008A1703" w:rsidRDefault="008A1703" w:rsidP="008A1703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A1703">
        <w:rPr>
          <w:rFonts w:eastAsia="Calibri"/>
          <w:sz w:val="28"/>
          <w:szCs w:val="28"/>
          <w:lang w:eastAsia="en-US"/>
        </w:rPr>
        <w:t xml:space="preserve">        - провести подворный обход для выявления лиц, нуждающихся в прививках против бешенства, выявления больных бешенством животных, подозрительных по заболеванию и подозреваемых в заражении животных; </w:t>
      </w:r>
    </w:p>
    <w:p w:rsidR="00EB505D" w:rsidRDefault="008A1703" w:rsidP="008A170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</w:t>
      </w:r>
      <w:r w:rsidR="00EB505D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опубликовать в газете «Ононская Заря» и на официальном сайте муниципального района «Ононский район»</w:t>
      </w:r>
      <w:r w:rsidR="00940F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0F60" w:rsidRDefault="00940F60" w:rsidP="008A170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170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 w:rsidR="008A1703">
        <w:rPr>
          <w:rFonts w:ascii="Times New Roman" w:hAnsi="Times New Roman" w:cs="Times New Roman"/>
          <w:b w:val="0"/>
          <w:sz w:val="28"/>
          <w:szCs w:val="28"/>
        </w:rPr>
        <w:t>исполнением настоящего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940F60" w:rsidRDefault="00940F60" w:rsidP="00BD6ACC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0F60" w:rsidRDefault="00940F60" w:rsidP="00BD6ACC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0F60" w:rsidRDefault="00940F60" w:rsidP="00BD6ACC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28A" w:rsidRDefault="00CE328A" w:rsidP="00BD6ACC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28A" w:rsidRDefault="00CE328A" w:rsidP="00BD6ACC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0F60" w:rsidRDefault="00940F60" w:rsidP="00BD6ACC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0F60" w:rsidRDefault="00940F60" w:rsidP="00BD6ACC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B25C81" w:rsidRPr="008A1703" w:rsidRDefault="00940F60" w:rsidP="008A1703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«Ононский район»                                                      О.А. Бородина</w:t>
      </w:r>
    </w:p>
    <w:p w:rsidR="00FA0536" w:rsidRDefault="00D6256F" w:rsidP="00D367F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FA0536" w:rsidRDefault="00FA0536" w:rsidP="00D367F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A0536" w:rsidRDefault="00FA0536" w:rsidP="00082D30">
      <w:pPr>
        <w:tabs>
          <w:tab w:val="left" w:pos="6811"/>
        </w:tabs>
        <w:rPr>
          <w:sz w:val="28"/>
          <w:szCs w:val="28"/>
        </w:rPr>
      </w:pPr>
    </w:p>
    <w:sectPr w:rsidR="00FA0536" w:rsidSect="00807DBB">
      <w:footerReference w:type="default" r:id="rId7"/>
      <w:pgSz w:w="11906" w:h="16838"/>
      <w:pgMar w:top="1134" w:right="851" w:bottom="42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A" w:rsidRDefault="00420F6A" w:rsidP="00B7028C">
      <w:r>
        <w:separator/>
      </w:r>
    </w:p>
  </w:endnote>
  <w:endnote w:type="continuationSeparator" w:id="0">
    <w:p w:rsidR="00420F6A" w:rsidRDefault="00420F6A" w:rsidP="00B7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4938"/>
      <w:docPartObj>
        <w:docPartGallery w:val="Page Numbers (Bottom of Page)"/>
        <w:docPartUnique/>
      </w:docPartObj>
    </w:sdtPr>
    <w:sdtEndPr/>
    <w:sdtContent>
      <w:p w:rsidR="00FD5E4E" w:rsidRDefault="00F43B1D">
        <w:pPr>
          <w:pStyle w:val="a6"/>
          <w:jc w:val="center"/>
        </w:pPr>
        <w:r>
          <w:fldChar w:fldCharType="begin"/>
        </w:r>
        <w:r w:rsidR="00F34418">
          <w:instrText xml:space="preserve"> PAGE   \* MERGEFORMAT </w:instrText>
        </w:r>
        <w:r>
          <w:fldChar w:fldCharType="separate"/>
        </w:r>
        <w:r w:rsidR="000420A7">
          <w:rPr>
            <w:noProof/>
          </w:rPr>
          <w:t>2</w:t>
        </w:r>
        <w:r>
          <w:fldChar w:fldCharType="end"/>
        </w:r>
      </w:p>
    </w:sdtContent>
  </w:sdt>
  <w:p w:rsidR="00FD5E4E" w:rsidRDefault="00FD5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A" w:rsidRDefault="00420F6A" w:rsidP="00B7028C">
      <w:r>
        <w:separator/>
      </w:r>
    </w:p>
  </w:footnote>
  <w:footnote w:type="continuationSeparator" w:id="0">
    <w:p w:rsidR="00420F6A" w:rsidRDefault="00420F6A" w:rsidP="00B7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DC9"/>
    <w:multiLevelType w:val="hybridMultilevel"/>
    <w:tmpl w:val="10DE7018"/>
    <w:lvl w:ilvl="0" w:tplc="E7203A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86CF3"/>
    <w:multiLevelType w:val="hybridMultilevel"/>
    <w:tmpl w:val="6D5CEE08"/>
    <w:lvl w:ilvl="0" w:tplc="938C0BF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1D06FA"/>
    <w:multiLevelType w:val="hybridMultilevel"/>
    <w:tmpl w:val="35E280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0596"/>
    <w:multiLevelType w:val="hybridMultilevel"/>
    <w:tmpl w:val="0F64BD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FD"/>
    <w:rsid w:val="000125D9"/>
    <w:rsid w:val="0003790C"/>
    <w:rsid w:val="00040585"/>
    <w:rsid w:val="000420A7"/>
    <w:rsid w:val="00043DEB"/>
    <w:rsid w:val="00047208"/>
    <w:rsid w:val="00082D30"/>
    <w:rsid w:val="001167A8"/>
    <w:rsid w:val="00194669"/>
    <w:rsid w:val="002167CB"/>
    <w:rsid w:val="00223E71"/>
    <w:rsid w:val="002440B6"/>
    <w:rsid w:val="00252C29"/>
    <w:rsid w:val="0029152A"/>
    <w:rsid w:val="002D0A53"/>
    <w:rsid w:val="00304655"/>
    <w:rsid w:val="003463CA"/>
    <w:rsid w:val="003B0A3C"/>
    <w:rsid w:val="003B7260"/>
    <w:rsid w:val="003E0478"/>
    <w:rsid w:val="00420F6A"/>
    <w:rsid w:val="00463C79"/>
    <w:rsid w:val="00483591"/>
    <w:rsid w:val="004B222E"/>
    <w:rsid w:val="004E3710"/>
    <w:rsid w:val="004F0BB9"/>
    <w:rsid w:val="00567891"/>
    <w:rsid w:val="005C1CF8"/>
    <w:rsid w:val="005E3ECA"/>
    <w:rsid w:val="00626C86"/>
    <w:rsid w:val="00630287"/>
    <w:rsid w:val="006A70BF"/>
    <w:rsid w:val="00723120"/>
    <w:rsid w:val="007A5EC7"/>
    <w:rsid w:val="007A7480"/>
    <w:rsid w:val="007B6349"/>
    <w:rsid w:val="007C1DCD"/>
    <w:rsid w:val="00807DBB"/>
    <w:rsid w:val="008745A0"/>
    <w:rsid w:val="008A1703"/>
    <w:rsid w:val="008C7A0B"/>
    <w:rsid w:val="008F03AF"/>
    <w:rsid w:val="009000CC"/>
    <w:rsid w:val="00930613"/>
    <w:rsid w:val="00940F60"/>
    <w:rsid w:val="009700E8"/>
    <w:rsid w:val="0099727F"/>
    <w:rsid w:val="009F6737"/>
    <w:rsid w:val="00A20689"/>
    <w:rsid w:val="00A464CE"/>
    <w:rsid w:val="00AE3219"/>
    <w:rsid w:val="00B25C81"/>
    <w:rsid w:val="00B67538"/>
    <w:rsid w:val="00B67BD1"/>
    <w:rsid w:val="00B7028C"/>
    <w:rsid w:val="00B74B8A"/>
    <w:rsid w:val="00BA1708"/>
    <w:rsid w:val="00BC4AA4"/>
    <w:rsid w:val="00BD6ACC"/>
    <w:rsid w:val="00C843F1"/>
    <w:rsid w:val="00C922DF"/>
    <w:rsid w:val="00CC35C9"/>
    <w:rsid w:val="00CE07C1"/>
    <w:rsid w:val="00CE328A"/>
    <w:rsid w:val="00D05BEE"/>
    <w:rsid w:val="00D262F7"/>
    <w:rsid w:val="00D34B1C"/>
    <w:rsid w:val="00D367FD"/>
    <w:rsid w:val="00D40AEA"/>
    <w:rsid w:val="00D6256F"/>
    <w:rsid w:val="00E043EE"/>
    <w:rsid w:val="00E05538"/>
    <w:rsid w:val="00E34577"/>
    <w:rsid w:val="00E50FBA"/>
    <w:rsid w:val="00E63676"/>
    <w:rsid w:val="00E71381"/>
    <w:rsid w:val="00E71E94"/>
    <w:rsid w:val="00EA5FD9"/>
    <w:rsid w:val="00EB505D"/>
    <w:rsid w:val="00EE40FE"/>
    <w:rsid w:val="00EF4F0A"/>
    <w:rsid w:val="00F34418"/>
    <w:rsid w:val="00F43B1D"/>
    <w:rsid w:val="00F87DA6"/>
    <w:rsid w:val="00F96773"/>
    <w:rsid w:val="00FA0536"/>
    <w:rsid w:val="00FA23B8"/>
    <w:rsid w:val="00FA5C2C"/>
    <w:rsid w:val="00FD5E4E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26F6"/>
  <w15:docId w15:val="{5FFDCACA-9C33-45CE-AD57-F81DFF7D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67FD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367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367FD"/>
    <w:pPr>
      <w:widowControl/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367FD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D367F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D367FD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367FD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F344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3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FA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07D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7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C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2</cp:revision>
  <cp:lastPrinted>2023-07-07T03:09:00Z</cp:lastPrinted>
  <dcterms:created xsi:type="dcterms:W3CDTF">2023-07-10T01:25:00Z</dcterms:created>
  <dcterms:modified xsi:type="dcterms:W3CDTF">2023-07-10T01:25:00Z</dcterms:modified>
</cp:coreProperties>
</file>