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C3" w:rsidRDefault="00E639C3" w:rsidP="00E639C3">
      <w:pPr>
        <w:tabs>
          <w:tab w:val="center" w:pos="4960"/>
          <w:tab w:val="left" w:pos="7740"/>
        </w:tabs>
        <w:jc w:val="center"/>
        <w:rPr>
          <w:sz w:val="28"/>
          <w:szCs w:val="28"/>
        </w:rPr>
      </w:pPr>
    </w:p>
    <w:p w:rsidR="00E639C3" w:rsidRDefault="00E639C3" w:rsidP="00E639C3">
      <w:pPr>
        <w:tabs>
          <w:tab w:val="center" w:pos="496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639C3" w:rsidRPr="003500D2" w:rsidRDefault="00E639C3" w:rsidP="00E639C3">
      <w:pPr>
        <w:jc w:val="center"/>
        <w:rPr>
          <w:i/>
          <w:color w:val="000000"/>
          <w:spacing w:val="-11"/>
          <w:sz w:val="28"/>
          <w:szCs w:val="28"/>
        </w:rPr>
      </w:pPr>
      <w:proofErr w:type="gramStart"/>
      <w:r w:rsidRPr="003500D2">
        <w:rPr>
          <w:sz w:val="28"/>
          <w:szCs w:val="28"/>
        </w:rPr>
        <w:t xml:space="preserve">к проекту постановления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Ононский</w:t>
      </w:r>
      <w:proofErr w:type="spellEnd"/>
      <w:r w:rsidRPr="003500D2">
        <w:rPr>
          <w:sz w:val="28"/>
          <w:szCs w:val="28"/>
        </w:rPr>
        <w:t xml:space="preserve"> район» </w:t>
      </w:r>
      <w:r w:rsidRPr="00237647">
        <w:rPr>
          <w:sz w:val="28"/>
          <w:szCs w:val="28"/>
        </w:rPr>
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237647">
        <w:rPr>
          <w:sz w:val="28"/>
          <w:szCs w:val="28"/>
        </w:rPr>
        <w:t>Ононский</w:t>
      </w:r>
      <w:proofErr w:type="spellEnd"/>
      <w:r w:rsidRPr="00237647">
        <w:rPr>
          <w:sz w:val="28"/>
          <w:szCs w:val="28"/>
        </w:rPr>
        <w:t xml:space="preserve"> район» </w:t>
      </w:r>
      <w:r>
        <w:rPr>
          <w:color w:val="000000"/>
          <w:spacing w:val="-11"/>
          <w:sz w:val="28"/>
          <w:szCs w:val="28"/>
        </w:rPr>
        <w:t>(далее – Проект)</w:t>
      </w:r>
      <w:proofErr w:type="gramEnd"/>
    </w:p>
    <w:p w:rsidR="00E639C3" w:rsidRDefault="00E639C3" w:rsidP="00E639C3">
      <w:pPr>
        <w:tabs>
          <w:tab w:val="center" w:pos="4960"/>
          <w:tab w:val="left" w:pos="7740"/>
        </w:tabs>
        <w:jc w:val="center"/>
        <w:rPr>
          <w:sz w:val="28"/>
          <w:szCs w:val="28"/>
        </w:rPr>
      </w:pPr>
    </w:p>
    <w:p w:rsidR="00E639C3" w:rsidRDefault="00E639C3" w:rsidP="00A864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E639C3" w:rsidRDefault="00E639C3" w:rsidP="00A8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о разработчике.</w:t>
      </w:r>
    </w:p>
    <w:p w:rsidR="00E639C3" w:rsidRDefault="00E639C3" w:rsidP="00A86492">
      <w:pPr>
        <w:tabs>
          <w:tab w:val="left" w:pos="55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нормативного правового акта является  отдел имущественных, земельных отношений и экономике администрации муниципального района «</w:t>
      </w:r>
      <w:proofErr w:type="spellStart"/>
      <w:r>
        <w:rPr>
          <w:sz w:val="28"/>
          <w:szCs w:val="28"/>
        </w:rPr>
        <w:t>Ононский</w:t>
      </w:r>
      <w:proofErr w:type="spellEnd"/>
      <w:r>
        <w:rPr>
          <w:sz w:val="28"/>
          <w:szCs w:val="28"/>
        </w:rPr>
        <w:t xml:space="preserve"> район».</w:t>
      </w:r>
    </w:p>
    <w:p w:rsidR="00E639C3" w:rsidRPr="00DF01C7" w:rsidRDefault="00E639C3" w:rsidP="00A86492">
      <w:pPr>
        <w:numPr>
          <w:ilvl w:val="1"/>
          <w:numId w:val="1"/>
        </w:numPr>
        <w:tabs>
          <w:tab w:val="left" w:pos="567"/>
        </w:tabs>
        <w:jc w:val="both"/>
        <w:rPr>
          <w:b/>
          <w:i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Вид и наименование акта: П</w:t>
      </w:r>
      <w:r w:rsidRPr="00E57F21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Ононский</w:t>
      </w:r>
      <w:proofErr w:type="spellEnd"/>
      <w:r w:rsidRPr="00E57F2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«</w:t>
      </w:r>
      <w:r w:rsidRPr="00237647">
        <w:rPr>
          <w:sz w:val="28"/>
          <w:szCs w:val="28"/>
        </w:rPr>
        <w:t>О внесении изменений в постановление № 329 от 03.07.2020 года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237647">
        <w:rPr>
          <w:sz w:val="28"/>
          <w:szCs w:val="28"/>
        </w:rPr>
        <w:t>Ононский</w:t>
      </w:r>
      <w:proofErr w:type="spellEnd"/>
      <w:r w:rsidRPr="00237647">
        <w:rPr>
          <w:sz w:val="28"/>
          <w:szCs w:val="28"/>
        </w:rPr>
        <w:t xml:space="preserve"> район» </w:t>
      </w:r>
    </w:p>
    <w:p w:rsidR="00E639C3" w:rsidRDefault="00E639C3" w:rsidP="00A86492">
      <w:pPr>
        <w:numPr>
          <w:ilvl w:val="0"/>
          <w:numId w:val="1"/>
        </w:numPr>
        <w:tabs>
          <w:tab w:val="left" w:pos="555"/>
        </w:tabs>
        <w:jc w:val="both"/>
        <w:rPr>
          <w:sz w:val="28"/>
          <w:szCs w:val="28"/>
        </w:rPr>
      </w:pPr>
      <w:r w:rsidRPr="00E57F21">
        <w:rPr>
          <w:sz w:val="28"/>
          <w:szCs w:val="28"/>
        </w:rPr>
        <w:t>Данное постановление направлено на решение проблем связанных с осуществлением муниципального контроля в сфере торговой деятельности.</w:t>
      </w:r>
    </w:p>
    <w:p w:rsidR="003A2D07" w:rsidRPr="003A2D07" w:rsidRDefault="003A2D07" w:rsidP="003A2D07">
      <w:pPr>
        <w:numPr>
          <w:ilvl w:val="0"/>
          <w:numId w:val="1"/>
        </w:numPr>
        <w:tabs>
          <w:tab w:val="left" w:pos="555"/>
        </w:tabs>
        <w:jc w:val="both"/>
        <w:rPr>
          <w:sz w:val="28"/>
          <w:szCs w:val="28"/>
        </w:rPr>
      </w:pPr>
      <w:r w:rsidRPr="003A2D07">
        <w:rPr>
          <w:sz w:val="28"/>
          <w:szCs w:val="28"/>
        </w:rPr>
        <w:t xml:space="preserve">Проектом постановления внесены изменения в настоящее постановление: </w:t>
      </w:r>
    </w:p>
    <w:p w:rsidR="003A2D07" w:rsidRDefault="003A2D07" w:rsidP="003A2D07">
      <w:pPr>
        <w:tabs>
          <w:tab w:val="left" w:pos="5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2D07">
        <w:rPr>
          <w:sz w:val="28"/>
          <w:szCs w:val="28"/>
        </w:rPr>
        <w:t>- п.1а настоящего постановления исключить.</w:t>
      </w:r>
    </w:p>
    <w:p w:rsidR="003A2D07" w:rsidRPr="003A2D07" w:rsidRDefault="00E639C3" w:rsidP="003A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2D07">
        <w:rPr>
          <w:sz w:val="28"/>
          <w:szCs w:val="28"/>
        </w:rPr>
        <w:t>Целью принятия нормативного акта является о</w:t>
      </w:r>
      <w:r w:rsidRPr="003A2D07">
        <w:rPr>
          <w:color w:val="000000"/>
          <w:sz w:val="28"/>
          <w:szCs w:val="28"/>
        </w:rPr>
        <w:t>пределение границы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 w:rsidRPr="003A2D07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 </w:t>
      </w:r>
      <w:r w:rsidRPr="003A2D07">
        <w:rPr>
          <w:color w:val="000000"/>
          <w:sz w:val="28"/>
          <w:szCs w:val="28"/>
        </w:rPr>
        <w:t>на территории муниципального района «</w:t>
      </w:r>
      <w:proofErr w:type="spellStart"/>
      <w:r w:rsidRPr="003A2D07">
        <w:rPr>
          <w:color w:val="000000"/>
          <w:sz w:val="28"/>
          <w:szCs w:val="28"/>
        </w:rPr>
        <w:t>Ононский</w:t>
      </w:r>
      <w:proofErr w:type="spellEnd"/>
      <w:r w:rsidRPr="003A2D07">
        <w:rPr>
          <w:color w:val="000000"/>
          <w:sz w:val="28"/>
          <w:szCs w:val="28"/>
        </w:rPr>
        <w:t xml:space="preserve"> район»</w:t>
      </w:r>
      <w:r w:rsidRPr="00E36E8A">
        <w:t xml:space="preserve"> </w:t>
      </w:r>
      <w:r w:rsidR="003A2D07" w:rsidRPr="003A2D07">
        <w:rPr>
          <w:sz w:val="28"/>
          <w:szCs w:val="28"/>
        </w:rPr>
        <w:t xml:space="preserve">в части исключения из настоящего постановления дифференцированного подхода к СП </w:t>
      </w:r>
      <w:proofErr w:type="spellStart"/>
      <w:r w:rsidR="003A2D07" w:rsidRPr="003A2D07">
        <w:rPr>
          <w:sz w:val="28"/>
          <w:szCs w:val="28"/>
        </w:rPr>
        <w:t>Чиндантское</w:t>
      </w:r>
      <w:proofErr w:type="spellEnd"/>
      <w:r w:rsidR="003A2D07" w:rsidRPr="003A2D07">
        <w:rPr>
          <w:sz w:val="28"/>
          <w:szCs w:val="28"/>
        </w:rPr>
        <w:t>.</w:t>
      </w:r>
    </w:p>
    <w:p w:rsidR="003A2D07" w:rsidRPr="003A2D07" w:rsidRDefault="003A2D07" w:rsidP="003A2D0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2D07">
        <w:rPr>
          <w:sz w:val="28"/>
          <w:szCs w:val="28"/>
        </w:rPr>
        <w:t>- п.1а «Требования, предусмотренные подпунктами 1.1. - 1.8 для сельского поселения «</w:t>
      </w:r>
      <w:proofErr w:type="spellStart"/>
      <w:r w:rsidRPr="003A2D07">
        <w:rPr>
          <w:sz w:val="28"/>
          <w:szCs w:val="28"/>
        </w:rPr>
        <w:t>Чиндантское</w:t>
      </w:r>
      <w:proofErr w:type="spellEnd"/>
      <w:r w:rsidRPr="003A2D07">
        <w:rPr>
          <w:sz w:val="28"/>
          <w:szCs w:val="28"/>
        </w:rPr>
        <w:t>» снизить со 100 метров до 50 метров» исключить.</w:t>
      </w:r>
    </w:p>
    <w:p w:rsidR="00E639C3" w:rsidRPr="003A2D07" w:rsidRDefault="00E639C3" w:rsidP="00A8649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2D07">
        <w:rPr>
          <w:sz w:val="28"/>
          <w:szCs w:val="28"/>
        </w:rPr>
        <w:t>Проект не противоречит законодательству Российской Федерации, Забайкальского края и нормативным правовым актам администрации муниципального района «</w:t>
      </w:r>
      <w:proofErr w:type="spellStart"/>
      <w:r w:rsidRPr="003A2D07">
        <w:rPr>
          <w:sz w:val="28"/>
          <w:szCs w:val="28"/>
        </w:rPr>
        <w:t>Ононский</w:t>
      </w:r>
      <w:proofErr w:type="spellEnd"/>
      <w:r w:rsidRPr="003A2D07">
        <w:rPr>
          <w:sz w:val="28"/>
          <w:szCs w:val="28"/>
        </w:rPr>
        <w:t xml:space="preserve"> район».</w:t>
      </w:r>
    </w:p>
    <w:p w:rsidR="00E639C3" w:rsidRPr="00925B1A" w:rsidRDefault="00E639C3" w:rsidP="00A86492">
      <w:pPr>
        <w:numPr>
          <w:ilvl w:val="0"/>
          <w:numId w:val="1"/>
        </w:numPr>
        <w:tabs>
          <w:tab w:val="left" w:pos="555"/>
        </w:tabs>
        <w:jc w:val="both"/>
        <w:rPr>
          <w:sz w:val="28"/>
          <w:szCs w:val="28"/>
        </w:rPr>
      </w:pPr>
      <w:r w:rsidRPr="00E57840">
        <w:rPr>
          <w:sz w:val="28"/>
          <w:szCs w:val="28"/>
        </w:rPr>
        <w:t>Основной группой субъектов предпринимательской деятельности, чьи интересы будут затронуты предлагаемым Проек</w:t>
      </w:r>
      <w:r>
        <w:rPr>
          <w:sz w:val="28"/>
          <w:szCs w:val="28"/>
        </w:rPr>
        <w:t>том,</w:t>
      </w:r>
      <w:r w:rsidRPr="00E57840">
        <w:rPr>
          <w:sz w:val="28"/>
          <w:szCs w:val="28"/>
        </w:rPr>
        <w:t xml:space="preserve"> являются индивидуальные предприниматели, реализующие розничную продажу алкогольной продукции </w:t>
      </w:r>
      <w:r w:rsidRPr="00E57840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pacing w:val="-11"/>
          <w:sz w:val="28"/>
          <w:szCs w:val="28"/>
        </w:rPr>
        <w:t>муниципального района «</w:t>
      </w:r>
      <w:proofErr w:type="spellStart"/>
      <w:r>
        <w:rPr>
          <w:color w:val="000000"/>
          <w:spacing w:val="-11"/>
          <w:sz w:val="28"/>
          <w:szCs w:val="28"/>
        </w:rPr>
        <w:t>Оно</w:t>
      </w:r>
      <w:bookmarkStart w:id="0" w:name="_GoBack"/>
      <w:bookmarkEnd w:id="0"/>
      <w:r>
        <w:rPr>
          <w:color w:val="000000"/>
          <w:spacing w:val="-11"/>
          <w:sz w:val="28"/>
          <w:szCs w:val="28"/>
        </w:rPr>
        <w:t>нский</w:t>
      </w:r>
      <w:proofErr w:type="spellEnd"/>
      <w:r w:rsidRPr="00E57840">
        <w:rPr>
          <w:color w:val="000000"/>
          <w:spacing w:val="-11"/>
          <w:sz w:val="28"/>
          <w:szCs w:val="28"/>
        </w:rPr>
        <w:t xml:space="preserve"> район»</w:t>
      </w:r>
      <w:r>
        <w:rPr>
          <w:color w:val="000000"/>
          <w:spacing w:val="-11"/>
          <w:sz w:val="28"/>
          <w:szCs w:val="28"/>
        </w:rPr>
        <w:t>.</w:t>
      </w:r>
    </w:p>
    <w:p w:rsidR="00E639C3" w:rsidRPr="004E23FB" w:rsidRDefault="00E639C3" w:rsidP="00A86492">
      <w:pPr>
        <w:numPr>
          <w:ilvl w:val="0"/>
          <w:numId w:val="1"/>
        </w:numPr>
        <w:tabs>
          <w:tab w:val="left" w:pos="555"/>
        </w:tabs>
        <w:jc w:val="both"/>
        <w:rPr>
          <w:sz w:val="28"/>
          <w:szCs w:val="28"/>
        </w:rPr>
      </w:pPr>
      <w:r w:rsidRPr="00925B1A">
        <w:rPr>
          <w:sz w:val="28"/>
          <w:szCs w:val="28"/>
        </w:rPr>
        <w:lastRenderedPageBreak/>
        <w:t>Период воздействия введения нового правового регулирования на субъекты малого и среднего предпринимательства-долгосрочный.</w:t>
      </w:r>
    </w:p>
    <w:p w:rsidR="00E639C3" w:rsidRDefault="00E639C3" w:rsidP="00A86492">
      <w:pPr>
        <w:numPr>
          <w:ilvl w:val="0"/>
          <w:numId w:val="1"/>
        </w:numPr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Изменений в функциях (полномочиях, обязанностях, правах) органов местного самоуправления нет.</w:t>
      </w:r>
    </w:p>
    <w:p w:rsidR="00E639C3" w:rsidRPr="003500D2" w:rsidRDefault="00E639C3" w:rsidP="00A86492">
      <w:pPr>
        <w:numPr>
          <w:ilvl w:val="0"/>
          <w:numId w:val="1"/>
        </w:numPr>
        <w:jc w:val="both"/>
        <w:rPr>
          <w:sz w:val="28"/>
          <w:szCs w:val="28"/>
        </w:rPr>
      </w:pPr>
      <w:r w:rsidRPr="003500D2"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E639C3" w:rsidRPr="003500D2" w:rsidRDefault="00E639C3" w:rsidP="00A86492">
      <w:pPr>
        <w:numPr>
          <w:ilvl w:val="0"/>
          <w:numId w:val="1"/>
        </w:numPr>
        <w:spacing w:line="375" w:lineRule="atLeast"/>
        <w:jc w:val="both"/>
        <w:textAlignment w:val="baseline"/>
        <w:rPr>
          <w:sz w:val="28"/>
          <w:szCs w:val="28"/>
        </w:rPr>
      </w:pPr>
      <w:r w:rsidRPr="00925B1A">
        <w:rPr>
          <w:sz w:val="28"/>
          <w:szCs w:val="28"/>
        </w:rPr>
        <w:t>Дополнительных обязанностей на субъекты предпринимательской деятельности предлагаемым правовым регулированием не возложено.</w:t>
      </w:r>
      <w:r w:rsidRPr="003500D2">
        <w:rPr>
          <w:sz w:val="28"/>
          <w:szCs w:val="28"/>
        </w:rPr>
        <w:t xml:space="preserve"> </w:t>
      </w:r>
    </w:p>
    <w:p w:rsidR="00E639C3" w:rsidRPr="003500D2" w:rsidRDefault="00E639C3" w:rsidP="00A864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1A">
        <w:rPr>
          <w:rFonts w:ascii="Times New Roman" w:hAnsi="Times New Roman" w:cs="Times New Roman"/>
          <w:sz w:val="28"/>
          <w:szCs w:val="28"/>
        </w:rPr>
        <w:t>Риски невозможности решения проблемы предложенным способом и непредвиденных негативных последствий отсутствуют.</w:t>
      </w: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</w:p>
    <w:p w:rsidR="00E639C3" w:rsidRPr="003500D2" w:rsidRDefault="00E639C3" w:rsidP="00A86492">
      <w:pPr>
        <w:ind w:left="4758" w:hanging="4837"/>
        <w:jc w:val="both"/>
        <w:rPr>
          <w:sz w:val="28"/>
          <w:szCs w:val="28"/>
        </w:rPr>
      </w:pPr>
    </w:p>
    <w:p w:rsidR="00E639C3" w:rsidRPr="003500D2" w:rsidRDefault="00E639C3" w:rsidP="00A86492">
      <w:pPr>
        <w:ind w:left="4758" w:hanging="4837"/>
        <w:jc w:val="both"/>
        <w:rPr>
          <w:sz w:val="28"/>
          <w:szCs w:val="28"/>
        </w:rPr>
      </w:pP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, </w:t>
      </w: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 и экономики</w:t>
      </w: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  <w:r w:rsidRPr="003500D2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 </w:t>
      </w:r>
      <w:proofErr w:type="gramStart"/>
      <w:r w:rsidRPr="003500D2">
        <w:rPr>
          <w:sz w:val="28"/>
          <w:szCs w:val="28"/>
        </w:rPr>
        <w:t>муниципального</w:t>
      </w:r>
      <w:proofErr w:type="gramEnd"/>
      <w:r w:rsidRPr="003500D2">
        <w:rPr>
          <w:sz w:val="28"/>
          <w:szCs w:val="28"/>
        </w:rPr>
        <w:t xml:space="preserve"> </w:t>
      </w:r>
    </w:p>
    <w:p w:rsidR="00E639C3" w:rsidRDefault="00E639C3" w:rsidP="00A86492">
      <w:pPr>
        <w:ind w:left="4758" w:hanging="4837"/>
        <w:jc w:val="both"/>
        <w:rPr>
          <w:sz w:val="28"/>
          <w:szCs w:val="28"/>
        </w:rPr>
      </w:pPr>
      <w:r w:rsidRPr="003500D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Оно</w:t>
      </w:r>
      <w:r w:rsidRPr="003500D2">
        <w:rPr>
          <w:sz w:val="28"/>
          <w:szCs w:val="28"/>
        </w:rPr>
        <w:t>нский</w:t>
      </w:r>
      <w:proofErr w:type="spellEnd"/>
      <w:r w:rsidRPr="003500D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        С. Б. Кандеева.</w:t>
      </w: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Pr="00925B1A" w:rsidRDefault="00E639C3" w:rsidP="00A86492">
      <w:pPr>
        <w:jc w:val="both"/>
        <w:rPr>
          <w:sz w:val="28"/>
          <w:szCs w:val="28"/>
        </w:rPr>
      </w:pPr>
    </w:p>
    <w:p w:rsidR="00E639C3" w:rsidRDefault="00E639C3" w:rsidP="00A86492">
      <w:pPr>
        <w:jc w:val="both"/>
        <w:rPr>
          <w:sz w:val="28"/>
          <w:szCs w:val="28"/>
        </w:rPr>
      </w:pPr>
    </w:p>
    <w:p w:rsidR="00E639C3" w:rsidRDefault="00E639C3" w:rsidP="00A86492">
      <w:pPr>
        <w:jc w:val="both"/>
        <w:rPr>
          <w:sz w:val="28"/>
          <w:szCs w:val="28"/>
        </w:rPr>
      </w:pPr>
    </w:p>
    <w:p w:rsidR="00EA4142" w:rsidRDefault="00EA4142" w:rsidP="00A86492">
      <w:pPr>
        <w:jc w:val="both"/>
      </w:pPr>
    </w:p>
    <w:sectPr w:rsidR="00EA4142" w:rsidSect="00A864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AE7"/>
    <w:multiLevelType w:val="multilevel"/>
    <w:tmpl w:val="8DC89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C3"/>
    <w:rsid w:val="003A2D07"/>
    <w:rsid w:val="00A86492"/>
    <w:rsid w:val="00E639C3"/>
    <w:rsid w:val="00E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3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639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39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3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639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39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Home1370</dc:creator>
  <cp:lastModifiedBy>Home1370</cp:lastModifiedBy>
  <cp:revision>2</cp:revision>
  <dcterms:created xsi:type="dcterms:W3CDTF">2023-01-24T07:21:00Z</dcterms:created>
  <dcterms:modified xsi:type="dcterms:W3CDTF">2023-01-24T07:21:00Z</dcterms:modified>
</cp:coreProperties>
</file>