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E1BD7" w:rsidRDefault="000E1BD7" w:rsidP="000E1BD7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E1BD7" w:rsidRDefault="000E1BD7" w:rsidP="000E1BD7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E1BD7" w:rsidRDefault="000E1BD7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1BD7" w:rsidRDefault="00793133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29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01 </w:t>
      </w:r>
      <w:r w:rsidR="000E1BD7">
        <w:rPr>
          <w:rFonts w:ascii="Times New Roman" w:eastAsia="Times New Roman" w:hAnsi="Times New Roman"/>
          <w:sz w:val="28"/>
          <w:szCs w:val="28"/>
          <w:lang w:eastAsia="ar-SA"/>
        </w:rPr>
        <w:t xml:space="preserve">.2024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№   17</w:t>
      </w:r>
    </w:p>
    <w:p w:rsidR="00153DD4" w:rsidRDefault="00153DD4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53DD4" w:rsidRPr="005A02B7" w:rsidRDefault="00153DD4" w:rsidP="00153DD4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5A02B7">
        <w:rPr>
          <w:rFonts w:ascii="Times New Roman" w:hAnsi="Times New Roman"/>
          <w:b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 отдельных категорий граждан на территории Ононского муниципального округа</w:t>
      </w:r>
      <w:bookmarkEnd w:id="0"/>
    </w:p>
    <w:p w:rsidR="00153DD4" w:rsidRDefault="00153DD4" w:rsidP="000E1BD7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53DD4" w:rsidRPr="00164232" w:rsidRDefault="00153DD4" w:rsidP="000E1BD7">
      <w:pPr>
        <w:jc w:val="both"/>
        <w:rPr>
          <w:rFonts w:ascii="Times New Roman" w:eastAsia="Times New Roman" w:hAnsi="Times New Roman"/>
          <w:lang w:eastAsia="ar-SA"/>
        </w:rPr>
      </w:pPr>
    </w:p>
    <w:p w:rsidR="000E1BD7" w:rsidRPr="005A02B7" w:rsidRDefault="000E1BD7" w:rsidP="000E1BD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A02B7">
        <w:rPr>
          <w:rFonts w:ascii="Times New Roman" w:hAnsi="Times New Roman"/>
          <w:sz w:val="26"/>
          <w:szCs w:val="26"/>
        </w:rPr>
        <w:t xml:space="preserve">В соответствии с п.3 ст.9 ФЗ от 12.01.1996 г. №8-ФЗ «О погребении и похоронном деле», </w:t>
      </w:r>
      <w:proofErr w:type="gramStart"/>
      <w:r w:rsidRPr="005A02B7">
        <w:rPr>
          <w:rFonts w:ascii="Times New Roman" w:hAnsi="Times New Roman"/>
          <w:sz w:val="26"/>
          <w:szCs w:val="26"/>
        </w:rPr>
        <w:t>руководствуясь  Уставом</w:t>
      </w:r>
      <w:proofErr w:type="gramEnd"/>
      <w:r w:rsidRPr="005A02B7">
        <w:rPr>
          <w:rFonts w:ascii="Times New Roman" w:hAnsi="Times New Roman"/>
          <w:sz w:val="26"/>
          <w:szCs w:val="26"/>
        </w:rPr>
        <w:t xml:space="preserve"> </w:t>
      </w:r>
      <w:r w:rsidRPr="005A02B7">
        <w:rPr>
          <w:rFonts w:ascii="Times New Roman" w:hAnsi="Times New Roman"/>
          <w:bCs/>
          <w:sz w:val="26"/>
          <w:szCs w:val="26"/>
        </w:rPr>
        <w:t>Ононского муниципального округа, постановляю</w:t>
      </w:r>
      <w:r w:rsidRPr="005A02B7">
        <w:rPr>
          <w:rFonts w:ascii="Times New Roman" w:hAnsi="Times New Roman"/>
          <w:sz w:val="26"/>
          <w:szCs w:val="26"/>
        </w:rPr>
        <w:t>:</w:t>
      </w:r>
    </w:p>
    <w:p w:rsidR="000E1BD7" w:rsidRPr="005A02B7" w:rsidRDefault="000E1BD7" w:rsidP="005A02B7">
      <w:pPr>
        <w:pStyle w:val="a8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r w:rsidRPr="005A02B7">
        <w:rPr>
          <w:rFonts w:ascii="Times New Roman" w:hAnsi="Times New Roman"/>
          <w:color w:val="000000"/>
          <w:sz w:val="26"/>
          <w:szCs w:val="26"/>
        </w:rPr>
        <w:t>Утвердить  и ввести в действие с 01.02.202</w:t>
      </w:r>
      <w:r w:rsidR="00177485" w:rsidRPr="005A02B7">
        <w:rPr>
          <w:rFonts w:ascii="Times New Roman" w:hAnsi="Times New Roman"/>
          <w:color w:val="000000"/>
          <w:sz w:val="26"/>
          <w:szCs w:val="26"/>
        </w:rPr>
        <w:t>4</w:t>
      </w:r>
      <w:r w:rsidRPr="005A02B7">
        <w:rPr>
          <w:rFonts w:ascii="Times New Roman" w:hAnsi="Times New Roman"/>
          <w:color w:val="000000"/>
          <w:sz w:val="26"/>
          <w:szCs w:val="26"/>
        </w:rPr>
        <w:t xml:space="preserve"> года  стоимость</w:t>
      </w:r>
      <w:r w:rsidR="003E0D33" w:rsidRP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 xml:space="preserve">гарантированного перечня услуг </w:t>
      </w:r>
      <w:r w:rsidR="00177485" w:rsidRPr="005A02B7">
        <w:rPr>
          <w:rFonts w:ascii="Times New Roman" w:hAnsi="Times New Roman"/>
          <w:sz w:val="26"/>
          <w:szCs w:val="26"/>
        </w:rPr>
        <w:t xml:space="preserve">на </w:t>
      </w:r>
      <w:r w:rsidRPr="005A02B7">
        <w:rPr>
          <w:rFonts w:ascii="Times New Roman" w:hAnsi="Times New Roman"/>
          <w:sz w:val="26"/>
          <w:szCs w:val="26"/>
        </w:rPr>
        <w:t xml:space="preserve"> погребени</w:t>
      </w:r>
      <w:r w:rsidR="00177485" w:rsidRPr="005A02B7">
        <w:rPr>
          <w:rFonts w:ascii="Times New Roman" w:hAnsi="Times New Roman"/>
          <w:sz w:val="26"/>
          <w:szCs w:val="26"/>
        </w:rPr>
        <w:t>е</w:t>
      </w:r>
      <w:r w:rsidR="003E0D33" w:rsidRPr="003E0D33">
        <w:rPr>
          <w:rFonts w:ascii="Times New Roman" w:hAnsi="Times New Roman"/>
          <w:sz w:val="26"/>
          <w:szCs w:val="26"/>
        </w:rPr>
        <w:t xml:space="preserve"> </w:t>
      </w:r>
      <w:r w:rsidR="00177485" w:rsidRPr="005A02B7">
        <w:rPr>
          <w:rFonts w:ascii="Times New Roman" w:hAnsi="Times New Roman"/>
          <w:sz w:val="26"/>
          <w:szCs w:val="26"/>
        </w:rPr>
        <w:t xml:space="preserve"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  <w:r w:rsidRPr="005A02B7">
        <w:rPr>
          <w:rFonts w:ascii="Times New Roman" w:hAnsi="Times New Roman"/>
          <w:sz w:val="26"/>
          <w:szCs w:val="26"/>
        </w:rPr>
        <w:t>на территории Ононского муниципального округа  на безвозмездной основе в сумме 10044 рубля 24 копейки</w:t>
      </w:r>
      <w:r w:rsidR="002B2514" w:rsidRPr="005A02B7">
        <w:rPr>
          <w:rFonts w:ascii="Times New Roman" w:hAnsi="Times New Roman"/>
          <w:sz w:val="26"/>
          <w:szCs w:val="26"/>
        </w:rPr>
        <w:t xml:space="preserve"> (Приложение</w:t>
      </w:r>
      <w:r w:rsidRPr="005A02B7">
        <w:rPr>
          <w:rFonts w:ascii="Times New Roman" w:hAnsi="Times New Roman"/>
          <w:sz w:val="26"/>
          <w:szCs w:val="26"/>
        </w:rPr>
        <w:t>).</w:t>
      </w:r>
    </w:p>
    <w:p w:rsidR="000E1BD7" w:rsidRPr="005A02B7" w:rsidRDefault="000E1BD7" w:rsidP="005A02B7">
      <w:pPr>
        <w:pStyle w:val="a8"/>
        <w:numPr>
          <w:ilvl w:val="0"/>
          <w:numId w:val="1"/>
        </w:numPr>
        <w:spacing w:after="0"/>
        <w:ind w:left="0" w:firstLine="708"/>
        <w:rPr>
          <w:rFonts w:ascii="Times New Roman" w:hAnsi="Times New Roman"/>
          <w:sz w:val="26"/>
          <w:szCs w:val="26"/>
        </w:rPr>
      </w:pPr>
      <w:r w:rsidRPr="005A02B7">
        <w:rPr>
          <w:rFonts w:ascii="Times New Roman" w:hAnsi="Times New Roman"/>
          <w:color w:val="000000"/>
          <w:sz w:val="26"/>
          <w:szCs w:val="26"/>
        </w:rPr>
        <w:t>Признать утратившим силу Постановление администрации</w:t>
      </w:r>
      <w:r w:rsidR="003E0D33" w:rsidRP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color w:val="000000"/>
          <w:sz w:val="26"/>
          <w:szCs w:val="26"/>
        </w:rPr>
        <w:t>муниципального района «Ононский район</w:t>
      </w:r>
      <w:r w:rsidRPr="005A02B7">
        <w:rPr>
          <w:rFonts w:ascii="Times New Roman" w:hAnsi="Times New Roman"/>
          <w:sz w:val="26"/>
          <w:szCs w:val="26"/>
        </w:rPr>
        <w:t xml:space="preserve">» от </w:t>
      </w:r>
      <w:r w:rsidR="002B2514" w:rsidRPr="005A02B7">
        <w:rPr>
          <w:rFonts w:ascii="Times New Roman" w:hAnsi="Times New Roman"/>
          <w:sz w:val="26"/>
          <w:szCs w:val="26"/>
        </w:rPr>
        <w:t>31</w:t>
      </w:r>
      <w:r w:rsidRPr="005A02B7">
        <w:rPr>
          <w:rFonts w:ascii="Times New Roman" w:hAnsi="Times New Roman"/>
          <w:sz w:val="26"/>
          <w:szCs w:val="26"/>
        </w:rPr>
        <w:t xml:space="preserve"> января 202</w:t>
      </w:r>
      <w:r w:rsidR="002B2514" w:rsidRPr="005A02B7">
        <w:rPr>
          <w:rFonts w:ascii="Times New Roman" w:hAnsi="Times New Roman"/>
          <w:sz w:val="26"/>
          <w:szCs w:val="26"/>
        </w:rPr>
        <w:t>3</w:t>
      </w:r>
      <w:r w:rsidRPr="005A02B7">
        <w:rPr>
          <w:rFonts w:ascii="Times New Roman" w:hAnsi="Times New Roman"/>
          <w:sz w:val="26"/>
          <w:szCs w:val="26"/>
        </w:rPr>
        <w:t xml:space="preserve"> года</w:t>
      </w:r>
      <w:r w:rsidR="002B2514" w:rsidRPr="005A02B7">
        <w:rPr>
          <w:rFonts w:ascii="Times New Roman" w:hAnsi="Times New Roman"/>
          <w:sz w:val="26"/>
          <w:szCs w:val="26"/>
        </w:rPr>
        <w:t xml:space="preserve"> № 25</w:t>
      </w:r>
      <w:r w:rsidR="002B2514" w:rsidRPr="005A02B7">
        <w:rPr>
          <w:rFonts w:ascii="Times New Roman" w:hAnsi="Times New Roman"/>
          <w:color w:val="000000"/>
          <w:sz w:val="26"/>
          <w:szCs w:val="26"/>
        </w:rPr>
        <w:t>«</w:t>
      </w:r>
      <w:r w:rsidR="002B2514" w:rsidRPr="005A02B7">
        <w:rPr>
          <w:rFonts w:ascii="Times New Roman" w:hAnsi="Times New Roman"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 отдельных категорий граждан на территории муниципального района «Ононский район».</w:t>
      </w:r>
    </w:p>
    <w:p w:rsidR="000E1BD7" w:rsidRPr="003E0D33" w:rsidRDefault="002B2514" w:rsidP="005A02B7">
      <w:pPr>
        <w:pStyle w:val="a8"/>
        <w:numPr>
          <w:ilvl w:val="0"/>
          <w:numId w:val="1"/>
        </w:numPr>
        <w:ind w:left="0" w:firstLine="708"/>
        <w:rPr>
          <w:rFonts w:ascii="Times New Roman" w:hAnsi="Times New Roman"/>
          <w:sz w:val="26"/>
          <w:szCs w:val="26"/>
        </w:rPr>
      </w:pPr>
      <w:r w:rsidRPr="005A02B7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Pr="005A02B7">
        <w:rPr>
          <w:rFonts w:ascii="Times New Roman" w:hAnsi="Times New Roman"/>
          <w:bCs/>
          <w:sz w:val="26"/>
          <w:szCs w:val="26"/>
        </w:rPr>
        <w:t>о</w:t>
      </w:r>
      <w:r w:rsidRPr="005A02B7">
        <w:rPr>
          <w:rFonts w:ascii="Times New Roman" w:hAnsi="Times New Roman"/>
          <w:sz w:val="26"/>
          <w:szCs w:val="26"/>
        </w:rPr>
        <w:t xml:space="preserve">публиковать в газете «Ононская Заря» и разместить на официальном сайте администрации Ононского муниципального округа  </w:t>
      </w:r>
      <w:hyperlink r:id="rId6" w:history="1">
        <w:r w:rsidRPr="003E0D33">
          <w:rPr>
            <w:rStyle w:val="a9"/>
            <w:rFonts w:ascii="Times New Roman" w:eastAsia="Arial Narrow" w:hAnsi="Times New Roman"/>
            <w:color w:val="auto"/>
            <w:sz w:val="26"/>
            <w:szCs w:val="26"/>
          </w:rPr>
          <w:t>https://</w:t>
        </w:r>
        <w:proofErr w:type="spellStart"/>
        <w:r w:rsidRPr="003E0D33">
          <w:rPr>
            <w:rStyle w:val="a9"/>
            <w:rFonts w:ascii="Times New Roman" w:eastAsia="Arial Narrow" w:hAnsi="Times New Roman"/>
            <w:color w:val="auto"/>
            <w:sz w:val="26"/>
            <w:szCs w:val="26"/>
            <w:lang w:val="en-US"/>
          </w:rPr>
          <w:t>onons</w:t>
        </w:r>
        <w:proofErr w:type="spellEnd"/>
        <w:r w:rsidRPr="003E0D33">
          <w:rPr>
            <w:rStyle w:val="a9"/>
            <w:rFonts w:ascii="Times New Roman" w:eastAsia="Arial Narrow" w:hAnsi="Times New Roman"/>
            <w:color w:val="auto"/>
            <w:sz w:val="26"/>
            <w:szCs w:val="26"/>
          </w:rPr>
          <w:t>.75.</w:t>
        </w:r>
        <w:proofErr w:type="spellStart"/>
        <w:r w:rsidRPr="003E0D33">
          <w:rPr>
            <w:rStyle w:val="a9"/>
            <w:rFonts w:ascii="Times New Roman" w:eastAsia="Arial Narrow" w:hAnsi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3E0D33">
          <w:rPr>
            <w:rStyle w:val="a9"/>
            <w:rFonts w:ascii="Times New Roman" w:eastAsia="Arial Narrow" w:hAnsi="Times New Roman"/>
            <w:color w:val="auto"/>
            <w:sz w:val="26"/>
            <w:szCs w:val="26"/>
          </w:rPr>
          <w:t>//</w:t>
        </w:r>
      </w:hyperlink>
      <w:r w:rsidRPr="003E0D3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  </w:t>
      </w:r>
    </w:p>
    <w:p w:rsidR="002B2514" w:rsidRPr="005A02B7" w:rsidRDefault="000E1BD7" w:rsidP="005A02B7">
      <w:pPr>
        <w:pStyle w:val="a8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3E0D33">
        <w:rPr>
          <w:rFonts w:ascii="Times New Roman" w:hAnsi="Times New Roman"/>
          <w:sz w:val="26"/>
          <w:szCs w:val="26"/>
        </w:rPr>
        <w:t>Контроль за и</w:t>
      </w:r>
      <w:r w:rsidRPr="005A02B7">
        <w:rPr>
          <w:rFonts w:ascii="Times New Roman" w:hAnsi="Times New Roman"/>
          <w:color w:val="000000"/>
          <w:sz w:val="26"/>
          <w:szCs w:val="26"/>
        </w:rPr>
        <w:t>сполнением данного постановления оставляю за</w:t>
      </w:r>
      <w:r w:rsidR="003E0D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02B7">
        <w:rPr>
          <w:rFonts w:ascii="Times New Roman" w:hAnsi="Times New Roman"/>
          <w:sz w:val="26"/>
          <w:szCs w:val="26"/>
        </w:rPr>
        <w:t>собой.</w:t>
      </w:r>
    </w:p>
    <w:p w:rsidR="00177485" w:rsidRPr="005A02B7" w:rsidRDefault="00177485" w:rsidP="00177485">
      <w:pPr>
        <w:jc w:val="both"/>
        <w:rPr>
          <w:rFonts w:ascii="Times New Roman" w:hAnsi="Times New Roman"/>
          <w:sz w:val="26"/>
          <w:szCs w:val="26"/>
        </w:rPr>
      </w:pPr>
    </w:p>
    <w:p w:rsidR="00177485" w:rsidRPr="005A02B7" w:rsidRDefault="00177485" w:rsidP="00177485">
      <w:pPr>
        <w:jc w:val="both"/>
        <w:rPr>
          <w:rFonts w:ascii="Times New Roman" w:hAnsi="Times New Roman"/>
          <w:sz w:val="26"/>
          <w:szCs w:val="26"/>
        </w:rPr>
      </w:pPr>
    </w:p>
    <w:p w:rsidR="002B2514" w:rsidRPr="005A02B7" w:rsidRDefault="002B2514" w:rsidP="002B2514">
      <w:pPr>
        <w:rPr>
          <w:rFonts w:ascii="Times New Roman" w:hAnsi="Times New Roman"/>
          <w:sz w:val="26"/>
          <w:szCs w:val="26"/>
        </w:rPr>
      </w:pPr>
      <w:r w:rsidRPr="005A02B7">
        <w:rPr>
          <w:rFonts w:ascii="Times New Roman" w:hAnsi="Times New Roman"/>
          <w:sz w:val="26"/>
          <w:szCs w:val="26"/>
        </w:rPr>
        <w:t>Глава Ононского</w:t>
      </w:r>
    </w:p>
    <w:p w:rsidR="002B2514" w:rsidRPr="003E0D33" w:rsidRDefault="002B2514" w:rsidP="002B2514">
      <w:pPr>
        <w:rPr>
          <w:sz w:val="26"/>
          <w:szCs w:val="26"/>
        </w:rPr>
        <w:sectPr w:rsidR="002B2514" w:rsidRPr="003E0D33" w:rsidSect="005725B5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5A02B7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</w:t>
      </w:r>
      <w:r w:rsidR="003E0D33" w:rsidRPr="003E0D33">
        <w:rPr>
          <w:rFonts w:ascii="Times New Roman" w:hAnsi="Times New Roman"/>
          <w:sz w:val="26"/>
          <w:szCs w:val="26"/>
        </w:rPr>
        <w:t xml:space="preserve">              </w:t>
      </w:r>
      <w:r w:rsidRPr="005A02B7">
        <w:rPr>
          <w:rFonts w:ascii="Times New Roman" w:hAnsi="Times New Roman"/>
          <w:sz w:val="26"/>
          <w:szCs w:val="26"/>
        </w:rPr>
        <w:t xml:space="preserve">    О.А. Бороди</w:t>
      </w:r>
      <w:r w:rsidR="005A02B7">
        <w:rPr>
          <w:rFonts w:ascii="Times New Roman" w:hAnsi="Times New Roman"/>
          <w:sz w:val="26"/>
          <w:szCs w:val="26"/>
        </w:rPr>
        <w:t>н</w:t>
      </w:r>
      <w:r w:rsidR="003E0D33">
        <w:rPr>
          <w:rFonts w:ascii="Times New Roman" w:hAnsi="Times New Roman"/>
          <w:sz w:val="26"/>
          <w:szCs w:val="26"/>
        </w:rPr>
        <w:t>а</w:t>
      </w:r>
    </w:p>
    <w:p w:rsidR="00151E87" w:rsidRPr="005A02B7" w:rsidRDefault="00151E87" w:rsidP="00177485">
      <w:pPr>
        <w:pStyle w:val="20"/>
        <w:shd w:val="clear" w:color="auto" w:fill="auto"/>
        <w:spacing w:after="0" w:line="240" w:lineRule="auto"/>
        <w:ind w:right="40"/>
        <w:jc w:val="left"/>
        <w:rPr>
          <w:sz w:val="26"/>
          <w:szCs w:val="26"/>
        </w:rPr>
      </w:pPr>
    </w:p>
    <w:p w:rsidR="00151E87" w:rsidRPr="005A02B7" w:rsidRDefault="007F7059">
      <w:pPr>
        <w:pStyle w:val="20"/>
        <w:shd w:val="clear" w:color="auto" w:fill="auto"/>
        <w:spacing w:after="0" w:line="240" w:lineRule="auto"/>
        <w:ind w:left="4620" w:right="40"/>
        <w:rPr>
          <w:sz w:val="26"/>
          <w:szCs w:val="26"/>
        </w:rPr>
      </w:pPr>
      <w:r w:rsidRPr="005A02B7">
        <w:rPr>
          <w:sz w:val="26"/>
          <w:szCs w:val="26"/>
        </w:rPr>
        <w:t xml:space="preserve">Приложение </w:t>
      </w:r>
    </w:p>
    <w:p w:rsidR="00151E87" w:rsidRPr="005A02B7" w:rsidRDefault="007F7059">
      <w:pPr>
        <w:pStyle w:val="20"/>
        <w:shd w:val="clear" w:color="auto" w:fill="auto"/>
        <w:spacing w:after="0" w:line="240" w:lineRule="auto"/>
        <w:ind w:left="4620" w:right="40"/>
        <w:rPr>
          <w:sz w:val="26"/>
          <w:szCs w:val="26"/>
        </w:rPr>
      </w:pPr>
      <w:r w:rsidRPr="005A02B7">
        <w:rPr>
          <w:sz w:val="26"/>
          <w:szCs w:val="26"/>
        </w:rPr>
        <w:t>к Постановлению администрации</w:t>
      </w:r>
    </w:p>
    <w:p w:rsidR="00151E87" w:rsidRPr="005A02B7" w:rsidRDefault="007F7059">
      <w:pPr>
        <w:pStyle w:val="20"/>
        <w:shd w:val="clear" w:color="auto" w:fill="auto"/>
        <w:spacing w:after="0" w:line="240" w:lineRule="auto"/>
        <w:ind w:left="4620" w:right="40"/>
        <w:rPr>
          <w:sz w:val="26"/>
          <w:szCs w:val="26"/>
        </w:rPr>
      </w:pPr>
      <w:r w:rsidRPr="005A02B7">
        <w:rPr>
          <w:sz w:val="26"/>
          <w:szCs w:val="26"/>
        </w:rPr>
        <w:t>Ононского  муниципального округа</w:t>
      </w:r>
    </w:p>
    <w:p w:rsidR="00151E87" w:rsidRPr="005A02B7" w:rsidRDefault="00793133">
      <w:pPr>
        <w:pStyle w:val="20"/>
        <w:shd w:val="clear" w:color="auto" w:fill="auto"/>
        <w:spacing w:before="240" w:after="1157" w:line="250" w:lineRule="exact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от " 29  "     01 .    </w:t>
      </w:r>
      <w:r w:rsidR="007F7059" w:rsidRPr="005A02B7">
        <w:rPr>
          <w:sz w:val="26"/>
          <w:szCs w:val="26"/>
        </w:rPr>
        <w:t xml:space="preserve"> 2024 г. № _</w:t>
      </w:r>
      <w:r>
        <w:rPr>
          <w:sz w:val="26"/>
          <w:szCs w:val="26"/>
        </w:rPr>
        <w:t>17</w:t>
      </w:r>
      <w:r w:rsidR="007F7059" w:rsidRPr="005A02B7">
        <w:rPr>
          <w:sz w:val="26"/>
          <w:szCs w:val="26"/>
        </w:rPr>
        <w:t>_</w:t>
      </w:r>
    </w:p>
    <w:p w:rsidR="00151E87" w:rsidRPr="005A02B7" w:rsidRDefault="003E0D33" w:rsidP="003E0D33">
      <w:pPr>
        <w:pStyle w:val="20"/>
        <w:shd w:val="clear" w:color="auto" w:fill="auto"/>
        <w:spacing w:after="0" w:line="240" w:lineRule="auto"/>
        <w:ind w:right="-10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7F7059" w:rsidRPr="005A02B7">
        <w:rPr>
          <w:sz w:val="26"/>
          <w:szCs w:val="26"/>
        </w:rPr>
        <w:t xml:space="preserve">СОГЛАСОВАНО: </w:t>
      </w:r>
    </w:p>
    <w:p w:rsidR="00151E87" w:rsidRPr="005A02B7" w:rsidRDefault="003E0D33" w:rsidP="003E0D33">
      <w:pPr>
        <w:pStyle w:val="20"/>
        <w:shd w:val="clear" w:color="auto" w:fill="auto"/>
        <w:spacing w:after="0" w:line="240" w:lineRule="auto"/>
        <w:ind w:right="-10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7F7059" w:rsidRPr="005A02B7">
        <w:rPr>
          <w:sz w:val="26"/>
          <w:szCs w:val="26"/>
        </w:rPr>
        <w:t>Управляющий ОСФР</w:t>
      </w:r>
    </w:p>
    <w:p w:rsidR="00151E87" w:rsidRPr="005A02B7" w:rsidRDefault="003E0D33" w:rsidP="003E0D33">
      <w:pPr>
        <w:pStyle w:val="20"/>
        <w:shd w:val="clear" w:color="auto" w:fill="auto"/>
        <w:spacing w:after="0" w:line="240" w:lineRule="auto"/>
        <w:ind w:right="-10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7F7059" w:rsidRPr="005A02B7">
        <w:rPr>
          <w:sz w:val="26"/>
          <w:szCs w:val="26"/>
        </w:rPr>
        <w:t>по Забайкальскому краю</w:t>
      </w:r>
    </w:p>
    <w:p w:rsidR="00151E87" w:rsidRPr="005A02B7" w:rsidRDefault="007F7059">
      <w:pPr>
        <w:pStyle w:val="20"/>
        <w:shd w:val="clear" w:color="auto" w:fill="auto"/>
        <w:tabs>
          <w:tab w:val="left" w:pos="9781"/>
        </w:tabs>
        <w:spacing w:after="0" w:line="240" w:lineRule="auto"/>
        <w:ind w:right="-106"/>
        <w:rPr>
          <w:sz w:val="26"/>
          <w:szCs w:val="26"/>
        </w:rPr>
      </w:pPr>
      <w:r w:rsidRPr="005A02B7">
        <w:rPr>
          <w:sz w:val="26"/>
          <w:szCs w:val="26"/>
        </w:rPr>
        <w:t>___</w:t>
      </w:r>
      <w:r w:rsidR="003E0D33">
        <w:rPr>
          <w:sz w:val="26"/>
          <w:szCs w:val="26"/>
        </w:rPr>
        <w:t>__________</w:t>
      </w:r>
      <w:r w:rsidRPr="005A02B7">
        <w:rPr>
          <w:sz w:val="26"/>
          <w:szCs w:val="26"/>
        </w:rPr>
        <w:t>______Н.Н. Черняева</w:t>
      </w:r>
    </w:p>
    <w:p w:rsidR="00151E87" w:rsidRPr="005A02B7" w:rsidRDefault="007F7059">
      <w:pPr>
        <w:pStyle w:val="20"/>
        <w:shd w:val="clear" w:color="auto" w:fill="auto"/>
        <w:spacing w:after="0" w:line="370" w:lineRule="exact"/>
        <w:ind w:right="40"/>
        <w:jc w:val="both"/>
        <w:rPr>
          <w:sz w:val="26"/>
          <w:szCs w:val="26"/>
        </w:rPr>
      </w:pPr>
      <w:r w:rsidRPr="005A02B7">
        <w:rPr>
          <w:sz w:val="26"/>
          <w:szCs w:val="26"/>
        </w:rPr>
        <w:tab/>
      </w:r>
    </w:p>
    <w:p w:rsidR="00151E87" w:rsidRPr="005A02B7" w:rsidRDefault="00151E87">
      <w:pPr>
        <w:pStyle w:val="20"/>
        <w:shd w:val="clear" w:color="auto" w:fill="auto"/>
        <w:spacing w:after="0" w:line="370" w:lineRule="exact"/>
        <w:ind w:right="40"/>
        <w:jc w:val="both"/>
        <w:rPr>
          <w:sz w:val="26"/>
          <w:szCs w:val="26"/>
        </w:rPr>
      </w:pPr>
    </w:p>
    <w:p w:rsidR="00151E87" w:rsidRPr="005A02B7" w:rsidRDefault="00177485" w:rsidP="00177485">
      <w:pPr>
        <w:pStyle w:val="20"/>
        <w:spacing w:line="370" w:lineRule="exact"/>
        <w:ind w:right="40"/>
        <w:jc w:val="both"/>
        <w:rPr>
          <w:sz w:val="26"/>
          <w:szCs w:val="26"/>
        </w:rPr>
      </w:pPr>
      <w:r w:rsidRPr="005A02B7">
        <w:rPr>
          <w:sz w:val="26"/>
          <w:szCs w:val="26"/>
        </w:rPr>
        <w:tab/>
        <w:t xml:space="preserve">Стоимость гарантированного перечня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  <w:r w:rsidR="007F7059" w:rsidRPr="005A02B7">
        <w:rPr>
          <w:sz w:val="26"/>
          <w:szCs w:val="26"/>
        </w:rPr>
        <w:t>на территории Ононского  муниципального округа в 2024 году:</w:t>
      </w:r>
    </w:p>
    <w:p w:rsidR="00151E87" w:rsidRPr="005A02B7" w:rsidRDefault="00151E87">
      <w:pPr>
        <w:pStyle w:val="20"/>
        <w:shd w:val="clear" w:color="auto" w:fill="auto"/>
        <w:spacing w:after="0" w:line="370" w:lineRule="exact"/>
        <w:ind w:right="40"/>
        <w:jc w:val="both"/>
        <w:rPr>
          <w:sz w:val="26"/>
          <w:szCs w:val="26"/>
        </w:rPr>
      </w:pPr>
    </w:p>
    <w:tbl>
      <w:tblPr>
        <w:tblW w:w="9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2"/>
        <w:gridCol w:w="2981"/>
      </w:tblGrid>
      <w:tr w:rsidR="00151E87" w:rsidRPr="005A02B7">
        <w:trPr>
          <w:trHeight w:hRule="exact" w:val="302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5A02B7">
              <w:rPr>
                <w:rStyle w:val="211pt0"/>
                <w:sz w:val="26"/>
                <w:szCs w:val="26"/>
              </w:rPr>
              <w:t>Наименование услуг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5A02B7">
              <w:rPr>
                <w:rStyle w:val="211pt0"/>
                <w:sz w:val="26"/>
                <w:szCs w:val="26"/>
              </w:rPr>
              <w:t>Стоимость, рублей</w:t>
            </w:r>
          </w:p>
        </w:tc>
      </w:tr>
      <w:tr w:rsidR="00151E87" w:rsidRPr="005A02B7">
        <w:trPr>
          <w:trHeight w:hRule="exact" w:val="648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/>
              <w:jc w:val="both"/>
              <w:rPr>
                <w:sz w:val="26"/>
                <w:szCs w:val="26"/>
              </w:rPr>
            </w:pPr>
            <w:r w:rsidRPr="005A02B7">
              <w:rPr>
                <w:rStyle w:val="213pt"/>
              </w:rPr>
              <w:t>Стоимость услуг по погребению всего, в том числе: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5A02B7" w:rsidRDefault="007F7059">
            <w:pPr>
              <w:pStyle w:val="20"/>
              <w:shd w:val="clear" w:color="auto" w:fill="auto"/>
              <w:spacing w:after="0" w:line="260" w:lineRule="exact"/>
              <w:jc w:val="center"/>
              <w:rPr>
                <w:sz w:val="26"/>
                <w:szCs w:val="26"/>
              </w:rPr>
            </w:pPr>
            <w:r w:rsidRPr="005A02B7">
              <w:rPr>
                <w:rStyle w:val="213pt"/>
              </w:rPr>
              <w:t>10 044.24</w:t>
            </w:r>
          </w:p>
        </w:tc>
      </w:tr>
      <w:tr w:rsidR="00151E87" w:rsidRPr="005A02B7">
        <w:trPr>
          <w:trHeight w:hRule="exact" w:val="658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1. Оформление документов, необходимых для погребения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151E87" w:rsidRPr="005A02B7">
        <w:trPr>
          <w:trHeight w:hRule="exact" w:val="336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2. Облачение тела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</w:tr>
      <w:tr w:rsidR="00151E87" w:rsidRPr="005A02B7">
        <w:trPr>
          <w:trHeight w:hRule="exact" w:val="667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6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3. Предоставление и доставка гроба и других предметов, необходимых для погребения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</w:rPr>
            </w:pPr>
            <w:r w:rsidRPr="003E0D33">
              <w:rPr>
                <w:b/>
                <w:sz w:val="26"/>
                <w:szCs w:val="26"/>
                <w:lang w:val="en-US"/>
              </w:rPr>
              <w:t>3733.41</w:t>
            </w:r>
          </w:p>
        </w:tc>
      </w:tr>
      <w:tr w:rsidR="00151E87" w:rsidRPr="005A02B7">
        <w:trPr>
          <w:trHeight w:hRule="exact" w:val="662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322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4. Перевозка тела (останков) умершего на кладбище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3E0D33">
              <w:rPr>
                <w:b/>
                <w:sz w:val="26"/>
                <w:szCs w:val="26"/>
                <w:lang w:val="en-US"/>
              </w:rPr>
              <w:t>2505.90</w:t>
            </w:r>
          </w:p>
        </w:tc>
      </w:tr>
      <w:tr w:rsidR="00151E87" w:rsidRPr="005A02B7">
        <w:trPr>
          <w:trHeight w:hRule="exact" w:val="350"/>
          <w:jc w:val="center"/>
        </w:trPr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51E87" w:rsidRPr="005A02B7" w:rsidRDefault="007F7059" w:rsidP="003E0D33">
            <w:pPr>
              <w:pStyle w:val="20"/>
              <w:shd w:val="clear" w:color="auto" w:fill="auto"/>
              <w:spacing w:after="0" w:line="250" w:lineRule="exact"/>
              <w:jc w:val="left"/>
              <w:rPr>
                <w:sz w:val="26"/>
                <w:szCs w:val="26"/>
              </w:rPr>
            </w:pPr>
            <w:r w:rsidRPr="005A02B7">
              <w:rPr>
                <w:sz w:val="26"/>
                <w:szCs w:val="26"/>
              </w:rPr>
              <w:t>5. Погребение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E87" w:rsidRPr="003E0D33" w:rsidRDefault="003E0D33">
            <w:pPr>
              <w:pStyle w:val="20"/>
              <w:shd w:val="clear" w:color="auto" w:fill="auto"/>
              <w:spacing w:after="0" w:line="250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3E0D33">
              <w:rPr>
                <w:b/>
                <w:sz w:val="26"/>
                <w:szCs w:val="26"/>
                <w:lang w:val="en-US"/>
              </w:rPr>
              <w:t>3804.93</w:t>
            </w:r>
          </w:p>
        </w:tc>
      </w:tr>
    </w:tbl>
    <w:p w:rsidR="003E0D33" w:rsidRDefault="003E0D33">
      <w:pPr>
        <w:rPr>
          <w:sz w:val="26"/>
          <w:szCs w:val="26"/>
          <w:lang w:val="en-US"/>
        </w:rPr>
      </w:pPr>
    </w:p>
    <w:p w:rsidR="003E0D33" w:rsidRDefault="003E0D33">
      <w:pPr>
        <w:rPr>
          <w:sz w:val="26"/>
          <w:szCs w:val="26"/>
          <w:lang w:val="en-US"/>
        </w:rPr>
      </w:pPr>
    </w:p>
    <w:p w:rsidR="003E0D33" w:rsidRPr="003E0D33" w:rsidRDefault="003E0D33" w:rsidP="003E0D33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</w:t>
      </w:r>
    </w:p>
    <w:sectPr w:rsidR="003E0D33" w:rsidRPr="003E0D33" w:rsidSect="00151E87">
      <w:pgSz w:w="11906" w:h="16838"/>
      <w:pgMar w:top="851" w:right="1061" w:bottom="2475" w:left="10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65DC"/>
    <w:multiLevelType w:val="hybridMultilevel"/>
    <w:tmpl w:val="CBF2B072"/>
    <w:lvl w:ilvl="0" w:tplc="E4262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87"/>
    <w:rsid w:val="000A120F"/>
    <w:rsid w:val="000E1BD7"/>
    <w:rsid w:val="00151E87"/>
    <w:rsid w:val="00153DD4"/>
    <w:rsid w:val="00177485"/>
    <w:rsid w:val="002B2514"/>
    <w:rsid w:val="003E0D33"/>
    <w:rsid w:val="005242E1"/>
    <w:rsid w:val="005A02B7"/>
    <w:rsid w:val="00783DC8"/>
    <w:rsid w:val="00793133"/>
    <w:rsid w:val="007F7059"/>
    <w:rsid w:val="00887BDF"/>
    <w:rsid w:val="00A020A8"/>
    <w:rsid w:val="00E015AE"/>
    <w:rsid w:val="00EA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0611"/>
  <w15:docId w15:val="{DAB7E096-7027-4B2F-8324-CE44AC6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7A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D617A"/>
    <w:rPr>
      <w:color w:val="0066CC"/>
      <w:u w:val="single"/>
    </w:rPr>
  </w:style>
  <w:style w:type="character" w:customStyle="1" w:styleId="a3">
    <w:name w:val="Основной текст_"/>
    <w:basedOn w:val="a0"/>
    <w:link w:val="1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211pt">
    <w:name w:val="Основной текст (2) + 11 pt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CenturyGothic105pt">
    <w:name w:val="Основной текст (2) + Century Gothic;10;5 pt"/>
    <w:basedOn w:val="2"/>
    <w:qFormat/>
    <w:rsid w:val="006D617A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CordiaUPC16pt">
    <w:name w:val="Основной текст (2) + CordiaUPC;16 pt"/>
    <w:basedOn w:val="2"/>
    <w:qFormat/>
    <w:rsid w:val="006D617A"/>
    <w:rPr>
      <w:rFonts w:ascii="CordiaUPC" w:eastAsia="CordiaUPC" w:hAnsi="CordiaUPC" w:cs="Cordi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</w:rPr>
  </w:style>
  <w:style w:type="character" w:customStyle="1" w:styleId="2Tahoma10pt">
    <w:name w:val="Основной текст (2) + Tahoma;10 pt;Полужирный"/>
    <w:basedOn w:val="2"/>
    <w:qFormat/>
    <w:rsid w:val="006D617A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2Tahoma85pt">
    <w:name w:val="Основной текст (2) + Tahoma;8;5 pt"/>
    <w:basedOn w:val="2"/>
    <w:qFormat/>
    <w:rsid w:val="006D617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2ArialNarrow65pt1pt">
    <w:name w:val="Основной текст (2) + Arial Narrow;6;5 pt;Курсив;Интервал 1 pt"/>
    <w:basedOn w:val="2"/>
    <w:qFormat/>
    <w:rsid w:val="006D617A"/>
    <w:rPr>
      <w:rFonts w:ascii="Arial Narrow" w:eastAsia="Arial Narrow" w:hAnsi="Arial Narrow" w:cs="Arial Narrow"/>
      <w:b w:val="0"/>
      <w:bCs w:val="0"/>
      <w:i/>
      <w:iCs/>
      <w:caps w:val="0"/>
      <w:smallCaps w:val="0"/>
      <w:strike w:val="0"/>
      <w:dstrike w:val="0"/>
      <w:color w:val="000000"/>
      <w:spacing w:val="30"/>
      <w:w w:val="100"/>
      <w:sz w:val="13"/>
      <w:szCs w:val="13"/>
      <w:u w:val="single"/>
      <w:lang w:val="ru-RU"/>
    </w:rPr>
  </w:style>
  <w:style w:type="character" w:customStyle="1" w:styleId="21">
    <w:name w:val="Основной текст (2)"/>
    <w:basedOn w:val="2"/>
    <w:qFormat/>
    <w:rsid w:val="006D61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single"/>
      <w:lang w:val="en-US"/>
    </w:rPr>
  </w:style>
  <w:style w:type="character" w:customStyle="1" w:styleId="211pt0">
    <w:name w:val="Основной текст (2) + 11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/>
    </w:rPr>
  </w:style>
  <w:style w:type="character" w:customStyle="1" w:styleId="213pt">
    <w:name w:val="Основной текст (2) + 13 pt;Полужирный"/>
    <w:basedOn w:val="2"/>
    <w:qFormat/>
    <w:rsid w:val="006D61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paragraph" w:customStyle="1" w:styleId="10">
    <w:name w:val="Заголовок1"/>
    <w:basedOn w:val="a"/>
    <w:next w:val="a4"/>
    <w:qFormat/>
    <w:rsid w:val="00151E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151E87"/>
    <w:pPr>
      <w:spacing w:after="140" w:line="276" w:lineRule="auto"/>
    </w:pPr>
  </w:style>
  <w:style w:type="paragraph" w:styleId="a5">
    <w:name w:val="List"/>
    <w:basedOn w:val="a4"/>
    <w:rsid w:val="00151E87"/>
    <w:rPr>
      <w:rFonts w:cs="Mangal"/>
    </w:rPr>
  </w:style>
  <w:style w:type="paragraph" w:customStyle="1" w:styleId="11">
    <w:name w:val="Название объекта1"/>
    <w:basedOn w:val="a"/>
    <w:qFormat/>
    <w:rsid w:val="00151E87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151E87"/>
    <w:pPr>
      <w:suppressLineNumbers/>
    </w:pPr>
    <w:rPr>
      <w:rFonts w:cs="Mangal"/>
    </w:rPr>
  </w:style>
  <w:style w:type="paragraph" w:customStyle="1" w:styleId="1">
    <w:name w:val="Основной текст1"/>
    <w:basedOn w:val="a"/>
    <w:link w:val="a3"/>
    <w:qFormat/>
    <w:rsid w:val="006D617A"/>
    <w:pPr>
      <w:shd w:val="clear" w:color="auto" w:fill="FFFFFF"/>
      <w:spacing w:after="480" w:line="54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qFormat/>
    <w:rsid w:val="006D617A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0E1BD7"/>
    <w:rPr>
      <w:rFonts w:ascii="Calibri" w:eastAsia="Times New Roman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0E1BD7"/>
    <w:pPr>
      <w:widowControl/>
      <w:spacing w:after="200"/>
      <w:ind w:left="720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9">
    <w:name w:val="Hyperlink"/>
    <w:basedOn w:val="a0"/>
    <w:rsid w:val="002B251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ons.75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BC17-BBF5-4DAC-9C01-D878047C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085BaldanovSB</dc:creator>
  <cp:lastModifiedBy>ПК</cp:lastModifiedBy>
  <cp:revision>3</cp:revision>
  <cp:lastPrinted>2024-01-24T12:38:00Z</cp:lastPrinted>
  <dcterms:created xsi:type="dcterms:W3CDTF">2024-02-01T06:10:00Z</dcterms:created>
  <dcterms:modified xsi:type="dcterms:W3CDTF">2024-02-02T05:26:00Z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