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2D" w:rsidRDefault="00021D2D" w:rsidP="00021D2D">
      <w:pPr>
        <w:ind w:firstLine="709"/>
        <w:jc w:val="center"/>
        <w:rPr>
          <w:rFonts w:ascii="Times New Roman" w:eastAsia="Times New Roman" w:hAnsi="Times New Roman"/>
          <w:sz w:val="32"/>
          <w:szCs w:val="32"/>
          <w:lang w:eastAsia="ar-SA"/>
        </w:rPr>
      </w:pPr>
      <w:r>
        <w:rPr>
          <w:rFonts w:ascii="Times New Roman" w:eastAsia="Times New Roman" w:hAnsi="Times New Roman"/>
          <w:sz w:val="32"/>
          <w:szCs w:val="32"/>
          <w:lang w:eastAsia="ar-SA"/>
        </w:rPr>
        <w:t>РОССИЙСКАЯ ФЕДЕРАЦИЯ</w:t>
      </w:r>
    </w:p>
    <w:p w:rsidR="00021D2D" w:rsidRDefault="00021D2D" w:rsidP="00021D2D">
      <w:pPr>
        <w:ind w:firstLine="709"/>
        <w:jc w:val="center"/>
        <w:rPr>
          <w:rFonts w:ascii="Times New Roman" w:eastAsia="Times New Roman" w:hAnsi="Times New Roman"/>
          <w:sz w:val="28"/>
          <w:szCs w:val="28"/>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021D2D" w:rsidRDefault="00021D2D" w:rsidP="00021D2D">
      <w:pPr>
        <w:ind w:firstLine="709"/>
        <w:rPr>
          <w:rFonts w:ascii="Times New Roman" w:eastAsia="Times New Roman" w:hAnsi="Times New Roman"/>
          <w:sz w:val="28"/>
          <w:szCs w:val="28"/>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Администрация </w:t>
      </w:r>
      <w:r w:rsidR="008F2476">
        <w:rPr>
          <w:rFonts w:ascii="Times New Roman" w:eastAsia="Times New Roman" w:hAnsi="Times New Roman"/>
          <w:sz w:val="28"/>
          <w:szCs w:val="28"/>
          <w:lang w:eastAsia="ar-SA"/>
        </w:rPr>
        <w:t>Ононского муниципального округа</w:t>
      </w:r>
    </w:p>
    <w:p w:rsidR="00021D2D" w:rsidRDefault="00021D2D" w:rsidP="00021D2D">
      <w:pPr>
        <w:ind w:firstLine="709"/>
        <w:jc w:val="center"/>
        <w:rPr>
          <w:rFonts w:ascii="Times New Roman" w:eastAsia="Times New Roman" w:hAnsi="Times New Roman"/>
          <w:lang w:eastAsia="ar-SA"/>
        </w:rPr>
      </w:pPr>
    </w:p>
    <w:p w:rsidR="00021D2D" w:rsidRDefault="008F2476" w:rsidP="00021D2D">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8F2476" w:rsidRDefault="008F2476" w:rsidP="00021D2D">
      <w:pPr>
        <w:ind w:firstLine="709"/>
        <w:jc w:val="center"/>
        <w:rPr>
          <w:rFonts w:ascii="Times New Roman" w:eastAsia="Times New Roman" w:hAnsi="Times New Roman"/>
          <w:b/>
          <w:lang w:eastAsia="ar-SA"/>
        </w:rPr>
      </w:pPr>
    </w:p>
    <w:p w:rsidR="00021D2D" w:rsidRDefault="00021D2D" w:rsidP="00021D2D">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381F0C" w:rsidRDefault="00381F0C" w:rsidP="00381F0C">
      <w:pPr>
        <w:jc w:val="both"/>
        <w:rPr>
          <w:rFonts w:ascii="Times New Roman" w:eastAsia="Times New Roman" w:hAnsi="Times New Roman"/>
          <w:sz w:val="28"/>
          <w:szCs w:val="28"/>
          <w:lang w:eastAsia="ar-SA"/>
        </w:rPr>
      </w:pPr>
    </w:p>
    <w:p w:rsidR="00A91276" w:rsidRDefault="005E413F" w:rsidP="005E413F">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11</w:t>
      </w:r>
      <w:r w:rsidR="00021D2D">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01   </w:t>
      </w:r>
      <w:r w:rsidR="00381F0C">
        <w:rPr>
          <w:rFonts w:ascii="Times New Roman" w:eastAsia="Times New Roman" w:hAnsi="Times New Roman"/>
          <w:sz w:val="28"/>
          <w:szCs w:val="28"/>
          <w:lang w:eastAsia="ar-SA"/>
        </w:rPr>
        <w:t>.</w:t>
      </w:r>
      <w:r w:rsidR="00021D2D">
        <w:rPr>
          <w:rFonts w:ascii="Times New Roman" w:eastAsia="Times New Roman" w:hAnsi="Times New Roman"/>
          <w:sz w:val="28"/>
          <w:szCs w:val="28"/>
          <w:lang w:eastAsia="ar-SA"/>
        </w:rPr>
        <w:t>202</w:t>
      </w:r>
      <w:r w:rsidR="00A91276">
        <w:rPr>
          <w:rFonts w:ascii="Times New Roman" w:eastAsia="Times New Roman" w:hAnsi="Times New Roman"/>
          <w:sz w:val="28"/>
          <w:szCs w:val="28"/>
          <w:lang w:eastAsia="ar-SA"/>
        </w:rPr>
        <w:t>4</w:t>
      </w:r>
      <w:r w:rsidR="00381F0C">
        <w:rPr>
          <w:rFonts w:ascii="Times New Roman" w:eastAsia="Times New Roman" w:hAnsi="Times New Roman"/>
          <w:sz w:val="28"/>
          <w:szCs w:val="28"/>
          <w:lang w:eastAsia="ar-SA"/>
        </w:rPr>
        <w:t xml:space="preserve"> </w:t>
      </w:r>
      <w:r w:rsidR="00164232">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  5</w:t>
      </w:r>
      <w:proofErr w:type="gramEnd"/>
    </w:p>
    <w:p w:rsidR="005E413F" w:rsidRDefault="005E413F" w:rsidP="005E413F">
      <w:pPr>
        <w:jc w:val="both"/>
        <w:rPr>
          <w:rFonts w:ascii="Times New Roman" w:eastAsia="Times New Roman" w:hAnsi="Times New Roman"/>
          <w:sz w:val="28"/>
          <w:szCs w:val="28"/>
          <w:lang w:eastAsia="ar-SA"/>
        </w:rPr>
      </w:pPr>
    </w:p>
    <w:p w:rsidR="005E413F" w:rsidRPr="00A91276" w:rsidRDefault="005E413F" w:rsidP="005E413F">
      <w:pPr>
        <w:jc w:val="both"/>
        <w:rPr>
          <w:rFonts w:ascii="Times New Roman" w:hAnsi="Times New Roman"/>
          <w:sz w:val="28"/>
          <w:szCs w:val="28"/>
        </w:rPr>
      </w:pPr>
    </w:p>
    <w:p w:rsidR="00164232" w:rsidRDefault="00E26C7F" w:rsidP="00E26C7F">
      <w:pPr>
        <w:jc w:val="center"/>
        <w:rPr>
          <w:rFonts w:ascii="Times New Roman" w:hAnsi="Times New Roman"/>
          <w:sz w:val="28"/>
          <w:szCs w:val="28"/>
        </w:rPr>
      </w:pPr>
      <w:r>
        <w:rPr>
          <w:rFonts w:ascii="Times New Roman" w:hAnsi="Times New Roman"/>
          <w:sz w:val="28"/>
          <w:szCs w:val="28"/>
        </w:rPr>
        <w:t xml:space="preserve">О создании муниципальной комиссии по обследованию жилых помещений и общего имущества в многоквартирных домах, входящих в состав муниципального и </w:t>
      </w:r>
      <w:proofErr w:type="gramStart"/>
      <w:r>
        <w:rPr>
          <w:rFonts w:ascii="Times New Roman" w:hAnsi="Times New Roman"/>
          <w:sz w:val="28"/>
          <w:szCs w:val="28"/>
        </w:rPr>
        <w:t>частного  жилищного</w:t>
      </w:r>
      <w:proofErr w:type="gramEnd"/>
      <w:r>
        <w:rPr>
          <w:rFonts w:ascii="Times New Roman" w:hAnsi="Times New Roman"/>
          <w:sz w:val="28"/>
          <w:szCs w:val="28"/>
        </w:rPr>
        <w:t xml:space="preserve"> фондов Ононского муниципального округа,  в целях приспособления с учетом потребностей и обеспечения условий их доступности для  инвалидов и участников специальной военной операции, имеющих инвалидность</w:t>
      </w:r>
    </w:p>
    <w:p w:rsidR="00E26C7F" w:rsidRDefault="00E26C7F" w:rsidP="00164232">
      <w:pPr>
        <w:rPr>
          <w:rFonts w:ascii="Times New Roman" w:hAnsi="Times New Roman"/>
          <w:sz w:val="28"/>
          <w:szCs w:val="28"/>
        </w:rPr>
      </w:pPr>
    </w:p>
    <w:p w:rsidR="00E26C7F" w:rsidRPr="00164232" w:rsidRDefault="00E26C7F" w:rsidP="00164232">
      <w:pPr>
        <w:rPr>
          <w:rFonts w:ascii="Times New Roman" w:hAnsi="Times New Roman"/>
          <w:sz w:val="28"/>
          <w:szCs w:val="28"/>
        </w:rPr>
      </w:pPr>
    </w:p>
    <w:p w:rsidR="005E6379" w:rsidRDefault="00C66CAD" w:rsidP="007078DD">
      <w:pPr>
        <w:jc w:val="both"/>
        <w:rPr>
          <w:rFonts w:ascii="Times New Roman" w:hAnsi="Times New Roman"/>
          <w:sz w:val="28"/>
          <w:szCs w:val="28"/>
        </w:rPr>
      </w:pPr>
      <w:r>
        <w:rPr>
          <w:rFonts w:ascii="Times New Roman" w:hAnsi="Times New Roman"/>
          <w:sz w:val="28"/>
          <w:szCs w:val="28"/>
        </w:rPr>
        <w:t xml:space="preserve">       </w:t>
      </w:r>
      <w:r w:rsidR="00164232" w:rsidRPr="00164232">
        <w:rPr>
          <w:rFonts w:ascii="Times New Roman" w:hAnsi="Times New Roman"/>
          <w:sz w:val="28"/>
          <w:szCs w:val="28"/>
        </w:rPr>
        <w:t xml:space="preserve">В соответствии </w:t>
      </w:r>
      <w:r w:rsidR="007078DD" w:rsidRPr="007078DD">
        <w:rPr>
          <w:rFonts w:ascii="Times New Roman" w:hAnsi="Times New Roman"/>
          <w:bCs/>
          <w:sz w:val="28"/>
          <w:szCs w:val="28"/>
        </w:rPr>
        <w:t xml:space="preserve">с Указом Президента Российской Федерации от 03.04.2023               № 232 «О создании Государственного фонда поддержки участников специальной военной операции «Защитники Отечества», постановлением Правительства Российской Федерации от 20.09.2023 № 1535 «Об утверждении Правил приобретения лекарственных препаратов и медицинских изделий, в том числе не зарегистрированных в Российской Федерации, технических средств реабилитации, не входящих в федеральный перечень реабилитационных мероприятий, технических средств реабилитации и услуг, предоставляемых инвалиду, включая </w:t>
      </w:r>
      <w:proofErr w:type="spellStart"/>
      <w:r w:rsidR="007078DD" w:rsidRPr="007078DD">
        <w:rPr>
          <w:rFonts w:ascii="Times New Roman" w:hAnsi="Times New Roman"/>
          <w:bCs/>
          <w:sz w:val="28"/>
          <w:szCs w:val="28"/>
        </w:rPr>
        <w:t>высокофункциональные</w:t>
      </w:r>
      <w:proofErr w:type="spellEnd"/>
      <w:r w:rsidR="007078DD" w:rsidRPr="007078DD">
        <w:rPr>
          <w:rFonts w:ascii="Times New Roman" w:hAnsi="Times New Roman"/>
          <w:bCs/>
          <w:sz w:val="28"/>
          <w:szCs w:val="28"/>
        </w:rPr>
        <w:t xml:space="preserve"> протезы и протезно-ортопедические изделия, закупаемых Государственным фондом поддержки участников специальной военной операции «Защитники Отечества» для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либо группы таких лиц, а также товаров, работ, услуг, закупаемых данным Фондом в целях адаптации жилых помещений под индивидуальные потребности указанных лиц и Положения о работе  комиссий  по</w:t>
      </w:r>
      <w:r w:rsidR="007078DD">
        <w:rPr>
          <w:rFonts w:ascii="Times New Roman" w:hAnsi="Times New Roman"/>
          <w:bCs/>
          <w:sz w:val="28"/>
          <w:szCs w:val="28"/>
        </w:rPr>
        <w:t xml:space="preserve"> </w:t>
      </w:r>
      <w:r w:rsidR="007078DD" w:rsidRPr="007078DD">
        <w:rPr>
          <w:rFonts w:ascii="Times New Roman" w:hAnsi="Times New Roman"/>
          <w:bCs/>
          <w:sz w:val="28"/>
          <w:szCs w:val="28"/>
        </w:rPr>
        <w:t xml:space="preserve">обследованию жилых помещений лиц, указанных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помещений для проживания в них инвалидов», постановлением Правительства Российской Федерации от 09.07.2016 № 649 «О мерах по приспособлению жилых </w:t>
      </w:r>
      <w:r w:rsidR="007078DD" w:rsidRPr="007078DD">
        <w:rPr>
          <w:rFonts w:ascii="Times New Roman" w:hAnsi="Times New Roman"/>
          <w:bCs/>
          <w:sz w:val="28"/>
          <w:szCs w:val="28"/>
        </w:rPr>
        <w:lastRenderedPageBreak/>
        <w:t>помещений и</w:t>
      </w:r>
      <w:r>
        <w:rPr>
          <w:rFonts w:ascii="Times New Roman" w:hAnsi="Times New Roman"/>
          <w:bCs/>
          <w:sz w:val="28"/>
          <w:szCs w:val="28"/>
        </w:rPr>
        <w:t xml:space="preserve"> </w:t>
      </w:r>
      <w:r w:rsidR="007078DD" w:rsidRPr="007078DD">
        <w:rPr>
          <w:rFonts w:ascii="Times New Roman" w:hAnsi="Times New Roman"/>
          <w:bCs/>
          <w:sz w:val="28"/>
          <w:szCs w:val="28"/>
        </w:rPr>
        <w:t xml:space="preserve">общего имущества в многоквартирном доме с </w:t>
      </w:r>
      <w:r w:rsidR="007078DD">
        <w:rPr>
          <w:rFonts w:ascii="Times New Roman" w:hAnsi="Times New Roman"/>
          <w:bCs/>
          <w:sz w:val="28"/>
          <w:szCs w:val="28"/>
        </w:rPr>
        <w:t>учетом потребностей инвалидов»</w:t>
      </w:r>
      <w:r w:rsidR="007078DD" w:rsidRPr="007078DD">
        <w:rPr>
          <w:rFonts w:ascii="Times New Roman" w:hAnsi="Times New Roman"/>
          <w:bCs/>
          <w:sz w:val="28"/>
          <w:szCs w:val="28"/>
        </w:rPr>
        <w:t>, руководствуясь</w:t>
      </w:r>
      <w:r w:rsidR="007078DD">
        <w:rPr>
          <w:rFonts w:ascii="Times New Roman" w:hAnsi="Times New Roman"/>
          <w:bCs/>
          <w:sz w:val="28"/>
          <w:szCs w:val="28"/>
        </w:rPr>
        <w:t xml:space="preserve"> Уставом </w:t>
      </w:r>
      <w:r w:rsidR="005E6379">
        <w:rPr>
          <w:rFonts w:ascii="Times New Roman" w:hAnsi="Times New Roman"/>
          <w:sz w:val="28"/>
          <w:szCs w:val="28"/>
        </w:rPr>
        <w:t xml:space="preserve"> Ононского муниципального округа Забайкальского края, постановляю:</w:t>
      </w:r>
    </w:p>
    <w:p w:rsidR="007078DD" w:rsidRPr="007078DD" w:rsidRDefault="001C324F" w:rsidP="007078DD">
      <w:pPr>
        <w:jc w:val="both"/>
        <w:rPr>
          <w:rFonts w:ascii="Times New Roman" w:hAnsi="Times New Roman"/>
          <w:bCs/>
          <w:sz w:val="28"/>
          <w:szCs w:val="28"/>
        </w:rPr>
      </w:pPr>
      <w:r>
        <w:rPr>
          <w:rFonts w:ascii="Times New Roman" w:hAnsi="Times New Roman"/>
          <w:bCs/>
          <w:sz w:val="28"/>
          <w:szCs w:val="28"/>
        </w:rPr>
        <w:t xml:space="preserve">        </w:t>
      </w:r>
      <w:r w:rsidR="007078DD" w:rsidRPr="007078DD">
        <w:rPr>
          <w:rFonts w:ascii="Times New Roman" w:hAnsi="Times New Roman"/>
          <w:bCs/>
          <w:sz w:val="28"/>
          <w:szCs w:val="28"/>
        </w:rPr>
        <w:t xml:space="preserve">1. Утвердить порядок создания и работы </w:t>
      </w:r>
      <w:r w:rsidR="007078DD" w:rsidRPr="007078DD">
        <w:rPr>
          <w:rFonts w:ascii="Times New Roman" w:hAnsi="Times New Roman"/>
          <w:sz w:val="28"/>
          <w:szCs w:val="28"/>
        </w:rPr>
        <w:t xml:space="preserve">муниципальной комиссии </w:t>
      </w:r>
      <w:r>
        <w:rPr>
          <w:rFonts w:ascii="Times New Roman" w:hAnsi="Times New Roman"/>
          <w:sz w:val="28"/>
          <w:szCs w:val="28"/>
        </w:rPr>
        <w:t>Ононского муниципального округа Забайкальского края</w:t>
      </w:r>
      <w:r w:rsidR="007078DD" w:rsidRPr="007078DD">
        <w:rPr>
          <w:rFonts w:ascii="Times New Roman" w:hAnsi="Times New Roman"/>
          <w:sz w:val="28"/>
          <w:szCs w:val="28"/>
        </w:rPr>
        <w:t xml:space="preserve"> </w:t>
      </w:r>
      <w:r w:rsidR="007078DD" w:rsidRPr="007078DD">
        <w:rPr>
          <w:rFonts w:ascii="Times New Roman" w:hAnsi="Times New Roman"/>
          <w:bCs/>
          <w:sz w:val="28"/>
          <w:szCs w:val="28"/>
        </w:rPr>
        <w:t>по обследо</w:t>
      </w:r>
      <w:r w:rsidR="006B296D">
        <w:rPr>
          <w:rFonts w:ascii="Times New Roman" w:hAnsi="Times New Roman"/>
          <w:bCs/>
          <w:sz w:val="28"/>
          <w:szCs w:val="28"/>
        </w:rPr>
        <w:t>ванию жилых помещений</w:t>
      </w:r>
      <w:r w:rsidR="007078DD"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007078DD" w:rsidRPr="007078DD">
        <w:rPr>
          <w:rFonts w:ascii="Times New Roman" w:hAnsi="Times New Roman"/>
          <w:bCs/>
          <w:sz w:val="28"/>
          <w:szCs w:val="28"/>
        </w:rPr>
        <w:t>домах</w:t>
      </w:r>
      <w:r w:rsidR="006B296D" w:rsidRPr="006B296D">
        <w:rPr>
          <w:rFonts w:ascii="Times New Roman" w:hAnsi="Times New Roman"/>
          <w:bCs/>
          <w:sz w:val="28"/>
          <w:szCs w:val="28"/>
        </w:rPr>
        <w:t xml:space="preserve"> </w:t>
      </w:r>
      <w:r w:rsidR="006B296D" w:rsidRPr="007078DD">
        <w:rPr>
          <w:rFonts w:ascii="Times New Roman" w:hAnsi="Times New Roman"/>
          <w:bCs/>
          <w:sz w:val="28"/>
          <w:szCs w:val="28"/>
        </w:rPr>
        <w:t>входящих в состав муниципального</w:t>
      </w:r>
      <w:r w:rsidR="006B296D">
        <w:rPr>
          <w:rFonts w:ascii="Times New Roman" w:hAnsi="Times New Roman"/>
          <w:bCs/>
          <w:sz w:val="28"/>
          <w:szCs w:val="28"/>
        </w:rPr>
        <w:t xml:space="preserve"> </w:t>
      </w:r>
      <w:r w:rsidR="006B296D" w:rsidRPr="007078DD">
        <w:rPr>
          <w:rFonts w:ascii="Times New Roman" w:hAnsi="Times New Roman"/>
          <w:bCs/>
          <w:sz w:val="28"/>
          <w:szCs w:val="28"/>
        </w:rPr>
        <w:t xml:space="preserve"> и частного жилищных фондов </w:t>
      </w:r>
      <w:r w:rsidR="006B296D">
        <w:rPr>
          <w:rFonts w:ascii="Times New Roman" w:hAnsi="Times New Roman"/>
          <w:bCs/>
          <w:sz w:val="28"/>
          <w:szCs w:val="28"/>
        </w:rPr>
        <w:t>Ононского муниципального округа Забайкальского края</w:t>
      </w:r>
      <w:r w:rsidR="007078DD" w:rsidRPr="007078DD">
        <w:rPr>
          <w:rFonts w:ascii="Times New Roman" w:hAnsi="Times New Roman"/>
          <w:bCs/>
          <w:sz w:val="28"/>
          <w:szCs w:val="28"/>
        </w:rPr>
        <w:t>, в которых проживают инвалиды</w:t>
      </w:r>
      <w:r w:rsidR="003269A7">
        <w:rPr>
          <w:rFonts w:ascii="Times New Roman" w:hAnsi="Times New Roman"/>
          <w:bCs/>
          <w:sz w:val="28"/>
          <w:szCs w:val="28"/>
        </w:rPr>
        <w:t xml:space="preserve"> </w:t>
      </w:r>
      <w:r w:rsidR="006B296D">
        <w:rPr>
          <w:rFonts w:ascii="Times New Roman" w:hAnsi="Times New Roman"/>
          <w:bCs/>
          <w:sz w:val="28"/>
          <w:szCs w:val="28"/>
        </w:rPr>
        <w:t>и</w:t>
      </w:r>
      <w:r w:rsidR="007078DD"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w:t>
      </w:r>
      <w:r w:rsidR="003269A7">
        <w:rPr>
          <w:rFonts w:ascii="Times New Roman" w:hAnsi="Times New Roman"/>
          <w:bCs/>
          <w:sz w:val="28"/>
          <w:szCs w:val="28"/>
        </w:rPr>
        <w:t>,</w:t>
      </w:r>
      <w:r w:rsidR="007078DD" w:rsidRPr="007078DD">
        <w:rPr>
          <w:rFonts w:ascii="Times New Roman" w:hAnsi="Times New Roman"/>
          <w:bCs/>
          <w:sz w:val="28"/>
          <w:szCs w:val="28"/>
        </w:rPr>
        <w:t xml:space="preserve"> и обеспечения условий их доступности для инвалидов</w:t>
      </w:r>
      <w:r w:rsidR="006B296D">
        <w:rPr>
          <w:rFonts w:ascii="Times New Roman" w:hAnsi="Times New Roman"/>
          <w:bCs/>
          <w:sz w:val="28"/>
          <w:szCs w:val="28"/>
        </w:rPr>
        <w:t xml:space="preserve"> и</w:t>
      </w:r>
      <w:r w:rsidR="007078DD" w:rsidRPr="007078DD">
        <w:rPr>
          <w:rFonts w:ascii="Times New Roman" w:hAnsi="Times New Roman"/>
          <w:bCs/>
          <w:sz w:val="28"/>
          <w:szCs w:val="28"/>
        </w:rPr>
        <w:t xml:space="preserve"> участников специальной военной операции, имеющих инвалидность (приложение 1).</w:t>
      </w:r>
    </w:p>
    <w:p w:rsidR="007078DD" w:rsidRPr="007078DD" w:rsidRDefault="007078DD" w:rsidP="007078DD">
      <w:pPr>
        <w:jc w:val="both"/>
        <w:rPr>
          <w:rFonts w:ascii="Times New Roman" w:hAnsi="Times New Roman"/>
          <w:bCs/>
          <w:sz w:val="28"/>
          <w:szCs w:val="28"/>
        </w:rPr>
      </w:pPr>
      <w:r w:rsidRPr="007078DD">
        <w:rPr>
          <w:rFonts w:ascii="Times New Roman" w:hAnsi="Times New Roman"/>
          <w:bCs/>
          <w:sz w:val="28"/>
          <w:szCs w:val="28"/>
        </w:rPr>
        <w:tab/>
        <w:t xml:space="preserve">2. Создать муниципальную комиссию </w:t>
      </w:r>
      <w:r w:rsidR="001C324F">
        <w:rPr>
          <w:rFonts w:ascii="Times New Roman" w:hAnsi="Times New Roman"/>
          <w:sz w:val="28"/>
          <w:szCs w:val="28"/>
        </w:rPr>
        <w:t>Ононского муниципального округа Забайкальского края</w:t>
      </w:r>
      <w:r w:rsidRPr="007078DD">
        <w:rPr>
          <w:rFonts w:ascii="Times New Roman" w:hAnsi="Times New Roman"/>
          <w:sz w:val="28"/>
          <w:szCs w:val="28"/>
        </w:rPr>
        <w:t xml:space="preserve"> </w:t>
      </w:r>
      <w:r w:rsidRPr="007078DD">
        <w:rPr>
          <w:rFonts w:ascii="Times New Roman" w:hAnsi="Times New Roman"/>
          <w:bCs/>
          <w:sz w:val="28"/>
          <w:szCs w:val="28"/>
        </w:rPr>
        <w:t>по обследованию жилых помещений инвалидов, участников специальной военной операции, имеющих инвалидность, и общего имущества в многоквартирных</w:t>
      </w:r>
      <w:r w:rsidR="001C324F">
        <w:rPr>
          <w:rFonts w:ascii="Times New Roman" w:hAnsi="Times New Roman"/>
          <w:bCs/>
          <w:sz w:val="28"/>
          <w:szCs w:val="28"/>
        </w:rPr>
        <w:t xml:space="preserve"> </w:t>
      </w:r>
      <w:r w:rsidRPr="007078DD">
        <w:rPr>
          <w:rFonts w:ascii="Times New Roman" w:hAnsi="Times New Roman"/>
          <w:bCs/>
          <w:sz w:val="28"/>
          <w:szCs w:val="28"/>
        </w:rPr>
        <w:t xml:space="preserve">домах, в которых проживают инвалиды, участники специальной военной операции, имеющие инвалидность, входящих в состав муниципального и частного жилищных фондов </w:t>
      </w:r>
      <w:r w:rsidR="001C324F">
        <w:rPr>
          <w:rFonts w:ascii="Times New Roman" w:hAnsi="Times New Roman"/>
          <w:sz w:val="28"/>
          <w:szCs w:val="28"/>
        </w:rPr>
        <w:t>Ононского муниципального округа Забайкальского края</w:t>
      </w:r>
      <w:r w:rsidRPr="007078DD">
        <w:rPr>
          <w:rFonts w:ascii="Times New Roman" w:hAnsi="Times New Roman"/>
          <w:bCs/>
          <w:sz w:val="28"/>
          <w:szCs w:val="28"/>
        </w:rPr>
        <w:t>, в целях их приспособления с учетом потребностей и обеспечения условий их доступности для инвалидов</w:t>
      </w:r>
      <w:r w:rsidR="00727A12">
        <w:rPr>
          <w:rFonts w:ascii="Times New Roman" w:hAnsi="Times New Roman"/>
          <w:bCs/>
          <w:sz w:val="28"/>
          <w:szCs w:val="28"/>
        </w:rPr>
        <w:t xml:space="preserve"> и</w:t>
      </w:r>
      <w:r w:rsidRPr="007078DD">
        <w:rPr>
          <w:rFonts w:ascii="Times New Roman" w:hAnsi="Times New Roman"/>
          <w:bCs/>
          <w:sz w:val="28"/>
          <w:szCs w:val="28"/>
        </w:rPr>
        <w:t xml:space="preserve"> участников специальной военной операции, имеющих инвалидность, и утвердить её состав (приложение 2).</w:t>
      </w:r>
    </w:p>
    <w:p w:rsidR="007078DD" w:rsidRPr="007078DD" w:rsidRDefault="001C324F" w:rsidP="007078DD">
      <w:pPr>
        <w:ind w:firstLine="709"/>
        <w:jc w:val="both"/>
        <w:rPr>
          <w:rFonts w:ascii="Times New Roman" w:hAnsi="Times New Roman"/>
          <w:sz w:val="28"/>
          <w:szCs w:val="28"/>
        </w:rPr>
      </w:pPr>
      <w:r>
        <w:rPr>
          <w:rFonts w:ascii="Times New Roman" w:hAnsi="Times New Roman"/>
          <w:bCs/>
          <w:sz w:val="28"/>
          <w:szCs w:val="28"/>
        </w:rPr>
        <w:t>3</w:t>
      </w:r>
      <w:r w:rsidR="007078DD" w:rsidRPr="007078DD">
        <w:rPr>
          <w:rFonts w:ascii="Times New Roman" w:hAnsi="Times New Roman"/>
          <w:bCs/>
          <w:sz w:val="28"/>
          <w:szCs w:val="28"/>
        </w:rPr>
        <w:t xml:space="preserve">. </w:t>
      </w:r>
      <w:r>
        <w:rPr>
          <w:rFonts w:ascii="Times New Roman" w:hAnsi="Times New Roman"/>
          <w:bCs/>
          <w:sz w:val="28"/>
          <w:szCs w:val="28"/>
        </w:rPr>
        <w:t>О</w:t>
      </w:r>
      <w:r w:rsidR="007078DD" w:rsidRPr="007078DD">
        <w:rPr>
          <w:rFonts w:ascii="Times New Roman" w:hAnsi="Times New Roman"/>
          <w:sz w:val="28"/>
          <w:szCs w:val="28"/>
        </w:rPr>
        <w:t xml:space="preserve">публиковать настоящее постановление в </w:t>
      </w:r>
      <w:r>
        <w:rPr>
          <w:rFonts w:ascii="Times New Roman" w:hAnsi="Times New Roman"/>
          <w:sz w:val="28"/>
          <w:szCs w:val="28"/>
        </w:rPr>
        <w:t>газете «Ононская Заря»</w:t>
      </w:r>
      <w:r w:rsidR="007078DD" w:rsidRPr="007078DD">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Ононского муниципального округа</w:t>
      </w:r>
      <w:r w:rsidRPr="007078DD">
        <w:rPr>
          <w:rFonts w:ascii="Times New Roman" w:hAnsi="Times New Roman"/>
          <w:sz w:val="28"/>
          <w:szCs w:val="28"/>
        </w:rPr>
        <w:t xml:space="preserve"> </w:t>
      </w:r>
      <w:hyperlink r:id="rId5" w:history="1">
        <w:r w:rsidR="003A0130" w:rsidRPr="00271739">
          <w:rPr>
            <w:rStyle w:val="ab"/>
            <w:rFonts w:ascii="Times New Roman" w:hAnsi="Times New Roman"/>
            <w:sz w:val="28"/>
            <w:szCs w:val="28"/>
            <w:lang w:val="en-US"/>
          </w:rPr>
          <w:t>https</w:t>
        </w:r>
        <w:r w:rsidR="003A0130" w:rsidRPr="00271739">
          <w:rPr>
            <w:rStyle w:val="ab"/>
            <w:rFonts w:ascii="Times New Roman" w:hAnsi="Times New Roman"/>
            <w:sz w:val="28"/>
            <w:szCs w:val="28"/>
          </w:rPr>
          <w:t>://</w:t>
        </w:r>
        <w:proofErr w:type="spellStart"/>
        <w:r w:rsidR="003A0130" w:rsidRPr="00271739">
          <w:rPr>
            <w:rStyle w:val="ab"/>
            <w:rFonts w:ascii="Times New Roman" w:hAnsi="Times New Roman"/>
            <w:sz w:val="28"/>
            <w:szCs w:val="28"/>
            <w:lang w:val="en-US"/>
          </w:rPr>
          <w:t>onons</w:t>
        </w:r>
        <w:proofErr w:type="spellEnd"/>
        <w:r w:rsidR="003A0130" w:rsidRPr="00271739">
          <w:rPr>
            <w:rStyle w:val="ab"/>
            <w:rFonts w:ascii="Times New Roman" w:hAnsi="Times New Roman"/>
            <w:sz w:val="28"/>
            <w:szCs w:val="28"/>
          </w:rPr>
          <w:t>.75.</w:t>
        </w:r>
        <w:proofErr w:type="spellStart"/>
        <w:r w:rsidR="003A0130" w:rsidRPr="00271739">
          <w:rPr>
            <w:rStyle w:val="ab"/>
            <w:rFonts w:ascii="Times New Roman" w:hAnsi="Times New Roman"/>
            <w:sz w:val="28"/>
            <w:szCs w:val="28"/>
            <w:lang w:val="en-US"/>
          </w:rPr>
          <w:t>ru</w:t>
        </w:r>
        <w:proofErr w:type="spellEnd"/>
      </w:hyperlink>
      <w:r w:rsidR="003A0130" w:rsidRPr="003A0130">
        <w:rPr>
          <w:rFonts w:ascii="Times New Roman" w:hAnsi="Times New Roman"/>
          <w:sz w:val="28"/>
          <w:szCs w:val="28"/>
        </w:rPr>
        <w:t xml:space="preserve"> </w:t>
      </w:r>
      <w:r w:rsidR="007078DD" w:rsidRPr="007078DD">
        <w:rPr>
          <w:rFonts w:ascii="Times New Roman" w:hAnsi="Times New Roman"/>
          <w:sz w:val="28"/>
          <w:szCs w:val="28"/>
        </w:rPr>
        <w:t xml:space="preserve">в информационно-телекоммуникационной сети «Интернет».  </w:t>
      </w:r>
    </w:p>
    <w:p w:rsidR="007078DD" w:rsidRDefault="007078DD" w:rsidP="007078DD">
      <w:pPr>
        <w:jc w:val="both"/>
        <w:rPr>
          <w:rFonts w:ascii="Times New Roman" w:hAnsi="Times New Roman"/>
          <w:bCs/>
          <w:sz w:val="28"/>
          <w:szCs w:val="28"/>
        </w:rPr>
      </w:pPr>
    </w:p>
    <w:p w:rsidR="0053677D" w:rsidRPr="007078DD" w:rsidRDefault="0053677D" w:rsidP="007078DD">
      <w:pPr>
        <w:jc w:val="both"/>
        <w:rPr>
          <w:rFonts w:ascii="Times New Roman" w:hAnsi="Times New Roman"/>
          <w:bCs/>
          <w:sz w:val="28"/>
          <w:szCs w:val="28"/>
        </w:rPr>
      </w:pPr>
    </w:p>
    <w:p w:rsidR="00780CDF" w:rsidRDefault="0053677D" w:rsidP="00780CDF">
      <w:pPr>
        <w:spacing w:line="276" w:lineRule="auto"/>
        <w:jc w:val="both"/>
        <w:rPr>
          <w:rFonts w:ascii="Times New Roman" w:eastAsia="Calibri" w:hAnsi="Times New Roman"/>
          <w:sz w:val="28"/>
          <w:szCs w:val="28"/>
        </w:rPr>
      </w:pPr>
      <w:r>
        <w:rPr>
          <w:rFonts w:ascii="Times New Roman" w:eastAsia="Calibri" w:hAnsi="Times New Roman"/>
          <w:sz w:val="28"/>
          <w:szCs w:val="28"/>
        </w:rPr>
        <w:t>Врио г</w:t>
      </w:r>
      <w:r w:rsidR="00780CDF" w:rsidRPr="00164232">
        <w:rPr>
          <w:rFonts w:ascii="Times New Roman" w:eastAsia="Calibri" w:hAnsi="Times New Roman"/>
          <w:sz w:val="28"/>
          <w:szCs w:val="28"/>
        </w:rPr>
        <w:t>лав</w:t>
      </w:r>
      <w:r>
        <w:rPr>
          <w:rFonts w:ascii="Times New Roman" w:eastAsia="Calibri" w:hAnsi="Times New Roman"/>
          <w:sz w:val="28"/>
          <w:szCs w:val="28"/>
        </w:rPr>
        <w:t>ы</w:t>
      </w:r>
      <w:r w:rsidR="00780CDF" w:rsidRPr="00164232">
        <w:rPr>
          <w:rFonts w:ascii="Times New Roman" w:eastAsia="Calibri" w:hAnsi="Times New Roman"/>
          <w:sz w:val="28"/>
          <w:szCs w:val="28"/>
        </w:rPr>
        <w:t xml:space="preserve"> </w:t>
      </w:r>
    </w:p>
    <w:p w:rsidR="00780CDF" w:rsidRPr="00164232" w:rsidRDefault="00780CDF" w:rsidP="00780CDF">
      <w:pPr>
        <w:spacing w:line="276" w:lineRule="auto"/>
        <w:jc w:val="both"/>
        <w:rPr>
          <w:rFonts w:ascii="Times New Roman" w:eastAsia="Calibri" w:hAnsi="Times New Roman"/>
          <w:sz w:val="28"/>
          <w:szCs w:val="28"/>
        </w:rPr>
      </w:pPr>
      <w:r>
        <w:rPr>
          <w:rFonts w:ascii="Times New Roman" w:hAnsi="Times New Roman"/>
          <w:sz w:val="28"/>
          <w:szCs w:val="28"/>
        </w:rPr>
        <w:t xml:space="preserve">Ононского муниципального округа                                 </w:t>
      </w:r>
      <w:r w:rsidR="0053677D">
        <w:rPr>
          <w:rFonts w:ascii="Times New Roman" w:eastAsia="Calibri" w:hAnsi="Times New Roman"/>
          <w:sz w:val="28"/>
          <w:szCs w:val="28"/>
        </w:rPr>
        <w:t>Д-Д. В. Аюшеев</w:t>
      </w:r>
    </w:p>
    <w:p w:rsidR="00780CDF" w:rsidRPr="00164232" w:rsidRDefault="00780CDF" w:rsidP="00780CDF">
      <w:pPr>
        <w:spacing w:line="276" w:lineRule="auto"/>
        <w:contextualSpacing/>
        <w:outlineLvl w:val="0"/>
        <w:rPr>
          <w:rFonts w:ascii="Times New Roman" w:hAnsi="Times New Roman"/>
          <w:bCs/>
          <w:sz w:val="28"/>
          <w:szCs w:val="28"/>
        </w:rPr>
      </w:pPr>
    </w:p>
    <w:p w:rsidR="007078DD" w:rsidRPr="007078DD" w:rsidRDefault="007078DD" w:rsidP="007078DD">
      <w:pPr>
        <w:jc w:val="both"/>
        <w:rPr>
          <w:rFonts w:ascii="Times New Roman" w:eastAsia="Calibri" w:hAnsi="Times New Roman"/>
          <w:sz w:val="28"/>
          <w:szCs w:val="28"/>
          <w:lang w:eastAsia="en-US"/>
        </w:rPr>
      </w:pPr>
    </w:p>
    <w:p w:rsidR="007078DD" w:rsidRPr="007078DD" w:rsidRDefault="007078DD" w:rsidP="007078DD">
      <w:pPr>
        <w:shd w:val="clear" w:color="auto" w:fill="FFFFFF"/>
        <w:rPr>
          <w:rFonts w:ascii="Times New Roman" w:hAnsi="Times New Roman"/>
          <w:sz w:val="28"/>
          <w:szCs w:val="28"/>
        </w:rPr>
      </w:pPr>
    </w:p>
    <w:p w:rsidR="007078DD" w:rsidRPr="007078DD" w:rsidRDefault="007078DD" w:rsidP="007078DD">
      <w:pPr>
        <w:spacing w:line="276" w:lineRule="auto"/>
        <w:jc w:val="both"/>
        <w:rPr>
          <w:rFonts w:ascii="Times New Roman" w:hAnsi="Times New Roman"/>
          <w:sz w:val="27"/>
          <w:szCs w:val="28"/>
        </w:rPr>
      </w:pPr>
    </w:p>
    <w:p w:rsidR="007078DD" w:rsidRPr="007078DD" w:rsidRDefault="007078DD" w:rsidP="007078DD">
      <w:pPr>
        <w:spacing w:line="276" w:lineRule="auto"/>
        <w:jc w:val="both"/>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7078DD" w:rsidRPr="007078DD" w:rsidRDefault="007078DD" w:rsidP="007078DD">
      <w:pPr>
        <w:jc w:val="both"/>
        <w:outlineLvl w:val="0"/>
        <w:rPr>
          <w:rFonts w:ascii="Times New Roman" w:hAnsi="Times New Roman"/>
          <w:sz w:val="27"/>
          <w:szCs w:val="28"/>
        </w:rPr>
      </w:pPr>
    </w:p>
    <w:p w:rsidR="003879B7" w:rsidRDefault="003879B7" w:rsidP="007078DD">
      <w:pPr>
        <w:jc w:val="both"/>
        <w:outlineLvl w:val="0"/>
        <w:rPr>
          <w:rFonts w:ascii="Times New Roman" w:hAnsi="Times New Roman"/>
          <w:sz w:val="27"/>
          <w:szCs w:val="28"/>
        </w:rPr>
      </w:pPr>
    </w:p>
    <w:p w:rsidR="005E413F" w:rsidRPr="007078DD" w:rsidRDefault="005E413F" w:rsidP="007078DD">
      <w:pPr>
        <w:jc w:val="both"/>
        <w:outlineLvl w:val="0"/>
        <w:rPr>
          <w:rFonts w:ascii="Times New Roman" w:hAnsi="Times New Roman"/>
        </w:rPr>
      </w:pPr>
    </w:p>
    <w:p w:rsidR="001C324F" w:rsidRDefault="007078DD" w:rsidP="001C324F">
      <w:pPr>
        <w:spacing w:line="276" w:lineRule="auto"/>
        <w:contextualSpacing/>
        <w:jc w:val="center"/>
        <w:outlineLvl w:val="0"/>
        <w:rPr>
          <w:rFonts w:ascii="Times New Roman" w:hAnsi="Times New Roman"/>
          <w:bCs/>
          <w:sz w:val="28"/>
          <w:szCs w:val="28"/>
        </w:rPr>
      </w:pP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proofErr w:type="gramStart"/>
      <w:r w:rsidR="001C324F">
        <w:rPr>
          <w:rFonts w:ascii="Times New Roman" w:hAnsi="Times New Roman"/>
          <w:bCs/>
          <w:sz w:val="28"/>
          <w:szCs w:val="28"/>
        </w:rPr>
        <w:t>Приложение  №</w:t>
      </w:r>
      <w:proofErr w:type="gramEnd"/>
      <w:r w:rsidR="001C324F">
        <w:rPr>
          <w:rFonts w:ascii="Times New Roman" w:hAnsi="Times New Roman"/>
          <w:bCs/>
          <w:sz w:val="28"/>
          <w:szCs w:val="28"/>
        </w:rPr>
        <w:t xml:space="preserve"> 1</w:t>
      </w:r>
    </w:p>
    <w:p w:rsidR="001C324F" w:rsidRPr="00164232" w:rsidRDefault="001C324F" w:rsidP="001C324F">
      <w:pPr>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УТВЕРЖДЕНО</w:t>
      </w:r>
      <w:r w:rsidRPr="00164232">
        <w:rPr>
          <w:rFonts w:ascii="Times New Roman" w:hAnsi="Times New Roman"/>
          <w:bCs/>
          <w:sz w:val="28"/>
          <w:szCs w:val="28"/>
        </w:rPr>
        <w:t xml:space="preserve"> </w:t>
      </w:r>
    </w:p>
    <w:p w:rsidR="001C324F" w:rsidRPr="00164232" w:rsidRDefault="001C324F" w:rsidP="001C324F">
      <w:pPr>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w:t>
      </w:r>
      <w:r w:rsidRPr="00164232">
        <w:rPr>
          <w:rFonts w:ascii="Times New Roman" w:hAnsi="Times New Roman"/>
          <w:bCs/>
          <w:sz w:val="28"/>
          <w:szCs w:val="28"/>
        </w:rPr>
        <w:t>постановлени</w:t>
      </w:r>
      <w:r>
        <w:rPr>
          <w:rFonts w:ascii="Times New Roman" w:hAnsi="Times New Roman"/>
          <w:bCs/>
          <w:sz w:val="28"/>
          <w:szCs w:val="28"/>
        </w:rPr>
        <w:t>ем</w:t>
      </w:r>
      <w:r w:rsidRPr="00164232">
        <w:rPr>
          <w:rFonts w:ascii="Times New Roman" w:hAnsi="Times New Roman"/>
          <w:bCs/>
          <w:sz w:val="28"/>
          <w:szCs w:val="28"/>
        </w:rPr>
        <w:t xml:space="preserve"> администрации </w:t>
      </w:r>
    </w:p>
    <w:p w:rsidR="001C324F" w:rsidRDefault="001C324F" w:rsidP="001C324F">
      <w:pPr>
        <w:spacing w:line="276" w:lineRule="auto"/>
        <w:contextualSpacing/>
        <w:jc w:val="right"/>
        <w:outlineLvl w:val="0"/>
        <w:rPr>
          <w:rFonts w:ascii="Times New Roman" w:hAnsi="Times New Roman"/>
          <w:sz w:val="28"/>
          <w:szCs w:val="28"/>
        </w:rPr>
      </w:pPr>
      <w:r>
        <w:rPr>
          <w:rFonts w:ascii="Times New Roman" w:hAnsi="Times New Roman"/>
          <w:sz w:val="28"/>
          <w:szCs w:val="28"/>
        </w:rPr>
        <w:lastRenderedPageBreak/>
        <w:t xml:space="preserve">Ононского муниципального округа </w:t>
      </w:r>
    </w:p>
    <w:p w:rsidR="001C324F" w:rsidRPr="00164232" w:rsidRDefault="001C324F" w:rsidP="001C324F">
      <w:pPr>
        <w:spacing w:line="276" w:lineRule="auto"/>
        <w:contextualSpacing/>
        <w:outlineLvl w:val="0"/>
        <w:rPr>
          <w:rFonts w:ascii="Times New Roman" w:hAnsi="Times New Roman"/>
          <w:bCs/>
          <w:sz w:val="28"/>
          <w:szCs w:val="28"/>
        </w:rPr>
      </w:pPr>
      <w:r>
        <w:rPr>
          <w:rFonts w:ascii="Times New Roman" w:hAnsi="Times New Roman"/>
          <w:bCs/>
          <w:sz w:val="28"/>
          <w:szCs w:val="28"/>
        </w:rPr>
        <w:t xml:space="preserve">                                                                      </w:t>
      </w:r>
      <w:r w:rsidR="00780CDF">
        <w:rPr>
          <w:rFonts w:ascii="Times New Roman" w:hAnsi="Times New Roman"/>
          <w:bCs/>
          <w:sz w:val="28"/>
          <w:szCs w:val="28"/>
        </w:rPr>
        <w:t xml:space="preserve"> </w:t>
      </w:r>
      <w:r>
        <w:rPr>
          <w:rFonts w:ascii="Times New Roman" w:hAnsi="Times New Roman"/>
          <w:bCs/>
          <w:sz w:val="28"/>
          <w:szCs w:val="28"/>
        </w:rPr>
        <w:t xml:space="preserve">  </w:t>
      </w:r>
      <w:r w:rsidRPr="00164232">
        <w:rPr>
          <w:rFonts w:ascii="Times New Roman" w:hAnsi="Times New Roman"/>
          <w:bCs/>
          <w:sz w:val="28"/>
          <w:szCs w:val="28"/>
        </w:rPr>
        <w:t xml:space="preserve">от </w:t>
      </w:r>
      <w:r>
        <w:rPr>
          <w:rFonts w:ascii="Times New Roman" w:hAnsi="Times New Roman"/>
          <w:bCs/>
          <w:sz w:val="28"/>
          <w:szCs w:val="28"/>
        </w:rPr>
        <w:t xml:space="preserve">  </w:t>
      </w:r>
      <w:proofErr w:type="gramStart"/>
      <w:r w:rsidR="005E413F">
        <w:rPr>
          <w:rFonts w:ascii="Times New Roman" w:hAnsi="Times New Roman"/>
          <w:bCs/>
          <w:sz w:val="28"/>
          <w:szCs w:val="28"/>
        </w:rPr>
        <w:t xml:space="preserve">11  </w:t>
      </w:r>
      <w:r>
        <w:rPr>
          <w:rFonts w:ascii="Times New Roman" w:hAnsi="Times New Roman"/>
          <w:bCs/>
          <w:sz w:val="28"/>
          <w:szCs w:val="28"/>
        </w:rPr>
        <w:t>.</w:t>
      </w:r>
      <w:proofErr w:type="gramEnd"/>
      <w:r>
        <w:rPr>
          <w:rFonts w:ascii="Times New Roman" w:hAnsi="Times New Roman"/>
          <w:bCs/>
          <w:sz w:val="28"/>
          <w:szCs w:val="28"/>
        </w:rPr>
        <w:t xml:space="preserve"> </w:t>
      </w:r>
      <w:r w:rsidR="005E413F">
        <w:rPr>
          <w:rFonts w:ascii="Times New Roman" w:hAnsi="Times New Roman"/>
          <w:bCs/>
          <w:sz w:val="28"/>
          <w:szCs w:val="28"/>
        </w:rPr>
        <w:t>01</w:t>
      </w:r>
      <w:r>
        <w:rPr>
          <w:rFonts w:ascii="Times New Roman" w:hAnsi="Times New Roman"/>
          <w:bCs/>
          <w:sz w:val="28"/>
          <w:szCs w:val="28"/>
        </w:rPr>
        <w:t xml:space="preserve">    .</w:t>
      </w:r>
      <w:r w:rsidRPr="00164232">
        <w:rPr>
          <w:rFonts w:ascii="Times New Roman" w:hAnsi="Times New Roman"/>
          <w:bCs/>
          <w:sz w:val="28"/>
          <w:szCs w:val="28"/>
        </w:rPr>
        <w:t>202</w:t>
      </w:r>
      <w:r>
        <w:rPr>
          <w:rFonts w:ascii="Times New Roman" w:hAnsi="Times New Roman"/>
          <w:bCs/>
          <w:sz w:val="28"/>
          <w:szCs w:val="28"/>
        </w:rPr>
        <w:t>4</w:t>
      </w:r>
      <w:r w:rsidRPr="00164232">
        <w:rPr>
          <w:rFonts w:ascii="Times New Roman" w:hAnsi="Times New Roman"/>
          <w:bCs/>
          <w:sz w:val="28"/>
          <w:szCs w:val="28"/>
        </w:rPr>
        <w:t xml:space="preserve"> </w:t>
      </w:r>
      <w:proofErr w:type="gramStart"/>
      <w:r w:rsidRPr="00164232">
        <w:rPr>
          <w:rFonts w:ascii="Times New Roman" w:hAnsi="Times New Roman"/>
          <w:bCs/>
          <w:sz w:val="28"/>
          <w:szCs w:val="28"/>
        </w:rPr>
        <w:t xml:space="preserve">года </w:t>
      </w:r>
      <w:r w:rsidR="005E413F">
        <w:rPr>
          <w:rFonts w:ascii="Times New Roman" w:hAnsi="Times New Roman"/>
          <w:bCs/>
          <w:sz w:val="28"/>
          <w:szCs w:val="28"/>
        </w:rPr>
        <w:t xml:space="preserve"> </w:t>
      </w:r>
      <w:r w:rsidRPr="00164232">
        <w:rPr>
          <w:rFonts w:ascii="Times New Roman" w:hAnsi="Times New Roman"/>
          <w:bCs/>
          <w:sz w:val="28"/>
          <w:szCs w:val="28"/>
        </w:rPr>
        <w:t>№</w:t>
      </w:r>
      <w:proofErr w:type="gramEnd"/>
      <w:r w:rsidRPr="00164232">
        <w:rPr>
          <w:rFonts w:ascii="Times New Roman" w:hAnsi="Times New Roman"/>
          <w:bCs/>
          <w:sz w:val="28"/>
          <w:szCs w:val="28"/>
        </w:rPr>
        <w:t xml:space="preserve"> </w:t>
      </w:r>
      <w:r>
        <w:rPr>
          <w:rFonts w:ascii="Times New Roman" w:hAnsi="Times New Roman"/>
          <w:bCs/>
          <w:sz w:val="28"/>
          <w:szCs w:val="28"/>
        </w:rPr>
        <w:t xml:space="preserve">  </w:t>
      </w:r>
      <w:r w:rsidR="005E413F">
        <w:rPr>
          <w:rFonts w:ascii="Times New Roman" w:hAnsi="Times New Roman"/>
          <w:bCs/>
          <w:sz w:val="28"/>
          <w:szCs w:val="28"/>
        </w:rPr>
        <w:t>5</w:t>
      </w:r>
      <w:r>
        <w:rPr>
          <w:rFonts w:ascii="Times New Roman" w:hAnsi="Times New Roman"/>
          <w:bCs/>
          <w:sz w:val="28"/>
          <w:szCs w:val="28"/>
        </w:rPr>
        <w:t xml:space="preserve">      </w:t>
      </w:r>
    </w:p>
    <w:p w:rsidR="007078DD" w:rsidRPr="007078DD" w:rsidRDefault="007078DD" w:rsidP="001C324F">
      <w:pPr>
        <w:jc w:val="both"/>
        <w:outlineLvl w:val="0"/>
        <w:rPr>
          <w:rFonts w:ascii="Times New Roman" w:hAnsi="Times New Roman"/>
          <w:sz w:val="28"/>
          <w:szCs w:val="28"/>
        </w:rPr>
      </w:pP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r w:rsidRPr="007078DD">
        <w:rPr>
          <w:rFonts w:ascii="Times New Roman" w:hAnsi="Times New Roman"/>
          <w:sz w:val="28"/>
          <w:szCs w:val="28"/>
        </w:rPr>
        <w:tab/>
      </w:r>
    </w:p>
    <w:p w:rsidR="007078DD" w:rsidRPr="007078DD" w:rsidRDefault="007078DD" w:rsidP="007078DD">
      <w:pPr>
        <w:jc w:val="both"/>
        <w:outlineLvl w:val="0"/>
        <w:rPr>
          <w:rFonts w:ascii="Times New Roman" w:hAnsi="Times New Roman"/>
          <w:sz w:val="28"/>
          <w:szCs w:val="28"/>
        </w:rPr>
      </w:pPr>
    </w:p>
    <w:p w:rsidR="007078DD" w:rsidRPr="007078DD" w:rsidRDefault="007078DD" w:rsidP="007078DD">
      <w:pPr>
        <w:jc w:val="both"/>
        <w:outlineLvl w:val="0"/>
        <w:rPr>
          <w:rFonts w:ascii="Times New Roman" w:hAnsi="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rPr>
        <w:t>ПОРЯДОК</w:t>
      </w:r>
    </w:p>
    <w:p w:rsidR="007078DD" w:rsidRPr="007078DD" w:rsidRDefault="003F245E" w:rsidP="003F245E">
      <w:pPr>
        <w:pStyle w:val="aa"/>
        <w:jc w:val="center"/>
        <w:rPr>
          <w:rFonts w:ascii="Times New Roman" w:hAnsi="Times New Roman" w:cs="Times New Roman"/>
          <w:sz w:val="28"/>
          <w:szCs w:val="28"/>
        </w:rPr>
      </w:pPr>
      <w:r w:rsidRPr="007078DD">
        <w:rPr>
          <w:rFonts w:ascii="Times New Roman" w:hAnsi="Times New Roman"/>
          <w:bCs/>
          <w:sz w:val="28"/>
          <w:szCs w:val="28"/>
        </w:rPr>
        <w:t xml:space="preserve">создания и работы </w:t>
      </w:r>
      <w:r w:rsidRPr="007078DD">
        <w:rPr>
          <w:rFonts w:ascii="Times New Roman" w:hAnsi="Times New Roman"/>
          <w:sz w:val="28"/>
          <w:szCs w:val="28"/>
        </w:rPr>
        <w:t xml:space="preserve">муниципальной комиссии </w:t>
      </w:r>
      <w:r>
        <w:rPr>
          <w:rFonts w:ascii="Times New Roman" w:hAnsi="Times New Roman"/>
          <w:sz w:val="28"/>
          <w:szCs w:val="28"/>
        </w:rPr>
        <w:t>Ононского муниципального округа Забайкальского края</w:t>
      </w:r>
      <w:r w:rsidRPr="007078DD">
        <w:rPr>
          <w:rFonts w:ascii="Times New Roman" w:hAnsi="Times New Roman"/>
          <w:sz w:val="28"/>
          <w:szCs w:val="28"/>
        </w:rPr>
        <w:t xml:space="preserve"> </w:t>
      </w:r>
      <w:r w:rsidRPr="007078DD">
        <w:rPr>
          <w:rFonts w:ascii="Times New Roman" w:hAnsi="Times New Roman"/>
          <w:bCs/>
          <w:sz w:val="28"/>
          <w:szCs w:val="28"/>
        </w:rPr>
        <w:t>по обследо</w:t>
      </w:r>
      <w:r>
        <w:rPr>
          <w:rFonts w:ascii="Times New Roman" w:hAnsi="Times New Roman"/>
          <w:bCs/>
          <w:sz w:val="28"/>
          <w:szCs w:val="28"/>
        </w:rPr>
        <w:t>ванию жилых помещений</w:t>
      </w:r>
      <w:r w:rsidRPr="007078DD">
        <w:rPr>
          <w:rFonts w:ascii="Times New Roman" w:hAnsi="Times New Roman"/>
          <w:bCs/>
          <w:sz w:val="28"/>
          <w:szCs w:val="28"/>
        </w:rPr>
        <w:t xml:space="preserve"> и общего имущества в многоквартирных</w:t>
      </w:r>
      <w:r>
        <w:rPr>
          <w:rFonts w:ascii="Times New Roman" w:hAnsi="Times New Roman"/>
          <w:bCs/>
          <w:sz w:val="28"/>
          <w:szCs w:val="28"/>
        </w:rPr>
        <w:t xml:space="preserve"> </w:t>
      </w:r>
      <w:r w:rsidRPr="007078DD">
        <w:rPr>
          <w:rFonts w:ascii="Times New Roman" w:hAnsi="Times New Roman"/>
          <w:bCs/>
          <w:sz w:val="28"/>
          <w:szCs w:val="28"/>
        </w:rPr>
        <w:t>домах</w:t>
      </w:r>
      <w:r w:rsidRPr="006B296D">
        <w:rPr>
          <w:rFonts w:ascii="Times New Roman" w:hAnsi="Times New Roman"/>
          <w:bCs/>
          <w:sz w:val="28"/>
          <w:szCs w:val="28"/>
        </w:rPr>
        <w:t xml:space="preserve"> </w:t>
      </w:r>
      <w:r w:rsidRPr="007078DD">
        <w:rPr>
          <w:rFonts w:ascii="Times New Roman" w:hAnsi="Times New Roman"/>
          <w:bCs/>
          <w:sz w:val="28"/>
          <w:szCs w:val="28"/>
        </w:rPr>
        <w:t>входящих в состав муниципального</w:t>
      </w:r>
      <w:r>
        <w:rPr>
          <w:rFonts w:ascii="Times New Roman" w:hAnsi="Times New Roman"/>
          <w:bCs/>
          <w:sz w:val="28"/>
          <w:szCs w:val="28"/>
        </w:rPr>
        <w:t xml:space="preserve"> </w:t>
      </w:r>
      <w:r w:rsidRPr="007078DD">
        <w:rPr>
          <w:rFonts w:ascii="Times New Roman" w:hAnsi="Times New Roman"/>
          <w:bCs/>
          <w:sz w:val="28"/>
          <w:szCs w:val="28"/>
        </w:rPr>
        <w:t xml:space="preserve"> и частного жилищных фондов </w:t>
      </w:r>
      <w:r>
        <w:rPr>
          <w:rFonts w:ascii="Times New Roman" w:hAnsi="Times New Roman"/>
          <w:bCs/>
          <w:sz w:val="28"/>
          <w:szCs w:val="28"/>
        </w:rPr>
        <w:t>Ононского муниципального округа Забайкальского края</w:t>
      </w:r>
      <w:r w:rsidRPr="007078DD">
        <w:rPr>
          <w:rFonts w:ascii="Times New Roman" w:hAnsi="Times New Roman"/>
          <w:bCs/>
          <w:sz w:val="28"/>
          <w:szCs w:val="28"/>
        </w:rPr>
        <w:t>, в которых проживают инвалиды</w:t>
      </w:r>
      <w:r>
        <w:rPr>
          <w:rFonts w:ascii="Times New Roman" w:hAnsi="Times New Roman"/>
          <w:bCs/>
          <w:sz w:val="28"/>
          <w:szCs w:val="28"/>
        </w:rPr>
        <w:t xml:space="preserve"> и</w:t>
      </w:r>
      <w:r w:rsidRPr="007078DD">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w:t>
      </w:r>
      <w:r>
        <w:rPr>
          <w:rFonts w:ascii="Times New Roman" w:hAnsi="Times New Roman"/>
          <w:bCs/>
          <w:sz w:val="28"/>
          <w:szCs w:val="28"/>
        </w:rPr>
        <w:t xml:space="preserve"> и</w:t>
      </w:r>
      <w:r w:rsidRPr="007078DD">
        <w:rPr>
          <w:rFonts w:ascii="Times New Roman" w:hAnsi="Times New Roman"/>
          <w:bCs/>
          <w:sz w:val="28"/>
          <w:szCs w:val="28"/>
        </w:rPr>
        <w:t xml:space="preserve"> участников специальной военной операции, имеющих инвалидность </w:t>
      </w:r>
    </w:p>
    <w:p w:rsidR="007078DD" w:rsidRPr="007078DD" w:rsidRDefault="007078DD" w:rsidP="007078DD">
      <w:pPr>
        <w:pStyle w:val="aa"/>
        <w:jc w:val="center"/>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p>
    <w:p w:rsidR="007078DD" w:rsidRPr="007078DD" w:rsidRDefault="007078DD" w:rsidP="007078DD">
      <w:pPr>
        <w:jc w:val="center"/>
        <w:rPr>
          <w:rFonts w:ascii="Times New Roman" w:hAnsi="Times New Roman"/>
          <w:bCs/>
          <w:sz w:val="28"/>
          <w:szCs w:val="28"/>
        </w:rPr>
      </w:pPr>
      <w:r w:rsidRPr="007078DD">
        <w:rPr>
          <w:rFonts w:ascii="Times New Roman" w:hAnsi="Times New Roman"/>
          <w:bCs/>
          <w:sz w:val="28"/>
          <w:szCs w:val="28"/>
          <w:lang w:val="en-US"/>
        </w:rPr>
        <w:t>I</w:t>
      </w:r>
      <w:r w:rsidRPr="007078DD">
        <w:rPr>
          <w:rFonts w:ascii="Times New Roman" w:hAnsi="Times New Roman"/>
          <w:bCs/>
          <w:sz w:val="28"/>
          <w:szCs w:val="28"/>
        </w:rPr>
        <w:t>. Общие положения</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 Настоящий Порядок определяет порядок </w:t>
      </w:r>
      <w:r w:rsidR="003F245E" w:rsidRPr="007078DD">
        <w:rPr>
          <w:rFonts w:ascii="Times New Roman" w:hAnsi="Times New Roman"/>
          <w:bCs/>
          <w:sz w:val="28"/>
          <w:szCs w:val="28"/>
        </w:rPr>
        <w:t xml:space="preserve">создания и работы </w:t>
      </w:r>
      <w:r w:rsidR="003F245E" w:rsidRPr="007078DD">
        <w:rPr>
          <w:rFonts w:ascii="Times New Roman" w:hAnsi="Times New Roman"/>
          <w:sz w:val="28"/>
          <w:szCs w:val="28"/>
        </w:rPr>
        <w:t xml:space="preserve">муниципальной комиссии </w:t>
      </w:r>
      <w:r w:rsidR="003F245E">
        <w:rPr>
          <w:rFonts w:ascii="Times New Roman" w:hAnsi="Times New Roman"/>
          <w:sz w:val="28"/>
          <w:szCs w:val="28"/>
        </w:rPr>
        <w:t>Ононского муниципального округа Забайкальского края</w:t>
      </w:r>
      <w:r w:rsidR="003F245E" w:rsidRPr="007078DD">
        <w:rPr>
          <w:rFonts w:ascii="Times New Roman" w:hAnsi="Times New Roman"/>
          <w:sz w:val="28"/>
          <w:szCs w:val="28"/>
        </w:rPr>
        <w:t xml:space="preserve"> </w:t>
      </w:r>
      <w:r w:rsidR="003F245E" w:rsidRPr="007078DD">
        <w:rPr>
          <w:rFonts w:ascii="Times New Roman" w:hAnsi="Times New Roman"/>
          <w:bCs/>
          <w:sz w:val="28"/>
          <w:szCs w:val="28"/>
        </w:rPr>
        <w:t>по обследо</w:t>
      </w:r>
      <w:r w:rsidR="003F245E">
        <w:rPr>
          <w:rFonts w:ascii="Times New Roman" w:hAnsi="Times New Roman"/>
          <w:bCs/>
          <w:sz w:val="28"/>
          <w:szCs w:val="28"/>
        </w:rPr>
        <w:t>ванию жилых помещений</w:t>
      </w:r>
      <w:r w:rsidR="003F245E" w:rsidRPr="007078DD">
        <w:rPr>
          <w:rFonts w:ascii="Times New Roman" w:hAnsi="Times New Roman"/>
          <w:bCs/>
          <w:sz w:val="28"/>
          <w:szCs w:val="28"/>
        </w:rPr>
        <w:t xml:space="preserve"> и общего имущества в многоквартирных</w:t>
      </w:r>
      <w:r w:rsidR="003F245E">
        <w:rPr>
          <w:rFonts w:ascii="Times New Roman" w:hAnsi="Times New Roman"/>
          <w:bCs/>
          <w:sz w:val="28"/>
          <w:szCs w:val="28"/>
        </w:rPr>
        <w:t xml:space="preserve"> </w:t>
      </w:r>
      <w:r w:rsidR="003F245E" w:rsidRPr="007078DD">
        <w:rPr>
          <w:rFonts w:ascii="Times New Roman" w:hAnsi="Times New Roman"/>
          <w:bCs/>
          <w:sz w:val="28"/>
          <w:szCs w:val="28"/>
        </w:rPr>
        <w:t>домах</w:t>
      </w:r>
      <w:r w:rsidR="003F245E" w:rsidRPr="006B296D">
        <w:rPr>
          <w:rFonts w:ascii="Times New Roman" w:hAnsi="Times New Roman"/>
          <w:bCs/>
          <w:sz w:val="28"/>
          <w:szCs w:val="28"/>
        </w:rPr>
        <w:t xml:space="preserve"> </w:t>
      </w:r>
      <w:r w:rsidR="003F245E" w:rsidRPr="007078DD">
        <w:rPr>
          <w:rFonts w:ascii="Times New Roman" w:hAnsi="Times New Roman"/>
          <w:bCs/>
          <w:sz w:val="28"/>
          <w:szCs w:val="28"/>
        </w:rPr>
        <w:t>входящих в состав муниципального</w:t>
      </w:r>
      <w:r w:rsidR="003F245E">
        <w:rPr>
          <w:rFonts w:ascii="Times New Roman" w:hAnsi="Times New Roman"/>
          <w:bCs/>
          <w:sz w:val="28"/>
          <w:szCs w:val="28"/>
        </w:rPr>
        <w:t xml:space="preserve"> </w:t>
      </w:r>
      <w:r w:rsidR="003F245E" w:rsidRPr="007078DD">
        <w:rPr>
          <w:rFonts w:ascii="Times New Roman" w:hAnsi="Times New Roman"/>
          <w:bCs/>
          <w:sz w:val="28"/>
          <w:szCs w:val="28"/>
        </w:rPr>
        <w:t xml:space="preserve"> и частного жилищных фондов </w:t>
      </w:r>
      <w:r w:rsidR="003F245E">
        <w:rPr>
          <w:rFonts w:ascii="Times New Roman" w:hAnsi="Times New Roman"/>
          <w:bCs/>
          <w:sz w:val="28"/>
          <w:szCs w:val="28"/>
        </w:rPr>
        <w:t>Ононского муниципального округа Забайкальского края</w:t>
      </w:r>
      <w:r w:rsidR="003F245E" w:rsidRPr="007078DD">
        <w:rPr>
          <w:rFonts w:ascii="Times New Roman" w:hAnsi="Times New Roman"/>
          <w:bCs/>
          <w:sz w:val="28"/>
          <w:szCs w:val="28"/>
        </w:rPr>
        <w:t>, в которых проживают</w:t>
      </w:r>
      <w:r w:rsidR="003879B7">
        <w:rPr>
          <w:rFonts w:ascii="Times New Roman" w:hAnsi="Times New Roman"/>
          <w:sz w:val="28"/>
          <w:szCs w:val="28"/>
        </w:rPr>
        <w:t xml:space="preserve"> инвалиды и семь</w:t>
      </w:r>
      <w:r w:rsidR="003879B7" w:rsidRPr="00164232">
        <w:rPr>
          <w:rFonts w:ascii="Times New Roman" w:hAnsi="Times New Roman"/>
          <w:sz w:val="28"/>
          <w:szCs w:val="28"/>
        </w:rPr>
        <w:t>и, имеющи</w:t>
      </w:r>
      <w:r w:rsidR="003879B7">
        <w:rPr>
          <w:rFonts w:ascii="Times New Roman" w:hAnsi="Times New Roman"/>
          <w:sz w:val="28"/>
          <w:szCs w:val="28"/>
        </w:rPr>
        <w:t>е</w:t>
      </w:r>
      <w:r w:rsidR="003879B7" w:rsidRPr="00164232">
        <w:rPr>
          <w:rFonts w:ascii="Times New Roman" w:hAnsi="Times New Roman"/>
          <w:sz w:val="28"/>
          <w:szCs w:val="28"/>
        </w:rPr>
        <w:t xml:space="preserve"> детей-инвалидов, </w:t>
      </w:r>
      <w:r w:rsidR="003F245E">
        <w:rPr>
          <w:rFonts w:ascii="Times New Roman" w:hAnsi="Times New Roman"/>
          <w:bCs/>
          <w:sz w:val="28"/>
          <w:szCs w:val="28"/>
        </w:rPr>
        <w:t>и</w:t>
      </w:r>
      <w:r w:rsidR="003F245E" w:rsidRPr="007078DD">
        <w:rPr>
          <w:rFonts w:ascii="Times New Roman" w:hAnsi="Times New Roman"/>
          <w:bCs/>
          <w:sz w:val="28"/>
          <w:szCs w:val="28"/>
        </w:rPr>
        <w:t xml:space="preserve"> участники специальной военной операции, имеющие инвалидность,  </w:t>
      </w:r>
      <w:r w:rsidR="003879B7">
        <w:rPr>
          <w:rFonts w:ascii="Times New Roman" w:hAnsi="Times New Roman"/>
          <w:sz w:val="28"/>
          <w:szCs w:val="28"/>
        </w:rPr>
        <w:t xml:space="preserve"> используемые</w:t>
      </w:r>
      <w:r w:rsidR="003879B7" w:rsidRPr="00164232">
        <w:rPr>
          <w:rFonts w:ascii="Times New Roman" w:hAnsi="Times New Roman"/>
          <w:sz w:val="28"/>
          <w:szCs w:val="28"/>
        </w:rPr>
        <w:t xml:space="preserve"> для их постоянного проживания</w:t>
      </w:r>
      <w:r w:rsidR="003879B7">
        <w:rPr>
          <w:rFonts w:ascii="Times New Roman" w:hAnsi="Times New Roman"/>
          <w:bCs/>
          <w:sz w:val="28"/>
          <w:szCs w:val="28"/>
        </w:rPr>
        <w:t xml:space="preserve"> </w:t>
      </w:r>
      <w:r w:rsidR="003F245E" w:rsidRPr="007078DD">
        <w:rPr>
          <w:rFonts w:ascii="Times New Roman" w:hAnsi="Times New Roman"/>
          <w:bCs/>
          <w:sz w:val="28"/>
          <w:szCs w:val="28"/>
        </w:rPr>
        <w:t>в целях их приспособления с учетом потребностей и обеспечения условий их доступности для инвалидов</w:t>
      </w:r>
      <w:r w:rsidR="003F245E">
        <w:rPr>
          <w:rFonts w:ascii="Times New Roman" w:hAnsi="Times New Roman"/>
          <w:bCs/>
          <w:sz w:val="28"/>
          <w:szCs w:val="28"/>
        </w:rPr>
        <w:t xml:space="preserve"> и</w:t>
      </w:r>
      <w:r w:rsidR="003F245E" w:rsidRPr="007078DD">
        <w:rPr>
          <w:rFonts w:ascii="Times New Roman" w:hAnsi="Times New Roman"/>
          <w:bCs/>
          <w:sz w:val="28"/>
          <w:szCs w:val="28"/>
        </w:rPr>
        <w:t xml:space="preserve"> участников специальной военной операции, имеющих инвалидность </w:t>
      </w:r>
      <w:r w:rsidRPr="007078DD">
        <w:rPr>
          <w:rFonts w:ascii="Times New Roman" w:hAnsi="Times New Roman" w:cs="Times New Roman"/>
          <w:sz w:val="28"/>
          <w:szCs w:val="28"/>
        </w:rPr>
        <w:t>(далее – Комиссия).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Понятия и термины, используемые в настоящем Порядке, применяются в соответствии со значениями понятий и терминов, определенных Правилами обеспечения условий доступности для инвалидов жилых помещений и общего имущества в многоквартирном доме, утвержденными постановлением Правительства Российской Федерации от 09.07.2016 № 649 (далее – Правила).</w:t>
      </w:r>
    </w:p>
    <w:p w:rsidR="007078DD" w:rsidRPr="007078DD" w:rsidRDefault="007078DD" w:rsidP="007078DD">
      <w:pPr>
        <w:autoSpaceDE w:val="0"/>
        <w:autoSpaceDN w:val="0"/>
        <w:adjustRightInd w:val="0"/>
        <w:ind w:firstLine="709"/>
        <w:jc w:val="both"/>
        <w:rPr>
          <w:rFonts w:ascii="Times New Roman" w:eastAsia="Calibri" w:hAnsi="Times New Roman"/>
          <w:sz w:val="28"/>
          <w:szCs w:val="28"/>
          <w:lang w:eastAsia="en-US"/>
        </w:rPr>
      </w:pPr>
      <w:bookmarkStart w:id="0" w:name="Par0"/>
      <w:bookmarkEnd w:id="0"/>
      <w:r w:rsidRPr="007078DD">
        <w:rPr>
          <w:rFonts w:ascii="Times New Roman" w:eastAsia="Calibri" w:hAnsi="Times New Roman"/>
          <w:sz w:val="28"/>
          <w:szCs w:val="28"/>
          <w:lang w:eastAsia="en-US"/>
        </w:rPr>
        <w:t xml:space="preserve">3. Участниками специальной военной операции, имеющими инвалидность, в соответствии с абзацами вторым и третьим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в целях адаптации жилых </w:t>
      </w:r>
      <w:r w:rsidRPr="007078DD">
        <w:rPr>
          <w:rFonts w:ascii="Times New Roman" w:eastAsia="Calibri" w:hAnsi="Times New Roman"/>
          <w:sz w:val="28"/>
          <w:szCs w:val="28"/>
          <w:lang w:eastAsia="en-US"/>
        </w:rPr>
        <w:lastRenderedPageBreak/>
        <w:t>помещений для проживания в них инвалидов» (далее- Указ Президента № 232) признаются:</w:t>
      </w:r>
    </w:p>
    <w:p w:rsidR="007078DD" w:rsidRPr="007078DD" w:rsidRDefault="007078DD" w:rsidP="007078DD">
      <w:pPr>
        <w:autoSpaceDE w:val="0"/>
        <w:autoSpaceDN w:val="0"/>
        <w:adjustRightInd w:val="0"/>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p w:rsidR="007078DD" w:rsidRPr="007078DD" w:rsidRDefault="007078DD" w:rsidP="007078DD">
      <w:pPr>
        <w:autoSpaceDE w:val="0"/>
        <w:autoSpaceDN w:val="0"/>
        <w:adjustRightInd w:val="0"/>
        <w:spacing w:line="276" w:lineRule="auto"/>
        <w:ind w:firstLine="540"/>
        <w:jc w:val="both"/>
        <w:rPr>
          <w:rFonts w:ascii="Times New Roman" w:eastAsia="Calibri" w:hAnsi="Times New Roman"/>
          <w:sz w:val="28"/>
          <w:szCs w:val="28"/>
          <w:lang w:eastAsia="en-US"/>
        </w:rPr>
      </w:pPr>
      <w:r w:rsidRPr="007078DD">
        <w:rPr>
          <w:rFonts w:ascii="Times New Roman" w:eastAsia="Calibri" w:hAnsi="Times New Roman"/>
          <w:sz w:val="28"/>
          <w:szCs w:val="28"/>
          <w:lang w:eastAsia="en-US"/>
        </w:rPr>
        <w:t xml:space="preserve">- </w:t>
      </w:r>
      <w:bookmarkStart w:id="1" w:name="Par1"/>
      <w:bookmarkEnd w:id="1"/>
      <w:r w:rsidRPr="007078DD">
        <w:rPr>
          <w:rFonts w:ascii="Times New Roman" w:eastAsia="Calibri" w:hAnsi="Times New Roman"/>
          <w:sz w:val="28"/>
          <w:szCs w:val="28"/>
          <w:lang w:eastAsia="en-US"/>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Комиссия является постоянно действующим коллегиальным органом, осуществляющим деятельность по обследованию жилого помещения инвалида, участника специальной военной операции, имеющего инвалидность, и общего имущества в многоквартирном дом</w:t>
      </w:r>
      <w:r w:rsidR="0053677D">
        <w:rPr>
          <w:rFonts w:ascii="Times New Roman" w:hAnsi="Times New Roman" w:cs="Times New Roman"/>
          <w:sz w:val="28"/>
          <w:szCs w:val="28"/>
        </w:rPr>
        <w:t xml:space="preserve">е, в котором проживает инвалид и </w:t>
      </w:r>
      <w:r w:rsidRPr="007078DD">
        <w:rPr>
          <w:rFonts w:ascii="Times New Roman" w:hAnsi="Times New Roman" w:cs="Times New Roman"/>
          <w:sz w:val="28"/>
          <w:szCs w:val="28"/>
        </w:rPr>
        <w:t>участник специальной военной операции, имеющий инвалидность, в целях оценки приспособления жилого помещения инвалида, определения возможности адаптации жилого помещения участника специальной военной операции, имеющего инвалидность, и общего имущества в многоквартирном доме, в котором они проживают,</w:t>
      </w:r>
      <w:r w:rsidR="0053677D">
        <w:rPr>
          <w:rFonts w:ascii="Times New Roman" w:hAnsi="Times New Roman" w:cs="Times New Roman"/>
          <w:sz w:val="28"/>
          <w:szCs w:val="28"/>
        </w:rPr>
        <w:t xml:space="preserve"> с учетом потребностей инвалида и </w:t>
      </w:r>
      <w:r w:rsidRPr="007078DD">
        <w:rPr>
          <w:rFonts w:ascii="Times New Roman" w:hAnsi="Times New Roman" w:cs="Times New Roman"/>
          <w:sz w:val="28"/>
          <w:szCs w:val="28"/>
        </w:rPr>
        <w:t xml:space="preserve"> участника специальной военной операции, имеющего инвалидность, и обеспечения условий их доступности для указанной категории граждан, а также оценки возможности их приспособления</w:t>
      </w:r>
      <w:r w:rsidR="0053677D">
        <w:rPr>
          <w:rFonts w:ascii="Times New Roman" w:hAnsi="Times New Roman" w:cs="Times New Roman"/>
          <w:sz w:val="28"/>
          <w:szCs w:val="28"/>
        </w:rPr>
        <w:t xml:space="preserve"> с учетом потребностей инвалида и</w:t>
      </w:r>
      <w:r w:rsidRPr="007078DD">
        <w:rPr>
          <w:rFonts w:ascii="Times New Roman" w:hAnsi="Times New Roman" w:cs="Times New Roman"/>
          <w:sz w:val="28"/>
          <w:szCs w:val="28"/>
        </w:rPr>
        <w:t xml:space="preserve"> участника специальной военной операции, имеющего инвалидность, в зависимости от особенностей ограничения жизнедеятельности, обусловленного инвалидностью лица, проживающего в таком помещении (далее- обследование жилого помещения инвалида, участника СВО, имеющего инвалидность), в том числе ограничений, вызванных:</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слуха, сопряженными с необходимостью использования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стойкими расстройствами функции зрения, сопряженными с необходимостью использования собаки-проводника, иных вспомогательных средств;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задержками в развитии и другими нарушениями функций организма человека.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5. Комиссия осуществляет свою деятельность в соответствии с Конституцией Российской Федерации, федеральными законами, Правилами, и настоящим Порядком.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6. Организационно-техническое обеспечение деятельности Комиссии осуществляется администрацией </w:t>
      </w:r>
      <w:r w:rsidR="00D01E98">
        <w:rPr>
          <w:rFonts w:ascii="Times New Roman" w:hAnsi="Times New Roman" w:cs="Times New Roman"/>
          <w:sz w:val="28"/>
          <w:szCs w:val="28"/>
        </w:rPr>
        <w:t>Ононского муниципального округа Забайкальского края</w:t>
      </w:r>
      <w:r w:rsidRPr="007078DD">
        <w:rPr>
          <w:rFonts w:ascii="Times New Roman" w:hAnsi="Times New Roman" w:cs="Times New Roman"/>
          <w:sz w:val="28"/>
          <w:szCs w:val="28"/>
        </w:rPr>
        <w:t xml:space="preserve"> (далее - Администрация).</w:t>
      </w:r>
    </w:p>
    <w:p w:rsidR="007078DD" w:rsidRPr="007078DD" w:rsidRDefault="007078DD" w:rsidP="007078DD">
      <w:pPr>
        <w:pStyle w:val="aa"/>
        <w:ind w:firstLine="708"/>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w:t>
      </w:r>
      <w:r w:rsidRPr="007078DD">
        <w:rPr>
          <w:rFonts w:ascii="Times New Roman" w:hAnsi="Times New Roman" w:cs="Times New Roman"/>
          <w:sz w:val="28"/>
          <w:szCs w:val="28"/>
        </w:rPr>
        <w:t>. Порядок создания и состав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7. Решение о создании Комиссии принимается Администрацией. Персональный состав Комиссии утверждается главой </w:t>
      </w:r>
      <w:r w:rsidR="00D01E98">
        <w:rPr>
          <w:rFonts w:ascii="Times New Roman" w:hAnsi="Times New Roman" w:cs="Times New Roman"/>
          <w:sz w:val="28"/>
          <w:szCs w:val="28"/>
        </w:rPr>
        <w:t>Ононского муниципального округа Забайкальского края</w:t>
      </w:r>
      <w:r w:rsidRPr="007078DD">
        <w:rPr>
          <w:rFonts w:ascii="Times New Roman" w:hAnsi="Times New Roman" w:cs="Times New Roman"/>
          <w:sz w:val="28"/>
          <w:szCs w:val="28"/>
        </w:rPr>
        <w:t xml:space="preserve">.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8. В состав Комиссии включаются представители: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муниципального жилищного контроля;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органов местного самоуправления, в том числе в сфере социальной защиты населения, в сфере архитектуры и градостроительства;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территориального органа социальной защиты населения, осуществляющего работу на территории </w:t>
      </w:r>
      <w:r w:rsidR="00D01E98">
        <w:rPr>
          <w:rFonts w:ascii="Times New Roman" w:hAnsi="Times New Roman" w:cs="Times New Roman"/>
          <w:sz w:val="28"/>
          <w:szCs w:val="28"/>
        </w:rPr>
        <w:t>Ононского муниципального округа Забайкальского края</w:t>
      </w:r>
      <w:r w:rsidRPr="007078DD">
        <w:rPr>
          <w:rFonts w:ascii="Times New Roman" w:hAnsi="Times New Roman" w:cs="Times New Roman"/>
          <w:sz w:val="28"/>
          <w:szCs w:val="28"/>
        </w:rPr>
        <w:t>;</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общественн</w:t>
      </w:r>
      <w:r w:rsidR="00D01E98">
        <w:rPr>
          <w:rFonts w:ascii="Times New Roman" w:hAnsi="Times New Roman" w:cs="Times New Roman"/>
          <w:sz w:val="28"/>
          <w:szCs w:val="28"/>
        </w:rPr>
        <w:t>ое</w:t>
      </w:r>
      <w:r w:rsidRPr="007078DD">
        <w:rPr>
          <w:rFonts w:ascii="Times New Roman" w:hAnsi="Times New Roman" w:cs="Times New Roman"/>
          <w:sz w:val="28"/>
          <w:szCs w:val="28"/>
        </w:rPr>
        <w:t xml:space="preserve"> объединени</w:t>
      </w:r>
      <w:r w:rsidR="00D01E98">
        <w:rPr>
          <w:rFonts w:ascii="Times New Roman" w:hAnsi="Times New Roman" w:cs="Times New Roman"/>
          <w:sz w:val="28"/>
          <w:szCs w:val="28"/>
        </w:rPr>
        <w:t>е</w:t>
      </w:r>
      <w:r w:rsidRPr="007078DD">
        <w:rPr>
          <w:rFonts w:ascii="Times New Roman" w:hAnsi="Times New Roman" w:cs="Times New Roman"/>
          <w:sz w:val="28"/>
          <w:szCs w:val="28"/>
        </w:rPr>
        <w:t xml:space="preserve"> инвалидов;</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социальный координатор филиала Государственного фонда поддержки участников специальной военной операции «Защитники Отечества» </w:t>
      </w:r>
      <w:r w:rsidR="00D01E98">
        <w:rPr>
          <w:rFonts w:ascii="Times New Roman" w:hAnsi="Times New Roman" w:cs="Times New Roman"/>
          <w:sz w:val="28"/>
          <w:szCs w:val="28"/>
        </w:rPr>
        <w:t>в Забайкальском крае.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9.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участника СВО, имеющего инвалидность,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10. Комиссия состоит из </w:t>
      </w:r>
      <w:proofErr w:type="gramStart"/>
      <w:r w:rsidRPr="007078DD">
        <w:rPr>
          <w:rFonts w:ascii="Times New Roman" w:hAnsi="Times New Roman" w:cs="Times New Roman"/>
          <w:sz w:val="28"/>
          <w:szCs w:val="28"/>
        </w:rPr>
        <w:t>председателя,  секретаря</w:t>
      </w:r>
      <w:proofErr w:type="gramEnd"/>
      <w:r w:rsidRPr="007078DD">
        <w:rPr>
          <w:rFonts w:ascii="Times New Roman" w:hAnsi="Times New Roman" w:cs="Times New Roman"/>
          <w:sz w:val="28"/>
          <w:szCs w:val="28"/>
        </w:rPr>
        <w:t xml:space="preserve"> и членов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11. Председатель Комиссии осуществляет общее руководство работой Комиссии, проводит заседания Комиссии, в случае его отсутствия заседания проводятся лицом, уполномоченным председателем.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12. Члены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принимают участие в работе Комиссии, изучают поступающие документы, готовят по ним свои замечания, предложения, возражения;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 участвуют в заседаниях Комиссии, а в случае невозможности присутствия на заседании Комиссии заблаговременно предоставляют секретарю Комиссии свое мнение по рассматриваемым вопросам в письменной форме, которое оглашается на заседании и приобщается к </w:t>
      </w:r>
      <w:r w:rsidRPr="007078DD">
        <w:rPr>
          <w:rFonts w:ascii="Times New Roman" w:hAnsi="Times New Roman" w:cs="Times New Roman"/>
          <w:sz w:val="28"/>
          <w:szCs w:val="28"/>
        </w:rPr>
        <w:lastRenderedPageBreak/>
        <w:t>заключению Комиссии. Члены Комиссии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13. Секретарь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организует проведение заседаний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информирует членов Комиссии и лиц, привлеченных к участию в работе Комиссии, о повестке дня заседания, дате и месте его проведения не позднее чем за 5 (пять) дней до даты проведения заседания;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ведет делопроизводство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jc w:val="center"/>
        <w:rPr>
          <w:rFonts w:ascii="Times New Roman" w:hAnsi="Times New Roman" w:cs="Times New Roman"/>
          <w:sz w:val="28"/>
          <w:szCs w:val="28"/>
        </w:rPr>
      </w:pP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Порядок организации работы Комиссии</w:t>
      </w:r>
    </w:p>
    <w:p w:rsidR="007078DD" w:rsidRPr="007078DD" w:rsidRDefault="007078DD" w:rsidP="007078DD">
      <w:pPr>
        <w:pStyle w:val="aa"/>
        <w:jc w:val="both"/>
        <w:rPr>
          <w:rFonts w:ascii="Times New Roman" w:hAnsi="Times New Roman" w:cs="Times New Roman"/>
          <w:sz w:val="28"/>
          <w:szCs w:val="28"/>
        </w:rPr>
      </w:pP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14. Комиссия осуществляет следующие функции: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обследование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оформление актов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их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 принятие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4) вынесение заключения о возможности или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их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15. Комиссия имеет право:</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 запрашивать и получать в установленном порядке от государственных органов власти, органов местного самоуправления, организаций, должностных лиц и граждан необходимые для деятельности Комиссии материалы, документы и информацию;</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 привлекать к участию в работе Комиссии представителей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16. Обследование жилого помещения инвалида, участника СВО, имеющего инвалидность, проводится в соответствии с планом мероприятий по приспособлению жилых помещений инвалидов, участников СВО, имеющих инвалидность, и общего имущества в многоквартирных домах, в которых проживают инвалиды, участники СВО, имеющие инвалидность, с учетом потребностей и обеспечения условий их доступности для инвалидов, участников СВО, имеющих инвалидность, утвержденным Администрацией (далее – план мероприятий) и включает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рассмотрение документов о характеристиках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(технический паспорт (технический план), кадастровый паспорт и иные документы);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проведение визуального, технического осмотра жилого помещения инвалида, участника СВО, имеющего инвалидность, общего имущества в многоквартирном доме, в котором проживает инвалид, участник СВО, имеющий инвалидность, при необходимости проведение дополнительных обследований, испытаний несущих конструкций жилого здания;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д) оценку необходимости 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17. Заседания Комиссии проводятся по мере необходимости.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18. Заседание Комиссии считается правомочным, если на нем присутствует не менее половины ее членов. Члены Комиссии участвуют в ее работе лично и не вправе делегировать свои полномочия другим лицам.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19.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lastRenderedPageBreak/>
        <w:t>Решения Комиссии оформляются протоколом, который подписывает председатель и секретарь Комиссии. Протокол заседания Комиссии оформляется в течение 5 (пяти) рабочих дней со дня проведения заседания Комиссии.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20. По результатам обследования жилого помещения оформляется акт обследования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в целях их приспособления с учетом потребностей и обеспечения условий их доступности для инвалида, участника СВО, имеющего инвалидность (далее – акт обследования), содержащий:</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а) описание характеристик жилого помещения инвалида, участника СВО, имеющего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перечень требований из числа требований, предусмотренных разделами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и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 которым не соответствует обследуемое жилое помещение инвалида, участника СВО, имеющего инвалидность (если такие несоответствия были выявлены);</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описание характеристик общего имущества в многоквартирном доме, в котором проживает инвалид, участник СВО, имеющий инвалидность, составленное на основании результатов обследования;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г) выводы Комиссии о наличии или об отсутствии необходимости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д) выводы Комиссии о наличии или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с мотивированным обоснованием;</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е) перечень мероприятий по приспособлению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(далее - мероприятие), определяемый на основании Правил, с учетом мнения инвалида, участника СВО, имеющего инвалидность, проживающего в данном </w:t>
      </w:r>
      <w:r w:rsidRPr="007078DD">
        <w:rPr>
          <w:rFonts w:ascii="Times New Roman" w:hAnsi="Times New Roman" w:cs="Times New Roman"/>
          <w:sz w:val="28"/>
          <w:szCs w:val="28"/>
        </w:rPr>
        <w:lastRenderedPageBreak/>
        <w:t>помещении (в случае, если в акте обследования сделан вывод о наличии технической возможности для</w:t>
      </w:r>
      <w:r w:rsidR="00D01E98">
        <w:rPr>
          <w:rFonts w:ascii="Times New Roman" w:hAnsi="Times New Roman" w:cs="Times New Roman"/>
          <w:sz w:val="28"/>
          <w:szCs w:val="28"/>
        </w:rPr>
        <w:t xml:space="preserve"> </w:t>
      </w:r>
      <w:r w:rsidRPr="007078DD">
        <w:rPr>
          <w:rFonts w:ascii="Times New Roman" w:hAnsi="Times New Roman" w:cs="Times New Roman"/>
          <w:sz w:val="28"/>
          <w:szCs w:val="28"/>
        </w:rPr>
        <w:t>прис</w:t>
      </w:r>
      <w:r w:rsidR="00D01E98">
        <w:rPr>
          <w:rFonts w:ascii="Times New Roman" w:hAnsi="Times New Roman" w:cs="Times New Roman"/>
          <w:sz w:val="28"/>
          <w:szCs w:val="28"/>
        </w:rPr>
        <w:t>пособления</w:t>
      </w:r>
      <w:r w:rsidRPr="007078DD">
        <w:rPr>
          <w:rFonts w:ascii="Times New Roman" w:hAnsi="Times New Roman" w:cs="Times New Roman"/>
          <w:sz w:val="28"/>
          <w:szCs w:val="28"/>
        </w:rPr>
        <w:t xml:space="preserve">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21. Акт обследования оформляется по форме, утвержденной приказом Министерства строительства и жилищно-коммунального хозяйства Российской Федерации от 23.11.2016 № 836/</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формы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22. Перечень мероприятий может включать в себя: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минимальный перечень мероприятий, финансирование которых осуществляется за счет средств бюджета </w:t>
      </w:r>
      <w:r w:rsidR="0071671E">
        <w:rPr>
          <w:rFonts w:ascii="Times New Roman" w:hAnsi="Times New Roman" w:cs="Times New Roman"/>
          <w:sz w:val="28"/>
          <w:szCs w:val="28"/>
        </w:rPr>
        <w:t>Ононского муниципального округа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жилое помещение инвалида, участника СВО, имеющего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IV</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б) оптимальный перечень мероприятий, финансирование которых может осуществляться за счет средств бюджета </w:t>
      </w:r>
      <w:r w:rsidR="0071671E">
        <w:rPr>
          <w:rFonts w:ascii="Times New Roman" w:hAnsi="Times New Roman" w:cs="Times New Roman"/>
          <w:sz w:val="28"/>
          <w:szCs w:val="28"/>
        </w:rPr>
        <w:t>Ононского муниципального округа Забайкальского края</w:t>
      </w:r>
      <w:r w:rsidRPr="007078DD">
        <w:rPr>
          <w:rFonts w:ascii="Times New Roman" w:hAnsi="Times New Roman" w:cs="Times New Roman"/>
          <w:sz w:val="28"/>
          <w:szCs w:val="28"/>
        </w:rPr>
        <w:t xml:space="preserve">, в соответствии с утвержденными в установленном порядке государственными программами, направленными на обеспечение социальной поддержки инвалидов, участников СВО, имеющих инвалидность. В результате проведения таких мероприятий общее имущество многоквартирного дома, в котором проживает инвалид, участник СВО, имеющий инвалидность, должно быть приведено в соответствие с требованиями, предусмотренными разделом </w:t>
      </w:r>
      <w:r w:rsidRPr="007078DD">
        <w:rPr>
          <w:rFonts w:ascii="Times New Roman" w:hAnsi="Times New Roman" w:cs="Times New Roman"/>
          <w:sz w:val="28"/>
          <w:szCs w:val="28"/>
          <w:lang w:val="en-US"/>
        </w:rPr>
        <w:t>III</w:t>
      </w:r>
      <w:r w:rsidRPr="007078DD">
        <w:rPr>
          <w:rFonts w:ascii="Times New Roman" w:hAnsi="Times New Roman" w:cs="Times New Roman"/>
          <w:sz w:val="28"/>
          <w:szCs w:val="28"/>
        </w:rPr>
        <w:t xml:space="preserve"> Правил;</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в) максимальный перечень мероприятий, которые выполняются по специальному заказу инвалида, участника СВО, имеющего инвалидность, или членов семьи инвалида, участника СВО, имеющего инвалидность, за счет их средств или средств иных источников финансирования, не запрещенных законодательством Российской Федерации.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23. В случае если в акте обследования содержится вывод об отсутствии технической возможности для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w:t>
      </w:r>
      <w:r w:rsidRPr="007078DD">
        <w:rPr>
          <w:rFonts w:ascii="Times New Roman" w:hAnsi="Times New Roman" w:cs="Times New Roman"/>
          <w:sz w:val="28"/>
          <w:szCs w:val="28"/>
        </w:rPr>
        <w:lastRenderedPageBreak/>
        <w:t>имеющий инвалидность, с учетом потребностей и обеспечения условий их доступности для инвалида, участника СВО, имеющего инвалидность, то есть о невозможности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без изменения существующих несущих и ограждающих конструкций многоквартирного дома (части дома)</w:t>
      </w:r>
      <w:r w:rsidR="0071671E">
        <w:rPr>
          <w:rFonts w:ascii="Times New Roman" w:hAnsi="Times New Roman" w:cs="Times New Roman"/>
          <w:sz w:val="28"/>
          <w:szCs w:val="28"/>
        </w:rPr>
        <w:t xml:space="preserve"> </w:t>
      </w:r>
      <w:r w:rsidRPr="007078DD">
        <w:rPr>
          <w:rFonts w:ascii="Times New Roman" w:hAnsi="Times New Roman" w:cs="Times New Roman"/>
          <w:sz w:val="28"/>
          <w:szCs w:val="28"/>
        </w:rPr>
        <w:t>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дома(части дома)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а Администрация ее проведение.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24.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с учетом потребностей инвалида и обеспечения условий доступности для инвалида, участника СВО, имеющего инвалидность, Комиссия по форме, утвержденной приказом Министерства строительства и жилищно- коммунального хозяйства Российской Федерации от 28.02.2017 № 583/</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правил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обеспечение доступности для инвалида», принимает решение:</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w:t>
      </w:r>
      <w:r w:rsidRPr="007078DD">
        <w:rPr>
          <w:rFonts w:ascii="Times New Roman" w:hAnsi="Times New Roman" w:cs="Times New Roman"/>
          <w:sz w:val="28"/>
          <w:szCs w:val="28"/>
        </w:rPr>
        <w:lastRenderedPageBreak/>
        <w:t>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25. Результатом работы Комиссии является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или заключение об отсутствии такой возможности по формам, утвержденным приказом Министерства строительства и жилищно-коммунального хозяйства Российской Федерации от 23.11.2016 № 837/</w:t>
      </w:r>
      <w:proofErr w:type="spellStart"/>
      <w:r w:rsidRPr="007078DD">
        <w:rPr>
          <w:rFonts w:ascii="Times New Roman" w:hAnsi="Times New Roman" w:cs="Times New Roman"/>
          <w:sz w:val="28"/>
          <w:szCs w:val="28"/>
        </w:rPr>
        <w:t>пр</w:t>
      </w:r>
      <w:proofErr w:type="spellEnd"/>
      <w:r w:rsidRPr="007078DD">
        <w:rPr>
          <w:rFonts w:ascii="Times New Roman" w:hAnsi="Times New Roman" w:cs="Times New Roman"/>
          <w:sz w:val="28"/>
          <w:szCs w:val="28"/>
        </w:rPr>
        <w:t xml:space="preserve"> «Об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Комиссия в течении 10 (десяти) календарных дней со дня вынесения соответствующего заключения в письменной форме информирует о нем инвалида, участника СВО, имеющего инвалидность, проживающего в обследованном жилом помещении, и направляет ему копию указанного заключения.</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26. В отношении участника СВО, имеющего инвалидность, акт обследования жилого помещения по форме, указанной в пункте 21 настоящего Порядка, и заключение по форме, указанной в абзаце первом пункта 25 настоящего Порядка, направляются Комиссией в филиал Государственного фонда поддержки участников специальной военной операции «Защитники Отечества» по </w:t>
      </w:r>
      <w:r w:rsidR="0071671E">
        <w:rPr>
          <w:rFonts w:ascii="Times New Roman" w:hAnsi="Times New Roman" w:cs="Times New Roman"/>
          <w:sz w:val="28"/>
          <w:szCs w:val="28"/>
        </w:rPr>
        <w:t>Забайкальскому краю</w:t>
      </w:r>
      <w:r w:rsidRPr="007078DD">
        <w:rPr>
          <w:rFonts w:ascii="Times New Roman" w:hAnsi="Times New Roman" w:cs="Times New Roman"/>
          <w:sz w:val="28"/>
          <w:szCs w:val="28"/>
        </w:rPr>
        <w:t xml:space="preserve"> по месту нахождения обследованного жилого помещения участника боевых действий в целях дальнейшего направления в экспертный совет Фонда заявки на средства адаптации жилых помещений с приложением документов, предусмотренных пунктом 50 Положения об экспертном совете Государственного фонда поддержки участников специальной военной операции «Защитники Отечества», </w:t>
      </w:r>
      <w:r w:rsidRPr="007078DD">
        <w:rPr>
          <w:rFonts w:ascii="Times New Roman" w:hAnsi="Times New Roman" w:cs="Times New Roman"/>
          <w:sz w:val="28"/>
          <w:szCs w:val="28"/>
        </w:rPr>
        <w:lastRenderedPageBreak/>
        <w:t>утвержденного постановлением Правительства Российской Федерации от 14.06.2023 № 979.</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27. Заключение о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«а»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28.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выносится Комиссией на основании:</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а) акта обследования; </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участник СВО, имеющий инвалидность, в целях приспособления жилого помещения инвалида, участника СВО, имеющего инвалидность, и (или)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предусмотренного пунктом «б» пункта 24 настоящего Порядка.</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 xml:space="preserve">29. Заключение об отсутствии возможности приспособления жилого помещения инвалида, участника СВО, имеющего инвалидность, и общего имущества в многоквартирном доме, в котором проживает инвалид, участник СВО, имеющий инвалидность, с учетом потребностей и обеспечения условий их доступности для инвалида, участника СВО, имеющего инвалидность, является основанием для признания жилого помещения инвалида, участника </w:t>
      </w:r>
      <w:r w:rsidRPr="007078DD">
        <w:rPr>
          <w:rFonts w:ascii="Times New Roman" w:hAnsi="Times New Roman" w:cs="Times New Roman"/>
          <w:sz w:val="28"/>
          <w:szCs w:val="28"/>
        </w:rPr>
        <w:lastRenderedPageBreak/>
        <w:t>СВО, имеющего инвалидность, в установленном законодательством Российской Федерации порядке  непригодным для проживания инвалида, участника СВО, имеющего инвалидность.</w:t>
      </w:r>
    </w:p>
    <w:p w:rsidR="007078DD" w:rsidRPr="007078DD" w:rsidRDefault="007078DD" w:rsidP="007078DD">
      <w:pPr>
        <w:pStyle w:val="aa"/>
        <w:ind w:firstLine="708"/>
        <w:jc w:val="both"/>
        <w:rPr>
          <w:rFonts w:ascii="Times New Roman" w:hAnsi="Times New Roman" w:cs="Times New Roman"/>
          <w:sz w:val="28"/>
          <w:szCs w:val="28"/>
        </w:rPr>
      </w:pPr>
      <w:r w:rsidRPr="007078DD">
        <w:rPr>
          <w:rFonts w:ascii="Times New Roman" w:hAnsi="Times New Roman" w:cs="Times New Roman"/>
          <w:sz w:val="28"/>
          <w:szCs w:val="28"/>
        </w:rPr>
        <w:t>30. Для принятия решения о включении мероприятий в план мероприятий заключение, предусмотренное пунктом 28 настоящего Порядка, в течение                          10 (десяти) календарных дней со дня его вынесения направляется Комиссией в Администрацию.</w:t>
      </w:r>
    </w:p>
    <w:p w:rsidR="007078DD" w:rsidRPr="007078DD" w:rsidRDefault="007078DD" w:rsidP="007078DD">
      <w:pPr>
        <w:jc w:val="both"/>
        <w:outlineLvl w:val="0"/>
        <w:rPr>
          <w:rFonts w:ascii="Times New Roman" w:hAnsi="Times New Roman"/>
          <w:sz w:val="28"/>
          <w:szCs w:val="28"/>
        </w:rPr>
      </w:pPr>
    </w:p>
    <w:p w:rsidR="0071671E" w:rsidRDefault="007078DD" w:rsidP="007078DD">
      <w:pPr>
        <w:jc w:val="both"/>
        <w:outlineLvl w:val="0"/>
        <w:rPr>
          <w:rFonts w:ascii="Times New Roman" w:hAnsi="Times New Roman"/>
          <w:sz w:val="26"/>
          <w:szCs w:val="28"/>
        </w:rPr>
      </w:pPr>
      <w:r w:rsidRPr="007078DD">
        <w:rPr>
          <w:rFonts w:ascii="Times New Roman" w:hAnsi="Times New Roman"/>
          <w:sz w:val="28"/>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r w:rsidRPr="007078DD">
        <w:rPr>
          <w:rFonts w:ascii="Times New Roman" w:hAnsi="Times New Roman"/>
          <w:sz w:val="26"/>
          <w:szCs w:val="28"/>
        </w:rPr>
        <w:tab/>
      </w: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3F245E" w:rsidRDefault="003F245E" w:rsidP="007078DD">
      <w:pPr>
        <w:jc w:val="both"/>
        <w:outlineLvl w:val="0"/>
        <w:rPr>
          <w:rFonts w:ascii="Times New Roman" w:hAnsi="Times New Roman"/>
          <w:sz w:val="26"/>
          <w:szCs w:val="28"/>
        </w:rPr>
      </w:pPr>
    </w:p>
    <w:p w:rsidR="0071671E" w:rsidRDefault="0071671E" w:rsidP="007078DD">
      <w:pPr>
        <w:jc w:val="both"/>
        <w:outlineLvl w:val="0"/>
        <w:rPr>
          <w:rFonts w:ascii="Times New Roman" w:hAnsi="Times New Roman"/>
          <w:sz w:val="26"/>
          <w:szCs w:val="28"/>
        </w:rPr>
      </w:pPr>
    </w:p>
    <w:p w:rsidR="007078DD" w:rsidRPr="00780CDF" w:rsidRDefault="0071671E" w:rsidP="007078DD">
      <w:pPr>
        <w:jc w:val="both"/>
        <w:outlineLvl w:val="0"/>
        <w:rPr>
          <w:rFonts w:ascii="Times New Roman" w:hAnsi="Times New Roman"/>
          <w:sz w:val="28"/>
          <w:szCs w:val="28"/>
        </w:rPr>
      </w:pPr>
      <w:r>
        <w:rPr>
          <w:rFonts w:ascii="Times New Roman" w:hAnsi="Times New Roman"/>
          <w:sz w:val="26"/>
          <w:szCs w:val="28"/>
        </w:rPr>
        <w:t xml:space="preserve">                                                                                                  </w:t>
      </w:r>
      <w:r w:rsidR="007078DD" w:rsidRPr="00780CDF">
        <w:rPr>
          <w:rFonts w:ascii="Times New Roman" w:hAnsi="Times New Roman"/>
          <w:sz w:val="28"/>
          <w:szCs w:val="28"/>
        </w:rPr>
        <w:t xml:space="preserve">Приложение 2 </w:t>
      </w:r>
    </w:p>
    <w:p w:rsidR="0071671E" w:rsidRPr="00780CDF" w:rsidRDefault="00780CDF" w:rsidP="0071671E">
      <w:pPr>
        <w:jc w:val="both"/>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7078DD" w:rsidRPr="00780CDF">
        <w:rPr>
          <w:rFonts w:ascii="Times New Roman" w:hAnsi="Times New Roman"/>
          <w:sz w:val="28"/>
          <w:szCs w:val="28"/>
        </w:rPr>
        <w:t>УТВЕРЖДЕН</w:t>
      </w:r>
      <w:r w:rsidR="0071671E" w:rsidRPr="00780CDF">
        <w:rPr>
          <w:rFonts w:ascii="Times New Roman" w:hAnsi="Times New Roman"/>
          <w:sz w:val="28"/>
          <w:szCs w:val="28"/>
        </w:rPr>
        <w:t xml:space="preserve">О          </w:t>
      </w:r>
    </w:p>
    <w:p w:rsidR="0071671E" w:rsidRPr="00780CDF" w:rsidRDefault="0071671E" w:rsidP="0071671E">
      <w:pPr>
        <w:jc w:val="both"/>
        <w:outlineLvl w:val="0"/>
        <w:rPr>
          <w:rFonts w:ascii="Times New Roman" w:hAnsi="Times New Roman"/>
          <w:sz w:val="28"/>
          <w:szCs w:val="28"/>
        </w:rPr>
      </w:pPr>
      <w:r w:rsidRPr="00780CDF">
        <w:rPr>
          <w:rFonts w:ascii="Times New Roman" w:hAnsi="Times New Roman"/>
          <w:sz w:val="28"/>
          <w:szCs w:val="28"/>
        </w:rPr>
        <w:t xml:space="preserve">                                                             </w:t>
      </w:r>
      <w:r w:rsidR="00780CDF">
        <w:rPr>
          <w:rFonts w:ascii="Times New Roman" w:hAnsi="Times New Roman"/>
          <w:sz w:val="28"/>
          <w:szCs w:val="28"/>
        </w:rPr>
        <w:t xml:space="preserve">       </w:t>
      </w:r>
      <w:r w:rsidRPr="00780CDF">
        <w:rPr>
          <w:rFonts w:ascii="Times New Roman" w:hAnsi="Times New Roman"/>
          <w:bCs/>
          <w:sz w:val="28"/>
          <w:szCs w:val="28"/>
        </w:rPr>
        <w:t xml:space="preserve">постановлением администрации </w:t>
      </w:r>
    </w:p>
    <w:p w:rsidR="0071671E" w:rsidRPr="00780CDF" w:rsidRDefault="0071671E" w:rsidP="0071671E">
      <w:pPr>
        <w:spacing w:line="276" w:lineRule="auto"/>
        <w:contextualSpacing/>
        <w:jc w:val="right"/>
        <w:outlineLvl w:val="0"/>
        <w:rPr>
          <w:rFonts w:ascii="Times New Roman" w:hAnsi="Times New Roman"/>
          <w:sz w:val="28"/>
          <w:szCs w:val="28"/>
        </w:rPr>
      </w:pPr>
      <w:r w:rsidRPr="00780CDF">
        <w:rPr>
          <w:rFonts w:ascii="Times New Roman" w:hAnsi="Times New Roman"/>
          <w:sz w:val="28"/>
          <w:szCs w:val="28"/>
        </w:rPr>
        <w:t xml:space="preserve">Ононского муниципального округа </w:t>
      </w:r>
    </w:p>
    <w:p w:rsidR="0071671E" w:rsidRPr="00780CDF" w:rsidRDefault="00780CDF" w:rsidP="00780CDF">
      <w:pPr>
        <w:spacing w:line="276" w:lineRule="auto"/>
        <w:contextualSpacing/>
        <w:jc w:val="center"/>
        <w:outlineLvl w:val="0"/>
        <w:rPr>
          <w:rFonts w:ascii="Times New Roman" w:hAnsi="Times New Roman"/>
          <w:bCs/>
          <w:sz w:val="28"/>
          <w:szCs w:val="28"/>
        </w:rPr>
      </w:pPr>
      <w:r>
        <w:rPr>
          <w:rFonts w:ascii="Times New Roman" w:hAnsi="Times New Roman"/>
          <w:bCs/>
          <w:sz w:val="28"/>
          <w:szCs w:val="28"/>
        </w:rPr>
        <w:t xml:space="preserve">                                                          </w:t>
      </w:r>
      <w:proofErr w:type="gramStart"/>
      <w:r w:rsidR="0071671E" w:rsidRPr="00780CDF">
        <w:rPr>
          <w:rFonts w:ascii="Times New Roman" w:hAnsi="Times New Roman"/>
          <w:bCs/>
          <w:sz w:val="28"/>
          <w:szCs w:val="28"/>
        </w:rPr>
        <w:t xml:space="preserve">от  </w:t>
      </w:r>
      <w:r w:rsidR="005E413F">
        <w:rPr>
          <w:rFonts w:ascii="Times New Roman" w:hAnsi="Times New Roman"/>
          <w:bCs/>
          <w:sz w:val="28"/>
          <w:szCs w:val="28"/>
        </w:rPr>
        <w:t>11</w:t>
      </w:r>
      <w:proofErr w:type="gramEnd"/>
      <w:r w:rsidR="005E413F">
        <w:rPr>
          <w:rFonts w:ascii="Times New Roman" w:hAnsi="Times New Roman"/>
          <w:bCs/>
          <w:sz w:val="28"/>
          <w:szCs w:val="28"/>
        </w:rPr>
        <w:t xml:space="preserve"> </w:t>
      </w:r>
      <w:r w:rsidR="0071671E" w:rsidRPr="00780CDF">
        <w:rPr>
          <w:rFonts w:ascii="Times New Roman" w:hAnsi="Times New Roman"/>
          <w:bCs/>
          <w:sz w:val="28"/>
          <w:szCs w:val="28"/>
        </w:rPr>
        <w:t xml:space="preserve">.   </w:t>
      </w:r>
      <w:r w:rsidR="005E413F">
        <w:rPr>
          <w:rFonts w:ascii="Times New Roman" w:hAnsi="Times New Roman"/>
          <w:bCs/>
          <w:sz w:val="28"/>
          <w:szCs w:val="28"/>
        </w:rPr>
        <w:t xml:space="preserve">01   </w:t>
      </w:r>
      <w:r w:rsidR="0071671E" w:rsidRPr="00780CDF">
        <w:rPr>
          <w:rFonts w:ascii="Times New Roman" w:hAnsi="Times New Roman"/>
          <w:bCs/>
          <w:sz w:val="28"/>
          <w:szCs w:val="28"/>
        </w:rPr>
        <w:t xml:space="preserve"> .2024 года № </w:t>
      </w:r>
      <w:r w:rsidR="005E413F">
        <w:rPr>
          <w:rFonts w:ascii="Times New Roman" w:hAnsi="Times New Roman"/>
          <w:bCs/>
          <w:sz w:val="28"/>
          <w:szCs w:val="28"/>
        </w:rPr>
        <w:t>5</w:t>
      </w:r>
      <w:r w:rsidR="0071671E" w:rsidRPr="00780CDF">
        <w:rPr>
          <w:rFonts w:ascii="Times New Roman" w:hAnsi="Times New Roman"/>
          <w:bCs/>
          <w:sz w:val="28"/>
          <w:szCs w:val="28"/>
        </w:rPr>
        <w:t xml:space="preserve">        </w:t>
      </w:r>
    </w:p>
    <w:p w:rsidR="007078DD" w:rsidRPr="00780CDF" w:rsidRDefault="007078DD" w:rsidP="007078DD">
      <w:pPr>
        <w:jc w:val="both"/>
        <w:outlineLvl w:val="0"/>
        <w:rPr>
          <w:rFonts w:ascii="Times New Roman" w:hAnsi="Times New Roman"/>
          <w:sz w:val="28"/>
          <w:szCs w:val="28"/>
        </w:rPr>
      </w:pPr>
    </w:p>
    <w:p w:rsidR="0071671E" w:rsidRPr="00780CDF" w:rsidRDefault="0071671E" w:rsidP="007078DD">
      <w:pPr>
        <w:jc w:val="both"/>
        <w:outlineLvl w:val="0"/>
        <w:rPr>
          <w:rFonts w:ascii="Times New Roman" w:hAnsi="Times New Roman"/>
          <w:sz w:val="28"/>
          <w:szCs w:val="28"/>
        </w:rPr>
      </w:pPr>
    </w:p>
    <w:p w:rsidR="0071671E"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СОСТАВ</w:t>
      </w:r>
    </w:p>
    <w:p w:rsidR="007078DD" w:rsidRPr="00780CDF" w:rsidRDefault="0071671E" w:rsidP="007078DD">
      <w:pPr>
        <w:autoSpaceDE w:val="0"/>
        <w:autoSpaceDN w:val="0"/>
        <w:adjustRightInd w:val="0"/>
        <w:jc w:val="center"/>
        <w:rPr>
          <w:rFonts w:ascii="Times New Roman" w:hAnsi="Times New Roman"/>
          <w:sz w:val="28"/>
          <w:szCs w:val="28"/>
        </w:rPr>
      </w:pPr>
      <w:r w:rsidRPr="00780CDF">
        <w:rPr>
          <w:rFonts w:ascii="Times New Roman" w:hAnsi="Times New Roman"/>
          <w:bCs/>
          <w:sz w:val="28"/>
          <w:szCs w:val="28"/>
        </w:rPr>
        <w:lastRenderedPageBreak/>
        <w:t xml:space="preserve">муниципальную комиссию </w:t>
      </w:r>
      <w:r w:rsidRPr="00780CDF">
        <w:rPr>
          <w:rFonts w:ascii="Times New Roman" w:hAnsi="Times New Roman"/>
          <w:sz w:val="28"/>
          <w:szCs w:val="28"/>
        </w:rPr>
        <w:t xml:space="preserve">Ононского муниципального округа Забайкальского края </w:t>
      </w:r>
      <w:r w:rsidRPr="00780CDF">
        <w:rPr>
          <w:rFonts w:ascii="Times New Roman" w:hAnsi="Times New Roman"/>
          <w:bCs/>
          <w:sz w:val="28"/>
          <w:szCs w:val="28"/>
        </w:rPr>
        <w:t>по обследованию жилых помещений и общего имущества в многоквартирных домах</w:t>
      </w:r>
      <w:r w:rsidR="003F245E" w:rsidRPr="003F245E">
        <w:rPr>
          <w:rFonts w:ascii="Times New Roman" w:hAnsi="Times New Roman"/>
          <w:bCs/>
          <w:sz w:val="28"/>
          <w:szCs w:val="28"/>
        </w:rPr>
        <w:t xml:space="preserve"> </w:t>
      </w:r>
      <w:r w:rsidR="003F245E" w:rsidRPr="00780CDF">
        <w:rPr>
          <w:rFonts w:ascii="Times New Roman" w:hAnsi="Times New Roman"/>
          <w:bCs/>
          <w:sz w:val="28"/>
          <w:szCs w:val="28"/>
        </w:rPr>
        <w:t xml:space="preserve">входящих в состав муниципального и частного жилищных фондов </w:t>
      </w:r>
      <w:r w:rsidR="003F245E" w:rsidRPr="00780CDF">
        <w:rPr>
          <w:rFonts w:ascii="Times New Roman" w:hAnsi="Times New Roman"/>
          <w:sz w:val="28"/>
          <w:szCs w:val="28"/>
        </w:rPr>
        <w:t>Ононского муниципального округа Забайкальского края</w:t>
      </w:r>
      <w:r w:rsidRPr="00780CDF">
        <w:rPr>
          <w:rFonts w:ascii="Times New Roman" w:hAnsi="Times New Roman"/>
          <w:bCs/>
          <w:sz w:val="28"/>
          <w:szCs w:val="28"/>
        </w:rPr>
        <w:t>, в которых проживают инвалиды</w:t>
      </w:r>
      <w:r w:rsidR="006B296D">
        <w:rPr>
          <w:rFonts w:ascii="Times New Roman" w:hAnsi="Times New Roman"/>
          <w:bCs/>
          <w:sz w:val="28"/>
          <w:szCs w:val="28"/>
        </w:rPr>
        <w:t xml:space="preserve"> и</w:t>
      </w:r>
      <w:r w:rsidRPr="00780CDF">
        <w:rPr>
          <w:rFonts w:ascii="Times New Roman" w:hAnsi="Times New Roman"/>
          <w:bCs/>
          <w:sz w:val="28"/>
          <w:szCs w:val="28"/>
        </w:rPr>
        <w:t xml:space="preserve"> участники специальной военной операции, имеющие инвалидность,  в целях их приспособления с учетом потребностей и обеспечения условий их доступности для инвалидов</w:t>
      </w:r>
      <w:r w:rsidR="006B296D">
        <w:rPr>
          <w:rFonts w:ascii="Times New Roman" w:hAnsi="Times New Roman"/>
          <w:bCs/>
          <w:sz w:val="28"/>
          <w:szCs w:val="28"/>
        </w:rPr>
        <w:t xml:space="preserve"> и</w:t>
      </w:r>
      <w:r w:rsidRPr="00780CDF">
        <w:rPr>
          <w:rFonts w:ascii="Times New Roman" w:hAnsi="Times New Roman"/>
          <w:bCs/>
          <w:sz w:val="28"/>
          <w:szCs w:val="28"/>
        </w:rPr>
        <w:t xml:space="preserve"> участников специальной военной операции, имеющих инвалидность</w:t>
      </w:r>
    </w:p>
    <w:p w:rsidR="007078DD" w:rsidRPr="00780CDF" w:rsidRDefault="007078DD" w:rsidP="007078DD">
      <w:pPr>
        <w:rPr>
          <w:rFonts w:ascii="Times New Roman" w:hAnsi="Times New Roman"/>
          <w:b/>
          <w:bCs/>
          <w:sz w:val="28"/>
          <w:szCs w:val="28"/>
        </w:rPr>
      </w:pPr>
    </w:p>
    <w:p w:rsidR="007078DD" w:rsidRPr="00780CDF" w:rsidRDefault="00727A12" w:rsidP="007078DD">
      <w:pPr>
        <w:jc w:val="both"/>
        <w:rPr>
          <w:rFonts w:ascii="Times New Roman" w:hAnsi="Times New Roman"/>
          <w:sz w:val="28"/>
          <w:szCs w:val="28"/>
        </w:rPr>
      </w:pPr>
      <w:r>
        <w:rPr>
          <w:rFonts w:ascii="Times New Roman" w:hAnsi="Times New Roman"/>
          <w:sz w:val="28"/>
          <w:szCs w:val="28"/>
        </w:rPr>
        <w:t>Аюшеев Д</w:t>
      </w:r>
      <w:r w:rsidR="0071671E" w:rsidRPr="00780CDF">
        <w:rPr>
          <w:rFonts w:ascii="Times New Roman" w:hAnsi="Times New Roman"/>
          <w:sz w:val="28"/>
          <w:szCs w:val="28"/>
        </w:rPr>
        <w:t>а</w:t>
      </w:r>
      <w:r>
        <w:rPr>
          <w:rFonts w:ascii="Times New Roman" w:hAnsi="Times New Roman"/>
          <w:sz w:val="28"/>
          <w:szCs w:val="28"/>
        </w:rPr>
        <w:t xml:space="preserve">ши </w:t>
      </w:r>
      <w:r w:rsidR="0071671E" w:rsidRPr="00780CDF">
        <w:rPr>
          <w:rFonts w:ascii="Times New Roman" w:hAnsi="Times New Roman"/>
          <w:sz w:val="28"/>
          <w:szCs w:val="28"/>
        </w:rPr>
        <w:t>-</w:t>
      </w:r>
      <w:r>
        <w:rPr>
          <w:rFonts w:ascii="Times New Roman" w:hAnsi="Times New Roman"/>
          <w:sz w:val="28"/>
          <w:szCs w:val="28"/>
        </w:rPr>
        <w:t xml:space="preserve"> </w:t>
      </w:r>
      <w:r w:rsidR="0071671E" w:rsidRPr="00780CDF">
        <w:rPr>
          <w:rFonts w:ascii="Times New Roman" w:hAnsi="Times New Roman"/>
          <w:sz w:val="28"/>
          <w:szCs w:val="28"/>
        </w:rPr>
        <w:t>Доржи Владимирович</w:t>
      </w:r>
      <w:r w:rsidR="007078DD" w:rsidRPr="00780CDF">
        <w:rPr>
          <w:rFonts w:ascii="Times New Roman" w:hAnsi="Times New Roman"/>
          <w:sz w:val="28"/>
          <w:szCs w:val="28"/>
        </w:rPr>
        <w:t xml:space="preserve"> – заместитель </w:t>
      </w:r>
      <w:proofErr w:type="gramStart"/>
      <w:r w:rsidR="007078DD" w:rsidRPr="00780CDF">
        <w:rPr>
          <w:rFonts w:ascii="Times New Roman" w:hAnsi="Times New Roman"/>
          <w:sz w:val="28"/>
          <w:szCs w:val="28"/>
        </w:rPr>
        <w:t xml:space="preserve">главы  </w:t>
      </w:r>
      <w:r w:rsidR="0071671E" w:rsidRPr="00780CDF">
        <w:rPr>
          <w:rFonts w:ascii="Times New Roman" w:hAnsi="Times New Roman"/>
          <w:sz w:val="28"/>
          <w:szCs w:val="28"/>
        </w:rPr>
        <w:t>Ононского</w:t>
      </w:r>
      <w:proofErr w:type="gramEnd"/>
      <w:r w:rsidR="0071671E" w:rsidRPr="00780CDF">
        <w:rPr>
          <w:rFonts w:ascii="Times New Roman" w:hAnsi="Times New Roman"/>
          <w:sz w:val="28"/>
          <w:szCs w:val="28"/>
        </w:rPr>
        <w:t xml:space="preserve"> муниципального округа Забайкальского края</w:t>
      </w:r>
      <w:r w:rsidR="007078DD" w:rsidRPr="00780CDF">
        <w:rPr>
          <w:rFonts w:ascii="Times New Roman" w:hAnsi="Times New Roman"/>
          <w:sz w:val="28"/>
          <w:szCs w:val="28"/>
        </w:rPr>
        <w:t xml:space="preserve"> (председатель комиссии);</w:t>
      </w:r>
    </w:p>
    <w:p w:rsidR="007078DD" w:rsidRPr="00780CDF" w:rsidRDefault="007078DD" w:rsidP="007078DD">
      <w:pPr>
        <w:jc w:val="both"/>
        <w:rPr>
          <w:rFonts w:ascii="Times New Roman" w:hAnsi="Times New Roman"/>
          <w:sz w:val="28"/>
          <w:szCs w:val="28"/>
        </w:rPr>
      </w:pPr>
    </w:p>
    <w:p w:rsidR="007078DD" w:rsidRPr="00780CDF" w:rsidRDefault="0071671E" w:rsidP="007078DD">
      <w:pPr>
        <w:autoSpaceDE w:val="0"/>
        <w:autoSpaceDN w:val="0"/>
        <w:adjustRightInd w:val="0"/>
        <w:jc w:val="both"/>
        <w:rPr>
          <w:rFonts w:ascii="Times New Roman" w:hAnsi="Times New Roman"/>
          <w:sz w:val="28"/>
          <w:szCs w:val="28"/>
        </w:rPr>
      </w:pPr>
      <w:r w:rsidRPr="00780CDF">
        <w:rPr>
          <w:rFonts w:ascii="Times New Roman" w:hAnsi="Times New Roman"/>
          <w:sz w:val="28"/>
          <w:szCs w:val="28"/>
        </w:rPr>
        <w:t xml:space="preserve">                                   </w:t>
      </w:r>
      <w:r w:rsidR="007078DD" w:rsidRPr="00780CDF">
        <w:rPr>
          <w:rFonts w:ascii="Times New Roman" w:hAnsi="Times New Roman"/>
          <w:sz w:val="28"/>
          <w:szCs w:val="28"/>
        </w:rPr>
        <w:t xml:space="preserve">– </w:t>
      </w:r>
      <w:r w:rsidRPr="00780CDF">
        <w:rPr>
          <w:rFonts w:ascii="Times New Roman" w:hAnsi="Times New Roman"/>
          <w:sz w:val="28"/>
          <w:szCs w:val="28"/>
        </w:rPr>
        <w:t xml:space="preserve">специалист по </w:t>
      </w:r>
      <w:r w:rsidR="005259BE">
        <w:rPr>
          <w:rFonts w:ascii="Times New Roman" w:hAnsi="Times New Roman"/>
          <w:sz w:val="28"/>
          <w:szCs w:val="28"/>
        </w:rPr>
        <w:t xml:space="preserve">муниципальной </w:t>
      </w:r>
      <w:proofErr w:type="spellStart"/>
      <w:r w:rsidR="005259BE">
        <w:rPr>
          <w:rFonts w:ascii="Times New Roman" w:hAnsi="Times New Roman"/>
          <w:sz w:val="28"/>
          <w:szCs w:val="28"/>
        </w:rPr>
        <w:t>собственнсти</w:t>
      </w:r>
      <w:proofErr w:type="spellEnd"/>
      <w:r w:rsidRPr="00780CDF">
        <w:rPr>
          <w:rFonts w:ascii="Times New Roman" w:hAnsi="Times New Roman"/>
          <w:sz w:val="28"/>
          <w:szCs w:val="28"/>
        </w:rPr>
        <w:t xml:space="preserve"> отдела имущественных, земельных отношений </w:t>
      </w:r>
      <w:proofErr w:type="gramStart"/>
      <w:r w:rsidRPr="00780CDF">
        <w:rPr>
          <w:rFonts w:ascii="Times New Roman" w:hAnsi="Times New Roman"/>
          <w:sz w:val="28"/>
          <w:szCs w:val="28"/>
        </w:rPr>
        <w:t>и  экономики</w:t>
      </w:r>
      <w:proofErr w:type="gramEnd"/>
      <w:r w:rsidRPr="00780CDF">
        <w:rPr>
          <w:rFonts w:ascii="Times New Roman" w:hAnsi="Times New Roman"/>
          <w:sz w:val="28"/>
          <w:szCs w:val="28"/>
        </w:rPr>
        <w:t xml:space="preserve"> администрации Ононского муниципального округа Забайкальского края </w:t>
      </w:r>
      <w:r w:rsidR="007078DD" w:rsidRPr="00780CDF">
        <w:rPr>
          <w:rFonts w:ascii="Times New Roman" w:hAnsi="Times New Roman"/>
          <w:sz w:val="28"/>
          <w:szCs w:val="28"/>
        </w:rPr>
        <w:t xml:space="preserve"> (секретарь комиссии).</w:t>
      </w:r>
      <w:bookmarkStart w:id="2" w:name="_GoBack"/>
      <w:bookmarkEnd w:id="2"/>
    </w:p>
    <w:p w:rsidR="007078DD" w:rsidRPr="00780CDF" w:rsidRDefault="007078DD" w:rsidP="007078DD">
      <w:pPr>
        <w:autoSpaceDE w:val="0"/>
        <w:autoSpaceDN w:val="0"/>
        <w:adjustRightInd w:val="0"/>
        <w:jc w:val="both"/>
        <w:rPr>
          <w:rFonts w:ascii="Times New Roman" w:hAnsi="Times New Roman"/>
          <w:sz w:val="28"/>
          <w:szCs w:val="28"/>
        </w:rPr>
      </w:pPr>
    </w:p>
    <w:p w:rsidR="007078DD" w:rsidRPr="00780CDF" w:rsidRDefault="007078DD" w:rsidP="007078DD">
      <w:pPr>
        <w:autoSpaceDE w:val="0"/>
        <w:autoSpaceDN w:val="0"/>
        <w:adjustRightInd w:val="0"/>
        <w:jc w:val="center"/>
        <w:rPr>
          <w:rFonts w:ascii="Times New Roman" w:hAnsi="Times New Roman"/>
          <w:sz w:val="28"/>
          <w:szCs w:val="28"/>
        </w:rPr>
      </w:pPr>
      <w:r w:rsidRPr="00780CDF">
        <w:rPr>
          <w:rFonts w:ascii="Times New Roman" w:hAnsi="Times New Roman"/>
          <w:sz w:val="28"/>
          <w:szCs w:val="28"/>
        </w:rPr>
        <w:t>Члены комиссии:</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780CDF" w:rsidP="007078DD">
      <w:pPr>
        <w:shd w:val="clear" w:color="auto" w:fill="FFFFFF"/>
        <w:autoSpaceDE w:val="0"/>
        <w:autoSpaceDN w:val="0"/>
        <w:adjustRightInd w:val="0"/>
        <w:ind w:hanging="7"/>
        <w:jc w:val="both"/>
        <w:rPr>
          <w:rFonts w:ascii="Times New Roman" w:hAnsi="Times New Roman"/>
          <w:sz w:val="28"/>
          <w:szCs w:val="28"/>
          <w:lang w:eastAsia="en-US"/>
        </w:rPr>
      </w:pPr>
      <w:proofErr w:type="spellStart"/>
      <w:r w:rsidRPr="00780CDF">
        <w:rPr>
          <w:rFonts w:ascii="Times New Roman" w:hAnsi="Times New Roman"/>
          <w:sz w:val="28"/>
          <w:szCs w:val="28"/>
          <w:lang w:eastAsia="en-US"/>
        </w:rPr>
        <w:t>Пляскина</w:t>
      </w:r>
      <w:proofErr w:type="spellEnd"/>
      <w:r w:rsidRPr="00780CDF">
        <w:rPr>
          <w:rFonts w:ascii="Times New Roman" w:hAnsi="Times New Roman"/>
          <w:sz w:val="28"/>
          <w:szCs w:val="28"/>
          <w:lang w:eastAsia="en-US"/>
        </w:rPr>
        <w:t xml:space="preserve"> Наталья Александровна</w:t>
      </w:r>
      <w:r w:rsidR="007078DD" w:rsidRPr="00780CDF">
        <w:rPr>
          <w:rFonts w:ascii="Times New Roman" w:hAnsi="Times New Roman"/>
          <w:sz w:val="28"/>
          <w:szCs w:val="28"/>
          <w:lang w:eastAsia="en-US"/>
        </w:rPr>
        <w:t xml:space="preserve"> – социальный координатор </w:t>
      </w:r>
      <w:r w:rsidRPr="00780CDF">
        <w:rPr>
          <w:rFonts w:ascii="Times New Roman" w:hAnsi="Times New Roman"/>
          <w:sz w:val="28"/>
          <w:szCs w:val="28"/>
          <w:lang w:eastAsia="en-US"/>
        </w:rPr>
        <w:t xml:space="preserve">регионального </w:t>
      </w:r>
      <w:r w:rsidR="007078DD" w:rsidRPr="00780CDF">
        <w:rPr>
          <w:rFonts w:ascii="Times New Roman" w:hAnsi="Times New Roman"/>
          <w:sz w:val="28"/>
          <w:szCs w:val="28"/>
          <w:lang w:eastAsia="en-US"/>
        </w:rPr>
        <w:t>филиала Государственного фонда поддержки участников специальной военной операции «Защитники Отечества»;</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u w:val="single"/>
          <w:lang w:eastAsia="en-US"/>
        </w:rPr>
      </w:pPr>
    </w:p>
    <w:p w:rsidR="007078DD" w:rsidRPr="00780CDF" w:rsidRDefault="00780CDF" w:rsidP="007078DD">
      <w:pPr>
        <w:shd w:val="clear" w:color="auto" w:fill="FFFFFF"/>
        <w:autoSpaceDE w:val="0"/>
        <w:autoSpaceDN w:val="0"/>
        <w:adjustRightInd w:val="0"/>
        <w:ind w:hanging="7"/>
        <w:jc w:val="both"/>
        <w:rPr>
          <w:rFonts w:ascii="Times New Roman" w:hAnsi="Times New Roman"/>
          <w:sz w:val="28"/>
          <w:szCs w:val="28"/>
          <w:lang w:eastAsia="en-US"/>
        </w:rPr>
      </w:pPr>
      <w:proofErr w:type="spellStart"/>
      <w:r w:rsidRPr="00780CDF">
        <w:rPr>
          <w:rFonts w:ascii="Times New Roman" w:hAnsi="Times New Roman"/>
          <w:sz w:val="28"/>
          <w:szCs w:val="28"/>
          <w:lang w:eastAsia="en-US"/>
        </w:rPr>
        <w:t>Былкова</w:t>
      </w:r>
      <w:proofErr w:type="spellEnd"/>
      <w:r w:rsidRPr="00780CDF">
        <w:rPr>
          <w:rFonts w:ascii="Times New Roman" w:hAnsi="Times New Roman"/>
          <w:sz w:val="28"/>
          <w:szCs w:val="28"/>
          <w:lang w:eastAsia="en-US"/>
        </w:rPr>
        <w:t xml:space="preserve"> Ирина Александровна</w:t>
      </w:r>
      <w:r w:rsidR="007078DD" w:rsidRPr="00780CDF">
        <w:rPr>
          <w:rFonts w:ascii="Times New Roman" w:hAnsi="Times New Roman"/>
          <w:sz w:val="28"/>
          <w:szCs w:val="28"/>
          <w:lang w:eastAsia="en-US"/>
        </w:rPr>
        <w:t xml:space="preserve"> –  </w:t>
      </w:r>
      <w:r w:rsidRPr="00780CDF">
        <w:rPr>
          <w:rFonts w:ascii="Times New Roman" w:hAnsi="Times New Roman"/>
          <w:sz w:val="28"/>
          <w:szCs w:val="28"/>
          <w:lang w:eastAsia="en-US"/>
        </w:rPr>
        <w:t xml:space="preserve">начальник </w:t>
      </w:r>
      <w:r w:rsidRPr="00780CDF">
        <w:rPr>
          <w:rFonts w:ascii="Times New Roman" w:hAnsi="Times New Roman"/>
          <w:color w:val="0C0C0C"/>
          <w:sz w:val="28"/>
          <w:szCs w:val="28"/>
          <w:shd w:val="clear" w:color="auto" w:fill="FFFFFF"/>
        </w:rPr>
        <w:t>Ононского отдела ГКУ «КЦСЗН» Забайкальского края</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7078DD" w:rsidRPr="00780CDF" w:rsidRDefault="00780CDF" w:rsidP="007078DD">
      <w:pPr>
        <w:shd w:val="clear" w:color="auto" w:fill="FFFFFF"/>
        <w:autoSpaceDE w:val="0"/>
        <w:autoSpaceDN w:val="0"/>
        <w:adjustRightInd w:val="0"/>
        <w:ind w:hanging="7"/>
        <w:jc w:val="both"/>
        <w:rPr>
          <w:rFonts w:ascii="Times New Roman" w:hAnsi="Times New Roman"/>
          <w:sz w:val="28"/>
          <w:szCs w:val="28"/>
          <w:lang w:eastAsia="en-US"/>
        </w:rPr>
      </w:pPr>
      <w:r w:rsidRPr="00780CDF">
        <w:rPr>
          <w:rFonts w:ascii="Times New Roman" w:hAnsi="Times New Roman"/>
          <w:sz w:val="28"/>
          <w:szCs w:val="28"/>
          <w:lang w:eastAsia="en-US"/>
        </w:rPr>
        <w:t>Чаговцева Светлана Федоровна</w:t>
      </w:r>
      <w:r w:rsidR="007078DD" w:rsidRPr="00780CDF">
        <w:rPr>
          <w:rFonts w:ascii="Times New Roman" w:hAnsi="Times New Roman"/>
          <w:sz w:val="28"/>
          <w:szCs w:val="28"/>
          <w:lang w:eastAsia="en-US"/>
        </w:rPr>
        <w:t xml:space="preserve"> – </w:t>
      </w:r>
      <w:r w:rsidRPr="00780CDF">
        <w:rPr>
          <w:rFonts w:ascii="Times New Roman" w:hAnsi="Times New Roman"/>
          <w:sz w:val="28"/>
          <w:szCs w:val="28"/>
          <w:lang w:eastAsia="en-US"/>
        </w:rPr>
        <w:t xml:space="preserve">специалист администрации Ононского муниципального </w:t>
      </w:r>
      <w:proofErr w:type="gramStart"/>
      <w:r w:rsidRPr="00780CDF">
        <w:rPr>
          <w:rFonts w:ascii="Times New Roman" w:hAnsi="Times New Roman"/>
          <w:sz w:val="28"/>
          <w:szCs w:val="28"/>
          <w:lang w:eastAsia="en-US"/>
        </w:rPr>
        <w:t>округа  по</w:t>
      </w:r>
      <w:proofErr w:type="gramEnd"/>
      <w:r w:rsidR="007078DD" w:rsidRPr="00780CDF">
        <w:rPr>
          <w:rFonts w:ascii="Times New Roman" w:hAnsi="Times New Roman"/>
          <w:sz w:val="28"/>
          <w:szCs w:val="28"/>
          <w:lang w:eastAsia="en-US"/>
        </w:rPr>
        <w:t xml:space="preserve"> архитектур</w:t>
      </w:r>
      <w:r w:rsidRPr="00780CDF">
        <w:rPr>
          <w:rFonts w:ascii="Times New Roman" w:hAnsi="Times New Roman"/>
          <w:sz w:val="28"/>
          <w:szCs w:val="28"/>
          <w:lang w:eastAsia="en-US"/>
        </w:rPr>
        <w:t>е;</w:t>
      </w:r>
    </w:p>
    <w:p w:rsidR="007078DD" w:rsidRPr="00780CDF" w:rsidRDefault="007078DD" w:rsidP="00780CDF">
      <w:pPr>
        <w:shd w:val="clear" w:color="auto" w:fill="FFFFFF"/>
        <w:autoSpaceDE w:val="0"/>
        <w:autoSpaceDN w:val="0"/>
        <w:adjustRightInd w:val="0"/>
        <w:jc w:val="both"/>
        <w:rPr>
          <w:rFonts w:ascii="Times New Roman" w:hAnsi="Times New Roman"/>
          <w:sz w:val="28"/>
          <w:szCs w:val="28"/>
          <w:lang w:eastAsia="en-US"/>
        </w:rPr>
      </w:pPr>
    </w:p>
    <w:p w:rsidR="007078DD" w:rsidRPr="00780CDF" w:rsidRDefault="00780CDF" w:rsidP="007078DD">
      <w:pPr>
        <w:shd w:val="clear" w:color="auto" w:fill="FFFFFF"/>
        <w:autoSpaceDE w:val="0"/>
        <w:autoSpaceDN w:val="0"/>
        <w:adjustRightInd w:val="0"/>
        <w:ind w:hanging="7"/>
        <w:jc w:val="both"/>
        <w:rPr>
          <w:rFonts w:ascii="Times New Roman" w:hAnsi="Times New Roman"/>
          <w:sz w:val="28"/>
          <w:szCs w:val="28"/>
          <w:lang w:eastAsia="en-US"/>
        </w:rPr>
      </w:pPr>
      <w:r w:rsidRPr="00780CDF">
        <w:rPr>
          <w:rFonts w:ascii="Times New Roman" w:hAnsi="Times New Roman"/>
          <w:sz w:val="28"/>
          <w:szCs w:val="28"/>
          <w:lang w:eastAsia="en-US"/>
        </w:rPr>
        <w:t>Еманаков Сергей Константинович</w:t>
      </w:r>
      <w:r w:rsidR="007078DD" w:rsidRPr="00780CDF">
        <w:rPr>
          <w:rFonts w:ascii="Times New Roman" w:hAnsi="Times New Roman"/>
          <w:sz w:val="28"/>
          <w:szCs w:val="28"/>
          <w:lang w:eastAsia="en-US"/>
        </w:rPr>
        <w:t xml:space="preserve"> – </w:t>
      </w:r>
      <w:r w:rsidRPr="00780CDF">
        <w:rPr>
          <w:rFonts w:ascii="Times New Roman" w:hAnsi="Times New Roman"/>
          <w:sz w:val="28"/>
          <w:szCs w:val="28"/>
          <w:lang w:eastAsia="en-US"/>
        </w:rPr>
        <w:t>руководитель МБУ «Центр МТО»</w:t>
      </w:r>
      <w:r w:rsidR="007078DD" w:rsidRPr="00780CDF">
        <w:rPr>
          <w:rFonts w:ascii="Times New Roman" w:hAnsi="Times New Roman"/>
          <w:sz w:val="28"/>
          <w:szCs w:val="28"/>
          <w:lang w:eastAsia="en-US"/>
        </w:rPr>
        <w:t>;</w:t>
      </w:r>
    </w:p>
    <w:p w:rsidR="007078DD" w:rsidRPr="00780CDF" w:rsidRDefault="007078DD" w:rsidP="007078DD">
      <w:pPr>
        <w:shd w:val="clear" w:color="auto" w:fill="FFFFFF"/>
        <w:autoSpaceDE w:val="0"/>
        <w:autoSpaceDN w:val="0"/>
        <w:adjustRightInd w:val="0"/>
        <w:ind w:hanging="7"/>
        <w:jc w:val="both"/>
        <w:rPr>
          <w:rFonts w:ascii="Times New Roman" w:hAnsi="Times New Roman"/>
          <w:sz w:val="28"/>
          <w:szCs w:val="28"/>
          <w:lang w:eastAsia="en-US"/>
        </w:rPr>
      </w:pPr>
    </w:p>
    <w:p w:rsidR="007078DD" w:rsidRPr="00780CDF" w:rsidRDefault="00780CDF" w:rsidP="007078DD">
      <w:pPr>
        <w:shd w:val="clear" w:color="auto" w:fill="FFFFFF"/>
        <w:autoSpaceDE w:val="0"/>
        <w:autoSpaceDN w:val="0"/>
        <w:adjustRightInd w:val="0"/>
        <w:ind w:hanging="7"/>
        <w:jc w:val="both"/>
        <w:rPr>
          <w:rFonts w:ascii="Times New Roman" w:hAnsi="Times New Roman"/>
          <w:sz w:val="28"/>
          <w:szCs w:val="28"/>
        </w:rPr>
      </w:pPr>
      <w:r w:rsidRPr="00780CDF">
        <w:rPr>
          <w:rFonts w:ascii="Times New Roman" w:hAnsi="Times New Roman"/>
          <w:sz w:val="28"/>
          <w:szCs w:val="28"/>
          <w:lang w:eastAsia="en-US"/>
        </w:rPr>
        <w:t xml:space="preserve">Ломовцева Анна </w:t>
      </w:r>
      <w:proofErr w:type="spellStart"/>
      <w:r w:rsidRPr="00780CDF">
        <w:rPr>
          <w:rFonts w:ascii="Times New Roman" w:hAnsi="Times New Roman"/>
          <w:sz w:val="28"/>
          <w:szCs w:val="28"/>
          <w:lang w:eastAsia="en-US"/>
        </w:rPr>
        <w:t>Деонисовна</w:t>
      </w:r>
      <w:proofErr w:type="spellEnd"/>
      <w:r w:rsidRPr="00780CDF">
        <w:rPr>
          <w:rFonts w:ascii="Times New Roman" w:hAnsi="Times New Roman"/>
          <w:sz w:val="28"/>
          <w:szCs w:val="28"/>
          <w:lang w:eastAsia="en-US"/>
        </w:rPr>
        <w:t xml:space="preserve"> </w:t>
      </w:r>
      <w:r w:rsidR="007078DD" w:rsidRPr="00780CDF">
        <w:rPr>
          <w:rFonts w:ascii="Times New Roman" w:hAnsi="Times New Roman"/>
          <w:sz w:val="28"/>
          <w:szCs w:val="28"/>
          <w:lang w:eastAsia="en-US"/>
        </w:rPr>
        <w:t xml:space="preserve">– </w:t>
      </w:r>
      <w:r w:rsidRPr="00780CDF">
        <w:rPr>
          <w:rFonts w:ascii="Times New Roman" w:hAnsi="Times New Roman"/>
          <w:sz w:val="28"/>
          <w:szCs w:val="28"/>
        </w:rPr>
        <w:t xml:space="preserve">Председатель Ононской местной общественной организации </w:t>
      </w:r>
      <w:r w:rsidRPr="00780CDF">
        <w:rPr>
          <w:rFonts w:ascii="Times New Roman" w:hAnsi="Times New Roman"/>
          <w:color w:val="000000"/>
          <w:sz w:val="28"/>
          <w:szCs w:val="28"/>
          <w:shd w:val="clear" w:color="auto" w:fill="FFFFFF"/>
        </w:rPr>
        <w:t>Забайкальского региональной организации ВОИ</w:t>
      </w:r>
      <w:r w:rsidRPr="00780CDF">
        <w:rPr>
          <w:rFonts w:ascii="Times New Roman" w:hAnsi="Times New Roman"/>
          <w:sz w:val="28"/>
          <w:szCs w:val="28"/>
          <w:lang w:eastAsia="en-US"/>
        </w:rPr>
        <w:t xml:space="preserve"> </w:t>
      </w:r>
      <w:r w:rsidR="007078DD" w:rsidRPr="00780CDF">
        <w:rPr>
          <w:rFonts w:ascii="Times New Roman" w:hAnsi="Times New Roman"/>
          <w:sz w:val="28"/>
          <w:szCs w:val="28"/>
          <w:lang w:eastAsia="en-US"/>
        </w:rPr>
        <w:t>(по согласованию).</w:t>
      </w:r>
    </w:p>
    <w:p w:rsidR="007078DD" w:rsidRPr="00780CDF" w:rsidRDefault="007078DD" w:rsidP="007078DD">
      <w:pPr>
        <w:jc w:val="both"/>
        <w:rPr>
          <w:rFonts w:ascii="Times New Roman" w:hAnsi="Times New Roman"/>
          <w:bCs/>
          <w:sz w:val="28"/>
          <w:szCs w:val="28"/>
        </w:rPr>
      </w:pPr>
    </w:p>
    <w:p w:rsidR="00452CE2" w:rsidRPr="00164232" w:rsidRDefault="00452CE2" w:rsidP="00452CE2">
      <w:pPr>
        <w:contextualSpacing/>
        <w:outlineLvl w:val="0"/>
        <w:rPr>
          <w:rFonts w:ascii="Times New Roman" w:hAnsi="Times New Roman"/>
          <w:bCs/>
          <w:sz w:val="28"/>
          <w:szCs w:val="28"/>
        </w:rPr>
      </w:pPr>
    </w:p>
    <w:sectPr w:rsidR="00452CE2" w:rsidRPr="00164232" w:rsidSect="00515CC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527C"/>
    <w:multiLevelType w:val="hybridMultilevel"/>
    <w:tmpl w:val="3E14D0BA"/>
    <w:lvl w:ilvl="0" w:tplc="0F4412AC">
      <w:start w:val="1"/>
      <w:numFmt w:val="decimal"/>
      <w:lvlText w:val="%1."/>
      <w:lvlJc w:val="left"/>
      <w:pPr>
        <w:ind w:left="1110" w:hanging="360"/>
      </w:pPr>
      <w:rPr>
        <w:rFonts w:ascii="Times New Roman" w:eastAsia="Arial Unicode MS" w:hAnsi="Times New Roman" w:cs="Times New Roman"/>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4A850AB9"/>
    <w:multiLevelType w:val="hybridMultilevel"/>
    <w:tmpl w:val="1EA60ABC"/>
    <w:lvl w:ilvl="0" w:tplc="29C60DBC">
      <w:start w:val="1"/>
      <w:numFmt w:val="decimal"/>
      <w:lvlText w:val="%1."/>
      <w:lvlJc w:val="left"/>
      <w:pPr>
        <w:ind w:left="1603" w:hanging="1035"/>
      </w:pPr>
      <w:rPr>
        <w:rFonts w:ascii="Times New Roman" w:eastAsia="Arial Unicode MS" w:hAnsi="Times New Roman" w:cs="Times New Roman"/>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D"/>
    <w:rsid w:val="00021D2D"/>
    <w:rsid w:val="00026643"/>
    <w:rsid w:val="000F7FA7"/>
    <w:rsid w:val="0016210C"/>
    <w:rsid w:val="00164232"/>
    <w:rsid w:val="00195969"/>
    <w:rsid w:val="001A57A1"/>
    <w:rsid w:val="001C324F"/>
    <w:rsid w:val="001C6741"/>
    <w:rsid w:val="001F1609"/>
    <w:rsid w:val="002015F5"/>
    <w:rsid w:val="002274E5"/>
    <w:rsid w:val="00274384"/>
    <w:rsid w:val="002839F0"/>
    <w:rsid w:val="002A4B3D"/>
    <w:rsid w:val="003269A7"/>
    <w:rsid w:val="00340A1B"/>
    <w:rsid w:val="0036090D"/>
    <w:rsid w:val="00381F0C"/>
    <w:rsid w:val="0038419B"/>
    <w:rsid w:val="003879B7"/>
    <w:rsid w:val="003A0130"/>
    <w:rsid w:val="003D25FA"/>
    <w:rsid w:val="003F245E"/>
    <w:rsid w:val="00452CE2"/>
    <w:rsid w:val="00471482"/>
    <w:rsid w:val="00515CC1"/>
    <w:rsid w:val="005259BE"/>
    <w:rsid w:val="0053677D"/>
    <w:rsid w:val="0054273B"/>
    <w:rsid w:val="0054719B"/>
    <w:rsid w:val="005A29C6"/>
    <w:rsid w:val="005A77F0"/>
    <w:rsid w:val="005E413F"/>
    <w:rsid w:val="005E6379"/>
    <w:rsid w:val="005E7E44"/>
    <w:rsid w:val="006256F3"/>
    <w:rsid w:val="006A3402"/>
    <w:rsid w:val="006A3CFE"/>
    <w:rsid w:val="006B296D"/>
    <w:rsid w:val="006C778C"/>
    <w:rsid w:val="007023DC"/>
    <w:rsid w:val="007078DD"/>
    <w:rsid w:val="0071671E"/>
    <w:rsid w:val="00727A12"/>
    <w:rsid w:val="00780054"/>
    <w:rsid w:val="00780CDF"/>
    <w:rsid w:val="008028C9"/>
    <w:rsid w:val="0084162F"/>
    <w:rsid w:val="008542C7"/>
    <w:rsid w:val="008803D7"/>
    <w:rsid w:val="008F006A"/>
    <w:rsid w:val="008F2476"/>
    <w:rsid w:val="00950F0B"/>
    <w:rsid w:val="009F5873"/>
    <w:rsid w:val="00A91276"/>
    <w:rsid w:val="00A9724C"/>
    <w:rsid w:val="00B723F1"/>
    <w:rsid w:val="00B87D87"/>
    <w:rsid w:val="00BA1274"/>
    <w:rsid w:val="00BA3A8E"/>
    <w:rsid w:val="00C02B7D"/>
    <w:rsid w:val="00C465DC"/>
    <w:rsid w:val="00C66CAD"/>
    <w:rsid w:val="00C9280C"/>
    <w:rsid w:val="00CE27BD"/>
    <w:rsid w:val="00D01E98"/>
    <w:rsid w:val="00D25454"/>
    <w:rsid w:val="00D30CB8"/>
    <w:rsid w:val="00D412A3"/>
    <w:rsid w:val="00D63CD2"/>
    <w:rsid w:val="00DE489F"/>
    <w:rsid w:val="00E26C7F"/>
    <w:rsid w:val="00E36BCC"/>
    <w:rsid w:val="00EE739C"/>
    <w:rsid w:val="00F85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0E27"/>
  <w15:docId w15:val="{72CDA394-F868-4EB5-8151-A2A95544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D2D"/>
    <w:pPr>
      <w:widowControl w:val="0"/>
      <w:suppressAutoHyphens/>
      <w:spacing w:after="0" w:line="240" w:lineRule="auto"/>
    </w:pPr>
    <w:rPr>
      <w:rFonts w:ascii="Arial" w:eastAsia="Arial Unicode MS" w:hAnsi="Arial" w:cs="Times New Roman"/>
      <w:sz w:val="24"/>
      <w:szCs w:val="24"/>
      <w:lang w:eastAsia="ru-RU"/>
    </w:rPr>
  </w:style>
  <w:style w:type="paragraph" w:styleId="3">
    <w:name w:val="heading 3"/>
    <w:basedOn w:val="a"/>
    <w:next w:val="a"/>
    <w:link w:val="30"/>
    <w:qFormat/>
    <w:rsid w:val="00164232"/>
    <w:pPr>
      <w:keepNext/>
      <w:widowControl/>
      <w:suppressAutoHyphens w:val="0"/>
      <w:outlineLvl w:val="2"/>
    </w:pPr>
    <w:rPr>
      <w:rFonts w:ascii="Times New Roman" w:eastAsia="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D2D"/>
    <w:pPr>
      <w:ind w:left="720"/>
      <w:contextualSpacing/>
    </w:pPr>
  </w:style>
  <w:style w:type="character" w:customStyle="1" w:styleId="a4">
    <w:name w:val="Основной текст_"/>
    <w:link w:val="4"/>
    <w:rsid w:val="0054719B"/>
    <w:rPr>
      <w:spacing w:val="10"/>
      <w:sz w:val="16"/>
      <w:szCs w:val="16"/>
      <w:shd w:val="clear" w:color="auto" w:fill="FFFFFF"/>
    </w:rPr>
  </w:style>
  <w:style w:type="paragraph" w:customStyle="1" w:styleId="4">
    <w:name w:val="Основной текст4"/>
    <w:basedOn w:val="a"/>
    <w:link w:val="a4"/>
    <w:rsid w:val="0054719B"/>
    <w:pPr>
      <w:widowControl/>
      <w:shd w:val="clear" w:color="auto" w:fill="FFFFFF"/>
      <w:suppressAutoHyphens w:val="0"/>
      <w:spacing w:line="0" w:lineRule="atLeast"/>
      <w:jc w:val="both"/>
    </w:pPr>
    <w:rPr>
      <w:rFonts w:asciiTheme="minorHAnsi" w:eastAsiaTheme="minorHAnsi" w:hAnsiTheme="minorHAnsi" w:cstheme="minorBidi"/>
      <w:spacing w:val="10"/>
      <w:sz w:val="16"/>
      <w:szCs w:val="16"/>
      <w:lang w:eastAsia="en-US"/>
    </w:rPr>
  </w:style>
  <w:style w:type="table" w:styleId="a5">
    <w:name w:val="Table Grid"/>
    <w:basedOn w:val="a1"/>
    <w:uiPriority w:val="59"/>
    <w:rsid w:val="0054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80054"/>
    <w:rPr>
      <w:rFonts w:ascii="Tahoma" w:hAnsi="Tahoma" w:cs="Tahoma"/>
      <w:sz w:val="16"/>
      <w:szCs w:val="16"/>
    </w:rPr>
  </w:style>
  <w:style w:type="character" w:customStyle="1" w:styleId="a7">
    <w:name w:val="Текст выноски Знак"/>
    <w:basedOn w:val="a0"/>
    <w:link w:val="a6"/>
    <w:uiPriority w:val="99"/>
    <w:semiHidden/>
    <w:rsid w:val="00780054"/>
    <w:rPr>
      <w:rFonts w:ascii="Tahoma" w:eastAsia="Arial Unicode MS" w:hAnsi="Tahoma" w:cs="Tahoma"/>
      <w:sz w:val="16"/>
      <w:szCs w:val="16"/>
      <w:lang w:eastAsia="ru-RU"/>
    </w:rPr>
  </w:style>
  <w:style w:type="character" w:customStyle="1" w:styleId="30">
    <w:name w:val="Заголовок 3 Знак"/>
    <w:basedOn w:val="a0"/>
    <w:link w:val="3"/>
    <w:rsid w:val="00164232"/>
    <w:rPr>
      <w:rFonts w:ascii="Times New Roman" w:eastAsia="Times New Roman" w:hAnsi="Times New Roman" w:cs="Times New Roman"/>
      <w:sz w:val="24"/>
      <w:szCs w:val="20"/>
      <w:lang w:eastAsia="ru-RU"/>
    </w:rPr>
  </w:style>
  <w:style w:type="paragraph" w:styleId="a8">
    <w:name w:val="Normal (Web)"/>
    <w:basedOn w:val="a"/>
    <w:uiPriority w:val="99"/>
    <w:unhideWhenUsed/>
    <w:rsid w:val="00164232"/>
    <w:pPr>
      <w:widowControl/>
      <w:suppressAutoHyphens w:val="0"/>
      <w:spacing w:before="100" w:beforeAutospacing="1" w:after="100" w:afterAutospacing="1"/>
    </w:pPr>
    <w:rPr>
      <w:rFonts w:ascii="Times New Roman" w:eastAsia="Times New Roman" w:hAnsi="Times New Roman"/>
    </w:rPr>
  </w:style>
  <w:style w:type="character" w:customStyle="1" w:styleId="a9">
    <w:name w:val="Без интервала Знак"/>
    <w:link w:val="aa"/>
    <w:uiPriority w:val="1"/>
    <w:locked/>
    <w:rsid w:val="007078DD"/>
  </w:style>
  <w:style w:type="paragraph" w:styleId="aa">
    <w:name w:val="No Spacing"/>
    <w:basedOn w:val="a"/>
    <w:link w:val="a9"/>
    <w:uiPriority w:val="1"/>
    <w:qFormat/>
    <w:rsid w:val="007078DD"/>
    <w:pPr>
      <w:widowControl/>
      <w:suppressAutoHyphens w:val="0"/>
      <w:spacing w:line="276" w:lineRule="auto"/>
    </w:pPr>
    <w:rPr>
      <w:rFonts w:asciiTheme="minorHAnsi" w:eastAsiaTheme="minorHAnsi" w:hAnsiTheme="minorHAnsi" w:cstheme="minorBidi"/>
      <w:sz w:val="22"/>
      <w:szCs w:val="22"/>
      <w:lang w:eastAsia="en-US"/>
    </w:rPr>
  </w:style>
  <w:style w:type="character" w:styleId="ab">
    <w:name w:val="Hyperlink"/>
    <w:basedOn w:val="a0"/>
    <w:uiPriority w:val="99"/>
    <w:unhideWhenUsed/>
    <w:rsid w:val="003A0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100200">
      <w:bodyDiv w:val="1"/>
      <w:marLeft w:val="0"/>
      <w:marRight w:val="0"/>
      <w:marTop w:val="0"/>
      <w:marBottom w:val="0"/>
      <w:divBdr>
        <w:top w:val="none" w:sz="0" w:space="0" w:color="auto"/>
        <w:left w:val="none" w:sz="0" w:space="0" w:color="auto"/>
        <w:bottom w:val="none" w:sz="0" w:space="0" w:color="auto"/>
        <w:right w:val="none" w:sz="0" w:space="0" w:color="auto"/>
      </w:divBdr>
    </w:div>
    <w:div w:id="16270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ons.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ПК</cp:lastModifiedBy>
  <cp:revision>5</cp:revision>
  <cp:lastPrinted>2024-01-12T01:40:00Z</cp:lastPrinted>
  <dcterms:created xsi:type="dcterms:W3CDTF">2024-02-01T06:01:00Z</dcterms:created>
  <dcterms:modified xsi:type="dcterms:W3CDTF">2024-02-05T03:22:00Z</dcterms:modified>
</cp:coreProperties>
</file>