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53" w:rsidRDefault="00481F53" w:rsidP="00015206">
      <w:pPr>
        <w:pStyle w:val="text1cl"/>
        <w:spacing w:before="0" w:after="0"/>
        <w:jc w:val="right"/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5516C6"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516C6" w:rsidRPr="005516C6" w:rsidRDefault="002A6E99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148E1" w:rsidRDefault="002148E1" w:rsidP="002148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07 июня 2024 года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461</w:t>
      </w:r>
      <w:bookmarkStart w:id="0" w:name="_GoBack"/>
      <w:bookmarkEnd w:id="0"/>
    </w:p>
    <w:p w:rsidR="005516C6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F3D92" w:rsidRPr="00B47CBE" w:rsidRDefault="00AF3D92" w:rsidP="00AF3D92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О признании утратившими силу </w:t>
      </w:r>
      <w:r w:rsidR="002A6E99">
        <w:rPr>
          <w:rFonts w:ascii="Times New Roman" w:hAnsi="Times New Roman" w:cs="Times New Roman"/>
          <w:kern w:val="0"/>
        </w:rPr>
        <w:t>постановлений</w:t>
      </w:r>
      <w:r>
        <w:rPr>
          <w:rFonts w:ascii="Times New Roman" w:hAnsi="Times New Roman" w:cs="Times New Roman"/>
          <w:kern w:val="0"/>
        </w:rPr>
        <w:t xml:space="preserve"> </w:t>
      </w:r>
      <w:r w:rsidR="0058304A">
        <w:rPr>
          <w:rFonts w:ascii="Times New Roman" w:hAnsi="Times New Roman" w:cs="Times New Roman"/>
          <w:kern w:val="0"/>
        </w:rPr>
        <w:t xml:space="preserve">главы администрации и </w:t>
      </w:r>
      <w:r w:rsidR="008E223D">
        <w:rPr>
          <w:rFonts w:ascii="Times New Roman" w:hAnsi="Times New Roman" w:cs="Times New Roman"/>
          <w:kern w:val="0"/>
        </w:rPr>
        <w:t xml:space="preserve">администрации </w:t>
      </w:r>
      <w:r>
        <w:rPr>
          <w:rFonts w:ascii="Times New Roman" w:hAnsi="Times New Roman" w:cs="Times New Roman"/>
          <w:kern w:val="0"/>
        </w:rPr>
        <w:t>сельск</w:t>
      </w:r>
      <w:r w:rsidR="002A6E99">
        <w:rPr>
          <w:rFonts w:ascii="Times New Roman" w:hAnsi="Times New Roman" w:cs="Times New Roman"/>
          <w:kern w:val="0"/>
        </w:rPr>
        <w:t>ого</w:t>
      </w:r>
      <w:r>
        <w:rPr>
          <w:rFonts w:ascii="Times New Roman" w:hAnsi="Times New Roman" w:cs="Times New Roman"/>
          <w:kern w:val="0"/>
        </w:rPr>
        <w:t xml:space="preserve"> поселени</w:t>
      </w:r>
      <w:r w:rsidR="002A6E99">
        <w:rPr>
          <w:rFonts w:ascii="Times New Roman" w:hAnsi="Times New Roman" w:cs="Times New Roman"/>
          <w:kern w:val="0"/>
        </w:rPr>
        <w:t>я</w:t>
      </w:r>
      <w:r>
        <w:rPr>
          <w:rFonts w:ascii="Times New Roman" w:hAnsi="Times New Roman" w:cs="Times New Roman"/>
          <w:kern w:val="0"/>
        </w:rPr>
        <w:t xml:space="preserve"> </w:t>
      </w:r>
      <w:r w:rsidR="002A6E99">
        <w:rPr>
          <w:rFonts w:ascii="Times New Roman" w:hAnsi="Times New Roman" w:cs="Times New Roman"/>
          <w:kern w:val="0"/>
        </w:rPr>
        <w:t>«</w:t>
      </w:r>
      <w:r w:rsidR="006E45E7">
        <w:rPr>
          <w:rFonts w:ascii="Times New Roman" w:hAnsi="Times New Roman" w:cs="Times New Roman"/>
          <w:kern w:val="0"/>
        </w:rPr>
        <w:t>Чиндантское</w:t>
      </w:r>
      <w:r w:rsidR="002A6E99">
        <w:rPr>
          <w:rFonts w:ascii="Times New Roman" w:hAnsi="Times New Roman" w:cs="Times New Roman"/>
          <w:kern w:val="0"/>
        </w:rPr>
        <w:t>»</w:t>
      </w:r>
    </w:p>
    <w:p w:rsidR="00AF3D92" w:rsidRDefault="00AF3D92" w:rsidP="005516C6">
      <w:pPr>
        <w:widowControl w:val="0"/>
        <w:suppressAutoHyphens/>
        <w:spacing w:after="0" w:line="240" w:lineRule="auto"/>
        <w:rPr>
          <w:rFonts w:ascii="Times New Roman" w:hAnsi="Times New Roman"/>
          <w:szCs w:val="28"/>
        </w:rPr>
      </w:pPr>
    </w:p>
    <w:p w:rsidR="00AF3D92" w:rsidRPr="00594F70" w:rsidRDefault="00AF3D92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hyperlink r:id="rId6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06.10.2003 г. № 131-ФЗ</w:t>
        </w:r>
      </w:hyperlink>
      <w:r w:rsidRPr="00594F7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Забайкальского края от 03.02.2023 года № 2147-ЗЗК «О преобразовании всех поселений, входящих в состав муниципального района «Ононский район» Забайкальского края, в Ононский муниципальный округ Забайкальского края», на основании </w:t>
      </w:r>
      <w:hyperlink r:id="rId7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Устава Ононского</w:t>
        </w:r>
      </w:hyperlink>
      <w:r w:rsidRPr="00594F70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муниципального округа</w:t>
      </w:r>
      <w:r w:rsidRPr="00594F70">
        <w:rPr>
          <w:rFonts w:ascii="Times New Roman" w:hAnsi="Times New Roman"/>
          <w:sz w:val="28"/>
          <w:szCs w:val="28"/>
        </w:rPr>
        <w:t xml:space="preserve">, </w:t>
      </w:r>
    </w:p>
    <w:p w:rsidR="00065A2B" w:rsidRPr="00594F70" w:rsidRDefault="00065A2B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F6981" w:rsidRPr="00594F70" w:rsidRDefault="00AF3D92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1. Признать утратившими силу</w:t>
      </w:r>
      <w:r w:rsidR="002A6E99" w:rsidRPr="00594F70">
        <w:rPr>
          <w:rFonts w:ascii="Times New Roman" w:hAnsi="Times New Roman"/>
          <w:sz w:val="28"/>
          <w:szCs w:val="28"/>
        </w:rPr>
        <w:t xml:space="preserve"> следующие постановления </w:t>
      </w:r>
      <w:r w:rsidR="0058304A" w:rsidRPr="00594F70">
        <w:rPr>
          <w:rFonts w:ascii="Times New Roman" w:hAnsi="Times New Roman"/>
          <w:sz w:val="28"/>
          <w:szCs w:val="28"/>
        </w:rPr>
        <w:t xml:space="preserve">главы администрации и </w:t>
      </w:r>
      <w:r w:rsidR="008E223D" w:rsidRPr="00594F70">
        <w:rPr>
          <w:rFonts w:ascii="Times New Roman" w:hAnsi="Times New Roman"/>
          <w:sz w:val="28"/>
          <w:szCs w:val="28"/>
        </w:rPr>
        <w:t xml:space="preserve">администрации </w:t>
      </w:r>
      <w:r w:rsidR="002A6E99" w:rsidRPr="00594F70">
        <w:rPr>
          <w:rFonts w:ascii="Times New Roman" w:hAnsi="Times New Roman"/>
          <w:sz w:val="28"/>
          <w:szCs w:val="28"/>
        </w:rPr>
        <w:t>сельского поселения «</w:t>
      </w:r>
      <w:r w:rsidR="006E45E7" w:rsidRPr="00594F70">
        <w:rPr>
          <w:rFonts w:ascii="Times New Roman" w:hAnsi="Times New Roman"/>
          <w:sz w:val="28"/>
          <w:szCs w:val="28"/>
        </w:rPr>
        <w:t>Чиндантское</w:t>
      </w:r>
      <w:r w:rsidR="002A6E99" w:rsidRPr="00594F70">
        <w:rPr>
          <w:rFonts w:ascii="Times New Roman" w:hAnsi="Times New Roman"/>
          <w:sz w:val="28"/>
          <w:szCs w:val="28"/>
        </w:rPr>
        <w:t>»</w:t>
      </w:r>
      <w:r w:rsidR="00AF6981" w:rsidRPr="00594F70">
        <w:rPr>
          <w:rFonts w:ascii="Times New Roman" w:hAnsi="Times New Roman"/>
          <w:sz w:val="28"/>
          <w:szCs w:val="28"/>
        </w:rPr>
        <w:t>:</w:t>
      </w:r>
      <w:r w:rsidRPr="00594F70">
        <w:rPr>
          <w:rFonts w:ascii="Times New Roman" w:hAnsi="Times New Roman"/>
          <w:sz w:val="28"/>
          <w:szCs w:val="28"/>
        </w:rPr>
        <w:t xml:space="preserve"> 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F70">
        <w:rPr>
          <w:rFonts w:ascii="Times New Roman" w:hAnsi="Times New Roman"/>
          <w:sz w:val="28"/>
          <w:szCs w:val="28"/>
        </w:rPr>
        <w:t>- от 18.10.2016 № 22   «</w:t>
      </w:r>
      <w:hyperlink r:id="rId8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для целей, не связанных со строительством»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14.02.2023 № 3   «</w:t>
      </w:r>
      <w:hyperlink r:id="rId9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 за исключением полетов беспилотных воздушных судов с максимальной взлетной массой менее 0, 25 кг), подъемов привязных аэростатов над сельским поселением «Чиндантское», а также посадки (взлета) на расположенные в границах сельского поселения «Чиндантское» площадки, сведения о которых не опубликованы в документах аэронавигационной информации»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29.11.2022 № 29   «</w:t>
      </w:r>
      <w:hyperlink r:id="rId10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системе управления охраной труда в администрации сельского поселения «Чиндантское»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29.11.2022 № 30   «</w:t>
      </w:r>
      <w:hyperlink r:id="rId11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программы «Нулевой травматизм»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lastRenderedPageBreak/>
        <w:t>- от 29.08.2022 № 27   «</w:t>
      </w:r>
      <w:hyperlink r:id="rId12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муниципальной Программы «Обеспечение первичных мер пожарной безопасности на территории сельского поселения «Чиндантское» муниципального района «Ононский район» на 2022 - 2025 годы»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16.05.2022 № 16   «</w:t>
      </w:r>
      <w:hyperlink r:id="rId13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определении мест, предназначенных для выгула домашних животных на территории сельского поселения «Чиндантское» муниципального района «Ононский район» Забайкальского края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17.02.2022 № 3   «</w:t>
      </w:r>
      <w:hyperlink r:id="rId14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санкционирования оплаты денежных обязательств получателей средств бюджета сельского поселения «Чиндантское» и оплаты денежных обязательств, подлежащих исполнению за счет бюджетных ассигнований по источникам финансирования дефицита бюджета сельского поселения «Чиндантское»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17.02.2022 № 4   «</w:t>
      </w:r>
      <w:hyperlink r:id="rId15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учета территориальным отделом Управления Федерального казначейства по Забайкальскому краю бюджетных и денежных обязательств получателей средств бюджета сельского поселения «Чиндантское»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14.07.2021 № 17   «</w:t>
      </w:r>
      <w:hyperlink r:id="rId16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разработки и корректировки прогноза социально-экономического развития сельского поселения «Чиндантское» на среднесрочный период, осуществления мониторинга и контроля его реализации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14.07.2021 № 18   «</w:t>
      </w:r>
      <w:hyperlink r:id="rId17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формирования перечня налоговых расходов и оценки налоговых расходов сельского поселения «Чиндантское»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30.12.2020 № 29   «</w:t>
      </w:r>
      <w:hyperlink r:id="rId18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размещения на официальном сайте сельского поселения «Чиндантское» МР «Ононский район»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муниципальными служащими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17.11.2020 № 25   «</w:t>
      </w:r>
      <w:hyperlink r:id="rId19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по присвоению адреса земельному участку и вновь созданному объекту капитального строительства и внесение его в федеральную информационную адресную систему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24.07.2020 № 16   «</w:t>
      </w:r>
      <w:hyperlink r:id="rId20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по даче письменных разъяснений налогоплательщикам по вопросам применения муниципальных правовых актов о налогах и сборах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08.06.2020 № 11   «</w:t>
      </w:r>
      <w:hyperlink r:id="rId21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Правил предоставления отсрочки уплаты арендной платы по договорам аренды недвижимого имущества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28.04.2020 № 10   «</w:t>
      </w:r>
      <w:hyperlink r:id="rId22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«Передача муниципального имущества в аренду, безвозмездное пользование, возмездное пользование, постоянное (бессрочное) пользование юридическим лицам и гражданам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lastRenderedPageBreak/>
        <w:t>- от 27.04.2020 № 6   «</w:t>
      </w:r>
      <w:hyperlink r:id="rId23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взаимодействия финансового органа Администрации сельского поселения «Чиндантское» с субъектами контроля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02.03.2020 № 1   «</w:t>
      </w:r>
      <w:hyperlink r:id="rId24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«Об организации и осуществлении первичного воинского учета граждан на территории сельского поселения «Чиндантское»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09.12.2019 № 33   «</w:t>
      </w:r>
      <w:hyperlink r:id="rId25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представления в Читинскую межрайонную природоохранную прокуратуру Амурской бассейновой природоохранной прокуратуры для проведения правовой и антикоррупционной экспертизы принятых администрацией сельского поселения «Чиндантское» нормативных правовых актов и их проектов в сфере охраны окружающей среды и природопользования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14.10.2019 № 25   «</w:t>
      </w:r>
      <w:hyperlink r:id="rId26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организации работы по охране труда в администрации сельского поселения «Чиндантское»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15.02.2019 № 2   «</w:t>
      </w:r>
      <w:hyperlink r:id="rId27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санкционирования оплаты денежных обязательств получателей средств бюджета администрации сельского поселения «Чиндантское» и администраторов источников финансирования дефицита бюджета сельского поселения «Чиндантское»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15.02.2019 № 3   «</w:t>
      </w:r>
      <w:hyperlink r:id="rId28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учета территориальным отделом Управления Федерального казначейства по Забайкальскому краю бюджетных и денежных обязательств получателей средств бюджета администрации сельского поселения «Чиндантское»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02.11.2018 № 45   «</w:t>
      </w:r>
      <w:hyperlink r:id="rId29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составления и ведения кассового плана исполнения бюджета сельского поселения «Чиндантское»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11.09.2018 № 43   «</w:t>
      </w:r>
      <w:hyperlink r:id="rId30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осуществления внутреннего финансового контроля в администрации сельского поселения «Чиндантское»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09.07.2018 № 31   «</w:t>
      </w:r>
      <w:hyperlink r:id="rId31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создании и об утверждении Положения постоянно действующей комиссии по обследованию автомобильных дорог местного значения сельского поселения «Чиндантское»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16.05.2018 № 29   «</w:t>
      </w:r>
      <w:hyperlink r:id="rId32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перечня первичных средств пожаротушения в помещениях и строениях, находящихся в собственности граждан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23.04.2018 № 22   «</w:t>
      </w:r>
      <w:hyperlink r:id="rId33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порядке представления гражданами, претендующими на замещение должностей муниципальной службы в администрации сельского поселения «Чиндантское», муниципальными служащими администрации сельского поселения «Чиндантское» сведений о размещении информации в информационно-телекоммуникационной сети «Интернет», обработке указанных сведений и проверке их достоверности и полноты»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26.03.2018 № 13   «</w:t>
      </w:r>
      <w:hyperlink r:id="rId34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обеспечении первичных мер пожарной безопасности в границах населенных пунктов сельского поселения «Чиндантское»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26.03.2018 № 14   «</w:t>
      </w:r>
      <w:hyperlink r:id="rId35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Об организации пожарно-профилактической работы в жилом секторе и на объектах с массовым пребыванием людей на </w:t>
        </w:r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территории муниципального образования сельское поселение «Чиндантское»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26.03.2018 № 16   «</w:t>
      </w:r>
      <w:hyperlink r:id="rId36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26.03.2018 № 18   «</w:t>
      </w:r>
      <w:hyperlink r:id="rId37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создании и организации деятельности добровольной пожарной дружины, порядке взаимоотношений муниципальной пожарной дружины с другими видами пожарной охраны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12.03.2018 № 8   «</w:t>
      </w:r>
      <w:hyperlink r:id="rId38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создании постов по наблюдению за возгораниями на территории сельского поселения «Чиндантское»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12.03.2018 № 9   «</w:t>
      </w:r>
      <w:hyperlink r:id="rId39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привлечении сил и средств на тушение пожаров на территории сельского поселения «Чиндантское»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12.03.2018 № 11   «</w:t>
      </w:r>
      <w:hyperlink r:id="rId40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создании оперативных групп для наблюдений и ликвидации выявленных возгораний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13.02.2018 № 4   «</w:t>
      </w:r>
      <w:hyperlink r:id="rId41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предоставления помещений для проведения встреч депутатов с избирателями, перечня помещений для проведения встреч депутатов с избирателями и определения специально отведенных мест для проведения встреч депутатов с избирателями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08.11.2017 № 75   «</w:t>
      </w:r>
      <w:hyperlink r:id="rId42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Программы комплексного развития социальной инфраструктуры сельского поселения «Чиндантское» муниципального района «Ононский район» Забайкальского края на период 2017 – 2027 года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26.09.2017 № 73   «</w:t>
      </w:r>
      <w:hyperlink r:id="rId43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«Выдача разрешения на перемещение отходов строительства, сноса зданий и сооружений, в том числе грунтов» в новой редакции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11.09.2017 № 66   «</w:t>
      </w:r>
      <w:hyperlink r:id="rId44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программы комплексного развития транспортной инфраструктуры сельского поселения «Чиндантское» на период с 2017 г. -до 2027 года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15.02.2017 № 1   «</w:t>
      </w:r>
      <w:hyperlink r:id="rId45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Порядка и условий предоставления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во временное владение и (или) в пользование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18.10.2016 № 22   «</w:t>
      </w:r>
      <w:hyperlink r:id="rId46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для целей, не связанных со строительством»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12.07.2016 № 15   «</w:t>
      </w:r>
      <w:hyperlink r:id="rId47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создании межведомственной комиссии по обследованию мест массового пребывания людей на территории сельского поселения «Чиндантское» и об утверждении Положения данной комиссии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lastRenderedPageBreak/>
        <w:t>- от 27.11.2015 № 30   «</w:t>
      </w:r>
      <w:hyperlink r:id="rId48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об участии органов местного самоуправления в профилактике терроризма и экстремизма, а также минимизации и (или) ликвидации последствий проявлений терроризма и экстремизма в границах сельского поселения «Чиндантское»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24.11.2015 № 29   «</w:t>
      </w:r>
      <w:hyperlink r:id="rId49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16.11.2015 № 23   «</w:t>
      </w:r>
      <w:hyperlink r:id="rId50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создании, организации работы учебно-консультационного пункта ( УКП) для обучения неработающего населения по гражданской обороне и защите от чрезвычайных ситуаций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30.07.2015 № 17   «</w:t>
      </w:r>
      <w:hyperlink r:id="rId51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определения перечня информации о деятельности органов местного самоуправления сельского поселения «Чиндантское», размещаемой в сети «Интернет»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30.07.2015 № 16   «</w:t>
      </w:r>
      <w:hyperlink r:id="rId52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Правил периодичности размещения в сети «Интернет» в форме открытых данных общедоступной информации о деятельности органов местного самоуправления сельского поселения «Чиндантское» Ононского района Забайкальского края, сроков ее обновления, обеспечивающих своевременность реализации и защиты пользователями своих прав и законных интересов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30.07.2015 № 15   «</w:t>
      </w:r>
      <w:hyperlink r:id="rId53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перечня информации о деятельности администрации сельского поселения «Чиндантское», размещаемой в сети «Интернет»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30.07.2015 № 14   «</w:t>
      </w:r>
      <w:hyperlink r:id="rId54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требований к технологическим, программным и лингвистическим средствам обеспечения пользования официальным сайтом администрации сельского поселения «Чиндантское»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30.07.2015 № 13</w:t>
      </w:r>
      <w:proofErr w:type="gramStart"/>
      <w:r w:rsidRPr="00594F70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594F70">
        <w:rPr>
          <w:rFonts w:ascii="Times New Roman" w:hAnsi="Times New Roman"/>
          <w:sz w:val="28"/>
          <w:szCs w:val="28"/>
        </w:rPr>
        <w:t>Об утверждении Положения «О порядке организации доступа и осуществления контроля за обеспечением доступа к информации о деятельности администрации сельского поселения «Чиндантское»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11.03.2014 № 4   «</w:t>
      </w:r>
      <w:hyperlink r:id="rId55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«Приобретение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для создания фермерского хозяйства и осуществления его деятельности»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10.01.2014 № 1   «</w:t>
      </w:r>
      <w:hyperlink r:id="rId56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Программы по противодействию экстремистской деятельности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27.12.2013 № 22   «</w:t>
      </w:r>
      <w:hyperlink r:id="rId57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представления гражданами, претендующими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27.12.2013 № 23   «</w:t>
      </w:r>
      <w:hyperlink r:id="rId58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Об утверждении Порядка представления гражданами, претендующими на замещение должностей муниципальной </w:t>
        </w:r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службы, а также муниципальными служащими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10.12.2013 № 21   «</w:t>
      </w:r>
      <w:hyperlink r:id="rId59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«Исполнение запросов социально-правового и тематического характера юридических и физических лиц»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02.12.2013 № 20   «</w:t>
      </w:r>
      <w:hyperlink r:id="rId60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защите персональных данных работников администрации сельского поселения «Чиндантское»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12.04.2013 № 10   «</w:t>
      </w:r>
      <w:hyperlink r:id="rId61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проведения антикоррупционной экспертизы принятых руководителем администрации сельского поселения «Чиндантское» муниципальных нормативных правовых актов и их проектов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03.04.2013 № 7   «</w:t>
      </w:r>
      <w:hyperlink r:id="rId62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«Оформление архивных справок»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02.11.2012 № 35-а   «</w:t>
      </w:r>
      <w:hyperlink r:id="rId63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реестра муниципальных услуг, оказываемых администрацией сельского поселения «Чиндантское»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02.11.2012 № 34   «</w:t>
      </w:r>
      <w:hyperlink r:id="rId64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02.11.2012 № 35   «</w:t>
      </w:r>
      <w:hyperlink r:id="rId65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01.11.2012 № 33   «</w:t>
      </w:r>
      <w:hyperlink r:id="rId66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исполнению муниципальной функции «Прием граждан руководителем администрации сельского поселения «Чиндантское»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17.10.2012 № 28   «</w:t>
      </w:r>
      <w:hyperlink r:id="rId67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формирования и ведения реестра муниципальных услуг сельского поселения «Чиндантское»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17.10.2012 № 29   «</w:t>
      </w:r>
      <w:hyperlink r:id="rId68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разработки и утверждения административных регламентов предоставления муниципальных услуг сельского поселения «Чиндантское»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14.09.2012 № 22   «</w:t>
      </w:r>
      <w:hyperlink r:id="rId69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уведомления руководителя администрации сельского поселения «Чиндантское» о фактах обращения в целях склонения муниципального служащего к совершению коррупционных правонарушений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14.03.2011 № 10   «</w:t>
      </w:r>
      <w:hyperlink r:id="rId70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организации обучения населения мерам пожарной безопасности на территории сельского поселения "Чиндантское" и информировании населения о мерах пожарной безопасности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20.05.2010 № 11   «</w:t>
      </w:r>
      <w:hyperlink r:id="rId71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подготовке проекта правил землепользования и застройки сельского поселения « 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94F70">
        <w:rPr>
          <w:rFonts w:ascii="Times New Roman" w:hAnsi="Times New Roman"/>
          <w:sz w:val="28"/>
          <w:szCs w:val="28"/>
        </w:rPr>
        <w:t>- от 19.03.2010 № 1 «</w:t>
      </w:r>
      <w:hyperlink r:id="rId72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Об утверждении Порядка представления в прокуратуру Ононского района Забайкальского края для проведения антикоррупционной экспертизы принятых органами местного </w:t>
        </w:r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самоуправления сельского поселения « Чиндантское» нормативных правовых актов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06.04.2009 № 7   «</w:t>
      </w:r>
      <w:hyperlink r:id="rId73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своевременном оповещении и информировании населения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14.01.2009 № 1-а   «</w:t>
      </w:r>
      <w:hyperlink r:id="rId74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схемы очистки и благоустройства территории сельского поселения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18.07.2007 № 15  «</w:t>
      </w:r>
      <w:hyperlink r:id="rId75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"О водных объектах общего пользования"</w:t>
        </w:r>
      </w:hyperlink>
      <w:r w:rsidRPr="00594F70">
        <w:rPr>
          <w:rFonts w:ascii="Times New Roman" w:hAnsi="Times New Roman"/>
          <w:sz w:val="28"/>
          <w:szCs w:val="28"/>
        </w:rPr>
        <w:t>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13.06.2007 № 14  «</w:t>
      </w:r>
      <w:hyperlink r:id="rId76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постоянно действующей рабочей группы комиссии по противодействию терроризму и экстремизму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13.03.2007 № 11  «</w:t>
      </w:r>
      <w:hyperlink r:id="rId77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Правил пользования водными объектами для плавания на маломерных судах в административных границах сельского поселения « 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20.09.2006 № 17   «</w:t>
      </w:r>
      <w:hyperlink r:id="rId78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организационно- правовом, финансовом, материально-техническом обеспечении первичных мер пожарной безопасности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18.07.2006 № 24  «</w:t>
      </w:r>
      <w:hyperlink r:id="rId79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запрете купания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06.06.2006 № 23   «</w:t>
      </w:r>
      <w:hyperlink r:id="rId80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перечня первичных средств пожаротушения для организации самозащиты населенных пунктов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06.06.2006 № 22  «</w:t>
      </w:r>
      <w:hyperlink r:id="rId81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организации обучения населения мерам пожарной безопасности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04.04.2006 № 9  «</w:t>
      </w:r>
      <w:hyperlink r:id="rId82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подготовке населения муниципального образования сельского поселения «Чиндантское» в области гражданской обороны и защиты от чрезвычайных ситуаций природного и техногенного характера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04.04.2006 № 10-а  «</w:t>
      </w:r>
      <w:hyperlink r:id="rId83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« О ежемесячной надбавке за выслугу лет муниципальным служащим, замещающим муниципальные должности сельского поселения «Чиндантское»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30.03.2006 № 7-а  «</w:t>
      </w:r>
      <w:hyperlink r:id="rId84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« О денежном содержании обслуживающего персонала администрации сельского поселения « 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30.03.2006 № 6-а  «</w:t>
      </w:r>
      <w:hyperlink r:id="rId85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« О денежном содержании работников, занимающих должности, не отнесенные к муниципальным должностям и осуществляющих техническое обеспечение деятельности администрации сельского поселения « 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30.03.2006 № 7  «</w:t>
      </w:r>
      <w:hyperlink r:id="rId86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ежемесячном денежном поощрении муниципальных служащих сельского поселения « 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30.03.2006 № 8-а  «</w:t>
      </w:r>
      <w:hyperlink r:id="rId87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ежемесячной надбавке к должностному окладу муниципальных служащих сельского поселения «Чиндантское» за особый режим работы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13.02.2006 № 2-а  «</w:t>
      </w:r>
      <w:hyperlink r:id="rId88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« О премировании технических работников, осуществляющих техническое обеспечение сельского поселения «Чиндантское»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lastRenderedPageBreak/>
        <w:t>- от 13.02.2006 № 3-а  «</w:t>
      </w:r>
      <w:hyperlink r:id="rId89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« О премировании обслуживающего персонала администрации сельского поселения « 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02.02.2006 № 2  «</w:t>
      </w:r>
      <w:hyperlink r:id="rId90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комиссии по предупреждению и ликвидации чрезвычайных ситуаций и обеспечению пожарной безопасности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6E45E7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12.01.2006 № 1-б  «</w:t>
      </w:r>
      <w:hyperlink r:id="rId91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« О квалификационных разрядах муниципальных служащих сельского поселения « 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F70">
        <w:rPr>
          <w:rFonts w:ascii="Times New Roman" w:hAnsi="Times New Roman"/>
          <w:sz w:val="28"/>
          <w:szCs w:val="28"/>
        </w:rPr>
        <w:t>- от 06.02.2023 № 1   «</w:t>
      </w:r>
      <w:hyperlink r:id="rId92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от 11.09.2018 г. № 43 «Об утверждении Порядка осуществления внутреннего финансового контроля в администрации сельского поселения «Чиндантское» (в редакции постановлений: от 22.01.2021 г. № 1; от 11.03.2021 г. № 9).</w:t>
        </w:r>
      </w:hyperlink>
      <w:r w:rsidRPr="00594F70">
        <w:rPr>
          <w:rFonts w:ascii="Times New Roman" w:hAnsi="Times New Roman"/>
          <w:sz w:val="28"/>
          <w:szCs w:val="28"/>
        </w:rPr>
        <w:t xml:space="preserve"> 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11.06.2022 № 20   «</w:t>
      </w:r>
      <w:hyperlink r:id="rId93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дополнений в Порядок размещения на официальном сайте сельского поселения Чиндантское» МР «Ононский район»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муниципальными служащими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11.03.2021 № 9   «</w:t>
      </w:r>
      <w:hyperlink r:id="rId94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 внесении изменений и дополнений в </w:t>
        </w:r>
        <w:r w:rsidRPr="00594F70">
          <w:rPr>
            <w:rFonts w:ascii="Times New Roman" w:hAnsi="Times New Roman"/>
            <w:sz w:val="28"/>
            <w:szCs w:val="28"/>
          </w:rPr>
          <w:t>постановление</w:t>
        </w:r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от 11.09.2018 г. № 43 «Об утверждении Порядка осуществления внутреннего финансового контроля в администрации сельского поселения «Чиндантское» (в редакции постановления от 22.01. 2021 г. № 1)</w:t>
        </w:r>
      </w:hyperlink>
      <w:r w:rsidRPr="00594F70">
        <w:rPr>
          <w:rFonts w:ascii="Times New Roman" w:hAnsi="Times New Roman"/>
          <w:sz w:val="28"/>
          <w:szCs w:val="28"/>
        </w:rPr>
        <w:t xml:space="preserve"> 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14.12.2020 № 28   «</w:t>
      </w:r>
      <w:hyperlink r:id="rId95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дополнений в постановление администрации сельского поселения «Чиндантское» от 02.03.2020 г. № 1 «Об утверждении Положения «Об организации и осуществлении первичного воинского учета граждан на территории сельского поселения «Чиндантское»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17.11.2020 № 26   «</w:t>
      </w:r>
      <w:hyperlink r:id="rId96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административный регламент, утвержденный постановлением от 24.11.2015 г. № 29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(в редакции постановления от 28.04.2020 г. № 9)</w:t>
        </w:r>
      </w:hyperlink>
      <w:r w:rsidRPr="00594F70">
        <w:rPr>
          <w:rFonts w:ascii="Times New Roman" w:hAnsi="Times New Roman"/>
          <w:sz w:val="28"/>
          <w:szCs w:val="28"/>
        </w:rPr>
        <w:t xml:space="preserve"> 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06.08.2020 № 17   «</w:t>
      </w:r>
      <w:hyperlink r:id="rId97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 внесении дополнений в  </w:t>
        </w:r>
        <w:r w:rsidRPr="00594F70">
          <w:rPr>
            <w:rFonts w:ascii="Times New Roman" w:hAnsi="Times New Roman"/>
            <w:sz w:val="28"/>
            <w:szCs w:val="28"/>
          </w:rPr>
          <w:t>постановление</w:t>
        </w:r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от 08.07.2015 г. № 12 «О внесении изменений и дополнений в </w:t>
        </w:r>
        <w:r w:rsidRPr="00594F70">
          <w:rPr>
            <w:rFonts w:ascii="Times New Roman" w:hAnsi="Times New Roman"/>
            <w:sz w:val="28"/>
            <w:szCs w:val="28"/>
          </w:rPr>
          <w:t>постановление</w:t>
        </w:r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от 27.12.2013 г. № 23 (в редакции постановления от 30.03.2015 г. № 9 ) «Об утверждении Порядка предоставления гражданами, претендующими на замещение должностей муниципальной службы, а также муниципальными служащими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lastRenderedPageBreak/>
        <w:t>- от 28.04.2020 № 7   «</w:t>
      </w:r>
      <w:hyperlink r:id="rId98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административный регламент, утвержденный постановлением от 18.10.2016 г. № 22 «Об утверждении административного регламента по предоставлению муниципальной услуги «Предоставление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для целей, не связанных со строительством»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28.04.2020 № 8   «</w:t>
      </w:r>
      <w:hyperlink r:id="rId99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административный регламент, утвержденный постановлением от 11.03.2014 г. № 4 «Об утверждении административного регламента предоставления муниципальной услуги «Приобретение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для создания фермерского хозяйства и осуществления его деятельности»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 xml:space="preserve">- от 28.04.2020 № 9   </w:t>
      </w:r>
      <w:hyperlink r:id="rId100" w:history="1">
        <w:r w:rsidRPr="00594F70">
          <w:rPr>
            <w:rFonts w:ascii="Times New Roman" w:hAnsi="Times New Roman"/>
            <w:sz w:val="28"/>
            <w:szCs w:val="28"/>
          </w:rPr>
          <w:t>«</w:t>
        </w:r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административный регламент, утвержденный постановлением от 24.11.2015 г. № 29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20.12.2018 № 49   «</w:t>
      </w:r>
      <w:hyperlink r:id="rId101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 внесении изменений в </w:t>
        </w:r>
        <w:r w:rsidRPr="00594F70">
          <w:rPr>
            <w:rFonts w:ascii="Times New Roman" w:hAnsi="Times New Roman"/>
            <w:sz w:val="28"/>
            <w:szCs w:val="28"/>
          </w:rPr>
          <w:t>постановление</w:t>
        </w:r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от 02.12.2013 г. № 19 « О внесении дополнений в постановление руководителя администрации сельского поселения «Чиндантское» № 35-а от 02.11.2012 года «Об утверждении реестра муниципальных услуг, оказываемых администрацией сельского поселения «Чиндантское»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20.12.2018 № 48   «</w:t>
      </w:r>
      <w:hyperlink r:id="rId102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дополнений в Порядок составления и ведения кассового плана исполнения бюджета сельского поселения «Чиндантское», утвержденного постановлением администрации сельского поселения «Чиндантское» от 02 ноября 2018 года № 45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20.12.2018 № 48 А   «</w:t>
      </w:r>
      <w:hyperlink r:id="rId103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 внесении изменения в </w:t>
        </w:r>
        <w:r w:rsidRPr="00594F70">
          <w:rPr>
            <w:rFonts w:ascii="Times New Roman" w:hAnsi="Times New Roman"/>
            <w:sz w:val="28"/>
            <w:szCs w:val="28"/>
          </w:rPr>
          <w:t>постановление</w:t>
        </w:r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от 02.11.2012 г. № 35-а «Об утверждении реестра муниципальных услуг, оказываемых администрацией сельского поселения «Чиндантское»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15.05.2018 № 25   «</w:t>
      </w:r>
      <w:hyperlink r:id="rId104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 внесении изменений в </w:t>
        </w:r>
        <w:r w:rsidRPr="00594F70">
          <w:rPr>
            <w:rFonts w:ascii="Times New Roman" w:hAnsi="Times New Roman"/>
            <w:sz w:val="28"/>
            <w:szCs w:val="28"/>
          </w:rPr>
          <w:t>постановление</w:t>
        </w:r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от 26.03.2018 г. № 13 «Об обеспечении первичных мер пожарной безопасности в границах населенных пунктов сельского поселения «Чиндантское»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15.05.2018 № 26   «</w:t>
      </w:r>
      <w:hyperlink r:id="rId105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 внесении изменений в </w:t>
        </w:r>
        <w:r w:rsidRPr="00594F70">
          <w:rPr>
            <w:rFonts w:ascii="Times New Roman" w:hAnsi="Times New Roman"/>
            <w:sz w:val="28"/>
            <w:szCs w:val="28"/>
          </w:rPr>
          <w:t>постановление</w:t>
        </w:r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от 26.03.2018 г. № 14 «Об организации пожарно-профилактической работы в жилом секторе и на объектах с массовым пребыванием людей на территории муниципального образования сельское поселение «Чиндантское»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15.05.2018 № 27   «</w:t>
      </w:r>
      <w:hyperlink r:id="rId106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 внесении изменений в </w:t>
        </w:r>
        <w:r w:rsidRPr="00594F70">
          <w:rPr>
            <w:rFonts w:ascii="Times New Roman" w:hAnsi="Times New Roman"/>
            <w:sz w:val="28"/>
            <w:szCs w:val="28"/>
          </w:rPr>
          <w:t>постановление</w:t>
        </w:r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от 26.03.2018 г. № 16 «Об определении форм участия граждан в обеспечении первичных мер пожарной безопасности, в том числе в деятельности добровольной пожарной охраны»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23.04.2018 № 21   «</w:t>
      </w:r>
      <w:hyperlink r:id="rId107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 внесении изменений в </w:t>
        </w:r>
        <w:r w:rsidRPr="00594F70">
          <w:rPr>
            <w:rFonts w:ascii="Times New Roman" w:hAnsi="Times New Roman"/>
            <w:sz w:val="28"/>
            <w:szCs w:val="28"/>
          </w:rPr>
          <w:t>постановление</w:t>
        </w:r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от 26.03.2018 г. № 18 «О создании и организации деятельности добровольной пожарной дружины, порядке взаимоотношений муниципальной пожарной дружины с другими видами пожарной охраны»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lastRenderedPageBreak/>
        <w:t>- от 30.11.2017 № 81   «</w:t>
      </w:r>
      <w:hyperlink r:id="rId108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 внесении дополнений в </w:t>
        </w:r>
        <w:r w:rsidRPr="00594F70">
          <w:rPr>
            <w:rFonts w:ascii="Times New Roman" w:hAnsi="Times New Roman"/>
            <w:sz w:val="28"/>
            <w:szCs w:val="28"/>
          </w:rPr>
          <w:t>постановление</w:t>
        </w:r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от 26.04.2013 г № 11 «Об утверждении Административного регламента по предоставлению муниципальной услуги «Передача муниципального имущества в аренду, безвозмездное пользование, возмездное пользование, постоянное (бессрочное) пользование юридическим лицам и гражданам»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30.11.2017 № 82   «</w:t>
      </w:r>
      <w:hyperlink r:id="rId109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 внесении изменений и дополнений в </w:t>
        </w:r>
        <w:r w:rsidRPr="00594F70">
          <w:rPr>
            <w:rFonts w:ascii="Times New Roman" w:hAnsi="Times New Roman"/>
            <w:sz w:val="28"/>
            <w:szCs w:val="28"/>
          </w:rPr>
          <w:t>постановление</w:t>
        </w:r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от 11.03.2014 г. № 4 «Приобретение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для создания фермерского хозяйства и осуществления его деятельности»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12.09.2017 № 68   «</w:t>
      </w:r>
      <w:hyperlink r:id="rId110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 внесении изменений и дополнений в </w:t>
        </w:r>
        <w:r w:rsidRPr="00594F70">
          <w:rPr>
            <w:rFonts w:ascii="Times New Roman" w:hAnsi="Times New Roman"/>
            <w:sz w:val="28"/>
            <w:szCs w:val="28"/>
          </w:rPr>
          <w:t>постановление</w:t>
        </w:r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от 15.02.2017 г. № 1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Порядка и условий предоставления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во временное владение и (или) в пользование»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10.03.2017 № 3   «</w:t>
      </w:r>
      <w:hyperlink r:id="rId111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 внесении дополнений в </w:t>
        </w:r>
        <w:r w:rsidRPr="00594F70">
          <w:rPr>
            <w:rFonts w:ascii="Times New Roman" w:hAnsi="Times New Roman"/>
            <w:sz w:val="28"/>
            <w:szCs w:val="28"/>
          </w:rPr>
          <w:t>постановление</w:t>
        </w:r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от 27.11.2015 г. № 30 «Об утверждении Положения об участии органов местного самоуправления в профилактике терроризма и экстремизма, а также минимизации и (или) ликвидации последствий проявлений терроризма и экстремизма в границах сельского поселения «Чиндантское»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18.05.2016 № 7   «</w:t>
      </w:r>
      <w:hyperlink r:id="rId112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дополнений в Порядок проведения антикоррупционной экспертизы принятых руководителем администрации сельского поселения «Чиндантское» муниципальных нормативных правовых актов и их проектов, утвержденный постановлением администрации сельского поселения «Чиндантское» от 12.04.2013 года № 10</w:t>
        </w:r>
      </w:hyperlink>
      <w:r w:rsidRPr="00594F70">
        <w:rPr>
          <w:rFonts w:ascii="Times New Roman" w:hAnsi="Times New Roman"/>
          <w:sz w:val="28"/>
          <w:szCs w:val="28"/>
        </w:rPr>
        <w:t>»;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18.04.2016 № 6   «</w:t>
      </w:r>
      <w:hyperlink r:id="rId113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 внесении изменений и дополнений в </w:t>
        </w:r>
        <w:r w:rsidRPr="00594F70">
          <w:rPr>
            <w:rFonts w:ascii="Times New Roman" w:hAnsi="Times New Roman"/>
            <w:sz w:val="28"/>
            <w:szCs w:val="28"/>
          </w:rPr>
          <w:t>постановление</w:t>
        </w:r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от 30.07.2015 года № 15 « Об утверждении перечня информации о деятельности администрации сельского поселения «Чиндантское», размещаемой в сети «Интернет»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30.10.2015 № 19   «</w:t>
      </w:r>
      <w:hyperlink r:id="rId114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№ 10 от 12.04.1013 года « Об утверждении Порядка проведения антикоррупционной экспертизы принятых руководителем администрации сельского поселения «Чиндантское» муниципальных нормативных правовых актов и их проектов»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08.07.2015 № 12   «</w:t>
      </w:r>
      <w:hyperlink r:id="rId115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 внесении изменений и дополнений в постановление № 9 от 30.03.2015 г. «О внесении изменений и дополнений в постановление № 23 от 27.12.2013 г. «Об утверждении Порядка представления гражданами, претендующими на замещение должностей муниципальной службы, а также муниципальными служащими сведений о своих доходах, об имуществе и обязательствах имущественного характера </w:t>
        </w:r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и о доходах, об имуществе и обязательствах имущественного характера супруги (супруга) и несовершеннолетних детей»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30.03.2015 № 9   «</w:t>
      </w:r>
      <w:hyperlink r:id="rId116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и дополнений в постановление № 23 от 27.12.2013 г. «Об утверждении Порядка представления гражданами, претендующими на замещение должностей муниципальной службы, а также муниципальными служащими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17.02.2015 № 4   «</w:t>
      </w:r>
      <w:hyperlink r:id="rId117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и дополнений в постановление № 35 от 09.11.2011. «Об утверждении административного регламента о порядке осуществления муниципального земельного контроля на территории сельского поселения «Чиндантское»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594F70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02.12.2013 № 19   «</w:t>
      </w:r>
      <w:hyperlink r:id="rId118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дополнений в постановление руководителя администрации сельского поселения «Чиндантское» № 35-а от 02.11.2012 года «Об утверждении реестра муниципальных услуг, оказываемых администрацией сельского поселения «Чиндантское»</w:t>
        </w:r>
      </w:hyperlink>
      <w:r w:rsidRPr="00594F70">
        <w:rPr>
          <w:rFonts w:ascii="Times New Roman" w:hAnsi="Times New Roman"/>
          <w:sz w:val="28"/>
          <w:szCs w:val="28"/>
        </w:rPr>
        <w:t xml:space="preserve"> ;</w:t>
      </w:r>
    </w:p>
    <w:p w:rsidR="006E45E7" w:rsidRPr="00594F70" w:rsidRDefault="00594F70" w:rsidP="00594F70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594F70">
        <w:rPr>
          <w:rFonts w:ascii="Times New Roman" w:hAnsi="Times New Roman"/>
          <w:sz w:val="28"/>
          <w:szCs w:val="28"/>
        </w:rPr>
        <w:t>- от 15.03.2013 № 5   «</w:t>
      </w:r>
      <w:hyperlink r:id="rId119" w:history="1">
        <w:r w:rsidRPr="00594F7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и дополнений в Административный регламент по предоставлению муниципальной услуги «Совершение нотариальных действий в администрации сельского поселения» Чиндантское», утвержденный постановлением № 31 от 17 октября 2012 года</w:t>
        </w:r>
      </w:hyperlink>
      <w:r w:rsidRPr="00594F70">
        <w:rPr>
          <w:rFonts w:ascii="Times New Roman" w:hAnsi="Times New Roman"/>
          <w:sz w:val="28"/>
          <w:szCs w:val="28"/>
        </w:rPr>
        <w:t>».</w:t>
      </w:r>
    </w:p>
    <w:p w:rsidR="002A6E99" w:rsidRPr="00594F70" w:rsidRDefault="002A6E99" w:rsidP="00594F70">
      <w:pPr>
        <w:pStyle w:val="ab"/>
        <w:ind w:firstLine="426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594F70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2. </w:t>
      </w:r>
      <w:r w:rsidR="00630F1C">
        <w:rPr>
          <w:rFonts w:ascii="Times New Roman" w:hAnsi="Times New Roman"/>
          <w:bCs/>
          <w:sz w:val="28"/>
          <w:szCs w:val="28"/>
        </w:rPr>
        <w:t>О</w:t>
      </w:r>
      <w:r w:rsidR="00630F1C">
        <w:rPr>
          <w:rFonts w:ascii="Times New Roman" w:hAnsi="Times New Roman"/>
          <w:sz w:val="28"/>
          <w:szCs w:val="28"/>
        </w:rPr>
        <w:t xml:space="preserve">публиковать настоящее постановление в газете «Ононская Заря» и разместить на официальном сайте администрации Ононского муниципального округа </w:t>
      </w:r>
      <w:hyperlink r:id="rId120" w:history="1">
        <w:r w:rsidR="00630F1C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630F1C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630F1C">
          <w:rPr>
            <w:rStyle w:val="a3"/>
            <w:rFonts w:ascii="Times New Roman" w:hAnsi="Times New Roman"/>
            <w:sz w:val="28"/>
            <w:szCs w:val="28"/>
            <w:lang w:val="en-US"/>
          </w:rPr>
          <w:t>onons</w:t>
        </w:r>
        <w:proofErr w:type="spellEnd"/>
        <w:r w:rsidR="00630F1C">
          <w:rPr>
            <w:rStyle w:val="a3"/>
            <w:rFonts w:ascii="Times New Roman" w:hAnsi="Times New Roman"/>
            <w:sz w:val="28"/>
            <w:szCs w:val="28"/>
          </w:rPr>
          <w:t>.75.</w:t>
        </w:r>
        <w:proofErr w:type="spellStart"/>
        <w:r w:rsidR="00630F1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630F1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594F70">
        <w:rPr>
          <w:rFonts w:ascii="Times New Roman" w:hAnsi="Times New Roman"/>
          <w:sz w:val="28"/>
          <w:szCs w:val="28"/>
        </w:rPr>
        <w:t>.</w:t>
      </w:r>
    </w:p>
    <w:p w:rsidR="002A6E99" w:rsidRPr="00761FDC" w:rsidRDefault="002A6E99" w:rsidP="005516C6">
      <w:pPr>
        <w:widowControl w:val="0"/>
        <w:suppressAutoHyphens/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</w:p>
    <w:p w:rsidR="003374B9" w:rsidRDefault="003374B9" w:rsidP="005516C6">
      <w:pPr>
        <w:widowControl w:val="0"/>
        <w:suppressAutoHyphens/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</w:p>
    <w:p w:rsidR="00594F70" w:rsidRPr="00761FDC" w:rsidRDefault="00594F70" w:rsidP="005516C6">
      <w:pPr>
        <w:widowControl w:val="0"/>
        <w:suppressAutoHyphens/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</w:p>
    <w:p w:rsidR="00065A2B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 xml:space="preserve">Глава </w:t>
      </w:r>
    </w:p>
    <w:p w:rsidR="00BA52AF" w:rsidRPr="00065A2B" w:rsidRDefault="005516C6" w:rsidP="00065A2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>Ононского</w:t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>муниципального округа</w:t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>О.А. Бородина</w:t>
      </w:r>
    </w:p>
    <w:sectPr w:rsidR="00BA52AF" w:rsidRPr="00065A2B" w:rsidSect="005516C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F9A"/>
    <w:multiLevelType w:val="hybridMultilevel"/>
    <w:tmpl w:val="C354F35C"/>
    <w:lvl w:ilvl="0" w:tplc="9E64F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36D3"/>
    <w:multiLevelType w:val="hybridMultilevel"/>
    <w:tmpl w:val="F182A0C6"/>
    <w:lvl w:ilvl="0" w:tplc="567EA8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233C3B"/>
    <w:multiLevelType w:val="hybridMultilevel"/>
    <w:tmpl w:val="94E6CA58"/>
    <w:lvl w:ilvl="0" w:tplc="063A46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F65A29"/>
    <w:multiLevelType w:val="hybridMultilevel"/>
    <w:tmpl w:val="42922870"/>
    <w:lvl w:ilvl="0" w:tplc="71E27F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E2771D"/>
    <w:multiLevelType w:val="hybridMultilevel"/>
    <w:tmpl w:val="9860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C68FE"/>
    <w:multiLevelType w:val="hybridMultilevel"/>
    <w:tmpl w:val="1DF6DE4A"/>
    <w:lvl w:ilvl="0" w:tplc="64F0E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936EB0"/>
    <w:multiLevelType w:val="hybridMultilevel"/>
    <w:tmpl w:val="F2F4F998"/>
    <w:lvl w:ilvl="0" w:tplc="35DEE684">
      <w:start w:val="2"/>
      <w:numFmt w:val="decimal"/>
      <w:lvlText w:val="%1"/>
      <w:lvlJc w:val="left"/>
      <w:pPr>
        <w:ind w:left="720" w:hanging="360"/>
      </w:pPr>
      <w:rPr>
        <w:rFonts w:ascii="Tahoma" w:hAnsi="Tahoma" w:cs="Tahoma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73AA9"/>
    <w:multiLevelType w:val="hybridMultilevel"/>
    <w:tmpl w:val="A14C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CB"/>
    <w:rsid w:val="00007E68"/>
    <w:rsid w:val="00015206"/>
    <w:rsid w:val="00027C39"/>
    <w:rsid w:val="000304DF"/>
    <w:rsid w:val="0003794A"/>
    <w:rsid w:val="000405AF"/>
    <w:rsid w:val="00042219"/>
    <w:rsid w:val="00060DF3"/>
    <w:rsid w:val="00065A2B"/>
    <w:rsid w:val="00086648"/>
    <w:rsid w:val="000A48D2"/>
    <w:rsid w:val="000C7429"/>
    <w:rsid w:val="000D4689"/>
    <w:rsid w:val="000D471F"/>
    <w:rsid w:val="000D56C0"/>
    <w:rsid w:val="00132597"/>
    <w:rsid w:val="0013728D"/>
    <w:rsid w:val="00146AF7"/>
    <w:rsid w:val="00153B6B"/>
    <w:rsid w:val="00156D41"/>
    <w:rsid w:val="001A22C9"/>
    <w:rsid w:val="001B055F"/>
    <w:rsid w:val="001C6290"/>
    <w:rsid w:val="001C6805"/>
    <w:rsid w:val="001D5879"/>
    <w:rsid w:val="001E613B"/>
    <w:rsid w:val="001F5709"/>
    <w:rsid w:val="00203EF6"/>
    <w:rsid w:val="002148E1"/>
    <w:rsid w:val="002172DB"/>
    <w:rsid w:val="002204DE"/>
    <w:rsid w:val="00251061"/>
    <w:rsid w:val="0026332C"/>
    <w:rsid w:val="00287C0D"/>
    <w:rsid w:val="002A4282"/>
    <w:rsid w:val="002A6E99"/>
    <w:rsid w:val="002A78AA"/>
    <w:rsid w:val="002B7F72"/>
    <w:rsid w:val="002E5068"/>
    <w:rsid w:val="002F7F23"/>
    <w:rsid w:val="00313559"/>
    <w:rsid w:val="00315796"/>
    <w:rsid w:val="003374B9"/>
    <w:rsid w:val="00355CB8"/>
    <w:rsid w:val="00362B81"/>
    <w:rsid w:val="003A2277"/>
    <w:rsid w:val="003A5B1E"/>
    <w:rsid w:val="003C3E2A"/>
    <w:rsid w:val="003D3659"/>
    <w:rsid w:val="00451AA0"/>
    <w:rsid w:val="00461B77"/>
    <w:rsid w:val="00481F53"/>
    <w:rsid w:val="004854E5"/>
    <w:rsid w:val="004C3A75"/>
    <w:rsid w:val="004D0D32"/>
    <w:rsid w:val="004F27CB"/>
    <w:rsid w:val="00531BB4"/>
    <w:rsid w:val="00547EF2"/>
    <w:rsid w:val="005514B7"/>
    <w:rsid w:val="005516C6"/>
    <w:rsid w:val="00552880"/>
    <w:rsid w:val="00560D82"/>
    <w:rsid w:val="0058304A"/>
    <w:rsid w:val="00585C28"/>
    <w:rsid w:val="00594F70"/>
    <w:rsid w:val="0060435D"/>
    <w:rsid w:val="00630F1C"/>
    <w:rsid w:val="0068694D"/>
    <w:rsid w:val="00690E0B"/>
    <w:rsid w:val="006B07C9"/>
    <w:rsid w:val="006C5B46"/>
    <w:rsid w:val="006E45E7"/>
    <w:rsid w:val="006F7F3D"/>
    <w:rsid w:val="00700B37"/>
    <w:rsid w:val="0074587D"/>
    <w:rsid w:val="007534F9"/>
    <w:rsid w:val="0075583B"/>
    <w:rsid w:val="00761FDC"/>
    <w:rsid w:val="007C52D0"/>
    <w:rsid w:val="007C7281"/>
    <w:rsid w:val="008177C4"/>
    <w:rsid w:val="00834D37"/>
    <w:rsid w:val="00841A93"/>
    <w:rsid w:val="008530DB"/>
    <w:rsid w:val="0089680D"/>
    <w:rsid w:val="008A05D5"/>
    <w:rsid w:val="008C5DFF"/>
    <w:rsid w:val="008C6951"/>
    <w:rsid w:val="008C7602"/>
    <w:rsid w:val="008E06F2"/>
    <w:rsid w:val="008E223D"/>
    <w:rsid w:val="008F351D"/>
    <w:rsid w:val="008F5C67"/>
    <w:rsid w:val="008F6625"/>
    <w:rsid w:val="00925888"/>
    <w:rsid w:val="00956519"/>
    <w:rsid w:val="00960577"/>
    <w:rsid w:val="0097003E"/>
    <w:rsid w:val="0098473E"/>
    <w:rsid w:val="009D0441"/>
    <w:rsid w:val="00A33393"/>
    <w:rsid w:val="00A53B4B"/>
    <w:rsid w:val="00A70FF8"/>
    <w:rsid w:val="00AC3F3B"/>
    <w:rsid w:val="00AC43AC"/>
    <w:rsid w:val="00AE1369"/>
    <w:rsid w:val="00AE47E0"/>
    <w:rsid w:val="00AF3D92"/>
    <w:rsid w:val="00AF6981"/>
    <w:rsid w:val="00B13EA5"/>
    <w:rsid w:val="00B149C1"/>
    <w:rsid w:val="00B24FE4"/>
    <w:rsid w:val="00B26E26"/>
    <w:rsid w:val="00B30A77"/>
    <w:rsid w:val="00B71224"/>
    <w:rsid w:val="00B90FA1"/>
    <w:rsid w:val="00B93D4D"/>
    <w:rsid w:val="00B97ECE"/>
    <w:rsid w:val="00BA52AF"/>
    <w:rsid w:val="00BB5394"/>
    <w:rsid w:val="00BD3114"/>
    <w:rsid w:val="00BF1730"/>
    <w:rsid w:val="00C03362"/>
    <w:rsid w:val="00C77D4B"/>
    <w:rsid w:val="00C95425"/>
    <w:rsid w:val="00CE4F52"/>
    <w:rsid w:val="00CF01D3"/>
    <w:rsid w:val="00D055E7"/>
    <w:rsid w:val="00D11407"/>
    <w:rsid w:val="00D30521"/>
    <w:rsid w:val="00D62D0B"/>
    <w:rsid w:val="00D73F0E"/>
    <w:rsid w:val="00D93362"/>
    <w:rsid w:val="00DA39E7"/>
    <w:rsid w:val="00DA69AE"/>
    <w:rsid w:val="00DB008B"/>
    <w:rsid w:val="00E22BEF"/>
    <w:rsid w:val="00E841EA"/>
    <w:rsid w:val="00EC3C3D"/>
    <w:rsid w:val="00F010B1"/>
    <w:rsid w:val="00F04B25"/>
    <w:rsid w:val="00F16895"/>
    <w:rsid w:val="00F31CAE"/>
    <w:rsid w:val="00F34420"/>
    <w:rsid w:val="00F819FA"/>
    <w:rsid w:val="00FA4706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1C4D1"/>
  <w15:docId w15:val="{2E175492-6A8C-46A5-976D-0B8EF152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5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uiPriority w:val="99"/>
    <w:rsid w:val="004F27CB"/>
    <w:pPr>
      <w:spacing w:before="144"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4F27CB"/>
    <w:pPr>
      <w:spacing w:before="144" w:after="28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uiPriority w:val="99"/>
    <w:rsid w:val="004F27CB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4F27CB"/>
    <w:rPr>
      <w:rFonts w:cs="Times New Roman"/>
      <w:color w:val="040465"/>
      <w:u w:val="single"/>
    </w:rPr>
  </w:style>
  <w:style w:type="paragraph" w:styleId="a4">
    <w:name w:val="Normal (Web)"/>
    <w:basedOn w:val="a"/>
    <w:uiPriority w:val="99"/>
    <w:semiHidden/>
    <w:rsid w:val="004F27CB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F27CB"/>
    <w:rPr>
      <w:rFonts w:cs="Times New Roman"/>
      <w:b/>
      <w:bCs/>
    </w:rPr>
  </w:style>
  <w:style w:type="paragraph" w:customStyle="1" w:styleId="a6">
    <w:name w:val="Знак Знак Знак"/>
    <w:basedOn w:val="a"/>
    <w:uiPriority w:val="99"/>
    <w:rsid w:val="00287C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A333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3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521"/>
    <w:rPr>
      <w:rFonts w:ascii="Tahoma" w:hAnsi="Tahoma" w:cs="Tahoma"/>
      <w:sz w:val="16"/>
      <w:szCs w:val="16"/>
      <w:lang w:eastAsia="en-US"/>
    </w:rPr>
  </w:style>
  <w:style w:type="paragraph" w:customStyle="1" w:styleId="Title">
    <w:name w:val="Title!Название НПА"/>
    <w:basedOn w:val="a"/>
    <w:rsid w:val="00AF3D9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a">
    <w:name w:val="Table Grid"/>
    <w:basedOn w:val="a1"/>
    <w:locked/>
    <w:rsid w:val="00D93362"/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AF698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7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14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1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22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1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bout:blank?act=e10dce0d-bfe8-447e-82e1-af1b0f825e1f" TargetMode="External"/><Relationship Id="rId117" Type="http://schemas.openxmlformats.org/officeDocument/2006/relationships/hyperlink" Target="about:blank?act=dcae5b39-7524-4ebc-b294-e34c4df24383" TargetMode="External"/><Relationship Id="rId21" Type="http://schemas.openxmlformats.org/officeDocument/2006/relationships/hyperlink" Target="about:blank?act=a6c7d8fe-7b33-47ca-b05e-8cd94afeb5c2" TargetMode="External"/><Relationship Id="rId42" Type="http://schemas.openxmlformats.org/officeDocument/2006/relationships/hyperlink" Target="about:blank?act=de97da19-d709-4e1c-a25a-61772419de0a" TargetMode="External"/><Relationship Id="rId47" Type="http://schemas.openxmlformats.org/officeDocument/2006/relationships/hyperlink" Target="about:blank?act=4d10f86b-4e97-4878-9334-8f010cbdb1c5" TargetMode="External"/><Relationship Id="rId63" Type="http://schemas.openxmlformats.org/officeDocument/2006/relationships/hyperlink" Target="about:blank?act=edf2daf6-4675-477e-89d5-a8ae250f7853" TargetMode="External"/><Relationship Id="rId68" Type="http://schemas.openxmlformats.org/officeDocument/2006/relationships/hyperlink" Target="about:blank?act=23abd311-8086-4b7d-a977-fdcc8aa64744" TargetMode="External"/><Relationship Id="rId84" Type="http://schemas.openxmlformats.org/officeDocument/2006/relationships/hyperlink" Target="about:blank?act=46c7d358-8a03-4c80-a368-6f6d6588d68d" TargetMode="External"/><Relationship Id="rId89" Type="http://schemas.openxmlformats.org/officeDocument/2006/relationships/hyperlink" Target="about:blank?act=fd72c007-70e4-47c9-8dbf-9e2700d3d0e8" TargetMode="External"/><Relationship Id="rId112" Type="http://schemas.openxmlformats.org/officeDocument/2006/relationships/hyperlink" Target="about:blank?act=28bcb439-7f4f-4ea6-8330-4babc312672f" TargetMode="External"/><Relationship Id="rId16" Type="http://schemas.openxmlformats.org/officeDocument/2006/relationships/hyperlink" Target="about:blank?act=ff33227c-1138-4bab-8fb8-539a90af4c11" TargetMode="External"/><Relationship Id="rId107" Type="http://schemas.openxmlformats.org/officeDocument/2006/relationships/hyperlink" Target="about:blank?act=e950e6ce-5aed-48c3-b5f3-26a08889ec88" TargetMode="External"/><Relationship Id="rId11" Type="http://schemas.openxmlformats.org/officeDocument/2006/relationships/hyperlink" Target="about:blank?act=a3db3a5c-e5f6-4e76-a0e3-266e7461cda6" TargetMode="External"/><Relationship Id="rId32" Type="http://schemas.openxmlformats.org/officeDocument/2006/relationships/hyperlink" Target="about:blank?act=5eb0799b-b689-425f-85a3-41c27232c26d" TargetMode="External"/><Relationship Id="rId37" Type="http://schemas.openxmlformats.org/officeDocument/2006/relationships/hyperlink" Target="about:blank?act=c333bc81-0f77-42e3-a514-df64a8477708" TargetMode="External"/><Relationship Id="rId53" Type="http://schemas.openxmlformats.org/officeDocument/2006/relationships/hyperlink" Target="about:blank?act=40916fb4-68bd-4484-af01-cbc2825675b0" TargetMode="External"/><Relationship Id="rId58" Type="http://schemas.openxmlformats.org/officeDocument/2006/relationships/hyperlink" Target="about:blank?act=ef452a81-d788-4a1b-a026-03df23ab448d" TargetMode="External"/><Relationship Id="rId74" Type="http://schemas.openxmlformats.org/officeDocument/2006/relationships/hyperlink" Target="about:blank?act=96fa04b0-4f61-4c35-851a-2d6625ceb372" TargetMode="External"/><Relationship Id="rId79" Type="http://schemas.openxmlformats.org/officeDocument/2006/relationships/hyperlink" Target="about:blank?act=ffac40f8-9feb-4a52-b607-95e53ba60539" TargetMode="External"/><Relationship Id="rId102" Type="http://schemas.openxmlformats.org/officeDocument/2006/relationships/hyperlink" Target="about:blank?act=d679cd08-f813-43b3-82f6-05c7300d35e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about:blank?act=8a962e00-7526-4172-90fc-5f210fb60513" TargetMode="External"/><Relationship Id="rId82" Type="http://schemas.openxmlformats.org/officeDocument/2006/relationships/hyperlink" Target="about:blank?act=95baf63c-0419-4c9a-b4ba-7a26aeea29d6" TargetMode="External"/><Relationship Id="rId90" Type="http://schemas.openxmlformats.org/officeDocument/2006/relationships/hyperlink" Target="about:blank?act=ca5cd2b1-4ee5-4b6b-97d3-be3f806b2c16" TargetMode="External"/><Relationship Id="rId95" Type="http://schemas.openxmlformats.org/officeDocument/2006/relationships/hyperlink" Target="about:blank?act=5b8e823c-419e-40bf-8e4c-c3a4d6338fed" TargetMode="External"/><Relationship Id="rId19" Type="http://schemas.openxmlformats.org/officeDocument/2006/relationships/hyperlink" Target="about:blank?act=65123edc-874f-42b1-aaf6-a24edca9e1e1" TargetMode="External"/><Relationship Id="rId14" Type="http://schemas.openxmlformats.org/officeDocument/2006/relationships/hyperlink" Target="about:blank?act=705ca745-7347-4cf2-8aca-fdb6a54f4d52" TargetMode="External"/><Relationship Id="rId22" Type="http://schemas.openxmlformats.org/officeDocument/2006/relationships/hyperlink" Target="about:blank?act=8ea6660d-4595-42d0-94a7-ac87dc4d8a49" TargetMode="External"/><Relationship Id="rId27" Type="http://schemas.openxmlformats.org/officeDocument/2006/relationships/hyperlink" Target="about:blank?act=f25831a4-56e8-493a-94bd-b0e562eb173f" TargetMode="External"/><Relationship Id="rId30" Type="http://schemas.openxmlformats.org/officeDocument/2006/relationships/hyperlink" Target="about:blank?act=536fd8ea-ebbd-4d4c-bd9d-1ef5c99ef75e" TargetMode="External"/><Relationship Id="rId35" Type="http://schemas.openxmlformats.org/officeDocument/2006/relationships/hyperlink" Target="about:blank?act=44cd7605-969d-4202-ae63-69e50429219e" TargetMode="External"/><Relationship Id="rId43" Type="http://schemas.openxmlformats.org/officeDocument/2006/relationships/hyperlink" Target="about:blank?act=a28d7c3e-0d3b-4688-8dbd-e27dd6e1e687" TargetMode="External"/><Relationship Id="rId48" Type="http://schemas.openxmlformats.org/officeDocument/2006/relationships/hyperlink" Target="about:blank?act=1163b1f5-7057-4fcc-a7b7-c79ced6a89a7" TargetMode="External"/><Relationship Id="rId56" Type="http://schemas.openxmlformats.org/officeDocument/2006/relationships/hyperlink" Target="about:blank?act=4bb69c1c-adf9-4682-8497-32e9aa8c3a91" TargetMode="External"/><Relationship Id="rId64" Type="http://schemas.openxmlformats.org/officeDocument/2006/relationships/hyperlink" Target="about:blank?act=5d9c8b5e-b888-4b39-b131-179c380915b8" TargetMode="External"/><Relationship Id="rId69" Type="http://schemas.openxmlformats.org/officeDocument/2006/relationships/hyperlink" Target="about:blank?act=7a6c9d64-e644-4ea3-b7c5-630c445ce97c" TargetMode="External"/><Relationship Id="rId77" Type="http://schemas.openxmlformats.org/officeDocument/2006/relationships/hyperlink" Target="about:blank?act=74d0d271-fab8-4be3-b84d-cc8e4aa2132e" TargetMode="External"/><Relationship Id="rId100" Type="http://schemas.openxmlformats.org/officeDocument/2006/relationships/hyperlink" Target="about:blank?act=cb6cce14-fdbf-4d83-af08-91dcd6223b6e" TargetMode="External"/><Relationship Id="rId105" Type="http://schemas.openxmlformats.org/officeDocument/2006/relationships/hyperlink" Target="about:blank?act=b201c7c5-4904-4a56-935b-407974a5d742" TargetMode="External"/><Relationship Id="rId113" Type="http://schemas.openxmlformats.org/officeDocument/2006/relationships/hyperlink" Target="about:blank?act=d71897f4-25a4-41f8-9a4b-4bab7bb9eeef" TargetMode="External"/><Relationship Id="rId118" Type="http://schemas.openxmlformats.org/officeDocument/2006/relationships/hyperlink" Target="about:blank?act=94929cdc-3d58-48e0-ba7e-4f5ce3738d97" TargetMode="External"/><Relationship Id="rId8" Type="http://schemas.openxmlformats.org/officeDocument/2006/relationships/hyperlink" Target="about:blank?act=4aaefa54-2603-4cfe-a915-3a815936388a" TargetMode="External"/><Relationship Id="rId51" Type="http://schemas.openxmlformats.org/officeDocument/2006/relationships/hyperlink" Target="about:blank?act=add096f9-8c74-4688-a5ec-9123b91762f7" TargetMode="External"/><Relationship Id="rId72" Type="http://schemas.openxmlformats.org/officeDocument/2006/relationships/hyperlink" Target="about:blank?act=82496993-26db-453e-a110-48872f054bd6" TargetMode="External"/><Relationship Id="rId80" Type="http://schemas.openxmlformats.org/officeDocument/2006/relationships/hyperlink" Target="about:blank?act=c8c4c977-1317-4af3-ae11-8a8ff17870f0" TargetMode="External"/><Relationship Id="rId85" Type="http://schemas.openxmlformats.org/officeDocument/2006/relationships/hyperlink" Target="about:blank?act=3b1debc9-6025-47f4-86f4-c43d9904ea58" TargetMode="External"/><Relationship Id="rId93" Type="http://schemas.openxmlformats.org/officeDocument/2006/relationships/hyperlink" Target="about:blank?act=660554ff-bd33-47d0-9458-576924c2d0a5" TargetMode="External"/><Relationship Id="rId98" Type="http://schemas.openxmlformats.org/officeDocument/2006/relationships/hyperlink" Target="about:blank?act=a5867283-5b3d-49d2-bb6d-5164ff795de8" TargetMode="Externa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about:blank?act=f9ff8789-7b3c-470e-962d-08f3cd7d85df" TargetMode="External"/><Relationship Id="rId17" Type="http://schemas.openxmlformats.org/officeDocument/2006/relationships/hyperlink" Target="about:blank?act=bc9dd5ce-de04-45c4-9ed2-dc5b574679df" TargetMode="External"/><Relationship Id="rId25" Type="http://schemas.openxmlformats.org/officeDocument/2006/relationships/hyperlink" Target="about:blank?act=e05385cb-0756-4f21-a4bc-1f683a33c7ae" TargetMode="External"/><Relationship Id="rId33" Type="http://schemas.openxmlformats.org/officeDocument/2006/relationships/hyperlink" Target="about:blank?act=c574ee46-cd7e-4792-bef7-e4ea94409d0c" TargetMode="External"/><Relationship Id="rId38" Type="http://schemas.openxmlformats.org/officeDocument/2006/relationships/hyperlink" Target="about:blank?act=adf3974f-4f61-4205-b9f3-e27a88132920" TargetMode="External"/><Relationship Id="rId46" Type="http://schemas.openxmlformats.org/officeDocument/2006/relationships/hyperlink" Target="about:blank?act=4aaefa54-2603-4cfe-a915-3a815936388a" TargetMode="External"/><Relationship Id="rId59" Type="http://schemas.openxmlformats.org/officeDocument/2006/relationships/hyperlink" Target="about:blank?act=2db4df0d-e69c-486c-b60d-ca47e681a531" TargetMode="External"/><Relationship Id="rId67" Type="http://schemas.openxmlformats.org/officeDocument/2006/relationships/hyperlink" Target="about:blank?act=9562eedf-9285-4dac-98eb-b0261150ae16" TargetMode="External"/><Relationship Id="rId103" Type="http://schemas.openxmlformats.org/officeDocument/2006/relationships/hyperlink" Target="about:blank?act=89adcb78-1e97-4f2e-abd2-202520b54893" TargetMode="External"/><Relationship Id="rId108" Type="http://schemas.openxmlformats.org/officeDocument/2006/relationships/hyperlink" Target="about:blank?act=30970619-3b5c-48a1-a0c7-b1673b383bd2" TargetMode="External"/><Relationship Id="rId116" Type="http://schemas.openxmlformats.org/officeDocument/2006/relationships/hyperlink" Target="about:blank?act=a39426f3-2085-41e3-a6a1-ab8ce1fbe442" TargetMode="External"/><Relationship Id="rId20" Type="http://schemas.openxmlformats.org/officeDocument/2006/relationships/hyperlink" Target="about:blank?act=4b1c21c8-ebf9-4c0a-96c3-6da75a361f0b" TargetMode="External"/><Relationship Id="rId41" Type="http://schemas.openxmlformats.org/officeDocument/2006/relationships/hyperlink" Target="about:blank?act=73bdbf46-0f23-4227-a6d1-815fd6a03131" TargetMode="External"/><Relationship Id="rId54" Type="http://schemas.openxmlformats.org/officeDocument/2006/relationships/hyperlink" Target="about:blank?act=0fafc611-cda1-4451-9925-dc55fa0cd517" TargetMode="External"/><Relationship Id="rId62" Type="http://schemas.openxmlformats.org/officeDocument/2006/relationships/hyperlink" Target="about:blank?act=ac020533-78b1-4c9c-8c37-a2b06c6987c9" TargetMode="External"/><Relationship Id="rId70" Type="http://schemas.openxmlformats.org/officeDocument/2006/relationships/hyperlink" Target="about:blank?act=8a5dc414-c7ba-4f13-adcb-38d46285af06" TargetMode="External"/><Relationship Id="rId75" Type="http://schemas.openxmlformats.org/officeDocument/2006/relationships/hyperlink" Target="about:blank?act=86e40069-c2b5-4b88-b8e1-44246f043639" TargetMode="External"/><Relationship Id="rId83" Type="http://schemas.openxmlformats.org/officeDocument/2006/relationships/hyperlink" Target="about:blank?act=29be2dad-4ff7-411c-ac5b-a8b48a957cff" TargetMode="External"/><Relationship Id="rId88" Type="http://schemas.openxmlformats.org/officeDocument/2006/relationships/hyperlink" Target="about:blank?act=952bc41c-4432-4eed-9d40-7e0a00cfd104" TargetMode="External"/><Relationship Id="rId91" Type="http://schemas.openxmlformats.org/officeDocument/2006/relationships/hyperlink" Target="about:blank?act=c09addcd-28e7-4e5a-95c6-0df41730266d" TargetMode="External"/><Relationship Id="rId96" Type="http://schemas.openxmlformats.org/officeDocument/2006/relationships/hyperlink" Target="about:blank?act=0be86359-822b-4398-8296-e319ed4f57b7" TargetMode="External"/><Relationship Id="rId111" Type="http://schemas.openxmlformats.org/officeDocument/2006/relationships/hyperlink" Target="about:blank?act=f23089ed-0fc6-4270-b790-03178a99dfd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content\act\96e20c02-1b12-465a-b64c-24aa92270007.html" TargetMode="External"/><Relationship Id="rId15" Type="http://schemas.openxmlformats.org/officeDocument/2006/relationships/hyperlink" Target="about:blank?act=123fac4a-0581-4b13-8fc3-8e5501b128cd" TargetMode="External"/><Relationship Id="rId23" Type="http://schemas.openxmlformats.org/officeDocument/2006/relationships/hyperlink" Target="about:blank?act=b874bf12-e556-4207-82e8-b1cdbc175367" TargetMode="External"/><Relationship Id="rId28" Type="http://schemas.openxmlformats.org/officeDocument/2006/relationships/hyperlink" Target="about:blank?act=d1196a22-5036-4daa-917c-4a822a47b63a" TargetMode="External"/><Relationship Id="rId36" Type="http://schemas.openxmlformats.org/officeDocument/2006/relationships/hyperlink" Target="about:blank?act=fbccea80-4fd7-4656-ac97-5b5398478e2c" TargetMode="External"/><Relationship Id="rId49" Type="http://schemas.openxmlformats.org/officeDocument/2006/relationships/hyperlink" Target="about:blank?act=e0c02cee-3bd1-4ebe-86de-1d86cd76e218" TargetMode="External"/><Relationship Id="rId57" Type="http://schemas.openxmlformats.org/officeDocument/2006/relationships/hyperlink" Target="about:blank?act=e81177fd-4b66-40b6-955d-478d44658929" TargetMode="External"/><Relationship Id="rId106" Type="http://schemas.openxmlformats.org/officeDocument/2006/relationships/hyperlink" Target="about:blank?act=feffa191-5a03-4bd8-9ca3-fe599ea0617b" TargetMode="External"/><Relationship Id="rId114" Type="http://schemas.openxmlformats.org/officeDocument/2006/relationships/hyperlink" Target="about:blank?act=4c329a0f-9f18-42e2-9eb4-b314abc1f7a4" TargetMode="External"/><Relationship Id="rId119" Type="http://schemas.openxmlformats.org/officeDocument/2006/relationships/hyperlink" Target="about:blank?act=5d7024af-86ea-4ed3-b1aa-45210f812f02" TargetMode="External"/><Relationship Id="rId10" Type="http://schemas.openxmlformats.org/officeDocument/2006/relationships/hyperlink" Target="about:blank?act=579f1331-d43d-41b2-b235-90074d771954" TargetMode="External"/><Relationship Id="rId31" Type="http://schemas.openxmlformats.org/officeDocument/2006/relationships/hyperlink" Target="about:blank?act=12d1a8b8-5540-4577-b3c0-e330367546e5" TargetMode="External"/><Relationship Id="rId44" Type="http://schemas.openxmlformats.org/officeDocument/2006/relationships/hyperlink" Target="about:blank?act=eb167517-0d98-458e-afb5-e65bf34643e4" TargetMode="External"/><Relationship Id="rId52" Type="http://schemas.openxmlformats.org/officeDocument/2006/relationships/hyperlink" Target="about:blank?act=e4e2e68b-8a4b-431d-88e2-e11125506118" TargetMode="External"/><Relationship Id="rId60" Type="http://schemas.openxmlformats.org/officeDocument/2006/relationships/hyperlink" Target="about:blank?act=9b4fa398-9fb6-4823-9262-53b14a524396" TargetMode="External"/><Relationship Id="rId65" Type="http://schemas.openxmlformats.org/officeDocument/2006/relationships/hyperlink" Target="about:blank?act=416eeaf0-dd58-45e2-9901-4bb801eef77b" TargetMode="External"/><Relationship Id="rId73" Type="http://schemas.openxmlformats.org/officeDocument/2006/relationships/hyperlink" Target="about:blank?act=7356907d-0847-42d5-a26d-b81f7736b82a" TargetMode="External"/><Relationship Id="rId78" Type="http://schemas.openxmlformats.org/officeDocument/2006/relationships/hyperlink" Target="about:blank?act=32252f5f-0f43-4981-bca0-e94955a299e9" TargetMode="External"/><Relationship Id="rId81" Type="http://schemas.openxmlformats.org/officeDocument/2006/relationships/hyperlink" Target="about:blank?act=e8712788-1f54-48e6-9aab-d38629f3e3d3" TargetMode="External"/><Relationship Id="rId86" Type="http://schemas.openxmlformats.org/officeDocument/2006/relationships/hyperlink" Target="about:blank?act=7b626bf0-0e3d-44f0-974a-f26dffcab8f1" TargetMode="External"/><Relationship Id="rId94" Type="http://schemas.openxmlformats.org/officeDocument/2006/relationships/hyperlink" Target="about:blank?act=5e72979e-fd1e-4305-a236-9b4f353023b3" TargetMode="External"/><Relationship Id="rId99" Type="http://schemas.openxmlformats.org/officeDocument/2006/relationships/hyperlink" Target="about:blank?act=313ce916-aaa6-4478-b6de-513d567a49ea" TargetMode="External"/><Relationship Id="rId101" Type="http://schemas.openxmlformats.org/officeDocument/2006/relationships/hyperlink" Target="about:blank?act=0d518d18-66f3-4b55-9b8f-a672b1e2768f" TargetMode="External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bout:blank?act=eed513b1-4c63-429a-9529-74e751b81193" TargetMode="External"/><Relationship Id="rId13" Type="http://schemas.openxmlformats.org/officeDocument/2006/relationships/hyperlink" Target="about:blank?act=2e8dcc2e-35eb-4638-8195-3ad4171c947c" TargetMode="External"/><Relationship Id="rId18" Type="http://schemas.openxmlformats.org/officeDocument/2006/relationships/hyperlink" Target="about:blank?act=060ee94b-5ff0-4b99-80f8-f1cdbeffce56" TargetMode="External"/><Relationship Id="rId39" Type="http://schemas.openxmlformats.org/officeDocument/2006/relationships/hyperlink" Target="about:blank?act=a4b07756-d0ce-4b47-a7a4-2df21533c03c" TargetMode="External"/><Relationship Id="rId109" Type="http://schemas.openxmlformats.org/officeDocument/2006/relationships/hyperlink" Target="about:blank?act=bbfca7c5-3e0a-4363-ab50-cfb3b35417a7" TargetMode="External"/><Relationship Id="rId34" Type="http://schemas.openxmlformats.org/officeDocument/2006/relationships/hyperlink" Target="about:blank?act=5dfc0fcf-9c47-48d9-85fb-24d0af57a008" TargetMode="External"/><Relationship Id="rId50" Type="http://schemas.openxmlformats.org/officeDocument/2006/relationships/hyperlink" Target="about:blank?act=154e8407-3477-4430-9999-75b70a8ff658" TargetMode="External"/><Relationship Id="rId55" Type="http://schemas.openxmlformats.org/officeDocument/2006/relationships/hyperlink" Target="about:blank?act=03650e3c-183e-4717-913f-b5653a272f48" TargetMode="External"/><Relationship Id="rId76" Type="http://schemas.openxmlformats.org/officeDocument/2006/relationships/hyperlink" Target="about:blank?act=17781c55-2fdb-48c5-a621-43841e958ae4" TargetMode="External"/><Relationship Id="rId97" Type="http://schemas.openxmlformats.org/officeDocument/2006/relationships/hyperlink" Target="about:blank?act=3be0d9e3-44fe-45f8-898d-9f60fea1c541" TargetMode="External"/><Relationship Id="rId104" Type="http://schemas.openxmlformats.org/officeDocument/2006/relationships/hyperlink" Target="about:blank?act=8a5d19aa-543e-4e3e-8c43-a027af7ac3ce" TargetMode="External"/><Relationship Id="rId120" Type="http://schemas.openxmlformats.org/officeDocument/2006/relationships/hyperlink" Target="https://onons.75.ru" TargetMode="External"/><Relationship Id="rId7" Type="http://schemas.openxmlformats.org/officeDocument/2006/relationships/hyperlink" Target="file:///C:\Users\content\act\59b18f7c-3752-4ece-a04c-aecf2b52b628.html" TargetMode="External"/><Relationship Id="rId71" Type="http://schemas.openxmlformats.org/officeDocument/2006/relationships/hyperlink" Target="about:blank?act=7e2a64d8-4be7-46c2-b187-b6f92f22ce45" TargetMode="External"/><Relationship Id="rId92" Type="http://schemas.openxmlformats.org/officeDocument/2006/relationships/hyperlink" Target="about:blank?act=b0b0a215-b921-43ff-bfa1-95c47226127d" TargetMode="External"/><Relationship Id="rId2" Type="http://schemas.openxmlformats.org/officeDocument/2006/relationships/numbering" Target="numbering.xml"/><Relationship Id="rId29" Type="http://schemas.openxmlformats.org/officeDocument/2006/relationships/hyperlink" Target="about:blank?act=05418843-936d-479c-8c80-a6fcec30f7b5" TargetMode="External"/><Relationship Id="rId24" Type="http://schemas.openxmlformats.org/officeDocument/2006/relationships/hyperlink" Target="about:blank?act=a0b176b3-59cb-422a-9063-95f3b0b3cecf" TargetMode="External"/><Relationship Id="rId40" Type="http://schemas.openxmlformats.org/officeDocument/2006/relationships/hyperlink" Target="about:blank?act=5d81ffdf-47b7-4acb-8e95-941ffcb16ca8" TargetMode="External"/><Relationship Id="rId45" Type="http://schemas.openxmlformats.org/officeDocument/2006/relationships/hyperlink" Target="about:blank?act=0b945232-3f65-4c77-84d8-a654035e3bd7" TargetMode="External"/><Relationship Id="rId66" Type="http://schemas.openxmlformats.org/officeDocument/2006/relationships/hyperlink" Target="about:blank?act=1b682bbd-59a5-4350-aa9b-230f8fdca36d" TargetMode="External"/><Relationship Id="rId87" Type="http://schemas.openxmlformats.org/officeDocument/2006/relationships/hyperlink" Target="about:blank?act=70cbc735-ac55-46fc-9974-da90f631d190" TargetMode="External"/><Relationship Id="rId110" Type="http://schemas.openxmlformats.org/officeDocument/2006/relationships/hyperlink" Target="about:blank?act=d97f46d3-a2fc-45ce-9cc2-a3f999c29219" TargetMode="External"/><Relationship Id="rId115" Type="http://schemas.openxmlformats.org/officeDocument/2006/relationships/hyperlink" Target="about:blank?act=98154cf7-c5b4-4a92-a5b9-2b576c369a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25D94-58F4-4542-BDF9-4D871746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5311</Words>
  <Characters>30274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comp4607</dc:creator>
  <cp:lastModifiedBy>ПК</cp:lastModifiedBy>
  <cp:revision>2</cp:revision>
  <cp:lastPrinted>2024-05-16T07:47:00Z</cp:lastPrinted>
  <dcterms:created xsi:type="dcterms:W3CDTF">2024-06-09T01:37:00Z</dcterms:created>
  <dcterms:modified xsi:type="dcterms:W3CDTF">2024-06-09T01:37:00Z</dcterms:modified>
</cp:coreProperties>
</file>