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B4" w:rsidRDefault="003454B4" w:rsidP="000951CE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4136BF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 августа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710</w:t>
      </w:r>
    </w:p>
    <w:p w:rsid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проведения оценки регулирующего воздействия проек</w:t>
      </w:r>
      <w:r w:rsidR="00E501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тов муниципальных нормативных правовых актов, 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и эксперти</w:t>
      </w:r>
      <w:r w:rsidR="00E501E7">
        <w:rPr>
          <w:rFonts w:ascii="Times New Roman" w:eastAsia="Times New Roman" w:hAnsi="Times New Roman"/>
          <w:b/>
          <w:sz w:val="28"/>
          <w:szCs w:val="28"/>
          <w:lang w:eastAsia="ru-RU"/>
        </w:rPr>
        <w:t>зы  муниципальных нормативных правовых актов а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Ононского муниципального округа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деятельности»</w:t>
      </w:r>
    </w:p>
    <w:p w:rsidR="000951CE" w:rsidRPr="00B309E2" w:rsidRDefault="000951CE" w:rsidP="00095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3 ст.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46 и ст.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7 Федерального закона №131-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ФЗ от 06 октября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в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Федерации», Законом Забайка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льского края №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1056-ЗЗК от 03 октября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в целях повышения эффективности и совершенствования процессов муниципального управления в части подготовки и принятия регулирующих решений,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Ононского муни</w:t>
      </w:r>
      <w:r w:rsidR="00B309E2">
        <w:rPr>
          <w:rFonts w:ascii="Times New Roman" w:eastAsia="Times New Roman" w:hAnsi="Times New Roman"/>
          <w:sz w:val="28"/>
          <w:szCs w:val="28"/>
          <w:lang w:eastAsia="ru-RU"/>
        </w:rPr>
        <w:t>ципального округа</w:t>
      </w:r>
      <w:r w:rsidR="00B309E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951CE" w:rsidRPr="000951CE" w:rsidRDefault="000951CE" w:rsidP="00095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1CE" w:rsidRPr="000951CE" w:rsidRDefault="00E501E7" w:rsidP="00E5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1.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E501E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оценки регулирующего воздействия проектов муниципальных нормативных правовых актов, и экспертизы  муниципальных нормативных правовых актов администрации Ононского муниципального округа, затрагивающих вопросы осуществления предпринимательской и инвестиционной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0951CE" w:rsidRDefault="000951CE" w:rsidP="000951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отдел имущественных, земельных отношений и экономике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округа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 уполномоченным органом, ответственным за внедрение процедуры 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</w:t>
      </w:r>
      <w:hyperlink r:id="rId8" w:history="1">
        <w:r w:rsidRPr="000951CE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</w:hyperlink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5" w:rsidRPr="000951CE" w:rsidRDefault="00147B05" w:rsidP="0057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967D2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консультанта </w:t>
      </w:r>
      <w:r w:rsidRPr="00147B0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юридическим вопросам</w:t>
      </w:r>
      <w:r w:rsidR="00967D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Pr="00147B05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округа </w:t>
      </w:r>
      <w:r w:rsidRPr="00147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 за проведение согласования  проектов муниципальных нормативных правовых актов.</w:t>
      </w:r>
    </w:p>
    <w:p w:rsidR="00E501E7" w:rsidRDefault="00147B05" w:rsidP="00E50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501E7" w:rsidRP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Руководителям структурных подразделений администрации </w:t>
      </w:r>
      <w:r w:rsid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Ононского </w:t>
      </w:r>
      <w:r w:rsidR="00E501E7" w:rsidRP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</w:t>
      </w:r>
      <w:r w:rsid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округа</w:t>
      </w:r>
      <w:r w:rsidR="00E501E7" w:rsidRP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предусмотренными муниципальными нормативными правовыми актами обязанности для субъектов предпринимательской и инвестиционной деятельности обеспечит</w:t>
      </w:r>
      <w:r w:rsid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исполнение требований Порядка.</w:t>
      </w:r>
    </w:p>
    <w:p w:rsidR="00E501E7" w:rsidRPr="00E501E7" w:rsidRDefault="00147B05" w:rsidP="00E50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>Определит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ь официальный сайт администрации Ононского муниципального округа 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501E7" w:rsidRP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информационным ресурсом для размещения сведений, о проведении процедуры оценки регулирующего воздействия проектов муниципальных нормативных правовых актов и экспертизы </w:t>
      </w:r>
      <w:r w:rsidR="00E501E7" w:rsidRPr="00E5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нормативных правовых актов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1E7" w:rsidRPr="000951CE" w:rsidRDefault="00E501E7" w:rsidP="00E50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47B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«Ононский район» от 20 декабря 2017 года № 512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проведения оценки регулирующего воздействия проектов нормативных правовых актов Администрации муниципального района « Ононский район», затрагивающих вопросы осуществления предпринимательской и инвестиционной деятельности, и экспертизы  нормативных правовых актов Администрации муниципального района «Ононский район»,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 администрации муниципального района «Ононский район» от 27 марта 2020 года </w:t>
      </w:r>
      <w:r w:rsidR="00570770">
        <w:rPr>
          <w:rFonts w:ascii="Times New Roman" w:eastAsia="Times New Roman" w:hAnsi="Times New Roman"/>
          <w:sz w:val="28"/>
          <w:szCs w:val="28"/>
          <w:lang w:eastAsia="ru-RU"/>
        </w:rPr>
        <w:t xml:space="preserve"> № 100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№</w:t>
      </w:r>
      <w:r w:rsidR="00570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512 от 20.12.2017</w:t>
      </w:r>
      <w:r w:rsidR="00C81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81838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нормативных правовых актов Администрации муниципального района « Ононский район», затрагивающих вопросы осуществления предпринимательской и инвестиционной деятельности, и экспертизы  нормативных правовых актов Администрации муниципального района «Ононский район», затрагивающих вопросы осуществления предпринимательской и инвестиционной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«Ононский район» от 13 июля 2022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70770">
        <w:rPr>
          <w:rFonts w:ascii="Times New Roman" w:eastAsia="Times New Roman" w:hAnsi="Times New Roman"/>
          <w:sz w:val="28"/>
          <w:szCs w:val="28"/>
          <w:lang w:eastAsia="ru-RU"/>
        </w:rPr>
        <w:t xml:space="preserve"> № 154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№</w:t>
      </w:r>
      <w:r w:rsidR="00570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512 от 20.12.2017</w:t>
      </w:r>
      <w:r w:rsidR="00C81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8183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проведения оценки регулирующего воздействия проектов нормативных правовых актов Администрации муниципального района « Ононский район», затрагивающих вопросы осуществления предпринимательской и инвестиционной деятельности, и экспертизы  нормативных правовых актов Администрации муниципального района «Ононский район», затрагивающих вопросы осуществления предпринимательской и инвестиционной деятельности» признать утратившим силу.</w:t>
      </w:r>
    </w:p>
    <w:p w:rsidR="000951CE" w:rsidRPr="00570770" w:rsidRDefault="00147B05" w:rsidP="005707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51CE" w:rsidRPr="000951CE">
        <w:rPr>
          <w:rFonts w:ascii="Times New Roman" w:hAnsi="Times New Roman"/>
          <w:sz w:val="28"/>
          <w:szCs w:val="28"/>
        </w:rPr>
        <w:t xml:space="preserve">. </w:t>
      </w:r>
      <w:r w:rsidR="00E501E7" w:rsidRPr="00E501E7">
        <w:rPr>
          <w:rFonts w:ascii="Times New Roman" w:hAnsi="Times New Roman"/>
          <w:sz w:val="28"/>
          <w:szCs w:val="28"/>
        </w:rPr>
        <w:t>Опубликовать настоящее пос</w:t>
      </w:r>
      <w:r w:rsidR="004F429B">
        <w:rPr>
          <w:rFonts w:ascii="Times New Roman" w:hAnsi="Times New Roman"/>
          <w:sz w:val="28"/>
          <w:szCs w:val="28"/>
        </w:rPr>
        <w:t>тановление в газете «Ононская Заря».</w:t>
      </w:r>
      <w:r w:rsidR="00E501E7" w:rsidRPr="00E501E7">
        <w:rPr>
          <w:rFonts w:ascii="Times New Roman" w:hAnsi="Times New Roman"/>
          <w:sz w:val="28"/>
          <w:szCs w:val="28"/>
        </w:rPr>
        <w:t xml:space="preserve"> </w:t>
      </w:r>
    </w:p>
    <w:p w:rsidR="000951CE" w:rsidRPr="000951CE" w:rsidRDefault="004F429B" w:rsidP="004F4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147B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>отдел имущественных, земельных отношений и экономике администрации Ононского муниципального округа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0"/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Ононского </w:t>
      </w: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О.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Бородина. 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0951CE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0951CE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E501E7">
        <w:rPr>
          <w:rFonts w:ascii="Times New Roman" w:eastAsia="Times New Roman" w:hAnsi="Times New Roman"/>
          <w:bCs/>
          <w:sz w:val="20"/>
          <w:szCs w:val="24"/>
          <w:lang w:eastAsia="ru-RU"/>
        </w:rPr>
        <w:t>Исп. Санжаева Саяна Николаевна</w:t>
      </w: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1E7">
        <w:rPr>
          <w:rFonts w:ascii="Times New Roman" w:eastAsia="Times New Roman" w:hAnsi="Times New Roman"/>
          <w:bCs/>
          <w:sz w:val="20"/>
          <w:szCs w:val="24"/>
          <w:lang w:eastAsia="ru-RU"/>
        </w:rPr>
        <w:t>Тел. 8(30252)4-17-55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Pr="000951CE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951CE" w:rsidRPr="000951CE" w:rsidRDefault="00E501E7" w:rsidP="00E501E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Ононского муниципального округа</w:t>
      </w:r>
      <w:r w:rsidR="000951CE" w:rsidRPr="00095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>Забайкальского края</w:t>
      </w:r>
    </w:p>
    <w:p w:rsidR="00E501E7" w:rsidRPr="00E501E7" w:rsidRDefault="000951CE" w:rsidP="00E501E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423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bookmarkStart w:id="1" w:name="_GoBack"/>
      <w:r w:rsidR="005423A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169E">
        <w:rPr>
          <w:rFonts w:ascii="Times New Roman" w:eastAsia="Times New Roman" w:hAnsi="Times New Roman"/>
          <w:sz w:val="24"/>
          <w:szCs w:val="24"/>
          <w:lang w:eastAsia="ru-RU"/>
        </w:rPr>
        <w:t>12.08.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 w:rsidR="00F9169E">
        <w:rPr>
          <w:rFonts w:ascii="Times New Roman" w:eastAsia="Times New Roman" w:hAnsi="Times New Roman"/>
          <w:sz w:val="24"/>
          <w:szCs w:val="24"/>
          <w:lang w:eastAsia="ru-RU"/>
        </w:rPr>
        <w:t>710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bookmarkEnd w:id="1"/>
    </w:p>
    <w:p w:rsidR="000951CE" w:rsidRPr="00E501E7" w:rsidRDefault="00E501E7" w:rsidP="00E501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оценки регулирующего воздействия проек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тов муниципальных нормативных правовых актов, 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и эксперти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зы  муниципальных нормативных правовых актов а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Ононского муниципального округа</w:t>
      </w: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, затрагивающих вопросы осуществления предпринимательской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инвестиционной деятельности»</w:t>
      </w:r>
    </w:p>
    <w:p w:rsidR="000951CE" w:rsidRPr="000951CE" w:rsidRDefault="000951CE" w:rsidP="000951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sub_100"/>
      <w:bookmarkEnd w:id="0"/>
      <w:r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bookmarkEnd w:id="2"/>
    <w:p w:rsidR="000951CE" w:rsidRDefault="000951CE" w:rsidP="00570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30BDE" w:rsidRPr="00430BDE">
        <w:t xml:space="preserve"> </w:t>
      </w:r>
      <w:r w:rsidR="00570770">
        <w:t xml:space="preserve"> </w:t>
      </w:r>
      <w:r w:rsidR="00430BDE" w:rsidRP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</w:t>
      </w:r>
      <w:r w:rsid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430BDE" w:rsidRPr="00430BDE"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430BDE">
        <w:rPr>
          <w:rFonts w:ascii="Times New Roman" w:eastAsia="Times New Roman" w:hAnsi="Times New Roman"/>
          <w:sz w:val="28"/>
          <w:szCs w:val="28"/>
          <w:lang w:eastAsia="ru-RU"/>
        </w:rPr>
        <w:t>ального округа</w:t>
      </w:r>
      <w:r w:rsidR="00430BDE" w:rsidRP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(далее - Порядок) разработан в целях организации и проведения процедуры оценки регулирующего воздействия (далее - ОРВ) проектов муниципальных нормативных правовых актов </w:t>
      </w:r>
      <w:r w:rsid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430BDE" w:rsidRPr="00430BDE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округа </w:t>
      </w:r>
      <w:r w:rsidR="00430BDE" w:rsidRPr="00430BD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проекты НПА), устанавливающих новые или изменяющих ранее предусмотренные муниципальными НПА обязанности для субъектов предпринимательской и инвестиционной деятельности, экспертизы НПА, затрагивающих вопросы осуществления предпринимательской и инвестиционной деятельности, и мониторинга фактического воздействия НПА, затрагивающих вопросы осуществления предпринимательской и инвестиционной деятельности.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0BDE" w:rsidRDefault="00430BDE" w:rsidP="00570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0B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0BDE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Настоящий Порядок 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Забайкальского края от 03 октября 2014 года № 1056-ЗЗК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E501E7" w:rsidRPr="000951CE" w:rsidRDefault="00430BDE" w:rsidP="00570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E501E7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E501E7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округ.</w:t>
      </w:r>
    </w:p>
    <w:p w:rsidR="000951CE" w:rsidRPr="000951CE" w:rsidRDefault="00430BDE" w:rsidP="00570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не проводится в отношении:</w:t>
      </w:r>
    </w:p>
    <w:p w:rsidR="000951CE" w:rsidRPr="000951CE" w:rsidRDefault="000951CE" w:rsidP="00095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- проектов местных бюджетов и отчетов об их исполнении;</w:t>
      </w:r>
    </w:p>
    <w:p w:rsidR="000951CE" w:rsidRPr="000951CE" w:rsidRDefault="000951CE" w:rsidP="00095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-проектов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0951CE" w:rsidRPr="000951CE" w:rsidRDefault="00430BDE" w:rsidP="00570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3"/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Экспертиза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  <w:bookmarkStart w:id="4" w:name="sub_104"/>
      <w:bookmarkEnd w:id="3"/>
    </w:p>
    <w:p w:rsidR="000951CE" w:rsidRDefault="00430BDE" w:rsidP="005707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1.6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770" w:rsidRDefault="00430BDE" w:rsidP="0057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. В настоящем Порядке используются следующие основные понятия и их определения:</w:t>
      </w:r>
      <w:bookmarkStart w:id="5" w:name="sub_1041"/>
      <w:bookmarkEnd w:id="4"/>
    </w:p>
    <w:p w:rsidR="00570770" w:rsidRDefault="00430BDE" w:rsidP="0057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C0770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 орган – отдел имущественных, земельных отношений и экономике администрации 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bookmarkStart w:id="6" w:name="sub_1042"/>
      <w:bookmarkEnd w:id="5"/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округа, </w:t>
      </w:r>
      <w:r w:rsidR="007F0C5D" w:rsidRPr="007F0C5D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внедрение процедуры 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</w:t>
      </w:r>
      <w:r w:rsidR="007F0C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F0C5D" w:rsidRPr="007F0C5D">
        <w:rPr>
          <w:rFonts w:ascii="Times New Roman" w:eastAsia="Times New Roman" w:hAnsi="Times New Roman"/>
          <w:sz w:val="28"/>
          <w:szCs w:val="28"/>
          <w:lang w:eastAsia="ru-RU"/>
        </w:rPr>
        <w:t>а также иные функции в соответствии с Порядком.</w:t>
      </w:r>
    </w:p>
    <w:p w:rsidR="00967D2C" w:rsidRPr="000951CE" w:rsidRDefault="008746E2" w:rsidP="0057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1.7.2. </w:t>
      </w:r>
      <w:r w:rsidR="00967D2C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 w:rsidR="00967D2C" w:rsidRPr="00967D2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согласования  проектов муниципал</w:t>
      </w:r>
      <w:r w:rsidR="00967D2C">
        <w:rPr>
          <w:rFonts w:ascii="Times New Roman" w:eastAsia="Times New Roman" w:hAnsi="Times New Roman"/>
          <w:sz w:val="28"/>
          <w:szCs w:val="28"/>
          <w:lang w:eastAsia="ru-RU"/>
        </w:rPr>
        <w:t xml:space="preserve">ьных нормативных правовых актов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8746E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 юридическим вопросам  Ононского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430BDE" w:rsidP="00E501E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Разработчики прое</w:t>
      </w:r>
      <w:r w:rsid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ктов НПА - </w:t>
      </w:r>
      <w:r w:rsidR="007F0C5D" w:rsidRPr="007F0C5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администрации </w:t>
      </w:r>
      <w:r w:rsidR="007F0C5D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7F0C5D" w:rsidRPr="007F0C5D"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7F0C5D">
        <w:rPr>
          <w:rFonts w:ascii="Times New Roman" w:eastAsia="Times New Roman" w:hAnsi="Times New Roman"/>
          <w:sz w:val="28"/>
          <w:szCs w:val="28"/>
          <w:lang w:eastAsia="ru-RU"/>
        </w:rPr>
        <w:t>ального округа</w:t>
      </w:r>
      <w:r w:rsidR="007F0C5D" w:rsidRPr="007F0C5D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осуществляющие в пределах предоставляемых полномочий функции по вопросам местного значения (далее – разработчики)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bookmarkEnd w:id="6"/>
    <w:p w:rsidR="00C07705" w:rsidRPr="00C07705" w:rsidRDefault="00430BDE" w:rsidP="00C0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. Официальный сайт - информационный ресурс в информационно-телекоммуникационной сети «Интернет», определенный для размещения сведений о проведении процедуры ОРВ, в том числе в целях организации публичных консультаций и информирования об их результатах;</w:t>
      </w:r>
    </w:p>
    <w:p w:rsidR="00C07705" w:rsidRPr="00C07705" w:rsidRDefault="00430BDE" w:rsidP="00C0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. Публичные консультации - открытое обсуждение с заинтересованными лицами проекта НПА, организуемого разработчиками в ходе проведения процедуры ОРВ и подготовки заключения об оценке регулирующего воздействия;</w:t>
      </w:r>
    </w:p>
    <w:p w:rsidR="00C07705" w:rsidRPr="00C07705" w:rsidRDefault="00430BDE" w:rsidP="00C0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Заключение об оценке регулирующего воздействия - завершающий процедуру ОРВ документ, подготавливаемый уполномоченным органом и содержащий выводы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округа 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>(далее - заключение об ОРВ проекта НПА);</w:t>
      </w:r>
    </w:p>
    <w:p w:rsidR="00C07705" w:rsidRPr="00C07705" w:rsidRDefault="00430BDE" w:rsidP="00C0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Заключение об экспертизе - завершающий экспертизу документ, подготавливаемый уполномоченным органом и содержащий вывод о положениях действующего НПА, в отношении которого проводится экспертиза, создающих необоснованные затруднения для осуществления 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951CE" w:rsidRPr="000951CE" w:rsidRDefault="00430BDE" w:rsidP="00C0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C07705" w:rsidRPr="00C07705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Участниками процедуры ОРВ и экспертизы являются разработчики проектов НПА, уполномоченный орган, ответственный за проведение согласования проектов муниципальных нормативных правовых актов, иные органы местного самоуправления, физические и юридические лица,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принимающие участие в публичных консультациях в ходе проведения ОРВ проектов НПА,</w:t>
      </w:r>
      <w:r w:rsidR="000951CE" w:rsidRPr="000951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 фактического воздействия НПА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экспертизы  НПА.</w:t>
      </w:r>
    </w:p>
    <w:p w:rsidR="00570770" w:rsidRDefault="000951CE" w:rsidP="005707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sub_200"/>
      <w:r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проведения ОРВ проекта НПА</w:t>
      </w:r>
      <w:bookmarkStart w:id="8" w:name="sub_205"/>
      <w:bookmarkEnd w:id="7"/>
    </w:p>
    <w:p w:rsidR="000951CE" w:rsidRPr="00570770" w:rsidRDefault="000951CE" w:rsidP="00570770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2.1. Проведение ОРВ проекта НПА состоит из следующих этапов:</w:t>
      </w:r>
    </w:p>
    <w:p w:rsidR="000951CE" w:rsidRPr="000951CE" w:rsidRDefault="000951CE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051"/>
      <w:bookmarkEnd w:id="8"/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1) подготовка проекта НПА;</w:t>
      </w:r>
    </w:p>
    <w:p w:rsidR="000951CE" w:rsidRPr="000951CE" w:rsidRDefault="008746E2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2052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2) согласование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НПА;</w:t>
      </w:r>
    </w:p>
    <w:p w:rsidR="000951CE" w:rsidRPr="000951CE" w:rsidRDefault="000951CE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2053"/>
      <w:bookmarkEnd w:id="10"/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3) проведение публичных консультаций в отношении проекта НПА;</w:t>
      </w:r>
    </w:p>
    <w:bookmarkEnd w:id="11"/>
    <w:p w:rsidR="00570770" w:rsidRDefault="000951CE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4) подготовка заключения об ОРВ.</w:t>
      </w:r>
      <w:bookmarkStart w:id="12" w:name="sub_206"/>
    </w:p>
    <w:p w:rsidR="00570770" w:rsidRDefault="000951CE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случае повторного поступления проекта НПА, доработанного в соответствии с ранее направленным заключением об 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 xml:space="preserve">ОРВ проекта НПА, согласование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проекта НПА и публичные консультации в отношении данного проекта НПА не проводятся.</w:t>
      </w:r>
      <w:bookmarkStart w:id="13" w:name="sub_207"/>
      <w:bookmarkEnd w:id="12"/>
    </w:p>
    <w:p w:rsidR="000951CE" w:rsidRPr="000951CE" w:rsidRDefault="000951CE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2.3. ОРВ проекта НПА проводится с учетом степени регулирующего воздействия положений, содержащихся в проекте НПА:</w:t>
      </w:r>
    </w:p>
    <w:p w:rsidR="000951CE" w:rsidRPr="000951CE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2071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 и Забайкальского края, нормативными правовыми актами 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Забайкальского края, нормативными правовыми актами 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расходов субъектов предпринимательской и инвестиционной деятельност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>и, бюджета муниципального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46E2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2072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Забайкальского края, нормативными правовыми актами 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Забайкальского края, нормативными правовыми актами 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5423A5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субъектов предпринимательской и инвестиционной деятельности, бюджета муниципального района;</w:t>
      </w:r>
      <w:bookmarkStart w:id="16" w:name="sub_2073"/>
      <w:bookmarkEnd w:id="15"/>
    </w:p>
    <w:p w:rsidR="000951CE" w:rsidRPr="000951CE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sub_2071" w:history="1">
        <w:r w:rsidR="000951CE" w:rsidRPr="000951C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подпунктами 1</w:t>
        </w:r>
      </w:hyperlink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sub_2072" w:history="1">
        <w:r w:rsidR="000951CE" w:rsidRPr="000951C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</w:t>
        </w:r>
      </w:hyperlink>
      <w:r w:rsidR="000951CE"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пункта, однако подлежит оценке в соответствии с </w:t>
      </w:r>
      <w:hyperlink w:anchor="sub_102" w:history="1">
        <w:r w:rsidR="000951CE" w:rsidRPr="000951C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1.2</w:t>
        </w:r>
      </w:hyperlink>
      <w:r w:rsidR="000951CE" w:rsidRPr="000951CE">
        <w:rPr>
          <w:rFonts w:eastAsia="Times New Roman"/>
          <w:b/>
          <w:lang w:eastAsia="ru-RU"/>
        </w:rPr>
        <w:t>.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570770" w:rsidRDefault="000951CE" w:rsidP="005707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sub_210"/>
      <w:bookmarkEnd w:id="16"/>
      <w:r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Подготовка проекта НПА</w:t>
      </w:r>
      <w:bookmarkStart w:id="18" w:name="sub_2108"/>
      <w:bookmarkEnd w:id="17"/>
    </w:p>
    <w:p w:rsidR="000951CE" w:rsidRPr="00570770" w:rsidRDefault="000951CE" w:rsidP="00570770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 При </w:t>
      </w:r>
      <w:r w:rsidR="006D34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проекта НПА разработчик 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следующие действия:</w:t>
      </w:r>
    </w:p>
    <w:p w:rsidR="008746E2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21081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определяет проблемы, решение которых требует принятия проекта НПА;</w:t>
      </w:r>
      <w:bookmarkStart w:id="20" w:name="sub_21082"/>
      <w:bookmarkEnd w:id="19"/>
    </w:p>
    <w:p w:rsidR="000951CE" w:rsidRPr="000951CE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определяет цель введения правового регулирования;</w:t>
      </w:r>
    </w:p>
    <w:p w:rsidR="000951CE" w:rsidRPr="000951CE" w:rsidRDefault="0057077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21083"/>
      <w:bookmarkEnd w:id="2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746E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570770" w:rsidRDefault="008746E2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21084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70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 xml:space="preserve">3.2. Разработчик направляет проект НПА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ответственному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согласования  проекто</w:t>
      </w:r>
      <w:r w:rsidR="00CB5281">
        <w:rPr>
          <w:rFonts w:ascii="Times New Roman" w:eastAsia="Times New Roman" w:hAnsi="Times New Roman"/>
          <w:sz w:val="28"/>
          <w:szCs w:val="28"/>
          <w:lang w:eastAsia="ru-RU"/>
        </w:rPr>
        <w:t>в 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пояснительной запиской. В пояснительной записке разработчик отражает следующие положения: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1) Общая информация (разработчик, вид и наименование акта);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2) Описание проблемы, на решение которой направлено предлагаемое правовое регулирование;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3) Определение целей предлагаемого правового регулирования;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912A69" w:rsidRPr="00912A69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BB778B" w:rsidRDefault="00912A69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2A69">
        <w:rPr>
          <w:rFonts w:ascii="Times New Roman" w:eastAsia="Times New Roman" w:hAnsi="Times New Roman"/>
          <w:sz w:val="28"/>
          <w:szCs w:val="28"/>
          <w:lang w:eastAsia="ru-RU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B21D5F" w:rsidRPr="000951CE" w:rsidRDefault="00B21D5F" w:rsidP="00912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130" w:rsidRDefault="000951CE" w:rsidP="00D9513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3" w:name="sub_220"/>
      <w:bookmarkEnd w:id="22"/>
      <w:r w:rsidRPr="000951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Согласование проекта НПА </w:t>
      </w:r>
    </w:p>
    <w:p w:rsidR="00D95130" w:rsidRDefault="000951CE" w:rsidP="00D951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Согласование проекта НПА</w:t>
      </w:r>
      <w:r w:rsidR="00D34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2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</w:t>
      </w:r>
      <w:r w:rsidR="00D34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етственным</w:t>
      </w:r>
      <w:r w:rsidR="00912A69" w:rsidRPr="00912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проведение с</w:t>
      </w:r>
      <w:r w:rsidR="00D34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огласования  проектов НПА  </w:t>
      </w:r>
      <w:r w:rsidR="00D3443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5 рабочих дней начиная со дня, следующего за днем поступления проекта НПА и пояснительной записки. </w:t>
      </w:r>
    </w:p>
    <w:p w:rsidR="00B63142" w:rsidRPr="00D95130" w:rsidRDefault="000951CE" w:rsidP="00D951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В ходе согласования проекта НПА</w:t>
      </w:r>
      <w:r w:rsidR="00CB5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142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 w:rsidR="00B63142" w:rsidRPr="00B631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согласования  проектов НПА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951CE" w:rsidRPr="000951CE" w:rsidRDefault="00B63142" w:rsidP="00B6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1)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определяет, относится ли проект НПА к акту, в отношении которого должна быть проведена процедура ОРВ;</w:t>
      </w:r>
    </w:p>
    <w:p w:rsidR="000951CE" w:rsidRPr="000951CE" w:rsidRDefault="008746E2" w:rsidP="00B6314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 определяет степень регулирующего воздействия положений, содержащихся в проекте НПА, в соответствии с пунктом 2.3. настоящего Порядка.</w:t>
      </w:r>
    </w:p>
    <w:p w:rsidR="000951CE" w:rsidRPr="000951CE" w:rsidRDefault="000951CE" w:rsidP="00B6314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степени регулирующего воздействия положений, содержащихся в проекте НПА, производится в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проект НПА затрагивает вопросы осуществления предпринимательской и инвестиционной деятельности.</w:t>
      </w:r>
    </w:p>
    <w:p w:rsidR="000951CE" w:rsidRPr="000951CE" w:rsidRDefault="000951CE" w:rsidP="00B63142">
      <w:pPr>
        <w:widowControl w:val="0"/>
        <w:tabs>
          <w:tab w:val="left" w:pos="1276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По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результатам согласования проекта НПА 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</w:t>
      </w:r>
      <w:r w:rsidR="00B63142" w:rsidRP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проведение согласования  проектов НПА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срока, установленного в пункте 4.1. настоящего Порядка, готовит заключение  и направляет его вместе с проектом НПА и пояснительной запиской:</w:t>
      </w:r>
    </w:p>
    <w:p w:rsidR="000951CE" w:rsidRPr="000951CE" w:rsidRDefault="00D95130" w:rsidP="00B63142">
      <w:pPr>
        <w:widowControl w:val="0"/>
        <w:tabs>
          <w:tab w:val="left" w:pos="1276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 в уполномоченный орган, в случае если проект НПА  затрагивает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 осуществления предпринимательско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и инвестиционной деятельности, </w:t>
      </w:r>
      <w:r w:rsidR="00B63142" w:rsidRP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новые или изменяет ранее предусмотренные действующие НПА обязанности для субъектов предпринимательской и инвестиционной деятельности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51CE" w:rsidRPr="000951CE" w:rsidRDefault="00D95130" w:rsidP="00B63142">
      <w:pPr>
        <w:widowControl w:val="0"/>
        <w:tabs>
          <w:tab w:val="left" w:pos="1276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для дальнейшего прохождения процедуры согласования проекта НПА, в соответствии с действующим Регламентом администрации 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</w:t>
      </w:r>
      <w:r w:rsidR="00B63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округа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51CE" w:rsidRPr="000951CE" w:rsidRDefault="000951CE" w:rsidP="00B63142">
      <w:pPr>
        <w:widowControl w:val="0"/>
        <w:tabs>
          <w:tab w:val="left" w:pos="1276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4.4. На основ</w:t>
      </w:r>
      <w:r w:rsidR="00B63142">
        <w:rPr>
          <w:rFonts w:ascii="Times New Roman" w:eastAsia="Times New Roman" w:hAnsi="Times New Roman"/>
          <w:sz w:val="28"/>
          <w:szCs w:val="28"/>
          <w:lang w:eastAsia="ru-RU"/>
        </w:rPr>
        <w:t>ании заключения ответственного</w:t>
      </w:r>
      <w:r w:rsidR="00B63142" w:rsidRPr="00B631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согласования  проектов НПА</w:t>
      </w:r>
      <w:r w:rsidR="00B63142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орган 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2 рабочих дней начиная со дня, следующего за днем поступления от </w:t>
      </w:r>
      <w:r w:rsidR="006D3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ответственного</w:t>
      </w:r>
      <w:r w:rsidR="006D345C" w:rsidRPr="006D3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проведение согласования  проектов НПА</w:t>
      </w:r>
      <w:r w:rsidR="006D3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заключения, проекта НПА и пояснительной записки</w:t>
      </w:r>
      <w:r w:rsidRPr="000951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51CE" w:rsidRPr="000951CE" w:rsidRDefault="00D95130" w:rsidP="006D345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 с сопроводительн</w:t>
      </w:r>
      <w:r w:rsidR="006D345C">
        <w:rPr>
          <w:rFonts w:ascii="Times New Roman" w:eastAsia="Times New Roman" w:hAnsi="Times New Roman"/>
          <w:sz w:val="28"/>
          <w:szCs w:val="28"/>
          <w:lang w:eastAsia="ru-RU"/>
        </w:rPr>
        <w:t xml:space="preserve">ым письмом возвращает разработчику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</w:p>
    <w:p w:rsidR="000951CE" w:rsidRPr="000951CE" w:rsidRDefault="00D95130" w:rsidP="006D345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0951CE" w:rsidRPr="000951CE" w:rsidRDefault="00D95130" w:rsidP="006D345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3) размещает на официальном сайте администрации </w:t>
      </w:r>
      <w:r w:rsidR="006D345C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6D345C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округа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официальном сайте) уведомление о проведении публичных консультаций в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проекта НПА в случае, если проект НПА содержит положения, имеющие высокую или среднюю степень регулирующего воздействия. </w:t>
      </w:r>
    </w:p>
    <w:p w:rsidR="000951CE" w:rsidRDefault="000951CE" w:rsidP="006D345C">
      <w:pPr>
        <w:widowControl w:val="0"/>
        <w:tabs>
          <w:tab w:val="left" w:pos="12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 Действия уполномоченного органа при поступлении доработанной пояснительной зап</w:t>
      </w:r>
      <w:r w:rsidR="006D3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 и проекта НПА от разработчика</w:t>
      </w:r>
      <w:r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 НПА, определяются подпунктами 1, 2, 3 пункта 4.4 настоящего Порядка.</w:t>
      </w:r>
    </w:p>
    <w:p w:rsidR="0040386B" w:rsidRPr="00D95130" w:rsidRDefault="0040386B" w:rsidP="00D95130">
      <w:pPr>
        <w:widowControl w:val="0"/>
        <w:tabs>
          <w:tab w:val="left" w:pos="120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3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Подготовка уведомления об отсутствии необходимости проведения ОРВ проектов НПА</w:t>
      </w:r>
    </w:p>
    <w:p w:rsidR="0040386B" w:rsidRPr="0040386B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О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тветственный за проведение согласования проектов НПА, направляет разработчику, подготовившему проект НПА, уведомление в случае, если проект НПА не устанавливает новые или не изменяет ранее предусмотренные действующими НПА обязанности для субъектов предпринимательской и инвестиционной деятельности. </w:t>
      </w:r>
    </w:p>
    <w:p w:rsidR="0040386B" w:rsidRPr="0040386B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Уведомление включает в себя вводную, описательную, мотивировочную и заключительную (итоговую) части.</w:t>
      </w:r>
    </w:p>
    <w:p w:rsidR="0040386B" w:rsidRPr="0040386B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вводной части уведомления указывается наименование проекта НПА и разработчика.</w:t>
      </w:r>
    </w:p>
    <w:p w:rsidR="0040386B" w:rsidRPr="0040386B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описательной части уведомления представляются основные положения предлагаемого правового регулирования.</w:t>
      </w:r>
    </w:p>
    <w:p w:rsidR="0040386B" w:rsidRPr="0040386B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мотивировочной части уведомления излагается позиция лица, ответственного за проведение согласования проектов НПА, относительно предлагаемого правового регулирования.</w:t>
      </w:r>
    </w:p>
    <w:p w:rsidR="0040386B" w:rsidRPr="000951CE" w:rsidRDefault="0040386B" w:rsidP="0040386B">
      <w:pPr>
        <w:widowControl w:val="0"/>
        <w:tabs>
          <w:tab w:val="left" w:pos="12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03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заключительной (итоговой) части уведомления делается выводы о том, что проект НПА не устанавливает новые или не изменяет ранее предусмотренные действующими НПА обязанности для субъектов предпринимательской и инвестиционной деятельности.</w:t>
      </w:r>
    </w:p>
    <w:p w:rsidR="00D95130" w:rsidRDefault="0040386B" w:rsidP="00D951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24" w:name="sub_230"/>
      <w:bookmarkEnd w:id="23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Проведение публичных консультаций в отношении проекта НПА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bookmarkStart w:id="25" w:name="sub_2313"/>
      <w:bookmarkEnd w:id="24"/>
    </w:p>
    <w:p w:rsidR="00BF25F9" w:rsidRPr="00D95130" w:rsidRDefault="00BF25F9" w:rsidP="00D95130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F25F9">
        <w:rPr>
          <w:rFonts w:ascii="Times New Roman" w:eastAsia="Times New Roman" w:hAnsi="Times New Roman"/>
          <w:sz w:val="28"/>
          <w:szCs w:val="28"/>
          <w:lang w:eastAsia="ru-RU"/>
        </w:rPr>
        <w:t>6.1. Процедура ОРВ проектов НПА предполагает в качестве одного из этапов - проведение публичных консультаций.</w:t>
      </w:r>
    </w:p>
    <w:p w:rsidR="00BF25F9" w:rsidRDefault="00BF25F9" w:rsidP="00BF25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5F9">
        <w:rPr>
          <w:rFonts w:ascii="Times New Roman" w:eastAsia="Times New Roman" w:hAnsi="Times New Roman"/>
          <w:sz w:val="28"/>
          <w:szCs w:val="28"/>
          <w:lang w:eastAsia="ru-RU"/>
        </w:rPr>
        <w:t>6.2. По результатам согласования проекта НПА уполномоченный орган размещает на официальном сайте уведомление о проведении публичных консультаций в отношении проекта НПА в соответствии с приложением 1 к настоящему Порядку.</w:t>
      </w:r>
      <w:r w:rsidR="004038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92A9D" w:rsidRPr="00C92A9D" w:rsidRDefault="00C92A9D" w:rsidP="00C9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>. Уведомление о проведении публичных консультаций содержит:</w:t>
      </w:r>
    </w:p>
    <w:p w:rsidR="00C92A9D" w:rsidRPr="00C92A9D" w:rsidRDefault="00C92A9D" w:rsidP="00C9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C92A9D" w:rsidRPr="00C92A9D" w:rsidRDefault="00C92A9D" w:rsidP="00C9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2) сведения о разработчике: наименование, местонахождение и контактный телефон;</w:t>
      </w:r>
    </w:p>
    <w:p w:rsidR="00C92A9D" w:rsidRPr="00C92A9D" w:rsidRDefault="00C92A9D" w:rsidP="00C9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C92A9D" w:rsidRDefault="00C92A9D" w:rsidP="00C9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4) срок, в течение которого уполномоченный орган принимает предложения и замечания к проекту НПА, и способ их представления.</w:t>
      </w:r>
    </w:p>
    <w:p w:rsidR="000951CE" w:rsidRPr="000951CE" w:rsidRDefault="0040386B" w:rsidP="0040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92A9D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</w:t>
      </w:r>
      <w:bookmarkStart w:id="26" w:name="sub_2314"/>
      <w:bookmarkEnd w:id="25"/>
      <w:r w:rsidR="00C92A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2A9D" w:rsidRPr="00C92A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2 к настоящему Порядку.</w:t>
      </w:r>
    </w:p>
    <w:p w:rsidR="000951CE" w:rsidRPr="000951CE" w:rsidRDefault="0040386B" w:rsidP="00D951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2315"/>
      <w:bookmarkEnd w:id="26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5130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Публичные консультации проводятся в течение:</w:t>
      </w:r>
    </w:p>
    <w:p w:rsidR="000951CE" w:rsidRP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23151"/>
      <w:bookmarkEnd w:id="2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пятнадцати 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0951CE" w:rsidRP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23152"/>
      <w:bookmarkEnd w:id="2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двадцати 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0951CE" w:rsidRDefault="0040386B" w:rsidP="0040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2316"/>
      <w:bookmarkEnd w:id="29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5130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D95130" w:rsidRDefault="00F577F3" w:rsidP="0040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F577F3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Ононского муниципального округа</w:t>
      </w:r>
      <w:r w:rsidRPr="00F577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инициатором и с сопроводительным письмом направляются в уполномоченный орган в сроки, установленные в уведомлении о проведении публичных консультаций, для включения в отчет, подготавливаемый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пунктом 6.6</w:t>
      </w:r>
      <w:r w:rsidRPr="00F577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7E499A" w:rsidRPr="000951CE" w:rsidRDefault="0040386B" w:rsidP="0040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5130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7E49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99A" w:rsidRPr="007E499A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Согласительные процедуры по учету предложений и замечаний, поступивших в ходе публичных консультаций  проектов НПА проводятся в соответствии с Порядком проведения согласительных процедур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постановлением администрации</w:t>
      </w:r>
      <w:r w:rsidR="007E499A">
        <w:rPr>
          <w:rFonts w:ascii="Times New Roman" w:eastAsia="Times New Roman" w:hAnsi="Times New Roman"/>
          <w:sz w:val="28"/>
          <w:szCs w:val="28"/>
          <w:lang w:eastAsia="ru-RU"/>
        </w:rPr>
        <w:t xml:space="preserve"> Ононского муниципального округа </w:t>
      </w:r>
      <w:r w:rsidR="007E499A" w:rsidRPr="007E499A"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 проведения согласительных процедур)»</w:t>
      </w:r>
    </w:p>
    <w:p w:rsidR="000951CE" w:rsidRPr="000951CE" w:rsidRDefault="0040386B" w:rsidP="0040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2317"/>
      <w:bookmarkEnd w:id="30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5130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публичных консультаций уполномоченный орган в течение пяти рабочих дней со дня окончания публичных консультаций готовит и размещает на официальном сайте отчет по всем полученным замечаниям и предложениям, </w:t>
      </w:r>
      <w:r w:rsidR="00D9253A" w:rsidRPr="00D925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приложением 3 к настоящему Порядку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содержащий следующие сведения:</w:t>
      </w:r>
    </w:p>
    <w:p w:rsidR="000951CE" w:rsidRP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23171"/>
      <w:bookmarkEnd w:id="3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в случае учета замечания или предложения - форма, в которой оно было учтено;</w:t>
      </w:r>
    </w:p>
    <w:p w:rsid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sub_23172"/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в случае отклонения замечания или предложения - причина, по которой оно было отклонено.</w:t>
      </w:r>
    </w:p>
    <w:p w:rsidR="00C92A9D" w:rsidRPr="000951CE" w:rsidRDefault="00C92A9D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6.9. </w:t>
      </w:r>
      <w:r w:rsidRPr="00C92A9D">
        <w:rPr>
          <w:rFonts w:ascii="Times New Roman" w:eastAsia="Times New Roman" w:hAnsi="Times New Roman"/>
          <w:sz w:val="28"/>
          <w:szCs w:val="28"/>
          <w:lang w:eastAsia="ru-RU"/>
        </w:rPr>
        <w:t>Результаты обработки предложений, полученных в ходе проведения публичных консультаций, учитываются при подготовке заключения об ОРВ проекта НПА.</w:t>
      </w:r>
    </w:p>
    <w:bookmarkEnd w:id="33"/>
    <w:p w:rsidR="00D95130" w:rsidRDefault="0040386B" w:rsidP="00D951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Подготовка заключения об ОРВ</w:t>
      </w:r>
      <w:bookmarkStart w:id="34" w:name="sub_18"/>
    </w:p>
    <w:p w:rsidR="000951CE" w:rsidRPr="00D95130" w:rsidRDefault="00BB778B" w:rsidP="00D9513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Уполномоченный орган проводит ОРВ проекта НПА и составляет заключение об ОРВ проекта НПА в течение:</w:t>
      </w:r>
    </w:p>
    <w:p w:rsidR="000951CE" w:rsidRP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sub_1801"/>
      <w:bookmarkEnd w:id="3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пяти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0951CE" w:rsidRPr="000951CE" w:rsidRDefault="00D95130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sub_1802"/>
      <w:bookmarkEnd w:id="3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семи 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D95130" w:rsidRDefault="00D95130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sub_1803"/>
      <w:bookmarkEnd w:id="3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3) десяти  рабочих дней со дня размещения на официальном сайте отчета о результатах проведения публичных консультаций - в отношении проектов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НПА, содержащих положения, имеющие высокую степень регулирующего воздействия.</w:t>
      </w:r>
      <w:bookmarkStart w:id="38" w:name="sub_19"/>
      <w:bookmarkEnd w:id="37"/>
    </w:p>
    <w:p w:rsidR="00BB778B" w:rsidRDefault="00BB778B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бюджета муниципального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39" w:name="sub_20"/>
      <w:bookmarkEnd w:id="38"/>
    </w:p>
    <w:p w:rsidR="000951CE" w:rsidRPr="000951CE" w:rsidRDefault="00BB778B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  <w:bookmarkStart w:id="40" w:name="sub_21"/>
      <w:bookmarkEnd w:id="39"/>
    </w:p>
    <w:p w:rsidR="000951CE" w:rsidRPr="000951CE" w:rsidRDefault="00BB778B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.4. В ходе ОРВ проекта НПА уполномоченный орган выявляет положения, указанные в пункте </w:t>
      </w:r>
      <w:r w:rsidR="000951CE" w:rsidRPr="00095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0951CE" w:rsidRPr="000951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  <w:bookmarkStart w:id="41" w:name="sub_22"/>
      <w:bookmarkEnd w:id="40"/>
    </w:p>
    <w:p w:rsidR="00D95130" w:rsidRDefault="00BB778B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.5. По результатам ОРВ проекта НПА уполном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>оченный орган направляет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об ОРВ проекта НПА </w:t>
      </w:r>
      <w:r w:rsidR="006E1DFB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пунктом 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0951CE" w:rsidRPr="000951CE">
        <w:rPr>
          <w:rFonts w:eastAsia="Times New Roman"/>
          <w:sz w:val="28"/>
          <w:szCs w:val="28"/>
          <w:lang w:eastAsia="ru-RU"/>
        </w:rPr>
        <w:t xml:space="preserve">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  <w:bookmarkStart w:id="42" w:name="sub_23"/>
      <w:bookmarkEnd w:id="41"/>
    </w:p>
    <w:p w:rsidR="00D95130" w:rsidRDefault="00BB778B" w:rsidP="00BB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.6.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  <w:bookmarkStart w:id="43" w:name="sub_24"/>
      <w:bookmarkEnd w:id="42"/>
    </w:p>
    <w:p w:rsidR="00D95130" w:rsidRDefault="00BB778B" w:rsidP="00D9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.7. Уполномоченный орган размещает заключение об ОРВ проекта НПА на официальном сайте не позднее трех рабочих дней с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>о дня его направления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44" w:name="sub_30000"/>
      <w:bookmarkEnd w:id="43"/>
    </w:p>
    <w:p w:rsidR="00D95130" w:rsidRPr="00D95130" w:rsidRDefault="00D95130" w:rsidP="00D9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130" w:rsidRDefault="00BB778B" w:rsidP="00D951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проведения экспертизы  НПА</w:t>
      </w:r>
    </w:p>
    <w:p w:rsidR="00D95130" w:rsidRDefault="00BB778B" w:rsidP="00D951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.1. Экспертиза проводится в отношении муниципальных нормативных правовых актов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0951CE" w:rsidRPr="00D95130" w:rsidRDefault="00BB778B" w:rsidP="00D951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Экспертиза  НПА осуществляется:</w:t>
      </w:r>
    </w:p>
    <w:p w:rsidR="000951CE" w:rsidRPr="000951CE" w:rsidRDefault="00D95130" w:rsidP="00D95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в соответствии с планом проведения экспертизы;</w:t>
      </w:r>
    </w:p>
    <w:p w:rsidR="00D95130" w:rsidRDefault="00D95130" w:rsidP="00D95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на основании обоснованного обращения, полученного от о</w:t>
      </w:r>
      <w:r w:rsidR="00BB778B">
        <w:rPr>
          <w:rFonts w:ascii="Times New Roman" w:eastAsia="Times New Roman" w:hAnsi="Times New Roman"/>
          <w:sz w:val="28"/>
          <w:szCs w:val="28"/>
          <w:lang w:eastAsia="ru-RU"/>
        </w:rPr>
        <w:t>рганизаций, указанных в пункте 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.3. настоящего Порядка, с указанием положений нормативного правого акта необоснованно затрудняющих ведение предпринимательской или инвестиционной деятельности; </w:t>
      </w:r>
    </w:p>
    <w:p w:rsidR="00D95130" w:rsidRDefault="00D95130" w:rsidP="00BB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3) по инициативе самого уполномоченного органа. </w:t>
      </w:r>
    </w:p>
    <w:p w:rsidR="000951CE" w:rsidRPr="000951CE" w:rsidRDefault="00BB778B" w:rsidP="00BB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.3. План проведения экспертизы формируется на основании предложений о проведении экспертизы, поступивших в уполномоченный орган от:</w:t>
      </w:r>
    </w:p>
    <w:p w:rsidR="00D95130" w:rsidRDefault="00D95130" w:rsidP="00D951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 органов государственной власти субъектов Российской Федерации;</w:t>
      </w:r>
    </w:p>
    <w:p w:rsidR="000951CE" w:rsidRPr="000951CE" w:rsidRDefault="00D95130" w:rsidP="00D951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 органов местного самоуправления;</w:t>
      </w:r>
    </w:p>
    <w:p w:rsidR="000951CE" w:rsidRPr="000951CE" w:rsidRDefault="00D95130" w:rsidP="00D951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по защите прав предпринимателей в Забайкальском крае;</w:t>
      </w:r>
    </w:p>
    <w:p w:rsidR="000951CE" w:rsidRPr="000951CE" w:rsidRDefault="00D95130" w:rsidP="00D951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4) субъектов предпринимательской и инвестиционной деятельности;</w:t>
      </w:r>
    </w:p>
    <w:p w:rsidR="000951CE" w:rsidRPr="000951CE" w:rsidRDefault="00D95130" w:rsidP="00D951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5) общественных и иных организаций.</w:t>
      </w:r>
    </w:p>
    <w:p w:rsidR="000951CE" w:rsidRPr="000951CE" w:rsidRDefault="00BB778B" w:rsidP="00BB778B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.4. Муниципальные нормативные правовые акты включаются в план при наличии сведений, указывающих, что положения муниципального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95130" w:rsidRDefault="00BB778B" w:rsidP="00D951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нормативного правового регулирования в установленной сфере деятельности.</w:t>
      </w:r>
    </w:p>
    <w:p w:rsidR="000951CE" w:rsidRPr="00D95130" w:rsidRDefault="00BB778B" w:rsidP="00D951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.5. План утверждается уполномоченным органом на год, а также размещается на официальном сайте. </w:t>
      </w:r>
    </w:p>
    <w:p w:rsidR="000951CE" w:rsidRPr="000951CE" w:rsidRDefault="00BB778B" w:rsidP="00BB778B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.6.  Проведение экспертизы НПА состоит из следующих этапов:</w:t>
      </w:r>
    </w:p>
    <w:p w:rsidR="000951CE" w:rsidRPr="000951CE" w:rsidRDefault="00D95130" w:rsidP="00D951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проведение публичных консультаций в отношении НПА;</w:t>
      </w:r>
    </w:p>
    <w:p w:rsidR="000951CE" w:rsidRPr="000951CE" w:rsidRDefault="00D95130" w:rsidP="00D95130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экспертиза НПА.</w:t>
      </w:r>
    </w:p>
    <w:p w:rsidR="00D95130" w:rsidRDefault="00BB778B" w:rsidP="00D95130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5" w:name="sub_3100"/>
      <w:bookmarkEnd w:id="44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Проведение публичных консультаций в отношении НПА.</w:t>
      </w:r>
      <w:bookmarkStart w:id="46" w:name="sub_27"/>
      <w:bookmarkEnd w:id="45"/>
    </w:p>
    <w:p w:rsidR="006E1DFB" w:rsidRDefault="006E1DFB" w:rsidP="006E1D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9.1. </w:t>
      </w:r>
      <w:r w:rsidRPr="006E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публичных консультаций в отношении действующего НПА является первым этапом проведения экспертизы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F51" w:rsidRPr="00D95130" w:rsidRDefault="00D9253A" w:rsidP="00D95130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9.2. </w:t>
      </w:r>
      <w:r w:rsidRPr="00D92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 в течение 5 рабочих дней, начиная со дня, следующего за днем поступления обращения по проведению экспертизы, на официальном сайте размещает уведомление о проведении публичных консультаций в отношении действующего НПА в соответствии с приложением 4 к настоящему Порядку, к которому прилагаются действующий НПА, в отношении которого проводится экспертиза, и перечень вопросов, обсуждаемых в ходе публичных консультаций в соответствии с приложением 5 к настоящему Порядку.</w:t>
      </w:r>
    </w:p>
    <w:p w:rsidR="000951CE" w:rsidRPr="00F37F51" w:rsidRDefault="00F37F51" w:rsidP="00F37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253A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Уведомление о проведении публичных консультаций в отношении НПА содержит:</w:t>
      </w:r>
    </w:p>
    <w:p w:rsidR="000951CE" w:rsidRPr="000951CE" w:rsidRDefault="00D9253A" w:rsidP="00D925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вид, дату принятия (подписания), номер и наименование НПА;</w:t>
      </w:r>
    </w:p>
    <w:p w:rsidR="00D9253A" w:rsidRDefault="00D9253A" w:rsidP="00D925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срок, в течение которого уполномоченный орган принимает предложения и замечания к НПА, и способ их представления.</w:t>
      </w:r>
    </w:p>
    <w:p w:rsidR="000951CE" w:rsidRDefault="00F37F51" w:rsidP="00D925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253A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Срок проведения публичных консультаций в отношении НПА составляет 20 календарных дней со дня размещения на официальном сайте уведомления о проведении публичных консультаций.</w:t>
      </w:r>
    </w:p>
    <w:p w:rsidR="00F37F51" w:rsidRPr="000951CE" w:rsidRDefault="00D9253A" w:rsidP="00F37F51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9.5</w:t>
      </w:r>
      <w:r w:rsidR="00F37F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37F51" w:rsidRPr="00F37F51">
        <w:rPr>
          <w:rFonts w:ascii="Times New Roman" w:eastAsia="Times New Roman" w:hAnsi="Times New Roman"/>
          <w:sz w:val="28"/>
          <w:szCs w:val="28"/>
          <w:lang w:eastAsia="ru-RU"/>
        </w:rPr>
        <w:t>Согласительные процедуры по учету предложений и замечаний, поступающих в ходе осуществления экспертизы НПА проводятся в соответствии с Порядком проведения согласительных процедур</w:t>
      </w:r>
      <w:r w:rsidR="00F37F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D9253A" w:rsidP="00F37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9.6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0951CE" w:rsidRPr="000951CE" w:rsidRDefault="00D9253A" w:rsidP="00D92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 в случае учета замечания или предложения – форма, в которой оно было учтено;</w:t>
      </w:r>
    </w:p>
    <w:p w:rsidR="000951CE" w:rsidRDefault="00D9253A" w:rsidP="00C1485C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 в случае отклонения замечания или предложения – причина, по которой оно было отклонено.</w:t>
      </w:r>
    </w:p>
    <w:p w:rsidR="00C1485C" w:rsidRPr="00C1485C" w:rsidRDefault="00C1485C" w:rsidP="00C1485C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9.10. </w:t>
      </w:r>
      <w:r w:rsidRPr="00C148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по НПА проведена согласительная процедура по учету предложений и замечаний, поступивших в ходе осуществления экспертизы </w:t>
      </w:r>
      <w:r w:rsidRPr="00C148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C1485C" w:rsidRDefault="00F37F51" w:rsidP="00C148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7" w:name="sub_3200"/>
      <w:bookmarkEnd w:id="46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Экспертиза  НПА</w:t>
      </w:r>
      <w:bookmarkStart w:id="48" w:name="sub_31"/>
      <w:bookmarkEnd w:id="47"/>
    </w:p>
    <w:p w:rsidR="000951CE" w:rsidRPr="00C1485C" w:rsidRDefault="00F37F51" w:rsidP="00C1485C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Уполномоченный орган проводит экспертизу  НПА и составляет заключение об экспертизе  НПА в течение пятнадцати рабочих дней со дня размещения на официальном сайте отчета о результатах проведения публичных консультаций.</w:t>
      </w:r>
    </w:p>
    <w:p w:rsidR="000951CE" w:rsidRPr="000951CE" w:rsidRDefault="00F37F51" w:rsidP="00F37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sub_32"/>
      <w:bookmarkEnd w:id="48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Заключение должно содержать вывод об отсутствии или наличии в  НПА положений, необоснованно затрудняющих осуществление предпринимательской и инвестиционной деятельности.</w:t>
      </w:r>
    </w:p>
    <w:p w:rsidR="000951CE" w:rsidRPr="000951CE" w:rsidRDefault="00F37F51" w:rsidP="00F37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sub_33"/>
      <w:bookmarkEnd w:id="49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.3. В ходе экспертизы НПА уполномоченный орган выявляет положения, указанные в пункте 1.4. настоящего Порядка.</w:t>
      </w:r>
    </w:p>
    <w:p w:rsidR="000951CE" w:rsidRPr="000951CE" w:rsidRDefault="00F37F51" w:rsidP="00F37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sub_34"/>
      <w:bookmarkEnd w:id="50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.4. По результатам проведенной экспертизы  НПА уполномоче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нный орган направляет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об экспертизе  НПА и отчет о результатах проведения публичных консультац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>ий в сроки, указанные в пункте 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.1.настоящего Порядка.</w:t>
      </w:r>
    </w:p>
    <w:p w:rsidR="000951CE" w:rsidRPr="000951CE" w:rsidRDefault="00F37F51" w:rsidP="00F37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sub_35"/>
      <w:bookmarkEnd w:id="51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.5. Уполномоченный орган размещает на официальном сайте заключение об экспертизе  НПА в течение трех рабочих 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>дней со дня его направления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2"/>
    </w:p>
    <w:p w:rsidR="000951CE" w:rsidRPr="000951CE" w:rsidRDefault="00F37F51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.6. Если в заключении об экспертизе  НПА содержится вывод о наличии в  НПА положений, необоснованно затрудняющих осуществление предпринимательской и инвест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иционной деятельности, разработчик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проект НПА о признании утратившим силу или о внесении изменений в  НПА.</w:t>
      </w:r>
    </w:p>
    <w:p w:rsidR="00C1485C" w:rsidRDefault="00637039" w:rsidP="00C148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проведения мониторинга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фактического воздействия  НПА</w:t>
      </w:r>
      <w:bookmarkStart w:id="53" w:name="sub_37"/>
    </w:p>
    <w:p w:rsidR="000951CE" w:rsidRPr="00C1485C" w:rsidRDefault="00637039" w:rsidP="00C1485C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Мониторинг фактического воздействия проводится в отношении  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Ононского муниципального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, при подготовке проектов которых проводилась ОРВ проектов НПА.</w:t>
      </w:r>
    </w:p>
    <w:bookmarkEnd w:id="53"/>
    <w:p w:rsidR="00C1485C" w:rsidRDefault="00C1485C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Мониторинг фактического воздействия НПА проводится уполномоченным органом.</w:t>
      </w:r>
      <w:bookmarkStart w:id="54" w:name="sub_38"/>
    </w:p>
    <w:p w:rsidR="000951CE" w:rsidRPr="000951CE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Проведение мониторинга фактического воздействия НПА состоит из следующих этапов: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sub_381"/>
      <w:bookmarkEnd w:id="5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составление плана проведения мониторинга фактического воздействия  НПА;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sub_382"/>
      <w:bookmarkEnd w:id="5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проведение публичных консультаций в отношении НПА, подлежащих мониторингу фактического воздействия  НПА;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sub_383"/>
      <w:bookmarkEnd w:id="5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7549C6" w:rsidRPr="007549C6">
        <w:rPr>
          <w:rFonts w:ascii="Times New Roman" w:eastAsia="Times New Roman" w:hAnsi="Times New Roman"/>
          <w:sz w:val="28"/>
          <w:szCs w:val="28"/>
          <w:lang w:eastAsia="ru-RU"/>
        </w:rPr>
        <w:t>Подготовка заключения об оценке фактического воздействия НПА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0951CE" w:rsidP="00095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8" w:name="sub_410"/>
      <w:bookmarkEnd w:id="57"/>
    </w:p>
    <w:p w:rsidR="00C1485C" w:rsidRDefault="00637039" w:rsidP="00C148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Составление плана проведения мониторинга фактического воздействия  НПА</w:t>
      </w:r>
      <w:bookmarkStart w:id="59" w:name="sub_39"/>
      <w:bookmarkEnd w:id="58"/>
    </w:p>
    <w:p w:rsidR="000951CE" w:rsidRPr="00C1485C" w:rsidRDefault="00637039" w:rsidP="00C148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Мониторинг фактического воздействия  НПА осуществляется на основании предложений о проведении мониторинга фактического воздействия  НПА, поступивших в уполномоченный орган от: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0" w:name="sub_391"/>
      <w:bookmarkEnd w:id="59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 органов государственной власти субъектов Российской Федерации;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1" w:name="sub_392"/>
      <w:bookmarkEnd w:id="6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органов местного самоуправления;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2" w:name="sub_393"/>
      <w:bookmarkEnd w:id="6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3) уполномоченного по защите прав предпринимателей в Забайкальском крае;</w:t>
      </w:r>
    </w:p>
    <w:p w:rsidR="000951CE" w:rsidRPr="000951CE" w:rsidRDefault="00C1485C" w:rsidP="00095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3" w:name="sub_394"/>
      <w:bookmarkEnd w:id="6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4) субъектов предпринимательской и инвестиционной деятельности;</w:t>
      </w:r>
    </w:p>
    <w:p w:rsidR="000951CE" w:rsidRPr="000951CE" w:rsidRDefault="00C1485C" w:rsidP="00D407CF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64" w:name="sub_395"/>
      <w:bookmarkEnd w:id="6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5) общественных и иных организаций</w:t>
      </w:r>
      <w:r w:rsidR="000951CE" w:rsidRPr="000951CE">
        <w:rPr>
          <w:rFonts w:eastAsia="Times New Roman"/>
          <w:sz w:val="28"/>
          <w:szCs w:val="28"/>
          <w:lang w:eastAsia="ru-RU"/>
        </w:rPr>
        <w:t>.</w:t>
      </w:r>
    </w:p>
    <w:p w:rsidR="000951CE" w:rsidRPr="000951CE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5" w:name="sub_40"/>
      <w:bookmarkEnd w:id="64"/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На основании предложений, поступивших в уполномоченный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 от лиц, указанных в пункте 12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настоящего Порядка, содержащих сведения, указывающие, что положения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бюджета </w:t>
      </w:r>
      <w:r w:rsidR="007549C6"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, составляется план проведения мониторинга фактического воздействия  НПА (далее - план проведения мониторинга).</w:t>
      </w:r>
      <w:bookmarkEnd w:id="65"/>
    </w:p>
    <w:p w:rsidR="000951CE" w:rsidRPr="000951CE" w:rsidRDefault="00637039" w:rsidP="00637039">
      <w:pPr>
        <w:widowControl w:val="0"/>
        <w:tabs>
          <w:tab w:val="num" w:pos="132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мониторинга утверждается уполномоченным органом на год, а также размещается на официальном сайте.</w:t>
      </w:r>
    </w:p>
    <w:p w:rsidR="000951CE" w:rsidRPr="000951CE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6" w:name="sub_41"/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.3. Уполномоченны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орган запрашивает у разработчика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материалы, необходимые для проведения мониторинга фактического воздействия  НПА.</w:t>
      </w:r>
      <w:bookmarkEnd w:id="66"/>
    </w:p>
    <w:p w:rsidR="000951CE" w:rsidRPr="00637039" w:rsidRDefault="00C1485C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37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необходимые для проведения мониторинга фактического воздействия НПА, содержат сведения, указанные в Приложении № </w:t>
      </w:r>
      <w:hyperlink w:anchor="sub_5000" w:history="1">
        <w:r w:rsidR="00A1286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6</w:t>
        </w:r>
      </w:hyperlink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  <w:bookmarkStart w:id="67" w:name="sub_420"/>
    </w:p>
    <w:p w:rsidR="007549C6" w:rsidRDefault="00637039" w:rsidP="007549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Проведение публичных консультаций в отношении  НПА, подлежащих мониторингу фактического воздействия  НПА</w:t>
      </w:r>
      <w:bookmarkStart w:id="68" w:name="sub_42"/>
      <w:bookmarkEnd w:id="67"/>
    </w:p>
    <w:p w:rsidR="000951CE" w:rsidRPr="007549C6" w:rsidRDefault="00637039" w:rsidP="007549C6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.1. 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пятнадцати календарных дней со дня размещения на официальном сайте уведомления о проведении мониторинга фактического воздействия  НПА.</w:t>
      </w:r>
    </w:p>
    <w:p w:rsidR="000951CE" w:rsidRPr="000951CE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9" w:name="sub_43"/>
      <w:bookmarkEnd w:id="68"/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.2. По результатам публичных консультаций уполномоченный орган в течение пяти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637039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0" w:name="sub_431"/>
      <w:bookmarkEnd w:id="6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1) в случае учета замечания или предложения - форма, в которой оно было учтено;</w:t>
      </w:r>
      <w:bookmarkStart w:id="71" w:name="sub_432"/>
      <w:bookmarkEnd w:id="70"/>
    </w:p>
    <w:p w:rsidR="000951CE" w:rsidRPr="000951CE" w:rsidRDefault="00637039" w:rsidP="006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2) в случае отклонения замечания или предложения - причина, по которой оно было отклонено.</w:t>
      </w:r>
    </w:p>
    <w:p w:rsidR="000951CE" w:rsidRPr="000951CE" w:rsidRDefault="00B21D5F" w:rsidP="000951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2" w:name="sub_430"/>
      <w:bookmarkEnd w:id="7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Оценка фактического воздействия  НПА</w:t>
      </w:r>
    </w:p>
    <w:bookmarkEnd w:id="72"/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.1. По результатам публичных консультаций уполномоченный орган составляет заключение об оценке фактического воздействия  НПА в течение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пятнадцати рабочих дней со дня размещения на официальном сайте отчета о результатах проведения публичных консультаций.</w:t>
      </w:r>
    </w:p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В заключении об оценке фактического воздействия НПА делаются выводы о достижении целей правового регулирования, оцениваются положительные и отрицательные последствия действия НПА, а также могут быть представлены предложения об отмене или изменении НПА или его отдельных положений.</w:t>
      </w:r>
    </w:p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оценки фактического воздействия НПА уполномоченный орган выявляет положения, указанные в пункте 1.4. настоящего Порядка.</w:t>
      </w:r>
    </w:p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оценки фактического воздействия НПА уполномоченный орган</w:t>
      </w:r>
      <w:r w:rsidR="007549C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указанный в пункте 14.1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направляет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об оценке фактического воздействия НПА и отчет о результатах проведения публичных консультаций.</w:t>
      </w:r>
    </w:p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размещает на официальном сайте заключение об оценке фактического воздействия НПА в течение трех рабочих дней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его направления разработчику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B21D5F" w:rsidP="00B21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Если заключение об оценке фактического воздействия НПА содержит предложения об отмене или 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сении изменений в НПА, разработчик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проект НПА об отмене или внесении изменений в НПА.</w:t>
      </w:r>
    </w:p>
    <w:p w:rsidR="000951CE" w:rsidRPr="000951CE" w:rsidRDefault="000951CE" w:rsidP="00095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B21D5F" w:rsidP="00095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0951CE" w:rsidRPr="00095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Отчетность о развитии и результатах ОРВ проектов НПА, экспертизы НПА и мониторинга фактического воздействия  НПА</w:t>
      </w:r>
      <w:bookmarkStart w:id="73" w:name="sub_45"/>
    </w:p>
    <w:p w:rsidR="000951CE" w:rsidRPr="000951CE" w:rsidRDefault="000951CE" w:rsidP="000951C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951CE" w:rsidRDefault="00B21D5F" w:rsidP="00B21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0951CE" w:rsidRPr="000951CE">
        <w:rPr>
          <w:rFonts w:ascii="Times New Roman" w:eastAsia="Times New Roman" w:hAnsi="Times New Roman"/>
          <w:bCs/>
          <w:sz w:val="28"/>
          <w:szCs w:val="28"/>
          <w:lang w:eastAsia="ru-RU"/>
        </w:rPr>
        <w:t>.1. Уполномоченный орган ежегодно, не позднее 25 января года, следующего за отчетным, гото</w:t>
      </w:r>
      <w:r w:rsidR="003919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вит </w:t>
      </w:r>
      <w:r w:rsidR="000951CE" w:rsidRPr="000951CE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 о развитии и результатах проц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едуры ОРВ в муниципальном округе</w:t>
      </w:r>
      <w:bookmarkStart w:id="74" w:name="sub_46"/>
      <w:bookmarkEnd w:id="73"/>
      <w:r w:rsidR="0039192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192D" w:rsidRPr="000951CE" w:rsidRDefault="0039192D" w:rsidP="00B21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15.2. </w:t>
      </w:r>
      <w:r w:rsidRPr="0039192D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доклада о развитии и результатах процедуры ОРВ в органе местного самоуправления приведена в приложении 7 к настоящему порядку и представляется в Министерство экономического развития Забайкальского края.</w:t>
      </w:r>
    </w:p>
    <w:bookmarkEnd w:id="74"/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951CE" w:rsidRPr="000951CE" w:rsidRDefault="000951CE" w:rsidP="000951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07CF" w:rsidRDefault="00D407CF" w:rsidP="003919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192D" w:rsidRDefault="0039192D" w:rsidP="0039192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D407CF" w:rsidRDefault="00D407CF" w:rsidP="00B21D5F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</w:p>
    <w:p w:rsidR="00B21D5F" w:rsidRPr="000951CE" w:rsidRDefault="000951CE" w:rsidP="00B21D5F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0951CE">
        <w:rPr>
          <w:rFonts w:ascii="Times New Roman" w:eastAsia="Times New Roman" w:hAnsi="Times New Roman"/>
          <w:bCs/>
          <w:lang w:eastAsia="ru-RU"/>
        </w:rPr>
        <w:t>Приложение № 1</w:t>
      </w:r>
    </w:p>
    <w:p w:rsidR="00B21D5F" w:rsidRDefault="00B21D5F" w:rsidP="000951CE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B21D5F" w:rsidRDefault="00B21D5F" w:rsidP="000951CE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0951CE" w:rsidRDefault="00B21D5F" w:rsidP="000951CE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="000951CE"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B21D5F" w:rsidRPr="000951CE" w:rsidRDefault="00B21D5F" w:rsidP="000951CE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_______________________________________________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наименование проекта муниципального нормативного правового акта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Уважаемый участник публичных консультаций!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 (наименование уполномоченного органа) уведомляет о проведении публичных консультаций в целях оценки регулирующего воздействия проекта нормативного правового акта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3675"/>
      </w:tblGrid>
      <w:tr w:rsidR="0039192D" w:rsidRPr="0039192D" w:rsidTr="0039192D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Вид муниципального нормативного правового акта: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Наименование проекта муниципального нормативного правового акта: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Планируемый срок вступления в силу проекта муниципального нормативного правового акта: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Сведения об инициаторе (наименование, местонахождение и контактный телефон):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Краткое изложение цели правового регулирования: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Срок, в течение которого уполномоченный орган принимает предложения и замечания к проекту муниципального нормативного правового акта: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Способ представления предложений и замечаний к проекту муниципального нормативного правового акта: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0951CE" w:rsidRDefault="0039192D" w:rsidP="0039192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 2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lastRenderedPageBreak/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Перечень вопросов в рамках проведения публичных консультаций по</w:t>
            </w:r>
          </w:p>
          <w:p w:rsidR="0039192D" w:rsidRPr="0039192D" w:rsidRDefault="0039192D" w:rsidP="0039192D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</w:t>
            </w:r>
          </w:p>
          <w:p w:rsidR="0039192D" w:rsidRPr="0039192D" w:rsidRDefault="0039192D" w:rsidP="0039192D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проекта муниципального нормативного правого акта)</w:t>
            </w:r>
          </w:p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Пожалуйста, заполните и направьте данную форму по электронной почте на адрес: ____________________________________________ не позднее _____________________</w:t>
            </w:r>
          </w:p>
          <w:p w:rsidR="0039192D" w:rsidRPr="0039192D" w:rsidRDefault="0039192D" w:rsidP="0039192D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(указание адреса электронной почты уполномоченного органа),                                                          (дата)</w:t>
            </w:r>
          </w:p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Контактная информация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Название организации (для юридических лиц)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Сфера деятельности организации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Ф.И.О. контактного лица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Номер контактного телефона (укажите по желанию)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Адрес электронной почты (укажите по желанию)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Является ли проблема, на решение которой направлен нормативный правовой акт, актуальной в настоящее время?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12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Существуют ли иные варианты достижения заявленных целей предлагаемого регулирования? Если да - выделите те из них, которые, по Вашему мнению, были бы менее затратными и /или более эффективны?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Существуют ли в предлагаемом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Требуется ли переходный период для вступления в силу предлагаемого регулирования (если да, - какова его продолжительность), какие ограничения по срокам введения нового о регулирования необходимо учесть?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39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39192D" w:rsidRPr="0039192D" w:rsidTr="0039192D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0951CE" w:rsidRDefault="0039192D" w:rsidP="0039192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 3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Отчет</w:t>
      </w:r>
      <w:r w:rsidRPr="003919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240" w:lineRule="atLeast"/>
        <w:ind w:right="-14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проведении публичных консультаций при проведении оценки регулирующего воздействия на проект муниципального нормативного правового акта (действующего муниципального нормативного правового акта)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073"/>
        <w:gridCol w:w="4726"/>
      </w:tblGrid>
      <w:tr w:rsidR="0039192D" w:rsidRPr="0039192D" w:rsidTr="0039192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Наименование организации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Общее содержание полученных замечаний и предложений</w:t>
            </w:r>
          </w:p>
        </w:tc>
      </w:tr>
      <w:tr w:rsidR="0039192D" w:rsidRPr="0039192D" w:rsidTr="0039192D">
        <w:trPr>
          <w:trHeight w:val="5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rPr>
          <w:trHeight w:val="6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rPr>
          <w:trHeight w:val="68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rPr>
          <w:trHeight w:val="7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0951CE" w:rsidRDefault="0039192D" w:rsidP="0039192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Приложение № 4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</w:t>
      </w: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_______________________________________________________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нормативного правового акта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Уважаемый участник публичных консультаций!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(наименование уполномоченного органа)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муниципального нормативного правового акта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491"/>
      </w:tblGrid>
      <w:tr w:rsidR="0039192D" w:rsidRPr="0039192D" w:rsidTr="0039192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Вид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Срок, в течение которого уполномоченный орган принимает предложения и замечания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9192D" w:rsidRPr="0039192D" w:rsidTr="0039192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>Способ представления предложений и замечаний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2D" w:rsidRPr="0039192D" w:rsidRDefault="0039192D" w:rsidP="0039192D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391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0951CE" w:rsidRDefault="0039192D" w:rsidP="0039192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 5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39192D" w:rsidRDefault="0039192D" w:rsidP="0039192D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ПЕРЕЧЕНЬ ВОПРОСОВ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В РАМКАХ ПРОВЕДЕНИЯ ПУБЛИЧНЫХ КОНСУЛЬТАЦИЙ ПО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муниципального нормативного правового акта)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Пожалуйста, заполните и направьте данную форму по электронной почте на адрес: ________________________________________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(указание адреса электронной почты уполномоченного органа),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не позднее 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Контактная информация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Название организации (для юридических лиц)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Сфера деятельности организации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Ф.И.О. контактного лица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Номер контактного телефона (укажите по желанию)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Адрес электронной почты (укажите по желанию)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39192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  </w:t>
      </w:r>
    </w:p>
    <w:p w:rsidR="0039192D" w:rsidRPr="0039192D" w:rsidRDefault="0039192D" w:rsidP="003919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Оценка дополнительных расходов и доходов участников отношений в результате введения регулирования:  </w:t>
      </w:r>
    </w:p>
    <w:p w:rsidR="0039192D" w:rsidRPr="0039192D" w:rsidRDefault="0039192D" w:rsidP="003919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Фактические положительные и отрицательные последствия регулирования:</w:t>
      </w:r>
    </w:p>
    <w:p w:rsidR="0039192D" w:rsidRPr="0039192D" w:rsidRDefault="0039192D" w:rsidP="003919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Иная информация, которая позволяет оценить фактические последствия, и имеющиеся предложения участника обсуждения:</w:t>
      </w:r>
    </w:p>
    <w:p w:rsidR="0039192D" w:rsidRPr="0039192D" w:rsidRDefault="0039192D" w:rsidP="0039192D">
      <w:pPr>
        <w:shd w:val="clear" w:color="auto" w:fill="FFFFFF"/>
        <w:spacing w:after="0" w:line="157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   Предложения участника обсуждения об изменении регулирования:</w:t>
      </w:r>
    </w:p>
    <w:p w:rsidR="0039192D" w:rsidRDefault="0039192D" w:rsidP="003919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86C" w:rsidRPr="000951CE" w:rsidRDefault="00A1286C" w:rsidP="00A1286C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Приложение № 6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A1286C" w:rsidRDefault="00A1286C" w:rsidP="00A1286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A1286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86C" w:rsidRPr="00A1286C" w:rsidRDefault="00A1286C" w:rsidP="00A1286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A1286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Состав сведений в отношении действующих нормативных правовых актов, необходимых для проведения мониторинга фактического воздействия действующих нормативных правовых актов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333"/>
      </w:tblGrid>
      <w:tr w:rsidR="00A1286C" w:rsidRPr="00A1286C" w:rsidTr="009F4475">
        <w:trPr>
          <w:trHeight w:val="51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действующего нормативного правового акта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Сведения о вносившихся в нормативный правовой акт изменениях (при наличии)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Период действия нормативного правового акта и его отдельных положений (при наличии)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включая исполнительные органы государственной власти, интересы которых затрагиваются правовым регулированием, установленным нормативных правовым актом, количественная оценка числа участников каждой группы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rPr>
          <w:trHeight w:val="1277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расходов и поступлений бюджета муниципального район</w:t>
            </w:r>
            <w:r w:rsidRPr="00A12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2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286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Читинский район</w:t>
            </w:r>
            <w:r w:rsidRPr="00A12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28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вызванных правовым регулированием, установленным нормативным правовым актом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rPr>
          <w:trHeight w:val="1711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фактических положительных и отрицательных последствий установленного правового регулирования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эффективности достижения заявленных целей правового регулирования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1286C" w:rsidRPr="00A1286C" w:rsidTr="009F4475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Иные сведения, которые, по мнению разработчика, позволяют оценить фактическое воздействие нормативного правового акта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86C" w:rsidRPr="000951CE" w:rsidRDefault="00A1286C" w:rsidP="00A1286C">
      <w:pPr>
        <w:spacing w:after="0" w:line="240" w:lineRule="auto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Приложение № 7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 Порядку</w:t>
      </w:r>
      <w:r w:rsidRPr="00B21D5F">
        <w:rPr>
          <w:rFonts w:ascii="Times New Roman" w:eastAsia="Times New Roman" w:hAnsi="Times New Roman"/>
          <w:bCs/>
          <w:lang w:eastAsia="ru-RU"/>
        </w:rPr>
        <w:t xml:space="preserve"> проведения оценки регулирующего воздействия проектов муниципальных нормативных правовых актов, 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 xml:space="preserve">и экспертизы  муниципальных нормативных правовых актов администрации Ононского муниципального округа, </w:t>
      </w:r>
    </w:p>
    <w:p w:rsidR="00A1286C" w:rsidRDefault="00A1286C" w:rsidP="00A1286C">
      <w:pPr>
        <w:spacing w:after="0" w:line="240" w:lineRule="exact"/>
        <w:ind w:firstLine="4536"/>
        <w:jc w:val="right"/>
        <w:rPr>
          <w:rFonts w:ascii="Times New Roman" w:eastAsia="Times New Roman" w:hAnsi="Times New Roman"/>
          <w:bCs/>
          <w:lang w:eastAsia="ru-RU"/>
        </w:rPr>
      </w:pPr>
      <w:r w:rsidRPr="00B21D5F">
        <w:rPr>
          <w:rFonts w:ascii="Times New Roman" w:eastAsia="Times New Roman" w:hAnsi="Times New Roman"/>
          <w:bCs/>
          <w:lang w:eastAsia="ru-RU"/>
        </w:rPr>
        <w:t>затрагивающих вопросы осуществления предпринимательской и инвестиционной деятельности»</w:t>
      </w:r>
      <w:r w:rsidRPr="000951CE">
        <w:rPr>
          <w:rFonts w:ascii="Times New Roman" w:eastAsia="Times New Roman" w:hAnsi="Times New Roman"/>
          <w:bCs/>
          <w:lang w:eastAsia="ru-RU"/>
        </w:rPr>
        <w:t>.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86C" w:rsidRPr="00A1286C" w:rsidRDefault="00A1286C" w:rsidP="00A1286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28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для предоставления отчета о развитии и результатах процедуры оценки регулирующего воздействия в муниципальном образовании</w:t>
      </w:r>
    </w:p>
    <w:p w:rsidR="00A1286C" w:rsidRPr="00A1286C" w:rsidRDefault="00A1286C" w:rsidP="00A1286C">
      <w:pPr>
        <w:shd w:val="clear" w:color="auto" w:fill="FFFFFF"/>
        <w:spacing w:after="0" w:line="157" w:lineRule="atLeast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W w:w="999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5124"/>
        <w:gridCol w:w="480"/>
        <w:gridCol w:w="800"/>
        <w:gridCol w:w="216"/>
        <w:gridCol w:w="1055"/>
      </w:tblGrid>
      <w:tr w:rsidR="00A1286C" w:rsidRPr="00A1286C" w:rsidTr="009F4475">
        <w:trPr>
          <w:trHeight w:val="667"/>
        </w:trPr>
        <w:tc>
          <w:tcPr>
            <w:tcW w:w="9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I. ОБЩИЕ СВЕДЕНИЯ</w:t>
            </w:r>
          </w:p>
        </w:tc>
      </w:tr>
      <w:tr w:rsidR="00A1286C" w:rsidRPr="00A1286C" w:rsidTr="009F4475">
        <w:trPr>
          <w:trHeight w:val="6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Дата составления</w:t>
            </w:r>
          </w:p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 201__ г.</w:t>
            </w:r>
          </w:p>
        </w:tc>
      </w:tr>
      <w:tr w:rsidR="00A1286C" w:rsidRPr="00A1286C" w:rsidTr="009F4475">
        <w:trPr>
          <w:trHeight w:val="7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39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tabs>
                <w:tab w:val="right" w:pos="10171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</w:tc>
      </w:tr>
      <w:tr w:rsidR="00A1286C" w:rsidRPr="00A1286C" w:rsidTr="009F4475">
        <w:trPr>
          <w:trHeight w:val="567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2.2. Предметная область оценки регулирующего воздействия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(указать предметную область проведения оценки регулирующего воздействия)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</w:tc>
      </w:tr>
      <w:tr w:rsidR="00A1286C" w:rsidRPr="00A1286C" w:rsidTr="009F4475">
        <w:trPr>
          <w:trHeight w:val="479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36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</w:tc>
      </w:tr>
      <w:tr w:rsidR="00A1286C" w:rsidRPr="00A1286C" w:rsidTr="009F4475">
        <w:trPr>
          <w:trHeight w:val="483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A1286C" w:rsidRPr="00A1286C" w:rsidTr="009F4475">
        <w:trPr>
          <w:trHeight w:val="85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органом, ответственным за внедрение процедуры оценки регулирующего воздействия______________________________________________________________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85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самостоятельно органами-разработчиками проектов муниципального нормативных правовых актов 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иное___________________________________________________________________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124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</w:tr>
      <w:tr w:rsidR="00A1286C" w:rsidRPr="00A1286C" w:rsidTr="009F4475">
        <w:trPr>
          <w:trHeight w:val="567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36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</w:tr>
      <w:tr w:rsidR="00A1286C" w:rsidRPr="00A1286C" w:rsidTr="009F4475">
        <w:trPr>
          <w:trHeight w:val="58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lastRenderedPageBreak/>
              <w:t>2.3.4. Срок проведения публичных консультаций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 дней</w:t>
            </w:r>
          </w:p>
        </w:tc>
      </w:tr>
      <w:tr w:rsidR="00A1286C" w:rsidRPr="00A1286C" w:rsidTr="009F4475">
        <w:trPr>
          <w:trHeight w:val="585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</w:tr>
      <w:tr w:rsidR="00A1286C" w:rsidRPr="00A1286C" w:rsidTr="009F4475">
        <w:trPr>
          <w:trHeight w:val="58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 дней</w:t>
            </w:r>
          </w:p>
        </w:tc>
      </w:tr>
      <w:tr w:rsidR="00A1286C" w:rsidRPr="00A1286C" w:rsidTr="009F4475">
        <w:trPr>
          <w:trHeight w:val="585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</w:tr>
      <w:tr w:rsidR="00A1286C" w:rsidRPr="00A1286C" w:rsidTr="009F4475">
        <w:trPr>
          <w:trHeight w:val="58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38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обязательный учет выводов, содержащихся в заключении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741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специальная процедура урегулирования разногласий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58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иные механизмы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 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21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21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21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A1286C" w:rsidRPr="00A1286C" w:rsidTr="009F4475">
        <w:trPr>
          <w:trHeight w:val="964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A1286C" w:rsidRPr="00A1286C" w:rsidTr="009F4475">
        <w:trPr>
          <w:trHeight w:val="680"/>
        </w:trPr>
        <w:tc>
          <w:tcPr>
            <w:tcW w:w="87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есть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7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указать число</w:t>
            </w:r>
          </w:p>
        </w:tc>
      </w:tr>
      <w:tr w:rsidR="00A1286C" w:rsidRPr="00A1286C" w:rsidTr="009F4475">
        <w:trPr>
          <w:trHeight w:val="680"/>
        </w:trPr>
        <w:tc>
          <w:tcPr>
            <w:tcW w:w="87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указать число</w:t>
            </w:r>
          </w:p>
        </w:tc>
      </w:tr>
      <w:tr w:rsidR="00A1286C" w:rsidRPr="00A1286C" w:rsidTr="009F4475">
        <w:trPr>
          <w:trHeight w:val="680"/>
        </w:trPr>
        <w:tc>
          <w:tcPr>
            <w:tcW w:w="87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указать число</w:t>
            </w:r>
          </w:p>
        </w:tc>
      </w:tr>
      <w:tr w:rsidR="00A1286C" w:rsidRPr="00A1286C" w:rsidTr="009F4475">
        <w:trPr>
          <w:trHeight w:val="680"/>
        </w:trPr>
        <w:tc>
          <w:tcPr>
            <w:tcW w:w="87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указать число</w:t>
            </w:r>
          </w:p>
        </w:tc>
      </w:tr>
      <w:tr w:rsidR="00A1286C" w:rsidRPr="00A1286C" w:rsidTr="009F4475">
        <w:trPr>
          <w:trHeight w:val="39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bookmarkStart w:id="75" w:name="_ftnref1"/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A1286C">
              <w:rPr>
                <w:rFonts w:ascii="Times New Roman" w:eastAsia="Times New Roman" w:hAnsi="Times New Roman"/>
                <w:lang w:eastAsia="ru-RU"/>
              </w:rPr>
              <w:instrText xml:space="preserve"> HYPERLINK "http://zakon.scli.ru/ru/legal_texts/act_municipal_education/extended/printable.php?do4=document&amp;id4=fe511aa2-5175-482c-8293-0762cedadaeb" \l "_ftn1" \o "" </w:instrTex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A1286C">
              <w:rPr>
                <w:rFonts w:ascii="Times New Roman" w:eastAsia="Times New Roman" w:hAnsi="Times New Roman"/>
                <w:u w:val="single"/>
                <w:lang w:eastAsia="ru-RU"/>
              </w:rPr>
              <w:t>[1]</w: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bookmarkEnd w:id="75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lastRenderedPageBreak/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bookmarkStart w:id="76" w:name="_ftnref2"/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A1286C">
              <w:rPr>
                <w:rFonts w:ascii="Times New Roman" w:eastAsia="Times New Roman" w:hAnsi="Times New Roman"/>
                <w:lang w:eastAsia="ru-RU"/>
              </w:rPr>
              <w:instrText xml:space="preserve"> HYPERLINK "http://zakon.scli.ru/ru/legal_texts/act_municipal_education/extended/printable.php?do4=document&amp;id4=fe511aa2-5175-482c-8293-0762cedadaeb" \l "_ftn2" \o "" </w:instrTex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A1286C">
              <w:rPr>
                <w:rFonts w:ascii="Times New Roman" w:eastAsia="Times New Roman" w:hAnsi="Times New Roman"/>
                <w:u w:val="single"/>
                <w:lang w:eastAsia="ru-RU"/>
              </w:rPr>
              <w:t>[2]</w: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bookmarkEnd w:id="76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  <w:bookmarkStart w:id="77" w:name="_ftnref3"/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A1286C">
              <w:rPr>
                <w:rFonts w:ascii="Times New Roman" w:eastAsia="Times New Roman" w:hAnsi="Times New Roman"/>
                <w:lang w:eastAsia="ru-RU"/>
              </w:rPr>
              <w:instrText xml:space="preserve"> HYPERLINK "http://zakon.scli.ru/ru/legal_texts/act_municipal_education/extended/printable.php?do4=document&amp;id4=fe511aa2-5175-482c-8293-0762cedadaeb" \l "_ftn3" \o "" </w:instrTex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A1286C">
              <w:rPr>
                <w:rFonts w:ascii="Times New Roman" w:eastAsia="Times New Roman" w:hAnsi="Times New Roman"/>
                <w:u w:val="single"/>
                <w:lang w:eastAsia="ru-RU"/>
              </w:rPr>
              <w:t>[3]</w: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bookmarkEnd w:id="77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</w:tc>
      </w:tr>
      <w:tr w:rsidR="00A1286C" w:rsidRPr="00A1286C" w:rsidTr="009F4475">
        <w:trPr>
          <w:trHeight w:val="41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765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методические рекомендации 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bookmarkStart w:id="78" w:name="_ftnref4"/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A1286C">
              <w:rPr>
                <w:rFonts w:ascii="Times New Roman" w:eastAsia="Times New Roman" w:hAnsi="Times New Roman"/>
                <w:lang w:eastAsia="ru-RU"/>
              </w:rPr>
              <w:instrText xml:space="preserve"> HYPERLINK "http://zakon.scli.ru/ru/legal_texts/act_municipal_education/extended/printable.php?do4=document&amp;id4=fe511aa2-5175-482c-8293-0762cedadaeb" \l "_ftn4" \o "" </w:instrTex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A1286C">
              <w:rPr>
                <w:rFonts w:ascii="Times New Roman" w:eastAsia="Times New Roman" w:hAnsi="Times New Roman"/>
                <w:u w:val="single"/>
                <w:lang w:eastAsia="ru-RU"/>
              </w:rPr>
              <w:t>[4]</w:t>
            </w:r>
            <w:r w:rsidRPr="00A1286C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bookmarkEnd w:id="78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электронный адрес)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4.4. Муниципальные нормативные правовые акты, а также методические документы по оценке регулирующего воздействия размещены на специализированном интернет -портале, официальном сайте уполномоченного органа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электронный адрес)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3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4.5. Заключения об оценке регулирующего воздействия размещены на специализированном интернет -портале, официальном сайте уполномоченного органа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электронный адрес)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4.6. Информация о проведении публичных консультациях размещается на специализированном интернет-портале, официальном сайте уполномоченного органа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электронный адрес)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4.7. Для публикации информации по оценке регулирующего воздействия используются другие интернет-ресурсы</w:t>
            </w:r>
          </w:p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lastRenderedPageBreak/>
              <w:t>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электронный адрес)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lastRenderedPageBreak/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_________________________________________________________________________________ </w:t>
            </w: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4.10.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какие)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rPr>
          <w:trHeight w:val="680"/>
        </w:trPr>
        <w:tc>
          <w:tcPr>
            <w:tcW w:w="9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</w:t>
            </w:r>
          </w:p>
          <w:p w:rsidR="00A1286C" w:rsidRPr="00A1286C" w:rsidRDefault="00A1286C" w:rsidP="00A128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(при наличии, указать с кем)</w:t>
            </w:r>
          </w:p>
        </w:tc>
      </w:tr>
      <w:tr w:rsidR="00A1286C" w:rsidRPr="00A1286C" w:rsidTr="009F4475">
        <w:trPr>
          <w:trHeight w:val="68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6C" w:rsidRPr="00A1286C" w:rsidRDefault="00A1286C" w:rsidP="00A1286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1286C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</w:tc>
      </w:tr>
      <w:tr w:rsidR="00A1286C" w:rsidRPr="00A1286C" w:rsidTr="009F4475"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86C" w:rsidRPr="00A1286C" w:rsidRDefault="00A1286C" w:rsidP="00A1286C">
            <w:pPr>
              <w:spacing w:after="0"/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</w:tbl>
    <w:p w:rsidR="00A1286C" w:rsidRPr="00A1286C" w:rsidRDefault="00A1286C" w:rsidP="00A1286C">
      <w:pPr>
        <w:shd w:val="clear" w:color="auto" w:fill="FFFFFF"/>
        <w:spacing w:after="0" w:line="157" w:lineRule="atLeast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color w:val="000000"/>
          <w:lang w:eastAsia="ru-RU"/>
        </w:rPr>
        <w:t>______________________</w:t>
      </w:r>
    </w:p>
    <w:p w:rsidR="00A1286C" w:rsidRPr="00A1286C" w:rsidRDefault="00A1286C" w:rsidP="00A1286C">
      <w:pPr>
        <w:shd w:val="clear" w:color="auto" w:fill="FFFFFF"/>
        <w:spacing w:after="0" w:line="157" w:lineRule="atLeast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color w:val="000000"/>
          <w:sz w:val="11"/>
          <w:szCs w:val="11"/>
          <w:lang w:eastAsia="ru-RU"/>
        </w:rPr>
        <w:br w:type="textWrapping" w:clear="all"/>
      </w:r>
    </w:p>
    <w:bookmarkStart w:id="79" w:name="_ftn1"/>
    <w:p w:rsidR="00A1286C" w:rsidRPr="00A1286C" w:rsidRDefault="00A1286C" w:rsidP="00A1286C">
      <w:pPr>
        <w:shd w:val="clear" w:color="auto" w:fill="FFFFFF"/>
        <w:spacing w:after="0" w:line="157" w:lineRule="atLeast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lang w:eastAsia="ru-RU"/>
        </w:rPr>
        <w:fldChar w:fldCharType="begin"/>
      </w:r>
      <w:r w:rsidRPr="00A1286C">
        <w:rPr>
          <w:rFonts w:ascii="Times New Roman" w:eastAsia="Times New Roman" w:hAnsi="Times New Roman"/>
          <w:lang w:eastAsia="ru-RU"/>
        </w:rPr>
        <w:instrText xml:space="preserve"> HYPERLINK "http://zakon.scli.ru/ru/legal_texts/act_municipal_education/extended/printable.php?do4=document&amp;id4=fe511aa2-5175-482c-8293-0762cedadaeb" \l "_ftnref1" \o "" </w:instrText>
      </w:r>
      <w:r w:rsidRPr="00A1286C">
        <w:rPr>
          <w:rFonts w:ascii="Times New Roman" w:eastAsia="Times New Roman" w:hAnsi="Times New Roman"/>
          <w:lang w:eastAsia="ru-RU"/>
        </w:rPr>
        <w:fldChar w:fldCharType="separate"/>
      </w:r>
      <w:r w:rsidRPr="00A1286C">
        <w:rPr>
          <w:rFonts w:ascii="Times New Roman" w:eastAsia="Times New Roman" w:hAnsi="Times New Roman"/>
          <w:u w:val="single"/>
          <w:lang w:eastAsia="ru-RU"/>
        </w:rPr>
        <w:t>[1]</w:t>
      </w:r>
      <w:r w:rsidRPr="00A1286C">
        <w:rPr>
          <w:rFonts w:ascii="Times New Roman" w:eastAsia="Times New Roman" w:hAnsi="Times New Roman"/>
          <w:lang w:eastAsia="ru-RU"/>
        </w:rPr>
        <w:fldChar w:fldCharType="end"/>
      </w:r>
      <w:bookmarkEnd w:id="79"/>
      <w:r w:rsidRPr="00A1286C">
        <w:rPr>
          <w:rFonts w:ascii="Times New Roman" w:eastAsia="Times New Roman" w:hAnsi="Times New Roman"/>
          <w:lang w:eastAsia="ru-RU"/>
        </w:rPr>
        <w:t xml:space="preserve"> </w:t>
      </w:r>
      <w:r w:rsidRPr="00A1286C">
        <w:rPr>
          <w:rFonts w:ascii="Times New Roman" w:eastAsia="Times New Roman" w:hAnsi="Times New Roman"/>
          <w:color w:val="000000"/>
          <w:lang w:eastAsia="ru-RU"/>
        </w:rPr>
        <w:t>осуществляется не в режиме разовых, пилотных оценок</w:t>
      </w:r>
    </w:p>
    <w:bookmarkStart w:id="80" w:name="_ftn2"/>
    <w:p w:rsidR="00A1286C" w:rsidRPr="00A1286C" w:rsidRDefault="00A1286C" w:rsidP="00A1286C">
      <w:pPr>
        <w:shd w:val="clear" w:color="auto" w:fill="FFFFFF"/>
        <w:spacing w:after="0" w:line="157" w:lineRule="atLeast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lang w:eastAsia="ru-RU"/>
        </w:rPr>
        <w:fldChar w:fldCharType="begin"/>
      </w:r>
      <w:r w:rsidRPr="00A1286C">
        <w:rPr>
          <w:rFonts w:ascii="Times New Roman" w:eastAsia="Times New Roman" w:hAnsi="Times New Roman"/>
          <w:lang w:eastAsia="ru-RU"/>
        </w:rPr>
        <w:instrText xml:space="preserve"> HYPERLINK "http://zakon.scli.ru/ru/legal_texts/act_municipal_education/extended/printable.php?do4=document&amp;id4=fe511aa2-5175-482c-8293-0762cedadaeb" \l "_ftnref2" \o "" </w:instrText>
      </w:r>
      <w:r w:rsidRPr="00A1286C">
        <w:rPr>
          <w:rFonts w:ascii="Times New Roman" w:eastAsia="Times New Roman" w:hAnsi="Times New Roman"/>
          <w:lang w:eastAsia="ru-RU"/>
        </w:rPr>
        <w:fldChar w:fldCharType="separate"/>
      </w:r>
      <w:r w:rsidRPr="00A1286C">
        <w:rPr>
          <w:rFonts w:ascii="Times New Roman" w:eastAsia="Times New Roman" w:hAnsi="Times New Roman"/>
          <w:u w:val="single"/>
          <w:lang w:eastAsia="ru-RU"/>
        </w:rPr>
        <w:t>[2]</w:t>
      </w:r>
      <w:r w:rsidRPr="00A1286C">
        <w:rPr>
          <w:rFonts w:ascii="Times New Roman" w:eastAsia="Times New Roman" w:hAnsi="Times New Roman"/>
          <w:lang w:eastAsia="ru-RU"/>
        </w:rPr>
        <w:fldChar w:fldCharType="end"/>
      </w:r>
      <w:bookmarkEnd w:id="80"/>
      <w:r w:rsidRPr="00A1286C">
        <w:rPr>
          <w:rFonts w:ascii="Times New Roman" w:eastAsia="Times New Roman" w:hAnsi="Times New Roman"/>
          <w:lang w:eastAsia="ru-RU"/>
        </w:rPr>
        <w:t xml:space="preserve"> </w:t>
      </w:r>
      <w:r w:rsidRPr="00A1286C">
        <w:rPr>
          <w:rFonts w:ascii="Times New Roman" w:eastAsia="Times New Roman" w:hAnsi="Times New Roman"/>
          <w:color w:val="000000"/>
          <w:lang w:eastAsia="ru-RU"/>
        </w:rPr>
        <w:t>отражается в заключении об оценке регулирующего воздействия</w:t>
      </w:r>
    </w:p>
    <w:bookmarkStart w:id="81" w:name="_ftn3"/>
    <w:p w:rsidR="00A1286C" w:rsidRPr="00A1286C" w:rsidRDefault="00A1286C" w:rsidP="00A1286C">
      <w:pPr>
        <w:shd w:val="clear" w:color="auto" w:fill="FFFFFF"/>
        <w:spacing w:after="0" w:line="157" w:lineRule="atLeast"/>
        <w:rPr>
          <w:rFonts w:ascii="Times New Roman" w:eastAsia="Times New Roman" w:hAnsi="Times New Roman"/>
          <w:color w:val="000000"/>
          <w:lang w:eastAsia="ru-RU"/>
        </w:rPr>
      </w:pPr>
      <w:r w:rsidRPr="00A1286C">
        <w:rPr>
          <w:rFonts w:ascii="Times New Roman" w:eastAsia="Times New Roman" w:hAnsi="Times New Roman"/>
          <w:lang w:eastAsia="ru-RU"/>
        </w:rPr>
        <w:fldChar w:fldCharType="begin"/>
      </w:r>
      <w:r w:rsidRPr="00A1286C">
        <w:rPr>
          <w:rFonts w:ascii="Times New Roman" w:eastAsia="Times New Roman" w:hAnsi="Times New Roman"/>
          <w:lang w:eastAsia="ru-RU"/>
        </w:rPr>
        <w:instrText xml:space="preserve"> HYPERLINK "http://zakon.scli.ru/ru/legal_texts/act_municipal_education/extended/printable.php?do4=document&amp;id4=fe511aa2-5175-482c-8293-0762cedadaeb" \l "_ftnref3" \o "" </w:instrText>
      </w:r>
      <w:r w:rsidRPr="00A1286C">
        <w:rPr>
          <w:rFonts w:ascii="Times New Roman" w:eastAsia="Times New Roman" w:hAnsi="Times New Roman"/>
          <w:lang w:eastAsia="ru-RU"/>
        </w:rPr>
        <w:fldChar w:fldCharType="separate"/>
      </w:r>
      <w:r w:rsidRPr="00A1286C">
        <w:rPr>
          <w:rFonts w:ascii="Times New Roman" w:eastAsia="Times New Roman" w:hAnsi="Times New Roman"/>
          <w:u w:val="single"/>
          <w:lang w:eastAsia="ru-RU"/>
        </w:rPr>
        <w:t>[3]</w:t>
      </w:r>
      <w:r w:rsidRPr="00A1286C">
        <w:rPr>
          <w:rFonts w:ascii="Times New Roman" w:eastAsia="Times New Roman" w:hAnsi="Times New Roman"/>
          <w:lang w:eastAsia="ru-RU"/>
        </w:rPr>
        <w:fldChar w:fldCharType="end"/>
      </w:r>
      <w:bookmarkEnd w:id="81"/>
      <w:r w:rsidRPr="00A1286C">
        <w:rPr>
          <w:rFonts w:ascii="Times New Roman" w:eastAsia="Times New Roman" w:hAnsi="Times New Roman"/>
          <w:lang w:eastAsia="ru-RU"/>
        </w:rPr>
        <w:t xml:space="preserve"> </w:t>
      </w:r>
      <w:r w:rsidRPr="00A1286C">
        <w:rPr>
          <w:rFonts w:ascii="Times New Roman" w:eastAsia="Times New Roman" w:hAnsi="Times New Roman"/>
          <w:color w:val="000000"/>
          <w:lang w:eastAsia="ru-RU"/>
        </w:rPr>
        <w:t>отражается в заключении об оценке регулирующего воздействия</w:t>
      </w:r>
    </w:p>
    <w:bookmarkStart w:id="82" w:name="_ftn4"/>
    <w:p w:rsidR="0039192D" w:rsidRDefault="00A1286C" w:rsidP="00A1286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86C">
        <w:rPr>
          <w:rFonts w:ascii="Times New Roman" w:eastAsia="Times New Roman" w:hAnsi="Times New Roman"/>
          <w:lang w:eastAsia="ru-RU"/>
        </w:rPr>
        <w:fldChar w:fldCharType="begin"/>
      </w:r>
      <w:r w:rsidRPr="00A1286C">
        <w:rPr>
          <w:rFonts w:ascii="Times New Roman" w:eastAsia="Times New Roman" w:hAnsi="Times New Roman"/>
          <w:lang w:eastAsia="ru-RU"/>
        </w:rPr>
        <w:instrText xml:space="preserve"> HYPERLINK "http://zakon.scli.ru/ru/legal_texts/act_municipal_education/extended/printable.php?do4=document&amp;id4=fe511aa2-5175-482c-8293-0762cedadaeb" \l "_ftnref4" \o "" </w:instrText>
      </w:r>
      <w:r w:rsidRPr="00A1286C">
        <w:rPr>
          <w:rFonts w:ascii="Times New Roman" w:eastAsia="Times New Roman" w:hAnsi="Times New Roman"/>
          <w:lang w:eastAsia="ru-RU"/>
        </w:rPr>
        <w:fldChar w:fldCharType="separate"/>
      </w:r>
      <w:r w:rsidRPr="00A1286C">
        <w:rPr>
          <w:rFonts w:ascii="Times New Roman" w:eastAsia="Times New Roman" w:hAnsi="Times New Roman"/>
          <w:u w:val="single"/>
          <w:lang w:eastAsia="ru-RU"/>
        </w:rPr>
        <w:t>[4]</w:t>
      </w:r>
      <w:r w:rsidRPr="00A1286C">
        <w:rPr>
          <w:rFonts w:ascii="Times New Roman" w:eastAsia="Times New Roman" w:hAnsi="Times New Roman"/>
          <w:lang w:eastAsia="ru-RU"/>
        </w:rPr>
        <w:fldChar w:fldCharType="end"/>
      </w:r>
      <w:bookmarkEnd w:id="82"/>
      <w:r w:rsidRPr="00A1286C">
        <w:rPr>
          <w:rFonts w:ascii="Times New Roman" w:eastAsia="Times New Roman" w:hAnsi="Times New Roman"/>
          <w:lang w:eastAsia="ru-RU"/>
        </w:rPr>
        <w:t xml:space="preserve"> </w:t>
      </w:r>
      <w:r w:rsidRPr="00A1286C">
        <w:rPr>
          <w:rFonts w:ascii="Times New Roman" w:eastAsia="Times New Roman" w:hAnsi="Times New Roman"/>
          <w:color w:val="000000"/>
          <w:lang w:eastAsia="ru-RU"/>
        </w:rPr>
        <w:t>форма уведомления, форма сводного отчета, форма сводк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предложений, форма заключения </w:t>
      </w:r>
      <w:r w:rsidRPr="00A1286C">
        <w:rPr>
          <w:rFonts w:ascii="Times New Roman" w:eastAsia="Times New Roman" w:hAnsi="Times New Roman"/>
          <w:color w:val="000000"/>
          <w:lang w:eastAsia="ru-RU"/>
        </w:rPr>
        <w:t>об ОРВ, прочие формы до</w:t>
      </w:r>
      <w:r>
        <w:rPr>
          <w:rFonts w:ascii="Times New Roman" w:eastAsia="Times New Roman" w:hAnsi="Times New Roman"/>
          <w:color w:val="000000"/>
          <w:lang w:eastAsia="ru-RU"/>
        </w:rPr>
        <w:t>кументов</w:t>
      </w: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0951C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92D" w:rsidRDefault="0039192D" w:rsidP="00A1286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9192D" w:rsidSect="000951C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51" w:rsidRDefault="00D31151" w:rsidP="001816D8">
      <w:pPr>
        <w:spacing w:after="0" w:line="240" w:lineRule="auto"/>
      </w:pPr>
      <w:r>
        <w:separator/>
      </w:r>
    </w:p>
  </w:endnote>
  <w:endnote w:type="continuationSeparator" w:id="0">
    <w:p w:rsidR="00D31151" w:rsidRDefault="00D31151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51" w:rsidRDefault="00D31151" w:rsidP="001816D8">
      <w:pPr>
        <w:spacing w:after="0" w:line="240" w:lineRule="auto"/>
      </w:pPr>
      <w:r>
        <w:separator/>
      </w:r>
    </w:p>
  </w:footnote>
  <w:footnote w:type="continuationSeparator" w:id="0">
    <w:p w:rsidR="00D31151" w:rsidRDefault="00D31151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86648"/>
    <w:rsid w:val="000951CE"/>
    <w:rsid w:val="000A510E"/>
    <w:rsid w:val="000D4689"/>
    <w:rsid w:val="000D471F"/>
    <w:rsid w:val="00132597"/>
    <w:rsid w:val="0013728D"/>
    <w:rsid w:val="001456F6"/>
    <w:rsid w:val="00147B05"/>
    <w:rsid w:val="00153B6B"/>
    <w:rsid w:val="00156D41"/>
    <w:rsid w:val="001816D8"/>
    <w:rsid w:val="001C6290"/>
    <w:rsid w:val="001C7987"/>
    <w:rsid w:val="001D5879"/>
    <w:rsid w:val="001E613B"/>
    <w:rsid w:val="00210D59"/>
    <w:rsid w:val="002172DB"/>
    <w:rsid w:val="00287C0D"/>
    <w:rsid w:val="002961C1"/>
    <w:rsid w:val="002B7F72"/>
    <w:rsid w:val="002E5068"/>
    <w:rsid w:val="00315D35"/>
    <w:rsid w:val="003454B4"/>
    <w:rsid w:val="00362B81"/>
    <w:rsid w:val="0036399C"/>
    <w:rsid w:val="0039192D"/>
    <w:rsid w:val="003A2277"/>
    <w:rsid w:val="003A2C6D"/>
    <w:rsid w:val="003A5B1E"/>
    <w:rsid w:val="003D3659"/>
    <w:rsid w:val="0040386B"/>
    <w:rsid w:val="004136BF"/>
    <w:rsid w:val="00430BDE"/>
    <w:rsid w:val="00481F53"/>
    <w:rsid w:val="004B4941"/>
    <w:rsid w:val="004C3A75"/>
    <w:rsid w:val="004D0D32"/>
    <w:rsid w:val="004F27CB"/>
    <w:rsid w:val="004F429B"/>
    <w:rsid w:val="00511028"/>
    <w:rsid w:val="00531BB4"/>
    <w:rsid w:val="005423A5"/>
    <w:rsid w:val="00542EE7"/>
    <w:rsid w:val="00547EF2"/>
    <w:rsid w:val="005516C6"/>
    <w:rsid w:val="00552880"/>
    <w:rsid w:val="00570770"/>
    <w:rsid w:val="005765E8"/>
    <w:rsid w:val="0059329F"/>
    <w:rsid w:val="0060435D"/>
    <w:rsid w:val="00637039"/>
    <w:rsid w:val="00676F9E"/>
    <w:rsid w:val="00684EF4"/>
    <w:rsid w:val="00695E2D"/>
    <w:rsid w:val="006D345C"/>
    <w:rsid w:val="006E1DFB"/>
    <w:rsid w:val="006F0CCE"/>
    <w:rsid w:val="006F4A0C"/>
    <w:rsid w:val="007022C6"/>
    <w:rsid w:val="00746D08"/>
    <w:rsid w:val="007549C6"/>
    <w:rsid w:val="00760D8C"/>
    <w:rsid w:val="0079775E"/>
    <w:rsid w:val="007C52D0"/>
    <w:rsid w:val="007E499A"/>
    <w:rsid w:val="007F0C5D"/>
    <w:rsid w:val="008161F1"/>
    <w:rsid w:val="008177C4"/>
    <w:rsid w:val="00844DB8"/>
    <w:rsid w:val="008746E2"/>
    <w:rsid w:val="008940B9"/>
    <w:rsid w:val="00896403"/>
    <w:rsid w:val="008C3847"/>
    <w:rsid w:val="008C5DFF"/>
    <w:rsid w:val="008E06F2"/>
    <w:rsid w:val="008F5C67"/>
    <w:rsid w:val="00912A69"/>
    <w:rsid w:val="00925888"/>
    <w:rsid w:val="00935FA5"/>
    <w:rsid w:val="00960577"/>
    <w:rsid w:val="00967D2C"/>
    <w:rsid w:val="00972885"/>
    <w:rsid w:val="00973801"/>
    <w:rsid w:val="00975DD3"/>
    <w:rsid w:val="009F4EF3"/>
    <w:rsid w:val="00A1286C"/>
    <w:rsid w:val="00A33393"/>
    <w:rsid w:val="00A70FF8"/>
    <w:rsid w:val="00A80653"/>
    <w:rsid w:val="00A9414A"/>
    <w:rsid w:val="00AC3F3B"/>
    <w:rsid w:val="00AC43AC"/>
    <w:rsid w:val="00AD13AA"/>
    <w:rsid w:val="00AE0788"/>
    <w:rsid w:val="00AF116A"/>
    <w:rsid w:val="00B21D5F"/>
    <w:rsid w:val="00B24FE4"/>
    <w:rsid w:val="00B26E26"/>
    <w:rsid w:val="00B309E2"/>
    <w:rsid w:val="00B30A77"/>
    <w:rsid w:val="00B63142"/>
    <w:rsid w:val="00B93D4D"/>
    <w:rsid w:val="00B97CC3"/>
    <w:rsid w:val="00BB38B3"/>
    <w:rsid w:val="00BB5394"/>
    <w:rsid w:val="00BB778B"/>
    <w:rsid w:val="00BD3114"/>
    <w:rsid w:val="00BD5F37"/>
    <w:rsid w:val="00BF1730"/>
    <w:rsid w:val="00BF25F9"/>
    <w:rsid w:val="00BF7376"/>
    <w:rsid w:val="00C07705"/>
    <w:rsid w:val="00C1485C"/>
    <w:rsid w:val="00C327C1"/>
    <w:rsid w:val="00C77D4B"/>
    <w:rsid w:val="00C81838"/>
    <w:rsid w:val="00C860E0"/>
    <w:rsid w:val="00C92A9D"/>
    <w:rsid w:val="00CB05BF"/>
    <w:rsid w:val="00CB5281"/>
    <w:rsid w:val="00CC1744"/>
    <w:rsid w:val="00CD4490"/>
    <w:rsid w:val="00CF01D3"/>
    <w:rsid w:val="00D055E7"/>
    <w:rsid w:val="00D31151"/>
    <w:rsid w:val="00D3443F"/>
    <w:rsid w:val="00D407CF"/>
    <w:rsid w:val="00D50852"/>
    <w:rsid w:val="00D73F0E"/>
    <w:rsid w:val="00D9253A"/>
    <w:rsid w:val="00D92D14"/>
    <w:rsid w:val="00D95130"/>
    <w:rsid w:val="00E22BEF"/>
    <w:rsid w:val="00E501E7"/>
    <w:rsid w:val="00E841EA"/>
    <w:rsid w:val="00E90B33"/>
    <w:rsid w:val="00EB1319"/>
    <w:rsid w:val="00EC3C3D"/>
    <w:rsid w:val="00ED338C"/>
    <w:rsid w:val="00F010B1"/>
    <w:rsid w:val="00F06953"/>
    <w:rsid w:val="00F16895"/>
    <w:rsid w:val="00F31CAE"/>
    <w:rsid w:val="00F34420"/>
    <w:rsid w:val="00F36659"/>
    <w:rsid w:val="00F37F51"/>
    <w:rsid w:val="00F577F3"/>
    <w:rsid w:val="00F8086A"/>
    <w:rsid w:val="00F9169E"/>
    <w:rsid w:val="00FA4706"/>
    <w:rsid w:val="00FC2514"/>
    <w:rsid w:val="00FF14B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50811"/>
  <w15:docId w15:val="{9C24F12D-470A-4C2A-81FA-866DB12C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  <w:style w:type="paragraph" w:customStyle="1" w:styleId="ConsPlusNormal">
    <w:name w:val="ConsPlusNormal"/>
    <w:rsid w:val="00E501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9623595934AC6C56DE7A3AD99C245C13A9470E7C6A464EE1F2EC2755E410030DD12507808A36BED962M6q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1D4C-C8CA-46BE-B6D3-A8F3AE5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8592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comp4607</dc:creator>
  <cp:keywords/>
  <dc:description/>
  <cp:lastModifiedBy>ПК</cp:lastModifiedBy>
  <cp:revision>3</cp:revision>
  <cp:lastPrinted>2024-02-13T03:21:00Z</cp:lastPrinted>
  <dcterms:created xsi:type="dcterms:W3CDTF">2024-08-13T05:31:00Z</dcterms:created>
  <dcterms:modified xsi:type="dcterms:W3CDTF">2024-08-16T06:45:00Z</dcterms:modified>
</cp:coreProperties>
</file>