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2A" w:rsidRDefault="00100D2A" w:rsidP="00100D2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100D2A" w:rsidRDefault="00100D2A" w:rsidP="00100D2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Забайкальский край</w:t>
      </w:r>
    </w:p>
    <w:p w:rsidR="00100D2A" w:rsidRDefault="00100D2A" w:rsidP="00100D2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Администрация Ононского муниципального округа</w:t>
      </w:r>
    </w:p>
    <w:p w:rsidR="00100D2A" w:rsidRDefault="00100D2A" w:rsidP="00100D2A">
      <w:pPr>
        <w:spacing w:after="0"/>
        <w:jc w:val="center"/>
        <w:rPr>
          <w:rFonts w:ascii="Times New Roman" w:hAnsi="Times New Roman"/>
          <w:b/>
          <w:sz w:val="52"/>
          <w:szCs w:val="24"/>
        </w:rPr>
      </w:pPr>
      <w:r>
        <w:rPr>
          <w:rFonts w:ascii="Times New Roman" w:hAnsi="Times New Roman"/>
          <w:b/>
          <w:sz w:val="52"/>
          <w:szCs w:val="24"/>
        </w:rPr>
        <w:t>Распоряжение</w:t>
      </w:r>
    </w:p>
    <w:p w:rsidR="003D2CE0" w:rsidRDefault="003D2CE0" w:rsidP="00100D2A">
      <w:pPr>
        <w:jc w:val="center"/>
        <w:rPr>
          <w:rFonts w:ascii="Times New Roman" w:hAnsi="Times New Roman"/>
          <w:sz w:val="28"/>
          <w:szCs w:val="24"/>
        </w:rPr>
      </w:pPr>
    </w:p>
    <w:p w:rsidR="00100D2A" w:rsidRDefault="00100D2A" w:rsidP="00100D2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с. Нижний Цасучей</w:t>
      </w:r>
    </w:p>
    <w:p w:rsidR="003D2CE0" w:rsidRDefault="003D2CE0" w:rsidP="003D2CE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 сентября 20234 года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28</w:t>
      </w:r>
      <w:r>
        <w:rPr>
          <w:rFonts w:ascii="Times New Roman" w:hAnsi="Times New Roman"/>
          <w:sz w:val="28"/>
        </w:rPr>
        <w:t>6</w:t>
      </w:r>
    </w:p>
    <w:p w:rsidR="003E0345" w:rsidRDefault="003E0345"/>
    <w:p w:rsidR="0085663D" w:rsidRDefault="0085663D" w:rsidP="008566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85663D">
        <w:rPr>
          <w:rFonts w:ascii="Times New Roman" w:hAnsi="Times New Roman"/>
          <w:b/>
          <w:sz w:val="28"/>
          <w:szCs w:val="24"/>
        </w:rPr>
        <w:t xml:space="preserve">О признании утратившим силу </w:t>
      </w:r>
      <w:r w:rsidR="007E210A">
        <w:rPr>
          <w:rFonts w:ascii="Times New Roman" w:hAnsi="Times New Roman"/>
          <w:b/>
          <w:sz w:val="28"/>
          <w:szCs w:val="24"/>
        </w:rPr>
        <w:t>распоряжений</w:t>
      </w:r>
      <w:r w:rsidRPr="0085663D">
        <w:rPr>
          <w:rFonts w:ascii="Times New Roman" w:hAnsi="Times New Roman"/>
          <w:b/>
          <w:sz w:val="28"/>
          <w:szCs w:val="24"/>
        </w:rPr>
        <w:t xml:space="preserve"> администрации муниципального района «Ононский район»</w:t>
      </w:r>
    </w:p>
    <w:p w:rsidR="005A7B16" w:rsidRPr="0085663D" w:rsidRDefault="005A7B16" w:rsidP="008566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345" w:rsidRPr="003D2CE0" w:rsidRDefault="003D2CE0" w:rsidP="003D2CE0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6FFD" w:rsidRPr="003D2CE0">
        <w:rPr>
          <w:rFonts w:ascii="Times New Roman" w:hAnsi="Times New Roman" w:cs="Times New Roman"/>
          <w:sz w:val="28"/>
          <w:szCs w:val="28"/>
        </w:rPr>
        <w:t>Признать утратившим силу следующие распоряжения администрации муниципального района «Ононский район»:</w:t>
      </w:r>
    </w:p>
    <w:p w:rsidR="00C76FFD" w:rsidRDefault="00C76FFD" w:rsidP="00C76FFD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217 от 15.09.2015 г. «Об утверждении Положения об оплате и стимулировании труда работников муниципальных учреждений культуры, координация и регулирование деятельности которых возложены на отдел культуры, молодежной политики и спорта администрации муниципального района «Ононский район»;</w:t>
      </w:r>
    </w:p>
    <w:p w:rsidR="00C76FFD" w:rsidRDefault="00C76FFD" w:rsidP="00C76FFD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218 от 15.09.2015 г. </w:t>
      </w:r>
      <w:r w:rsidR="003D661F">
        <w:rPr>
          <w:rFonts w:ascii="Times New Roman" w:hAnsi="Times New Roman" w:cs="Times New Roman"/>
          <w:sz w:val="28"/>
          <w:szCs w:val="28"/>
        </w:rPr>
        <w:t>«</w:t>
      </w:r>
      <w:r w:rsidRPr="00C76FFD">
        <w:rPr>
          <w:rFonts w:ascii="Times New Roman" w:hAnsi="Times New Roman" w:cs="Times New Roman"/>
          <w:sz w:val="28"/>
          <w:szCs w:val="28"/>
        </w:rPr>
        <w:t>Об утверждении Положения об оплате и стимулировании труда работников муниципального образовательного учреждения, координация и регулирование деятельности которого возложены на отдел культуры, молодёжной политики и спорта администрации муниципального района «Ононский район»</w:t>
      </w:r>
      <w:r w:rsidR="003D661F">
        <w:rPr>
          <w:rFonts w:ascii="Times New Roman" w:hAnsi="Times New Roman" w:cs="Times New Roman"/>
          <w:sz w:val="28"/>
          <w:szCs w:val="28"/>
        </w:rPr>
        <w:t>;</w:t>
      </w:r>
    </w:p>
    <w:p w:rsidR="003D661F" w:rsidRDefault="003D661F" w:rsidP="00C76FFD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219 от 15.09.2015 г. «</w:t>
      </w:r>
      <w:r w:rsidRPr="003D661F">
        <w:rPr>
          <w:rFonts w:ascii="Times New Roman" w:hAnsi="Times New Roman" w:cs="Times New Roman"/>
          <w:sz w:val="28"/>
          <w:szCs w:val="28"/>
        </w:rPr>
        <w:t>Об утверждении Положения о порядке и размере оплаты труда руководителей муниципальных учреждений, координация и регулирование деятельности которых возложены на отдел культуры, молодёжной политики и спорта администрации муниципального района «Ононский район», их заместителей и бухгалтеров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661F" w:rsidRDefault="003D661F" w:rsidP="003D661F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220 от 15.09.2015 г. «</w:t>
      </w:r>
      <w:r w:rsidRPr="003D661F">
        <w:rPr>
          <w:rFonts w:ascii="Times New Roman" w:hAnsi="Times New Roman" w:cs="Times New Roman"/>
          <w:sz w:val="28"/>
          <w:szCs w:val="28"/>
        </w:rPr>
        <w:t>Об утверждении целевых показателей и критериев оценки эффективности и результативности деятельности руководителей муниципальных учреждений, координация и регулирование деятельности которых возложены на отдел культуры, молодёжной политики и спорта администрации муниципального района «Ононский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B16" w:rsidRDefault="005A7B16" w:rsidP="003D661F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D661F" w:rsidRPr="003D2CE0" w:rsidRDefault="003D2CE0" w:rsidP="003D2CE0">
      <w:pPr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D661F" w:rsidRPr="003D2CE0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в газете «Ононская заря» и на официальном сайте Ононского муниципального округа. </w:t>
      </w:r>
    </w:p>
    <w:p w:rsidR="003D661F" w:rsidRDefault="003D661F" w:rsidP="003D661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70FBB" w:rsidRDefault="00570FBB" w:rsidP="003D661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70FBB" w:rsidRDefault="00570FBB" w:rsidP="003D661F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7026" w:rsidRDefault="00CA7026" w:rsidP="003E03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Ононского </w:t>
      </w:r>
    </w:p>
    <w:p w:rsidR="00CA7026" w:rsidRDefault="00CA7026" w:rsidP="003E03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О.А. Бородина</w:t>
      </w:r>
    </w:p>
    <w:sectPr w:rsidR="00CA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C7B"/>
    <w:multiLevelType w:val="hybridMultilevel"/>
    <w:tmpl w:val="03923B72"/>
    <w:lvl w:ilvl="0" w:tplc="7BC4B5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2A5B06"/>
    <w:multiLevelType w:val="hybridMultilevel"/>
    <w:tmpl w:val="FC447CEC"/>
    <w:lvl w:ilvl="0" w:tplc="A680F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3273F1"/>
    <w:multiLevelType w:val="hybridMultilevel"/>
    <w:tmpl w:val="643CAEDE"/>
    <w:lvl w:ilvl="0" w:tplc="C24EB668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2A"/>
    <w:rsid w:val="00100D2A"/>
    <w:rsid w:val="003D2CE0"/>
    <w:rsid w:val="003D661F"/>
    <w:rsid w:val="003E0345"/>
    <w:rsid w:val="005150A3"/>
    <w:rsid w:val="00570FBB"/>
    <w:rsid w:val="005A7B16"/>
    <w:rsid w:val="00786980"/>
    <w:rsid w:val="007E210A"/>
    <w:rsid w:val="0085663D"/>
    <w:rsid w:val="00B005A7"/>
    <w:rsid w:val="00C76FFD"/>
    <w:rsid w:val="00CA7026"/>
    <w:rsid w:val="00EC5394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5500"/>
  <w15:docId w15:val="{0E99DF76-ABBD-49A9-8DAF-580AD76C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отделкультуры75</dc:creator>
  <cp:keywords/>
  <dc:description/>
  <cp:lastModifiedBy>ПК</cp:lastModifiedBy>
  <cp:revision>2</cp:revision>
  <cp:lastPrinted>2024-09-11T03:01:00Z</cp:lastPrinted>
  <dcterms:created xsi:type="dcterms:W3CDTF">2024-09-11T07:05:00Z</dcterms:created>
  <dcterms:modified xsi:type="dcterms:W3CDTF">2024-09-11T07:05:00Z</dcterms:modified>
</cp:coreProperties>
</file>