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D42" w:rsidRDefault="00783D42" w:rsidP="00783D42">
      <w:pPr>
        <w:pStyle w:val="a7"/>
        <w:rPr>
          <w:sz w:val="28"/>
          <w:szCs w:val="28"/>
        </w:rPr>
      </w:pPr>
      <w:r>
        <w:rPr>
          <w:sz w:val="28"/>
          <w:szCs w:val="28"/>
        </w:rPr>
        <w:t>РОССИЙСКАЯ ФЕДЕРАЦИЯ</w:t>
      </w:r>
    </w:p>
    <w:p w:rsidR="00783D42" w:rsidRDefault="00783D42" w:rsidP="00783D42">
      <w:pPr>
        <w:jc w:val="center"/>
        <w:rPr>
          <w:szCs w:val="28"/>
        </w:rPr>
      </w:pPr>
    </w:p>
    <w:p w:rsidR="00783D42" w:rsidRDefault="00783D42" w:rsidP="00783D42">
      <w:pPr>
        <w:pStyle w:val="a9"/>
        <w:rPr>
          <w:szCs w:val="28"/>
        </w:rPr>
      </w:pPr>
      <w:r>
        <w:rPr>
          <w:szCs w:val="28"/>
        </w:rPr>
        <w:t>Забайкальский край</w:t>
      </w:r>
    </w:p>
    <w:p w:rsidR="00783D42" w:rsidRDefault="00783D42" w:rsidP="00783D42">
      <w:pPr>
        <w:pStyle w:val="a9"/>
        <w:rPr>
          <w:szCs w:val="28"/>
        </w:rPr>
      </w:pPr>
    </w:p>
    <w:p w:rsidR="00783D42" w:rsidRDefault="00783D42" w:rsidP="00783D42">
      <w:pPr>
        <w:jc w:val="center"/>
        <w:rPr>
          <w:szCs w:val="28"/>
        </w:rPr>
      </w:pPr>
      <w:r>
        <w:rPr>
          <w:szCs w:val="28"/>
        </w:rPr>
        <w:t>Администрация Ононского муниципального округа</w:t>
      </w:r>
    </w:p>
    <w:p w:rsidR="00783D42" w:rsidRDefault="00783D42" w:rsidP="00783D42">
      <w:pPr>
        <w:pStyle w:val="1"/>
        <w:jc w:val="center"/>
        <w:rPr>
          <w:b/>
          <w:bCs/>
          <w:sz w:val="52"/>
        </w:rPr>
      </w:pPr>
      <w:r>
        <w:rPr>
          <w:b/>
          <w:bCs/>
          <w:sz w:val="52"/>
        </w:rPr>
        <w:t>Постановление</w:t>
      </w:r>
    </w:p>
    <w:p w:rsidR="00783D42" w:rsidRDefault="00783D42" w:rsidP="00783D42">
      <w:pPr>
        <w:jc w:val="center"/>
      </w:pPr>
    </w:p>
    <w:p w:rsidR="00783D42" w:rsidRDefault="00783D42" w:rsidP="00783D42">
      <w:pPr>
        <w:jc w:val="center"/>
      </w:pPr>
      <w:r>
        <w:t>с. Нижний Цасучей</w:t>
      </w:r>
    </w:p>
    <w:p w:rsidR="00783D42" w:rsidRPr="001D056D" w:rsidRDefault="002124DF" w:rsidP="00783D42">
      <w:pPr>
        <w:jc w:val="center"/>
      </w:pPr>
      <w:r>
        <w:t xml:space="preserve">09 </w:t>
      </w:r>
      <w:r w:rsidR="004D51BF" w:rsidRPr="004D51BF">
        <w:t>октября</w:t>
      </w:r>
      <w:r w:rsidR="004D51BF">
        <w:t xml:space="preserve"> 2024 года</w:t>
      </w:r>
      <w:r w:rsidR="004D51BF">
        <w:tab/>
      </w:r>
      <w:r w:rsidR="004D51BF">
        <w:tab/>
      </w:r>
      <w:r w:rsidR="004D51BF">
        <w:tab/>
      </w:r>
      <w:r w:rsidR="004D51BF">
        <w:tab/>
      </w:r>
      <w:r w:rsidR="004D51BF">
        <w:tab/>
      </w:r>
      <w:r w:rsidR="004D51BF">
        <w:tab/>
      </w:r>
      <w:r w:rsidR="00783D42" w:rsidRPr="001D056D">
        <w:t>№</w:t>
      </w:r>
      <w:r w:rsidR="00783D42">
        <w:t xml:space="preserve"> </w:t>
      </w:r>
      <w:r>
        <w:t>838</w:t>
      </w:r>
    </w:p>
    <w:p w:rsidR="007D7E22" w:rsidRPr="007D7E22" w:rsidRDefault="007D7E22" w:rsidP="007D7E22">
      <w:pPr>
        <w:suppressAutoHyphens/>
        <w:spacing w:after="0" w:line="240" w:lineRule="auto"/>
        <w:jc w:val="center"/>
        <w:rPr>
          <w:rFonts w:eastAsia="Times New Roman"/>
          <w:szCs w:val="28"/>
          <w:lang w:eastAsia="ar-SA"/>
        </w:rPr>
      </w:pPr>
    </w:p>
    <w:p w:rsidR="007D7E22" w:rsidRPr="007D7E22" w:rsidRDefault="007D7E22" w:rsidP="00783D42">
      <w:pPr>
        <w:shd w:val="clear" w:color="auto" w:fill="FFFFFF"/>
        <w:spacing w:after="0" w:line="240" w:lineRule="auto"/>
        <w:jc w:val="center"/>
        <w:rPr>
          <w:rFonts w:eastAsia="Times New Roman"/>
          <w:szCs w:val="28"/>
          <w:lang w:eastAsia="ar-SA"/>
        </w:rPr>
      </w:pPr>
      <w:r w:rsidRPr="007D7E22">
        <w:rPr>
          <w:rFonts w:eastAsia="Times New Roman"/>
          <w:b/>
          <w:color w:val="000000"/>
          <w:szCs w:val="28"/>
          <w:lang w:eastAsia="ru-RU"/>
        </w:rPr>
        <w:t xml:space="preserve">О создании Общественного совета по проведению независимой оценки качества условий осуществления образовательной деятельности образовательными организациями </w:t>
      </w:r>
      <w:r w:rsidR="00783D42">
        <w:rPr>
          <w:b/>
          <w:bCs/>
          <w:szCs w:val="28"/>
        </w:rPr>
        <w:t>Ононского муниципального округа</w:t>
      </w:r>
    </w:p>
    <w:p w:rsidR="007D7E22" w:rsidRPr="007D7E22" w:rsidRDefault="007D7E22" w:rsidP="007D7E22">
      <w:pPr>
        <w:suppressAutoHyphens/>
        <w:spacing w:after="0" w:line="240" w:lineRule="auto"/>
        <w:jc w:val="both"/>
        <w:rPr>
          <w:rFonts w:eastAsia="Times New Roman"/>
          <w:szCs w:val="28"/>
          <w:lang w:eastAsia="ar-SA"/>
        </w:rPr>
      </w:pPr>
    </w:p>
    <w:p w:rsidR="007D7E22" w:rsidRPr="004D51BF" w:rsidRDefault="007D7E22" w:rsidP="004D51BF">
      <w:pPr>
        <w:suppressAutoHyphens/>
        <w:spacing w:after="0" w:line="240" w:lineRule="auto"/>
        <w:ind w:firstLine="709"/>
        <w:jc w:val="both"/>
        <w:rPr>
          <w:rFonts w:eastAsia="Times New Roman"/>
          <w:color w:val="FF0000"/>
          <w:szCs w:val="28"/>
          <w:lang w:eastAsia="ar-SA"/>
        </w:rPr>
      </w:pPr>
      <w:r w:rsidRPr="007D7E22">
        <w:rPr>
          <w:szCs w:val="28"/>
        </w:rPr>
        <w:t xml:space="preserve">В соответствии с п. 2 ст. 95.2 Федерального закона от 29.12.2012 </w:t>
      </w:r>
      <w:r w:rsidR="00174099">
        <w:rPr>
          <w:szCs w:val="28"/>
        </w:rPr>
        <w:t xml:space="preserve"> </w:t>
      </w:r>
      <w:r w:rsidR="004F46E0">
        <w:rPr>
          <w:szCs w:val="28"/>
        </w:rPr>
        <w:t xml:space="preserve">  </w:t>
      </w:r>
      <w:r w:rsidRPr="007D7E22">
        <w:rPr>
          <w:szCs w:val="28"/>
        </w:rPr>
        <w:t xml:space="preserve">№ 273-ФЗ «Об образовании в Российской Федерации»,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004D51BF" w:rsidRPr="004D51BF">
        <w:rPr>
          <w:rFonts w:eastAsia="Times New Roman"/>
          <w:szCs w:val="28"/>
          <w:lang w:eastAsia="ar-SA"/>
        </w:rPr>
        <w:t xml:space="preserve">на основании части 5 статьи 37 Устава Ононского муниципального округа </w:t>
      </w:r>
      <w:r w:rsidR="004D51BF">
        <w:rPr>
          <w:rFonts w:eastAsia="Times New Roman"/>
          <w:szCs w:val="28"/>
          <w:lang w:eastAsia="ar-SA"/>
        </w:rPr>
        <w:t>ПОСТАНОВЛЯЮ</w:t>
      </w:r>
      <w:r w:rsidRPr="007D7E22">
        <w:rPr>
          <w:rFonts w:eastAsia="Times New Roman"/>
          <w:szCs w:val="28"/>
          <w:lang w:eastAsia="ar-SA"/>
        </w:rPr>
        <w:t>:</w:t>
      </w:r>
    </w:p>
    <w:p w:rsidR="007D7E22" w:rsidRPr="007D7E22" w:rsidRDefault="004F46E0" w:rsidP="004F46E0">
      <w:pPr>
        <w:suppressAutoHyphens/>
        <w:spacing w:after="0" w:line="240" w:lineRule="auto"/>
        <w:ind w:firstLine="709"/>
        <w:contextualSpacing/>
        <w:jc w:val="both"/>
        <w:rPr>
          <w:rFonts w:eastAsia="Times New Roman"/>
          <w:szCs w:val="28"/>
          <w:lang w:eastAsia="ar-SA"/>
        </w:rPr>
      </w:pPr>
      <w:r>
        <w:rPr>
          <w:szCs w:val="28"/>
          <w:shd w:val="clear" w:color="auto" w:fill="FFFFFF"/>
        </w:rPr>
        <w:t xml:space="preserve">1. </w:t>
      </w:r>
      <w:r w:rsidR="007D7E22" w:rsidRPr="007D7E22">
        <w:rPr>
          <w:szCs w:val="28"/>
          <w:shd w:val="clear" w:color="auto" w:fill="FFFFFF"/>
        </w:rPr>
        <w:t xml:space="preserve">Создать Общественный совет по проведению независимой оценки качества условий осуществления образовательной деятельности образовательными организациями </w:t>
      </w:r>
      <w:r w:rsidR="00783D42">
        <w:rPr>
          <w:bCs/>
          <w:szCs w:val="28"/>
        </w:rPr>
        <w:t>Ононского муниципального округа Забайкальского края</w:t>
      </w:r>
      <w:r w:rsidR="007D7E22" w:rsidRPr="007D7E22">
        <w:rPr>
          <w:bCs/>
          <w:szCs w:val="28"/>
        </w:rPr>
        <w:t>.</w:t>
      </w:r>
    </w:p>
    <w:p w:rsidR="007D7E22" w:rsidRPr="007D7E22" w:rsidRDefault="004F46E0" w:rsidP="004F46E0">
      <w:pPr>
        <w:spacing w:after="0" w:line="240" w:lineRule="auto"/>
        <w:ind w:firstLine="709"/>
        <w:contextualSpacing/>
        <w:jc w:val="both"/>
        <w:rPr>
          <w:szCs w:val="28"/>
        </w:rPr>
      </w:pPr>
      <w:r>
        <w:rPr>
          <w:szCs w:val="28"/>
        </w:rPr>
        <w:t xml:space="preserve">2. </w:t>
      </w:r>
      <w:r w:rsidR="007D7E22" w:rsidRPr="007D7E22">
        <w:rPr>
          <w:szCs w:val="28"/>
        </w:rPr>
        <w:t>Утвердить состав Общественного совета по проведению независимой оценки качества условий осуществления образовательной деятельности образовательными организациями</w:t>
      </w:r>
      <w:r w:rsidR="007D7E22" w:rsidRPr="007D7E22">
        <w:rPr>
          <w:bCs/>
          <w:szCs w:val="28"/>
        </w:rPr>
        <w:t xml:space="preserve"> </w:t>
      </w:r>
      <w:r w:rsidR="00783D42">
        <w:rPr>
          <w:bCs/>
          <w:szCs w:val="28"/>
        </w:rPr>
        <w:t>Ононского муниципального округа</w:t>
      </w:r>
      <w:r w:rsidR="00783D42" w:rsidRPr="007D7E22">
        <w:rPr>
          <w:bCs/>
          <w:szCs w:val="28"/>
        </w:rPr>
        <w:t xml:space="preserve"> </w:t>
      </w:r>
      <w:r w:rsidR="007D7E22" w:rsidRPr="007D7E22">
        <w:rPr>
          <w:bCs/>
          <w:szCs w:val="28"/>
        </w:rPr>
        <w:t xml:space="preserve">Забайкальского края </w:t>
      </w:r>
      <w:r w:rsidR="007D7E22" w:rsidRPr="007D7E22">
        <w:rPr>
          <w:szCs w:val="28"/>
        </w:rPr>
        <w:t>(приложение № 1).</w:t>
      </w:r>
    </w:p>
    <w:p w:rsidR="007D7E22" w:rsidRPr="007D7E22" w:rsidRDefault="004F46E0" w:rsidP="004F46E0">
      <w:pPr>
        <w:spacing w:after="0" w:line="240" w:lineRule="auto"/>
        <w:ind w:firstLine="709"/>
        <w:contextualSpacing/>
        <w:jc w:val="both"/>
        <w:rPr>
          <w:szCs w:val="28"/>
        </w:rPr>
      </w:pPr>
      <w:r>
        <w:rPr>
          <w:szCs w:val="28"/>
        </w:rPr>
        <w:t xml:space="preserve">3. </w:t>
      </w:r>
      <w:r w:rsidR="007D7E22" w:rsidRPr="007D7E22">
        <w:rPr>
          <w:szCs w:val="28"/>
        </w:rPr>
        <w:t xml:space="preserve">Утвердить Положение об Общественном совете по проведению независимой оценки качества условий осуществления образовательной деятельности образовательными </w:t>
      </w:r>
      <w:r w:rsidR="00783D42">
        <w:rPr>
          <w:bCs/>
          <w:szCs w:val="28"/>
        </w:rPr>
        <w:t>Ононского муниципального округа</w:t>
      </w:r>
      <w:r w:rsidR="00783D42" w:rsidRPr="007D7E22">
        <w:rPr>
          <w:bCs/>
          <w:szCs w:val="28"/>
        </w:rPr>
        <w:t xml:space="preserve"> </w:t>
      </w:r>
      <w:r w:rsidR="007D7E22" w:rsidRPr="007D7E22">
        <w:rPr>
          <w:bCs/>
          <w:szCs w:val="28"/>
        </w:rPr>
        <w:t>Забайкальского края</w:t>
      </w:r>
      <w:r w:rsidR="007D7E22" w:rsidRPr="007D7E22">
        <w:rPr>
          <w:szCs w:val="28"/>
        </w:rPr>
        <w:t xml:space="preserve"> (приложение № 2).</w:t>
      </w:r>
    </w:p>
    <w:p w:rsidR="007D7E22" w:rsidRPr="007D7E22" w:rsidRDefault="004F46E0" w:rsidP="004F46E0">
      <w:pPr>
        <w:spacing w:after="0" w:line="240" w:lineRule="auto"/>
        <w:ind w:firstLine="709"/>
        <w:contextualSpacing/>
        <w:jc w:val="both"/>
        <w:rPr>
          <w:szCs w:val="28"/>
        </w:rPr>
      </w:pPr>
      <w:r>
        <w:rPr>
          <w:szCs w:val="28"/>
        </w:rPr>
        <w:t xml:space="preserve">4. </w:t>
      </w:r>
      <w:r w:rsidR="00FB3A8C">
        <w:rPr>
          <w:szCs w:val="28"/>
        </w:rPr>
        <w:t>Определить К</w:t>
      </w:r>
      <w:r w:rsidR="007D7E22" w:rsidRPr="007D7E22">
        <w:rPr>
          <w:szCs w:val="28"/>
        </w:rPr>
        <w:t xml:space="preserve">омитет </w:t>
      </w:r>
      <w:r w:rsidR="00783D42">
        <w:rPr>
          <w:szCs w:val="28"/>
        </w:rPr>
        <w:t>образования</w:t>
      </w:r>
      <w:r w:rsidR="007D7E22" w:rsidRPr="007D7E22">
        <w:rPr>
          <w:szCs w:val="28"/>
        </w:rPr>
        <w:t xml:space="preserve"> администрации </w:t>
      </w:r>
      <w:r w:rsidR="00783D42">
        <w:rPr>
          <w:rFonts w:eastAsia="Times New Roman"/>
          <w:szCs w:val="28"/>
          <w:lang w:eastAsia="ar-SA"/>
        </w:rPr>
        <w:t>Ононского муниципального округа</w:t>
      </w:r>
      <w:r w:rsidR="007D7E22" w:rsidRPr="007D7E22">
        <w:rPr>
          <w:szCs w:val="28"/>
        </w:rPr>
        <w:t xml:space="preserve">, ответственным за организацию проведения независимой оценки качества условий осуществления образовательной деятельности образовательными организациями </w:t>
      </w:r>
      <w:r w:rsidR="00783D42">
        <w:rPr>
          <w:rFonts w:eastAsia="Times New Roman"/>
          <w:szCs w:val="28"/>
          <w:lang w:eastAsia="ar-SA"/>
        </w:rPr>
        <w:t>Ононского муниципального округа</w:t>
      </w:r>
      <w:r w:rsidR="007D7E22" w:rsidRPr="007D7E22">
        <w:rPr>
          <w:szCs w:val="28"/>
        </w:rPr>
        <w:t>.</w:t>
      </w:r>
    </w:p>
    <w:p w:rsidR="007D7E22" w:rsidRPr="007D7E22" w:rsidRDefault="007D7E22" w:rsidP="007D7E22">
      <w:pPr>
        <w:spacing w:after="0" w:line="240" w:lineRule="auto"/>
        <w:ind w:firstLine="709"/>
        <w:jc w:val="both"/>
        <w:rPr>
          <w:rFonts w:eastAsia="Calibri"/>
          <w:bCs/>
          <w:szCs w:val="28"/>
        </w:rPr>
      </w:pPr>
      <w:r w:rsidRPr="007D7E22">
        <w:rPr>
          <w:szCs w:val="28"/>
        </w:rPr>
        <w:lastRenderedPageBreak/>
        <w:t xml:space="preserve">5. Настоящее постановление подлежит </w:t>
      </w:r>
      <w:r w:rsidRPr="007D7E22">
        <w:rPr>
          <w:rFonts w:eastAsia="Times New Roman"/>
          <w:szCs w:val="28"/>
          <w:lang w:eastAsia="ar-SA"/>
        </w:rPr>
        <w:t xml:space="preserve">размещению на официальном сайте </w:t>
      </w:r>
      <w:r w:rsidR="00783D42">
        <w:rPr>
          <w:rFonts w:eastAsia="Times New Roman"/>
          <w:szCs w:val="28"/>
          <w:lang w:eastAsia="ar-SA"/>
        </w:rPr>
        <w:t>Ононского муниципального округа</w:t>
      </w:r>
      <w:r w:rsidRPr="007D7E22">
        <w:rPr>
          <w:rFonts w:eastAsia="Times New Roman"/>
          <w:szCs w:val="28"/>
          <w:lang w:eastAsia="ar-SA"/>
        </w:rPr>
        <w:t xml:space="preserve"> в информационно-телекоммуникационной сети «Интернет</w:t>
      </w:r>
      <w:r w:rsidR="00783D42">
        <w:rPr>
          <w:rFonts w:eastAsia="Times New Roman"/>
          <w:szCs w:val="28"/>
          <w:lang w:eastAsia="ar-SA"/>
        </w:rPr>
        <w:t>».</w:t>
      </w:r>
    </w:p>
    <w:p w:rsidR="007D7E22" w:rsidRPr="007D7E22" w:rsidRDefault="007D7E22" w:rsidP="007D7E22">
      <w:pPr>
        <w:suppressAutoHyphens/>
        <w:autoSpaceDE w:val="0"/>
        <w:autoSpaceDN w:val="0"/>
        <w:adjustRightInd w:val="0"/>
        <w:spacing w:after="0" w:line="240" w:lineRule="auto"/>
        <w:jc w:val="both"/>
        <w:rPr>
          <w:rFonts w:eastAsia="Times New Roman"/>
          <w:szCs w:val="28"/>
          <w:lang w:eastAsia="ar-SA"/>
        </w:rPr>
      </w:pPr>
    </w:p>
    <w:p w:rsidR="007D7E22" w:rsidRPr="007D7E22" w:rsidRDefault="007D7E22" w:rsidP="007D7E22">
      <w:pPr>
        <w:suppressAutoHyphens/>
        <w:autoSpaceDE w:val="0"/>
        <w:autoSpaceDN w:val="0"/>
        <w:adjustRightInd w:val="0"/>
        <w:spacing w:after="0" w:line="240" w:lineRule="auto"/>
        <w:jc w:val="both"/>
        <w:rPr>
          <w:rFonts w:eastAsia="Times New Roman"/>
          <w:szCs w:val="28"/>
          <w:u w:val="single"/>
          <w:lang w:eastAsia="ar-SA"/>
        </w:rPr>
      </w:pPr>
    </w:p>
    <w:p w:rsidR="007D7E22" w:rsidRPr="007D7E22" w:rsidRDefault="007D7E22" w:rsidP="007D7E22">
      <w:pPr>
        <w:suppressAutoHyphens/>
        <w:autoSpaceDE w:val="0"/>
        <w:autoSpaceDN w:val="0"/>
        <w:adjustRightInd w:val="0"/>
        <w:spacing w:after="0" w:line="240" w:lineRule="auto"/>
        <w:jc w:val="both"/>
        <w:rPr>
          <w:rFonts w:eastAsia="Times New Roman"/>
          <w:szCs w:val="28"/>
          <w:u w:val="single"/>
          <w:lang w:eastAsia="ar-SA"/>
        </w:rPr>
      </w:pPr>
    </w:p>
    <w:p w:rsidR="004D51BF" w:rsidRDefault="004D51BF" w:rsidP="007D7E22">
      <w:pPr>
        <w:tabs>
          <w:tab w:val="left" w:pos="7371"/>
        </w:tabs>
        <w:suppressAutoHyphens/>
        <w:spacing w:after="0" w:line="240" w:lineRule="auto"/>
        <w:rPr>
          <w:rFonts w:eastAsia="Times New Roman"/>
          <w:noProof/>
          <w:szCs w:val="28"/>
          <w:lang w:eastAsia="ar-SA"/>
        </w:rPr>
      </w:pPr>
      <w:r>
        <w:rPr>
          <w:rFonts w:eastAsia="Times New Roman"/>
          <w:noProof/>
          <w:szCs w:val="28"/>
          <w:lang w:eastAsia="ar-SA"/>
        </w:rPr>
        <w:t xml:space="preserve">И.о. главы </w:t>
      </w:r>
    </w:p>
    <w:p w:rsidR="007D7E22" w:rsidRPr="007D7E22" w:rsidRDefault="00783D42" w:rsidP="007D7E22">
      <w:pPr>
        <w:tabs>
          <w:tab w:val="left" w:pos="7371"/>
        </w:tabs>
        <w:suppressAutoHyphens/>
        <w:spacing w:after="0" w:line="240" w:lineRule="auto"/>
        <w:rPr>
          <w:rFonts w:eastAsia="Times New Roman"/>
          <w:szCs w:val="28"/>
          <w:lang w:eastAsia="ar-SA"/>
        </w:rPr>
      </w:pPr>
      <w:r>
        <w:rPr>
          <w:rFonts w:eastAsia="Times New Roman"/>
          <w:noProof/>
          <w:szCs w:val="28"/>
          <w:lang w:eastAsia="ar-SA"/>
        </w:rPr>
        <w:t>Ононского муниципального округа</w:t>
      </w:r>
      <w:r w:rsidR="007D7E22" w:rsidRPr="007D7E22">
        <w:rPr>
          <w:rFonts w:eastAsia="Times New Roman"/>
          <w:noProof/>
          <w:szCs w:val="28"/>
          <w:lang w:eastAsia="ar-SA"/>
        </w:rPr>
        <w:tab/>
      </w:r>
      <w:r w:rsidR="00680560">
        <w:rPr>
          <w:rFonts w:eastAsia="Times New Roman"/>
          <w:noProof/>
          <w:szCs w:val="28"/>
          <w:lang w:eastAsia="ar-SA"/>
        </w:rPr>
        <w:t>Д-Д</w:t>
      </w:r>
      <w:r w:rsidR="004D51BF">
        <w:rPr>
          <w:rFonts w:eastAsia="Times New Roman"/>
          <w:noProof/>
          <w:szCs w:val="28"/>
          <w:lang w:eastAsia="ar-SA"/>
        </w:rPr>
        <w:t>.</w:t>
      </w:r>
      <w:r w:rsidR="00680560">
        <w:rPr>
          <w:rFonts w:eastAsia="Times New Roman"/>
          <w:noProof/>
          <w:szCs w:val="28"/>
          <w:lang w:eastAsia="ar-SA"/>
        </w:rPr>
        <w:t xml:space="preserve"> </w:t>
      </w:r>
      <w:bookmarkStart w:id="0" w:name="_GoBack"/>
      <w:bookmarkEnd w:id="0"/>
      <w:r w:rsidR="004D51BF">
        <w:rPr>
          <w:rFonts w:eastAsia="Times New Roman"/>
          <w:noProof/>
          <w:szCs w:val="28"/>
          <w:lang w:eastAsia="ar-SA"/>
        </w:rPr>
        <w:t>В.Аюшеев</w:t>
      </w:r>
    </w:p>
    <w:p w:rsidR="007D7E22" w:rsidRPr="007D7E22" w:rsidRDefault="007D7E22" w:rsidP="007D7E22">
      <w:pPr>
        <w:suppressAutoHyphens/>
        <w:spacing w:after="0" w:line="240" w:lineRule="auto"/>
        <w:jc w:val="both"/>
        <w:rPr>
          <w:rFonts w:eastAsia="Times New Roman"/>
          <w:szCs w:val="28"/>
          <w:lang w:eastAsia="ar-SA"/>
        </w:rPr>
      </w:pPr>
    </w:p>
    <w:p w:rsidR="002124DF" w:rsidRDefault="002124DF">
      <w:pPr>
        <w:rPr>
          <w:sz w:val="22"/>
          <w:szCs w:val="22"/>
        </w:rPr>
      </w:pPr>
      <w:r>
        <w:rPr>
          <w:sz w:val="22"/>
          <w:szCs w:val="22"/>
        </w:rPr>
        <w:br w:type="page"/>
      </w:r>
    </w:p>
    <w:p w:rsidR="007D7E22" w:rsidRPr="007D7E22" w:rsidRDefault="007D7E22" w:rsidP="007D7E22">
      <w:pPr>
        <w:spacing w:after="0" w:line="240" w:lineRule="auto"/>
        <w:ind w:left="5245"/>
        <w:jc w:val="both"/>
        <w:rPr>
          <w:sz w:val="22"/>
          <w:szCs w:val="22"/>
        </w:rPr>
      </w:pPr>
      <w:r w:rsidRPr="007D7E22">
        <w:rPr>
          <w:sz w:val="22"/>
          <w:szCs w:val="22"/>
        </w:rPr>
        <w:lastRenderedPageBreak/>
        <w:t>Приложение № 1</w:t>
      </w:r>
    </w:p>
    <w:p w:rsidR="007D7E22" w:rsidRPr="007D7E22" w:rsidRDefault="007D7E22" w:rsidP="007D7E22">
      <w:pPr>
        <w:spacing w:after="0" w:line="240" w:lineRule="auto"/>
        <w:ind w:left="5245"/>
        <w:jc w:val="both"/>
        <w:rPr>
          <w:sz w:val="22"/>
          <w:szCs w:val="22"/>
        </w:rPr>
      </w:pPr>
      <w:r w:rsidRPr="007D7E22">
        <w:rPr>
          <w:sz w:val="22"/>
          <w:szCs w:val="22"/>
        </w:rPr>
        <w:t xml:space="preserve">к постановлению администрации </w:t>
      </w:r>
      <w:r w:rsidR="00FB4959">
        <w:rPr>
          <w:sz w:val="22"/>
          <w:szCs w:val="22"/>
        </w:rPr>
        <w:t>Ононского муниципального округа</w:t>
      </w:r>
      <w:r w:rsidRPr="007D7E22">
        <w:rPr>
          <w:sz w:val="22"/>
          <w:szCs w:val="22"/>
        </w:rPr>
        <w:t xml:space="preserve"> </w:t>
      </w:r>
    </w:p>
    <w:p w:rsidR="007D7E22" w:rsidRPr="007D7E22" w:rsidRDefault="00FB4959" w:rsidP="007D7E22">
      <w:pPr>
        <w:spacing w:after="0" w:line="240" w:lineRule="auto"/>
        <w:ind w:left="5245"/>
        <w:jc w:val="both"/>
        <w:rPr>
          <w:sz w:val="22"/>
          <w:szCs w:val="22"/>
        </w:rPr>
      </w:pPr>
      <w:r>
        <w:rPr>
          <w:sz w:val="22"/>
          <w:szCs w:val="22"/>
        </w:rPr>
        <w:t xml:space="preserve">от </w:t>
      </w:r>
      <w:r w:rsidR="002124DF">
        <w:rPr>
          <w:sz w:val="22"/>
          <w:szCs w:val="22"/>
        </w:rPr>
        <w:t>09.10.</w:t>
      </w:r>
      <w:r>
        <w:rPr>
          <w:sz w:val="22"/>
          <w:szCs w:val="22"/>
        </w:rPr>
        <w:t>2024</w:t>
      </w:r>
      <w:r w:rsidR="007D7E22" w:rsidRPr="007D7E22">
        <w:rPr>
          <w:sz w:val="22"/>
          <w:szCs w:val="22"/>
        </w:rPr>
        <w:t xml:space="preserve"> г. № </w:t>
      </w:r>
      <w:r w:rsidR="002124DF">
        <w:rPr>
          <w:sz w:val="22"/>
          <w:szCs w:val="22"/>
        </w:rPr>
        <w:t>838</w:t>
      </w: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200" w:line="276" w:lineRule="auto"/>
        <w:rPr>
          <w:szCs w:val="28"/>
        </w:rPr>
      </w:pPr>
    </w:p>
    <w:p w:rsidR="007D7E22" w:rsidRPr="007D7E22" w:rsidRDefault="007D7E22" w:rsidP="007D7E22">
      <w:pPr>
        <w:shd w:val="clear" w:color="auto" w:fill="FFFFFF" w:themeFill="background1"/>
        <w:spacing w:after="0" w:line="240" w:lineRule="auto"/>
        <w:jc w:val="center"/>
        <w:rPr>
          <w:rFonts w:eastAsia="Times New Roman"/>
          <w:b/>
          <w:szCs w:val="28"/>
          <w:lang w:eastAsia="ru-RU"/>
        </w:rPr>
      </w:pPr>
      <w:r w:rsidRPr="007D7E22">
        <w:rPr>
          <w:rFonts w:eastAsia="Times New Roman"/>
          <w:b/>
          <w:szCs w:val="28"/>
          <w:lang w:eastAsia="ru-RU"/>
        </w:rPr>
        <w:t>Состав</w:t>
      </w:r>
    </w:p>
    <w:p w:rsidR="007D7E22" w:rsidRPr="007D7E22" w:rsidRDefault="007D7E22" w:rsidP="007D7E22">
      <w:pPr>
        <w:shd w:val="clear" w:color="auto" w:fill="FFFFFF" w:themeFill="background1"/>
        <w:spacing w:after="0" w:line="240" w:lineRule="auto"/>
        <w:jc w:val="center"/>
        <w:rPr>
          <w:rFonts w:eastAsia="Times New Roman"/>
          <w:b/>
          <w:szCs w:val="28"/>
          <w:lang w:eastAsia="ru-RU"/>
        </w:rPr>
      </w:pPr>
      <w:r w:rsidRPr="007D7E22">
        <w:rPr>
          <w:rFonts w:eastAsia="Times New Roman"/>
          <w:b/>
          <w:szCs w:val="28"/>
          <w:lang w:eastAsia="ru-RU"/>
        </w:rPr>
        <w:t xml:space="preserve">Общественного совета по проведению независимой оценки качества условий осуществления образовательной деятельности образовательными </w:t>
      </w:r>
      <w:r w:rsidRPr="007D7E22">
        <w:rPr>
          <w:rFonts w:eastAsia="Times New Roman"/>
          <w:b/>
          <w:szCs w:val="28"/>
          <w:shd w:val="clear" w:color="auto" w:fill="FFFFFF"/>
          <w:lang w:eastAsia="ru-RU"/>
        </w:rPr>
        <w:t>организациями</w:t>
      </w:r>
      <w:r w:rsidRPr="007D7E22">
        <w:rPr>
          <w:rFonts w:eastAsia="Times New Roman"/>
          <w:b/>
          <w:szCs w:val="28"/>
          <w:lang w:eastAsia="ru-RU"/>
        </w:rPr>
        <w:t xml:space="preserve"> </w:t>
      </w:r>
      <w:r w:rsidR="00FB4959" w:rsidRPr="00FB4959">
        <w:rPr>
          <w:rFonts w:eastAsia="Times New Roman"/>
          <w:b/>
          <w:bCs/>
          <w:szCs w:val="28"/>
          <w:lang w:eastAsia="ru-RU"/>
        </w:rPr>
        <w:t>Ононского муниципального округа</w:t>
      </w:r>
    </w:p>
    <w:p w:rsidR="007D7E22" w:rsidRPr="007D7E22" w:rsidRDefault="007D7E22" w:rsidP="007D7E22">
      <w:pPr>
        <w:shd w:val="clear" w:color="auto" w:fill="FFFFFF" w:themeFill="background1"/>
        <w:spacing w:after="0" w:line="240" w:lineRule="auto"/>
        <w:jc w:val="both"/>
        <w:rPr>
          <w:rFonts w:eastAsia="Times New Roman"/>
          <w:szCs w:val="28"/>
          <w:lang w:eastAsia="ru-RU"/>
        </w:rPr>
      </w:pPr>
    </w:p>
    <w:p w:rsidR="007D7E22" w:rsidRPr="007D7E22" w:rsidRDefault="007D7E22" w:rsidP="007D7E22">
      <w:pPr>
        <w:shd w:val="clear" w:color="auto" w:fill="FFFFFF" w:themeFill="background1"/>
        <w:spacing w:after="0" w:line="240" w:lineRule="auto"/>
        <w:jc w:val="both"/>
        <w:rPr>
          <w:rFonts w:eastAsia="Times New Roman"/>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7E22" w:rsidRPr="007D7E22" w:rsidTr="00C51DED">
        <w:tc>
          <w:tcPr>
            <w:tcW w:w="4672" w:type="dxa"/>
          </w:tcPr>
          <w:p w:rsidR="007D7E22" w:rsidRPr="007D7E22" w:rsidRDefault="004D51BF" w:rsidP="007D7E22">
            <w:pPr>
              <w:shd w:val="clear" w:color="auto" w:fill="FFFFFF" w:themeFill="background1"/>
              <w:jc w:val="both"/>
              <w:rPr>
                <w:rFonts w:eastAsia="Times New Roman"/>
                <w:szCs w:val="28"/>
                <w:lang w:eastAsia="ru-RU"/>
              </w:rPr>
            </w:pPr>
            <w:r>
              <w:rPr>
                <w:rFonts w:eastAsia="Times New Roman"/>
                <w:szCs w:val="28"/>
                <w:lang w:eastAsia="ru-RU"/>
              </w:rPr>
              <w:t>Коротких Евгений Степанович- подъесаул станичного казачьего общества «Ононская станица»</w:t>
            </w:r>
          </w:p>
          <w:p w:rsidR="007D7E22" w:rsidRPr="007D7E22" w:rsidRDefault="007D7E22" w:rsidP="007D7E22">
            <w:pPr>
              <w:jc w:val="both"/>
              <w:rPr>
                <w:rFonts w:eastAsia="Times New Roman"/>
                <w:szCs w:val="28"/>
                <w:lang w:eastAsia="ru-RU"/>
              </w:rPr>
            </w:pPr>
          </w:p>
        </w:tc>
        <w:tc>
          <w:tcPr>
            <w:tcW w:w="4673" w:type="dxa"/>
          </w:tcPr>
          <w:p w:rsidR="007D7E22" w:rsidRPr="007D7E22" w:rsidRDefault="00FB4959" w:rsidP="00FB3A8C">
            <w:pPr>
              <w:jc w:val="both"/>
              <w:rPr>
                <w:rFonts w:eastAsia="Times New Roman"/>
                <w:szCs w:val="28"/>
                <w:lang w:eastAsia="ru-RU"/>
              </w:rPr>
            </w:pPr>
            <w:r>
              <w:rPr>
                <w:rFonts w:eastAsia="Times New Roman"/>
                <w:szCs w:val="28"/>
                <w:lang w:eastAsia="ru-RU"/>
              </w:rPr>
              <w:t>председатель</w:t>
            </w:r>
            <w:r w:rsidR="00FB3A8C" w:rsidRPr="00FB3A8C">
              <w:rPr>
                <w:rFonts w:eastAsia="Times New Roman"/>
                <w:szCs w:val="28"/>
                <w:lang w:eastAsia="ru-RU"/>
              </w:rPr>
              <w:t xml:space="preserve"> общественного совета</w:t>
            </w:r>
          </w:p>
        </w:tc>
      </w:tr>
      <w:tr w:rsidR="007D7E22" w:rsidRPr="007D7E22" w:rsidTr="00C51DED">
        <w:tc>
          <w:tcPr>
            <w:tcW w:w="4672" w:type="dxa"/>
          </w:tcPr>
          <w:p w:rsidR="007D7E22" w:rsidRPr="007D7E22" w:rsidRDefault="007D7E22" w:rsidP="007D7E22">
            <w:pPr>
              <w:jc w:val="both"/>
              <w:rPr>
                <w:rFonts w:eastAsia="Times New Roman"/>
                <w:szCs w:val="28"/>
                <w:lang w:eastAsia="ru-RU"/>
              </w:rPr>
            </w:pPr>
          </w:p>
        </w:tc>
        <w:tc>
          <w:tcPr>
            <w:tcW w:w="4673" w:type="dxa"/>
          </w:tcPr>
          <w:p w:rsidR="007D7E22" w:rsidRPr="007D7E22" w:rsidRDefault="007D7E22" w:rsidP="00FB4959">
            <w:pPr>
              <w:shd w:val="clear" w:color="auto" w:fill="FFFFFF" w:themeFill="background1"/>
              <w:jc w:val="both"/>
              <w:rPr>
                <w:rFonts w:eastAsia="Times New Roman"/>
                <w:szCs w:val="28"/>
                <w:lang w:eastAsia="ru-RU"/>
              </w:rPr>
            </w:pPr>
          </w:p>
        </w:tc>
      </w:tr>
      <w:tr w:rsidR="007D7E22" w:rsidRPr="007D7E22" w:rsidTr="00C51DED">
        <w:tc>
          <w:tcPr>
            <w:tcW w:w="4672" w:type="dxa"/>
          </w:tcPr>
          <w:p w:rsidR="007D7E22" w:rsidRPr="007D7E22" w:rsidRDefault="004D51BF" w:rsidP="007D7E22">
            <w:pPr>
              <w:jc w:val="both"/>
              <w:rPr>
                <w:rFonts w:eastAsia="Times New Roman"/>
                <w:szCs w:val="28"/>
                <w:lang w:eastAsia="ru-RU"/>
              </w:rPr>
            </w:pPr>
            <w:r w:rsidRPr="004D51BF">
              <w:rPr>
                <w:rFonts w:eastAsia="Times New Roman"/>
                <w:szCs w:val="28"/>
                <w:lang w:eastAsia="ru-RU"/>
              </w:rPr>
              <w:t>Пивоваров Сергей Анатольевич – председатель Ононского отделения Региональной общественной организации «Забайкальский союз десантников»</w:t>
            </w:r>
          </w:p>
        </w:tc>
        <w:tc>
          <w:tcPr>
            <w:tcW w:w="4673" w:type="dxa"/>
          </w:tcPr>
          <w:p w:rsidR="007D7E22" w:rsidRPr="007D7E22" w:rsidRDefault="00FB3A8C" w:rsidP="00FB3A8C">
            <w:pPr>
              <w:keepNext/>
              <w:keepLines/>
              <w:shd w:val="clear" w:color="auto" w:fill="FFFFFF"/>
              <w:jc w:val="both"/>
              <w:outlineLvl w:val="1"/>
              <w:rPr>
                <w:rFonts w:eastAsiaTheme="majorEastAsia"/>
                <w:color w:val="2E74B5" w:themeColor="accent1" w:themeShade="BF"/>
                <w:szCs w:val="28"/>
              </w:rPr>
            </w:pPr>
            <w:r>
              <w:rPr>
                <w:rFonts w:eastAsiaTheme="majorEastAsia"/>
                <w:szCs w:val="28"/>
              </w:rPr>
              <w:t xml:space="preserve">заместитель председателя </w:t>
            </w:r>
            <w:r w:rsidRPr="00FB3A8C">
              <w:rPr>
                <w:rFonts w:eastAsiaTheme="majorEastAsia"/>
                <w:szCs w:val="28"/>
              </w:rPr>
              <w:t>общественного совета</w:t>
            </w:r>
          </w:p>
        </w:tc>
      </w:tr>
      <w:tr w:rsidR="00FB3A8C" w:rsidRPr="007D7E22" w:rsidTr="00C51DED">
        <w:tc>
          <w:tcPr>
            <w:tcW w:w="4672" w:type="dxa"/>
          </w:tcPr>
          <w:p w:rsidR="00FB3A8C" w:rsidRPr="007D7E22" w:rsidRDefault="00FB3A8C" w:rsidP="00FB3A8C">
            <w:pPr>
              <w:jc w:val="both"/>
              <w:rPr>
                <w:rFonts w:eastAsia="Times New Roman"/>
                <w:szCs w:val="28"/>
                <w:lang w:eastAsia="ru-RU"/>
              </w:rPr>
            </w:pPr>
            <w:r w:rsidRPr="00FB3A8C">
              <w:rPr>
                <w:rFonts w:eastAsia="Times New Roman"/>
                <w:szCs w:val="28"/>
                <w:lang w:eastAsia="ru-RU"/>
              </w:rPr>
              <w:t>Дамдинова  Виктория Алексеевна- специалист по организации работы в Ононского муниципального округа.</w:t>
            </w:r>
          </w:p>
        </w:tc>
        <w:tc>
          <w:tcPr>
            <w:tcW w:w="4673" w:type="dxa"/>
          </w:tcPr>
          <w:p w:rsidR="00FB3A8C" w:rsidRPr="007D7E22" w:rsidRDefault="00FB3A8C" w:rsidP="00FB3A8C">
            <w:pPr>
              <w:shd w:val="clear" w:color="auto" w:fill="FFFFFF" w:themeFill="background1"/>
              <w:jc w:val="both"/>
              <w:rPr>
                <w:rFonts w:eastAsia="Times New Roman"/>
                <w:szCs w:val="28"/>
                <w:lang w:eastAsia="ru-RU"/>
              </w:rPr>
            </w:pPr>
            <w:r>
              <w:rPr>
                <w:rFonts w:eastAsia="Times New Roman"/>
                <w:szCs w:val="28"/>
                <w:lang w:eastAsia="ru-RU"/>
              </w:rPr>
              <w:t xml:space="preserve">секретарь </w:t>
            </w:r>
            <w:r w:rsidRPr="00FB3A8C">
              <w:rPr>
                <w:rFonts w:eastAsia="Times New Roman"/>
                <w:szCs w:val="28"/>
                <w:lang w:eastAsia="ru-RU"/>
              </w:rPr>
              <w:t>общественного совета</w:t>
            </w:r>
          </w:p>
        </w:tc>
      </w:tr>
      <w:tr w:rsidR="00FB3A8C" w:rsidRPr="007D7E22" w:rsidTr="00C51DED">
        <w:tc>
          <w:tcPr>
            <w:tcW w:w="4672" w:type="dxa"/>
          </w:tcPr>
          <w:p w:rsidR="00FB3A8C" w:rsidRPr="007D7E22" w:rsidRDefault="00FB3A8C" w:rsidP="00FB3A8C">
            <w:pPr>
              <w:jc w:val="both"/>
              <w:rPr>
                <w:rFonts w:eastAsia="Times New Roman"/>
                <w:szCs w:val="28"/>
                <w:lang w:eastAsia="ru-RU"/>
              </w:rPr>
            </w:pPr>
            <w:r>
              <w:rPr>
                <w:rFonts w:eastAsia="Times New Roman"/>
                <w:szCs w:val="28"/>
                <w:lang w:eastAsia="ru-RU"/>
              </w:rPr>
              <w:t>Цыренжапов Роман Будажапович- член общественной палаты администрации Ононского муниципального округа</w:t>
            </w:r>
          </w:p>
          <w:p w:rsidR="00FB3A8C" w:rsidRPr="007D7E22" w:rsidRDefault="00FB3A8C" w:rsidP="00FB3A8C">
            <w:pPr>
              <w:jc w:val="both"/>
              <w:rPr>
                <w:rFonts w:eastAsia="Times New Roman"/>
                <w:szCs w:val="28"/>
                <w:lang w:eastAsia="ru-RU"/>
              </w:rPr>
            </w:pPr>
          </w:p>
        </w:tc>
        <w:tc>
          <w:tcPr>
            <w:tcW w:w="4673" w:type="dxa"/>
          </w:tcPr>
          <w:p w:rsidR="00FB3A8C" w:rsidRPr="007D7E22" w:rsidRDefault="00FB3A8C" w:rsidP="00FB3A8C">
            <w:pPr>
              <w:shd w:val="clear" w:color="auto" w:fill="FFFFFF" w:themeFill="background1"/>
              <w:jc w:val="both"/>
              <w:rPr>
                <w:rFonts w:eastAsia="Times New Roman"/>
                <w:szCs w:val="28"/>
                <w:lang w:eastAsia="ru-RU"/>
              </w:rPr>
            </w:pPr>
          </w:p>
          <w:p w:rsidR="00FB3A8C" w:rsidRPr="007D7E22" w:rsidRDefault="00FB3A8C" w:rsidP="00FB3A8C">
            <w:pPr>
              <w:shd w:val="clear" w:color="auto" w:fill="FFFFFF" w:themeFill="background1"/>
              <w:jc w:val="both"/>
              <w:rPr>
                <w:rFonts w:eastAsia="Times New Roman"/>
                <w:szCs w:val="28"/>
                <w:lang w:eastAsia="ru-RU"/>
              </w:rPr>
            </w:pPr>
            <w:r w:rsidRPr="00FB3A8C">
              <w:rPr>
                <w:rFonts w:eastAsia="Times New Roman"/>
                <w:szCs w:val="28"/>
                <w:lang w:eastAsia="ru-RU"/>
              </w:rPr>
              <w:t>член общественного совета</w:t>
            </w:r>
          </w:p>
        </w:tc>
      </w:tr>
      <w:tr w:rsidR="00FB3A8C" w:rsidRPr="007D7E22" w:rsidTr="00C51DED">
        <w:tc>
          <w:tcPr>
            <w:tcW w:w="4672" w:type="dxa"/>
          </w:tcPr>
          <w:p w:rsidR="00FB3A8C" w:rsidRPr="00FB3A8C" w:rsidRDefault="00FB3A8C" w:rsidP="00FB3A8C">
            <w:pPr>
              <w:jc w:val="both"/>
              <w:rPr>
                <w:rFonts w:eastAsia="Times New Roman"/>
                <w:szCs w:val="28"/>
                <w:lang w:eastAsia="ru-RU"/>
              </w:rPr>
            </w:pPr>
            <w:r w:rsidRPr="00FB3A8C">
              <w:rPr>
                <w:rFonts w:eastAsia="Times New Roman"/>
                <w:szCs w:val="28"/>
                <w:lang w:eastAsia="ru-RU"/>
              </w:rPr>
              <w:t>Бороева Юлия Геннадьевна  - депутат Совета Ононского муниципального округа.</w:t>
            </w:r>
          </w:p>
          <w:p w:rsidR="00FB3A8C" w:rsidRPr="007D7E22" w:rsidRDefault="00FB3A8C" w:rsidP="00FB3A8C">
            <w:pPr>
              <w:jc w:val="both"/>
              <w:rPr>
                <w:rFonts w:eastAsia="Times New Roman"/>
                <w:szCs w:val="28"/>
                <w:lang w:eastAsia="ru-RU"/>
              </w:rPr>
            </w:pPr>
          </w:p>
        </w:tc>
        <w:tc>
          <w:tcPr>
            <w:tcW w:w="4673" w:type="dxa"/>
          </w:tcPr>
          <w:p w:rsidR="00FB3A8C" w:rsidRPr="007D7E22" w:rsidRDefault="00FB3A8C" w:rsidP="00FB3A8C">
            <w:pPr>
              <w:shd w:val="clear" w:color="auto" w:fill="FFFFFF" w:themeFill="background1"/>
              <w:jc w:val="both"/>
              <w:rPr>
                <w:rFonts w:eastAsia="Times New Roman"/>
                <w:szCs w:val="28"/>
                <w:lang w:eastAsia="ru-RU"/>
              </w:rPr>
            </w:pPr>
            <w:r w:rsidRPr="00FB3A8C">
              <w:rPr>
                <w:rFonts w:eastAsia="Times New Roman"/>
                <w:szCs w:val="28"/>
                <w:lang w:eastAsia="ru-RU"/>
              </w:rPr>
              <w:t>член общественного совета</w:t>
            </w:r>
          </w:p>
        </w:tc>
      </w:tr>
    </w:tbl>
    <w:p w:rsidR="007D7E22" w:rsidRPr="007D7E22" w:rsidRDefault="007D7E22" w:rsidP="007D7E22">
      <w:pPr>
        <w:shd w:val="clear" w:color="auto" w:fill="FFFFFF" w:themeFill="background1"/>
        <w:spacing w:after="0" w:line="240" w:lineRule="auto"/>
        <w:jc w:val="center"/>
        <w:rPr>
          <w:rFonts w:eastAsia="Times New Roman"/>
          <w:szCs w:val="28"/>
          <w:lang w:eastAsia="ru-RU"/>
        </w:rPr>
      </w:pPr>
      <w:r w:rsidRPr="007D7E22">
        <w:rPr>
          <w:rFonts w:eastAsia="Times New Roman"/>
          <w:szCs w:val="28"/>
          <w:lang w:eastAsia="ru-RU"/>
        </w:rPr>
        <w:t>______________________</w:t>
      </w:r>
    </w:p>
    <w:p w:rsidR="007D7E22" w:rsidRPr="007D7E22" w:rsidRDefault="007D7E22" w:rsidP="007D7E22">
      <w:pPr>
        <w:shd w:val="clear" w:color="auto" w:fill="FFFFFF" w:themeFill="background1"/>
        <w:spacing w:after="0" w:line="240" w:lineRule="auto"/>
        <w:jc w:val="both"/>
        <w:rPr>
          <w:rFonts w:eastAsia="Times New Roman"/>
          <w:szCs w:val="28"/>
          <w:lang w:eastAsia="ru-RU"/>
        </w:rPr>
        <w:sectPr w:rsidR="007D7E22" w:rsidRPr="007D7E22" w:rsidSect="00F9490F">
          <w:headerReference w:type="first" r:id="rId7"/>
          <w:pgSz w:w="11906" w:h="16838"/>
          <w:pgMar w:top="1134" w:right="850" w:bottom="1134" w:left="1701" w:header="708" w:footer="708" w:gutter="0"/>
          <w:cols w:space="708"/>
          <w:docGrid w:linePitch="360"/>
        </w:sectPr>
      </w:pPr>
    </w:p>
    <w:p w:rsidR="00FB4959" w:rsidRPr="007D7E22" w:rsidRDefault="00FB4959" w:rsidP="00FB4959">
      <w:pPr>
        <w:spacing w:after="0" w:line="240" w:lineRule="auto"/>
        <w:ind w:left="5245"/>
        <w:jc w:val="both"/>
        <w:rPr>
          <w:sz w:val="22"/>
          <w:szCs w:val="22"/>
        </w:rPr>
      </w:pPr>
      <w:r>
        <w:rPr>
          <w:sz w:val="22"/>
          <w:szCs w:val="22"/>
        </w:rPr>
        <w:lastRenderedPageBreak/>
        <w:t>Приложение № 2</w:t>
      </w:r>
    </w:p>
    <w:p w:rsidR="00FB4959" w:rsidRPr="007D7E22" w:rsidRDefault="00FB4959" w:rsidP="00FB4959">
      <w:pPr>
        <w:spacing w:after="0" w:line="240" w:lineRule="auto"/>
        <w:ind w:left="5245"/>
        <w:jc w:val="both"/>
        <w:rPr>
          <w:sz w:val="22"/>
          <w:szCs w:val="22"/>
        </w:rPr>
      </w:pPr>
      <w:r w:rsidRPr="007D7E22">
        <w:rPr>
          <w:sz w:val="22"/>
          <w:szCs w:val="22"/>
        </w:rPr>
        <w:t xml:space="preserve">к постановлению администрации </w:t>
      </w:r>
      <w:r>
        <w:rPr>
          <w:sz w:val="22"/>
          <w:szCs w:val="22"/>
        </w:rPr>
        <w:t>Ононского муниципального округа</w:t>
      </w:r>
      <w:r w:rsidRPr="007D7E22">
        <w:rPr>
          <w:sz w:val="22"/>
          <w:szCs w:val="22"/>
        </w:rPr>
        <w:t xml:space="preserve"> </w:t>
      </w:r>
    </w:p>
    <w:p w:rsidR="002124DF" w:rsidRPr="007D7E22" w:rsidRDefault="002124DF" w:rsidP="002124DF">
      <w:pPr>
        <w:spacing w:after="0" w:line="240" w:lineRule="auto"/>
        <w:ind w:left="5245"/>
        <w:jc w:val="both"/>
        <w:rPr>
          <w:sz w:val="22"/>
          <w:szCs w:val="22"/>
        </w:rPr>
      </w:pPr>
      <w:r>
        <w:rPr>
          <w:sz w:val="22"/>
          <w:szCs w:val="22"/>
        </w:rPr>
        <w:t>от 09.10.2024</w:t>
      </w:r>
      <w:r w:rsidRPr="007D7E22">
        <w:rPr>
          <w:sz w:val="22"/>
          <w:szCs w:val="22"/>
        </w:rPr>
        <w:t xml:space="preserve"> г. № </w:t>
      </w:r>
      <w:r>
        <w:rPr>
          <w:sz w:val="22"/>
          <w:szCs w:val="22"/>
        </w:rPr>
        <w:t>838</w:t>
      </w:r>
    </w:p>
    <w:p w:rsidR="007D7E22" w:rsidRPr="007D7E22" w:rsidRDefault="007D7E22" w:rsidP="007D7E22">
      <w:pPr>
        <w:spacing w:after="0" w:line="240" w:lineRule="auto"/>
        <w:rPr>
          <w:rFonts w:asciiTheme="minorHAnsi" w:hAnsiTheme="minorHAnsi" w:cstheme="minorBidi"/>
          <w:sz w:val="22"/>
          <w:szCs w:val="22"/>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jc w:val="center"/>
        <w:rPr>
          <w:b/>
          <w:szCs w:val="28"/>
        </w:rPr>
      </w:pPr>
      <w:r w:rsidRPr="007D7E22">
        <w:rPr>
          <w:b/>
          <w:szCs w:val="28"/>
        </w:rPr>
        <w:t>ПОЛОЖЕНИЕ</w:t>
      </w:r>
    </w:p>
    <w:p w:rsidR="007D7E22" w:rsidRPr="007D7E22" w:rsidRDefault="007D7E22" w:rsidP="007D7E22">
      <w:pPr>
        <w:spacing w:after="0" w:line="240" w:lineRule="auto"/>
        <w:jc w:val="center"/>
        <w:rPr>
          <w:b/>
          <w:szCs w:val="28"/>
        </w:rPr>
      </w:pPr>
      <w:r w:rsidRPr="007D7E22">
        <w:rPr>
          <w:b/>
          <w:szCs w:val="28"/>
        </w:rPr>
        <w:t xml:space="preserve">об Общественном совете по проведению независимой оценки качества условий осуществления образовательной деятельности образовательными </w:t>
      </w:r>
      <w:r w:rsidRPr="007D7E22">
        <w:rPr>
          <w:b/>
          <w:szCs w:val="28"/>
          <w:shd w:val="clear" w:color="auto" w:fill="FFFFFF"/>
        </w:rPr>
        <w:t>организациями</w:t>
      </w:r>
      <w:r w:rsidRPr="007D7E22">
        <w:rPr>
          <w:b/>
          <w:szCs w:val="28"/>
        </w:rPr>
        <w:t xml:space="preserve"> </w:t>
      </w:r>
      <w:r w:rsidR="00FB4959">
        <w:rPr>
          <w:b/>
          <w:bCs/>
          <w:szCs w:val="28"/>
        </w:rPr>
        <w:t>Ононского муниципального округа</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1. </w:t>
      </w:r>
      <w:r w:rsidR="007D7E22" w:rsidRPr="007D7E22">
        <w:rPr>
          <w:b/>
          <w:szCs w:val="28"/>
        </w:rPr>
        <w:t>Общие положения</w:t>
      </w:r>
    </w:p>
    <w:p w:rsidR="007D7E22" w:rsidRPr="007D7E22" w:rsidRDefault="007D7E22" w:rsidP="007D7E22">
      <w:pPr>
        <w:spacing w:after="0" w:line="240" w:lineRule="auto"/>
        <w:ind w:left="720"/>
        <w:contextualSpacing/>
        <w:rPr>
          <w:b/>
          <w:szCs w:val="28"/>
        </w:rPr>
      </w:pPr>
    </w:p>
    <w:p w:rsidR="007D7E22" w:rsidRPr="007D7E22" w:rsidRDefault="007D7E22" w:rsidP="004F46E0">
      <w:pPr>
        <w:spacing w:after="0" w:line="240" w:lineRule="auto"/>
        <w:ind w:firstLine="709"/>
        <w:jc w:val="both"/>
        <w:rPr>
          <w:szCs w:val="28"/>
        </w:rPr>
      </w:pPr>
      <w:r w:rsidRPr="007D7E22">
        <w:rPr>
          <w:szCs w:val="28"/>
        </w:rPr>
        <w:t xml:space="preserve">1.1. Настоящее Положение определяет статус, основные задачи, права, порядок деятельности Общественного совета по проведению независимой оценки качества условий осуществления образовательной деятельности образовательными </w:t>
      </w:r>
      <w:r w:rsidRPr="007D7E22">
        <w:rPr>
          <w:szCs w:val="28"/>
          <w:shd w:val="clear" w:color="auto" w:fill="FFFFFF"/>
        </w:rPr>
        <w:t>организациями</w:t>
      </w:r>
      <w:r w:rsidR="004F46E0">
        <w:rPr>
          <w:szCs w:val="28"/>
          <w:shd w:val="clear" w:color="auto" w:fill="FFFFFF"/>
        </w:rPr>
        <w:t xml:space="preserve"> </w:t>
      </w:r>
      <w:r w:rsidR="00FB4959" w:rsidRPr="00FB4959">
        <w:rPr>
          <w:b/>
          <w:bCs/>
          <w:szCs w:val="28"/>
        </w:rPr>
        <w:t>Ононского муниципального округа</w:t>
      </w:r>
      <w:r w:rsidR="00FB4959" w:rsidRPr="00FB4959">
        <w:rPr>
          <w:szCs w:val="28"/>
        </w:rPr>
        <w:t xml:space="preserve"> </w:t>
      </w:r>
      <w:r w:rsidRPr="007D7E22">
        <w:rPr>
          <w:szCs w:val="28"/>
        </w:rPr>
        <w:t xml:space="preserve">(далее – Общественный совет по проведению НОК УООД, Положение). </w:t>
      </w:r>
    </w:p>
    <w:p w:rsidR="00FB4959" w:rsidRDefault="007D7E22" w:rsidP="00FB3A8C">
      <w:pPr>
        <w:spacing w:after="0" w:line="240" w:lineRule="auto"/>
        <w:ind w:firstLine="709"/>
        <w:jc w:val="both"/>
        <w:rPr>
          <w:szCs w:val="28"/>
        </w:rPr>
      </w:pPr>
      <w:r w:rsidRPr="007D7E22">
        <w:rPr>
          <w:szCs w:val="28"/>
        </w:rPr>
        <w:t>1.2. Общественный совет по проведению НОК УООД является постоянно действу</w:t>
      </w:r>
      <w:r w:rsidR="00FB3A8C">
        <w:rPr>
          <w:szCs w:val="28"/>
        </w:rPr>
        <w:t>ющим совещательным органом при К</w:t>
      </w:r>
      <w:r w:rsidRPr="007D7E22">
        <w:rPr>
          <w:szCs w:val="28"/>
        </w:rPr>
        <w:t xml:space="preserve">омитете </w:t>
      </w:r>
      <w:r w:rsidR="00FB3A8C">
        <w:rPr>
          <w:szCs w:val="28"/>
        </w:rPr>
        <w:t xml:space="preserve">образования </w:t>
      </w:r>
      <w:r w:rsidR="00FB3A8C" w:rsidRPr="007D7E22">
        <w:rPr>
          <w:szCs w:val="28"/>
        </w:rPr>
        <w:t>администрации</w:t>
      </w:r>
      <w:r w:rsidRPr="007D7E22">
        <w:rPr>
          <w:szCs w:val="28"/>
        </w:rPr>
        <w:t xml:space="preserve"> </w:t>
      </w:r>
      <w:r w:rsidR="00FB4959">
        <w:rPr>
          <w:b/>
          <w:bCs/>
          <w:szCs w:val="28"/>
        </w:rPr>
        <w:t>Ононского муниципального округа</w:t>
      </w:r>
      <w:r w:rsidR="00FB4959" w:rsidRPr="007D7E22">
        <w:rPr>
          <w:szCs w:val="28"/>
        </w:rPr>
        <w:t xml:space="preserve"> </w:t>
      </w:r>
      <w:r w:rsidRPr="007D7E22">
        <w:rPr>
          <w:szCs w:val="28"/>
        </w:rPr>
        <w:t xml:space="preserve">(далее – Комитет). </w:t>
      </w:r>
    </w:p>
    <w:p w:rsidR="00FB4959" w:rsidRDefault="00FB3A8C" w:rsidP="004F46E0">
      <w:pPr>
        <w:spacing w:after="0" w:line="240" w:lineRule="auto"/>
        <w:ind w:firstLine="709"/>
        <w:jc w:val="both"/>
        <w:rPr>
          <w:szCs w:val="28"/>
        </w:rPr>
      </w:pPr>
      <w:r>
        <w:rPr>
          <w:szCs w:val="28"/>
        </w:rPr>
        <w:t>1.3</w:t>
      </w:r>
      <w:r w:rsidR="007D7E22" w:rsidRPr="007D7E22">
        <w:rPr>
          <w:szCs w:val="28"/>
        </w:rPr>
        <w:t xml:space="preserve">. Общественный совет по проведению НОК УООД создается в целях проведения независимой оценки качества условий осуществления образовательной деятельности образовательными организациями </w:t>
      </w:r>
      <w:r w:rsidR="00FB4959">
        <w:rPr>
          <w:b/>
          <w:bCs/>
          <w:szCs w:val="28"/>
        </w:rPr>
        <w:t>Ононского муниципального округа</w:t>
      </w:r>
      <w:r w:rsidR="00FB4959" w:rsidRPr="007D7E22">
        <w:rPr>
          <w:szCs w:val="28"/>
        </w:rPr>
        <w:t xml:space="preserve"> </w:t>
      </w:r>
    </w:p>
    <w:p w:rsidR="007D7E22" w:rsidRPr="007D7E22" w:rsidRDefault="00FB3A8C" w:rsidP="004F46E0">
      <w:pPr>
        <w:spacing w:after="0" w:line="240" w:lineRule="auto"/>
        <w:ind w:firstLine="709"/>
        <w:jc w:val="both"/>
        <w:rPr>
          <w:szCs w:val="28"/>
        </w:rPr>
      </w:pPr>
      <w:r>
        <w:rPr>
          <w:szCs w:val="28"/>
        </w:rPr>
        <w:t>1.4</w:t>
      </w:r>
      <w:r w:rsidR="007D7E22" w:rsidRPr="007D7E22">
        <w:rPr>
          <w:szCs w:val="28"/>
        </w:rPr>
        <w:t>. Решения Общественного совета по проведению НОК УООД  носят рекомендательный характер.</w:t>
      </w:r>
    </w:p>
    <w:p w:rsidR="007D7E22" w:rsidRPr="007D7E22" w:rsidRDefault="00FB3A8C" w:rsidP="004F46E0">
      <w:pPr>
        <w:spacing w:after="0" w:line="240" w:lineRule="auto"/>
        <w:ind w:firstLine="709"/>
        <w:jc w:val="both"/>
        <w:rPr>
          <w:szCs w:val="28"/>
        </w:rPr>
      </w:pPr>
      <w:r>
        <w:rPr>
          <w:szCs w:val="28"/>
        </w:rPr>
        <w:t>1.5</w:t>
      </w:r>
      <w:r w:rsidR="007D7E22" w:rsidRPr="007D7E22">
        <w:rPr>
          <w:szCs w:val="28"/>
        </w:rPr>
        <w:t xml:space="preserve">. Общественный совет по проведению НОК УООД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Забайкальского края, иными нормативными правовыми актами Забайкальского края, а также настоящим Положением. </w:t>
      </w:r>
    </w:p>
    <w:p w:rsidR="007D7E22" w:rsidRPr="007D7E22" w:rsidRDefault="00FB3A8C" w:rsidP="004F46E0">
      <w:pPr>
        <w:spacing w:after="0" w:line="240" w:lineRule="auto"/>
        <w:ind w:firstLine="709"/>
        <w:jc w:val="both"/>
        <w:rPr>
          <w:szCs w:val="28"/>
        </w:rPr>
      </w:pPr>
      <w:r>
        <w:rPr>
          <w:szCs w:val="28"/>
        </w:rPr>
        <w:t>1.6</w:t>
      </w:r>
      <w:r w:rsidR="007D7E22" w:rsidRPr="007D7E22">
        <w:rPr>
          <w:szCs w:val="28"/>
        </w:rPr>
        <w:t xml:space="preserve">. Информация о деятельности Общественного совета по проведению НОК УООД размещается на официальных сайтах администрации </w:t>
      </w:r>
      <w:r w:rsidR="00FB4959" w:rsidRPr="00FB4959">
        <w:rPr>
          <w:b/>
          <w:bCs/>
          <w:szCs w:val="28"/>
        </w:rPr>
        <w:t>Ононского муниципального округа</w:t>
      </w:r>
      <w:r w:rsidR="007D7E22" w:rsidRPr="007D7E22">
        <w:rPr>
          <w:szCs w:val="28"/>
        </w:rPr>
        <w:t>, Комитета</w:t>
      </w:r>
      <w:r w:rsidR="00FB4959">
        <w:rPr>
          <w:szCs w:val="28"/>
        </w:rPr>
        <w:t xml:space="preserve"> образования администрации Ононского муниципального округа</w:t>
      </w:r>
      <w:r w:rsidR="007D7E22" w:rsidRPr="007D7E22">
        <w:rPr>
          <w:szCs w:val="28"/>
        </w:rPr>
        <w:t xml:space="preserve">. </w:t>
      </w:r>
    </w:p>
    <w:p w:rsidR="007D7E22" w:rsidRDefault="007D7E22" w:rsidP="007D7E22">
      <w:pPr>
        <w:spacing w:after="0" w:line="240" w:lineRule="auto"/>
        <w:rPr>
          <w:b/>
          <w:szCs w:val="28"/>
        </w:rPr>
      </w:pPr>
    </w:p>
    <w:p w:rsidR="00FB4959" w:rsidRPr="007D7E22" w:rsidRDefault="00FB4959"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2. </w:t>
      </w:r>
      <w:r w:rsidR="007D7E22" w:rsidRPr="007D7E22">
        <w:rPr>
          <w:b/>
          <w:szCs w:val="28"/>
        </w:rPr>
        <w:t>Основные задачи и функции Общественного совета по проведению НОК УООД</w:t>
      </w:r>
    </w:p>
    <w:p w:rsidR="007D7E22" w:rsidRPr="007D7E22" w:rsidRDefault="007D7E22" w:rsidP="007D7E22">
      <w:pPr>
        <w:spacing w:after="0" w:line="240" w:lineRule="auto"/>
        <w:ind w:left="720"/>
        <w:contextualSpacing/>
        <w:rPr>
          <w:b/>
          <w:szCs w:val="28"/>
        </w:rPr>
      </w:pPr>
    </w:p>
    <w:p w:rsidR="007D7E22" w:rsidRPr="007D7E22" w:rsidRDefault="007D7E22" w:rsidP="004F46E0">
      <w:pPr>
        <w:spacing w:after="0" w:line="240" w:lineRule="auto"/>
        <w:ind w:firstLine="709"/>
        <w:jc w:val="both"/>
        <w:rPr>
          <w:szCs w:val="28"/>
        </w:rPr>
      </w:pPr>
      <w:r w:rsidRPr="007D7E22">
        <w:rPr>
          <w:szCs w:val="28"/>
        </w:rPr>
        <w:lastRenderedPageBreak/>
        <w:t xml:space="preserve">Основными задачами и функциями Общественного совета по проведению НОК УООД являются: </w:t>
      </w:r>
    </w:p>
    <w:p w:rsidR="007D7E22" w:rsidRPr="007D7E22" w:rsidRDefault="007D7E22" w:rsidP="004F46E0">
      <w:pPr>
        <w:spacing w:after="0" w:line="240" w:lineRule="auto"/>
        <w:ind w:firstLine="709"/>
        <w:jc w:val="both"/>
        <w:rPr>
          <w:szCs w:val="28"/>
        </w:rPr>
      </w:pPr>
      <w:r w:rsidRPr="007D7E22">
        <w:rPr>
          <w:szCs w:val="28"/>
        </w:rPr>
        <w:t>2.1. определение перечней учреждений сферы образования, в отношении которых проводится независимая оценка;</w:t>
      </w:r>
    </w:p>
    <w:p w:rsidR="007D7E22" w:rsidRPr="007D7E22" w:rsidRDefault="007D7E22" w:rsidP="004F46E0">
      <w:pPr>
        <w:spacing w:after="0" w:line="240" w:lineRule="auto"/>
        <w:ind w:firstLine="709"/>
        <w:jc w:val="both"/>
        <w:rPr>
          <w:szCs w:val="28"/>
        </w:rPr>
      </w:pPr>
      <w:r w:rsidRPr="007D7E22">
        <w:rPr>
          <w:szCs w:val="28"/>
        </w:rPr>
        <w:t>2.2. участие в рассмотрении проектов документации о закупке работ, услуг, а также проекта государственного контракта, заключаемого с организацией, которая осуществляет сбор и обобщение информации о качестве условий осуществления образовательной деятельности образовательными организациями;</w:t>
      </w:r>
    </w:p>
    <w:p w:rsidR="007D7E22" w:rsidRPr="007D7E22" w:rsidRDefault="007D7E22" w:rsidP="004F46E0">
      <w:pPr>
        <w:spacing w:after="0" w:line="240" w:lineRule="auto"/>
        <w:ind w:firstLine="709"/>
        <w:jc w:val="both"/>
        <w:rPr>
          <w:szCs w:val="28"/>
        </w:rPr>
      </w:pPr>
      <w:r w:rsidRPr="007D7E22">
        <w:rPr>
          <w:szCs w:val="28"/>
        </w:rPr>
        <w:t>2.3. осуществление независимой оценки качества условий осуществления образовательной деятельности образовательными организациями с учетом информации, представленной организацией, которая осуществляет сбор и обобщение информации о качестве условий осуществления образовательной деятельности образовательными организациями (оператор);</w:t>
      </w:r>
    </w:p>
    <w:p w:rsidR="007D7E22" w:rsidRPr="007D7E22" w:rsidRDefault="007D7E22" w:rsidP="004F46E0">
      <w:pPr>
        <w:spacing w:after="0" w:line="240" w:lineRule="auto"/>
        <w:ind w:firstLine="709"/>
        <w:jc w:val="both"/>
        <w:rPr>
          <w:szCs w:val="28"/>
        </w:rPr>
      </w:pPr>
      <w:r w:rsidRPr="007D7E22">
        <w:rPr>
          <w:szCs w:val="28"/>
        </w:rPr>
        <w:t xml:space="preserve">2.4. представление в Комитет результатов независимой оценки качества условий осуществления образовательной деятельности образовательными организациями, а также предложений об улучшении качества их деятельности. </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3. </w:t>
      </w:r>
      <w:r w:rsidR="007D7E22" w:rsidRPr="007D7E22">
        <w:rPr>
          <w:b/>
          <w:szCs w:val="28"/>
        </w:rPr>
        <w:t>Права Общественного совета по проведению НОК УООД</w:t>
      </w:r>
    </w:p>
    <w:p w:rsidR="007D7E22" w:rsidRPr="007D7E22" w:rsidRDefault="007D7E22" w:rsidP="007D7E22">
      <w:pPr>
        <w:spacing w:after="0" w:line="240" w:lineRule="auto"/>
        <w:contextualSpacing/>
        <w:rPr>
          <w:b/>
          <w:szCs w:val="28"/>
        </w:rPr>
      </w:pPr>
    </w:p>
    <w:p w:rsidR="007D7E22" w:rsidRPr="007D7E22" w:rsidRDefault="007D7E22" w:rsidP="004F46E0">
      <w:pPr>
        <w:spacing w:after="0" w:line="240" w:lineRule="auto"/>
        <w:ind w:firstLine="709"/>
        <w:rPr>
          <w:szCs w:val="28"/>
        </w:rPr>
      </w:pPr>
      <w:r w:rsidRPr="007D7E22">
        <w:rPr>
          <w:szCs w:val="28"/>
        </w:rPr>
        <w:t xml:space="preserve">Общественный совет по проведению НОК УООД имеет право: </w:t>
      </w:r>
    </w:p>
    <w:p w:rsidR="007D7E22" w:rsidRPr="007D7E22" w:rsidRDefault="007D7E22" w:rsidP="004F46E0">
      <w:pPr>
        <w:spacing w:after="0" w:line="240" w:lineRule="auto"/>
        <w:ind w:firstLine="709"/>
        <w:jc w:val="both"/>
        <w:rPr>
          <w:szCs w:val="28"/>
        </w:rPr>
      </w:pPr>
      <w:r w:rsidRPr="007D7E22">
        <w:rPr>
          <w:szCs w:val="28"/>
        </w:rPr>
        <w:t>3.1. направлять в Комитет предложения и рекомендации в рамках реализации установленных настоящим Положением функций;</w:t>
      </w:r>
    </w:p>
    <w:p w:rsidR="007D7E22" w:rsidRPr="007D7E22" w:rsidRDefault="007D7E22" w:rsidP="004F46E0">
      <w:pPr>
        <w:spacing w:after="0" w:line="240" w:lineRule="auto"/>
        <w:ind w:firstLine="709"/>
        <w:jc w:val="both"/>
        <w:rPr>
          <w:szCs w:val="28"/>
        </w:rPr>
      </w:pPr>
      <w:r w:rsidRPr="007D7E22">
        <w:rPr>
          <w:szCs w:val="28"/>
        </w:rPr>
        <w:t>3.2. запрашивать у Комитета необходимые для реализации своих функций сведения, за исключением сведений, составляющих государственную и иную охраняемую федеральным законом тайну;</w:t>
      </w:r>
    </w:p>
    <w:p w:rsidR="007D7E22" w:rsidRPr="007D7E22" w:rsidRDefault="007D7E22" w:rsidP="004F46E0">
      <w:pPr>
        <w:spacing w:after="0" w:line="240" w:lineRule="auto"/>
        <w:ind w:firstLine="709"/>
        <w:jc w:val="both"/>
        <w:rPr>
          <w:szCs w:val="28"/>
        </w:rPr>
      </w:pPr>
      <w:r w:rsidRPr="007D7E22">
        <w:rPr>
          <w:szCs w:val="28"/>
        </w:rPr>
        <w:t>3.3. привлекать к своей работе представителей общественных объединений, осуществляющих деятельность в сфере образования, и общественной палаты для обсуждения и формирования результатов независимой оценки качества условий осуществления образовательной деятельности образовательными учреждениями;</w:t>
      </w:r>
    </w:p>
    <w:p w:rsidR="007D7E22" w:rsidRPr="007D7E22" w:rsidRDefault="007D7E22" w:rsidP="004F46E0">
      <w:pPr>
        <w:spacing w:after="0" w:line="240" w:lineRule="auto"/>
        <w:ind w:firstLine="709"/>
        <w:jc w:val="both"/>
        <w:rPr>
          <w:szCs w:val="28"/>
        </w:rPr>
      </w:pPr>
      <w:r w:rsidRPr="007D7E22">
        <w:rPr>
          <w:szCs w:val="28"/>
        </w:rPr>
        <w:t xml:space="preserve">3.4. приглашать на заседания представителей органов муниципальной власти, экспертного и профессионального сообществ, общественных организаций. </w:t>
      </w:r>
    </w:p>
    <w:p w:rsidR="007D7E22" w:rsidRPr="007D7E22" w:rsidRDefault="007D7E22" w:rsidP="007D7E22">
      <w:pPr>
        <w:spacing w:after="0" w:line="240" w:lineRule="auto"/>
        <w:rPr>
          <w:b/>
          <w:szCs w:val="28"/>
        </w:rPr>
      </w:pPr>
    </w:p>
    <w:p w:rsidR="007D7E22" w:rsidRDefault="007D7E22" w:rsidP="007D7E22">
      <w:pPr>
        <w:spacing w:after="0" w:line="240" w:lineRule="auto"/>
        <w:jc w:val="center"/>
        <w:rPr>
          <w:b/>
          <w:szCs w:val="28"/>
        </w:rPr>
      </w:pPr>
      <w:r w:rsidRPr="007D7E22">
        <w:rPr>
          <w:b/>
          <w:szCs w:val="28"/>
        </w:rPr>
        <w:t>4. Порядок работы Общественного совета по проведению НОК УООД</w:t>
      </w:r>
    </w:p>
    <w:p w:rsidR="00FB3A8C" w:rsidRPr="007D7E22" w:rsidRDefault="00FB3A8C" w:rsidP="00FB3A8C">
      <w:pPr>
        <w:spacing w:after="0" w:line="240" w:lineRule="auto"/>
        <w:jc w:val="both"/>
        <w:rPr>
          <w:szCs w:val="28"/>
        </w:rPr>
      </w:pPr>
    </w:p>
    <w:p w:rsidR="00FB3A8C" w:rsidRPr="00FB3A8C" w:rsidRDefault="00FB3A8C" w:rsidP="00FB3A8C">
      <w:pPr>
        <w:spacing w:after="200" w:line="276" w:lineRule="auto"/>
        <w:ind w:left="720"/>
        <w:contextualSpacing/>
        <w:rPr>
          <w:rFonts w:eastAsia="Calibri"/>
          <w:szCs w:val="28"/>
        </w:rPr>
      </w:pPr>
      <w:r w:rsidRPr="00FB3A8C">
        <w:rPr>
          <w:rFonts w:eastAsia="Calibri"/>
          <w:szCs w:val="28"/>
        </w:rPr>
        <w:t>4.1. Общественный совет действует на постоянной основе, состав совета и положение о Совете утверждаются постановлением Ононского муниципального округа.</w:t>
      </w:r>
    </w:p>
    <w:p w:rsidR="007D7E22" w:rsidRPr="007D7E22" w:rsidRDefault="007D7E22" w:rsidP="004F46E0">
      <w:pPr>
        <w:spacing w:after="0" w:line="240" w:lineRule="auto"/>
        <w:ind w:firstLine="709"/>
        <w:jc w:val="both"/>
        <w:rPr>
          <w:szCs w:val="28"/>
        </w:rPr>
      </w:pPr>
    </w:p>
    <w:p w:rsidR="007D7E22" w:rsidRPr="007D7E22" w:rsidRDefault="00FB3A8C" w:rsidP="004F46E0">
      <w:pPr>
        <w:spacing w:after="0" w:line="240" w:lineRule="auto"/>
        <w:ind w:firstLine="709"/>
        <w:jc w:val="both"/>
        <w:rPr>
          <w:szCs w:val="28"/>
        </w:rPr>
      </w:pPr>
      <w:r>
        <w:rPr>
          <w:szCs w:val="28"/>
        </w:rPr>
        <w:t>4.2</w:t>
      </w:r>
      <w:r w:rsidR="007D7E22" w:rsidRPr="007D7E22">
        <w:rPr>
          <w:szCs w:val="28"/>
        </w:rPr>
        <w:t xml:space="preserve">. На первом заседании Общественного совета по проведению НОК УООД из его состава избираются председатель Общественного совета по </w:t>
      </w:r>
      <w:r w:rsidR="007D7E22" w:rsidRPr="007D7E22">
        <w:rPr>
          <w:szCs w:val="28"/>
        </w:rPr>
        <w:lastRenderedPageBreak/>
        <w:t xml:space="preserve">проведению НОК УООД и заместитель председателя Общественного совета по проведению НОК УООД. </w:t>
      </w:r>
    </w:p>
    <w:p w:rsidR="007D7E22" w:rsidRPr="007D7E22" w:rsidRDefault="00FB3A8C" w:rsidP="004F46E0">
      <w:pPr>
        <w:spacing w:after="0" w:line="240" w:lineRule="auto"/>
        <w:ind w:firstLine="709"/>
        <w:jc w:val="both"/>
        <w:rPr>
          <w:szCs w:val="28"/>
        </w:rPr>
      </w:pPr>
      <w:r>
        <w:rPr>
          <w:szCs w:val="28"/>
        </w:rPr>
        <w:t>4.3</w:t>
      </w:r>
      <w:r w:rsidR="007D7E22" w:rsidRPr="007D7E22">
        <w:rPr>
          <w:szCs w:val="28"/>
        </w:rPr>
        <w:t>. Председатель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утверждает план работы, повестку дня заседания и список лиц, приглашенных на заседание Общественного совета по проведению НОК УООД; </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организует работу Общественного совета по проведению НОК УООД и председательствует на его заседаниях;</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подписывает протоколы заседаний и другие документы, исходящие от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вносит предложения руководителю Комитета по вопросу внесения изменений в настоящее Положение; </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взаимодействует с руководством Комитета по вопросам реализации решений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осуществляет иные полномочия по обеспечению деятельности Общественного совета по проведению НОК УООД. </w:t>
      </w:r>
    </w:p>
    <w:p w:rsidR="007D7E22" w:rsidRPr="007D7E22" w:rsidRDefault="00FB3A8C" w:rsidP="004F46E0">
      <w:pPr>
        <w:spacing w:after="0" w:line="240" w:lineRule="auto"/>
        <w:ind w:firstLine="709"/>
        <w:jc w:val="both"/>
        <w:rPr>
          <w:szCs w:val="28"/>
        </w:rPr>
      </w:pPr>
      <w:r>
        <w:rPr>
          <w:szCs w:val="28"/>
        </w:rPr>
        <w:t>4.4</w:t>
      </w:r>
      <w:r w:rsidR="007D7E22" w:rsidRPr="007D7E22">
        <w:rPr>
          <w:szCs w:val="28"/>
        </w:rPr>
        <w:t>. Заместитель председателя Общественного совета по проведению НОК УООД:</w:t>
      </w:r>
    </w:p>
    <w:p w:rsidR="007D7E22" w:rsidRPr="007D7E22" w:rsidRDefault="007D7E22" w:rsidP="004F46E0">
      <w:pPr>
        <w:numPr>
          <w:ilvl w:val="0"/>
          <w:numId w:val="3"/>
        </w:numPr>
        <w:tabs>
          <w:tab w:val="left" w:pos="993"/>
        </w:tabs>
        <w:spacing w:after="0" w:line="240" w:lineRule="auto"/>
        <w:ind w:left="0" w:firstLine="709"/>
        <w:contextualSpacing/>
        <w:jc w:val="both"/>
        <w:rPr>
          <w:szCs w:val="28"/>
        </w:rPr>
      </w:pPr>
      <w:r w:rsidRPr="007D7E22">
        <w:rPr>
          <w:szCs w:val="28"/>
        </w:rPr>
        <w:t>председательствует на заседаниях Общественного совета по проведению НОК УООД в случае отсутствия его председателя;</w:t>
      </w:r>
    </w:p>
    <w:p w:rsidR="007D7E22" w:rsidRPr="007D7E22" w:rsidRDefault="007D7E22" w:rsidP="004F46E0">
      <w:pPr>
        <w:numPr>
          <w:ilvl w:val="0"/>
          <w:numId w:val="3"/>
        </w:numPr>
        <w:tabs>
          <w:tab w:val="left" w:pos="993"/>
        </w:tabs>
        <w:spacing w:after="0" w:line="240" w:lineRule="auto"/>
        <w:ind w:left="0" w:firstLine="709"/>
        <w:contextualSpacing/>
        <w:jc w:val="both"/>
        <w:rPr>
          <w:szCs w:val="28"/>
        </w:rPr>
      </w:pPr>
      <w:r w:rsidRPr="007D7E22">
        <w:rPr>
          <w:szCs w:val="28"/>
        </w:rPr>
        <w:t xml:space="preserve">участвует в организации работы Общественного совета по проведению НОК УООД и подготовке планов его работы. </w:t>
      </w:r>
    </w:p>
    <w:p w:rsidR="007D7E22" w:rsidRPr="007D7E22" w:rsidRDefault="00FB3A8C" w:rsidP="004F46E0">
      <w:pPr>
        <w:spacing w:after="0" w:line="240" w:lineRule="auto"/>
        <w:ind w:firstLine="709"/>
        <w:jc w:val="both"/>
        <w:rPr>
          <w:szCs w:val="28"/>
        </w:rPr>
      </w:pPr>
      <w:r>
        <w:rPr>
          <w:szCs w:val="28"/>
        </w:rPr>
        <w:t>4.5</w:t>
      </w:r>
      <w:r w:rsidR="007D7E22" w:rsidRPr="007D7E22">
        <w:rPr>
          <w:szCs w:val="28"/>
        </w:rPr>
        <w:t xml:space="preserve">. Члены Общественного совета по проведению НОК УООД имеют право: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вносить предложения по формированию повестки дня заседаний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вносить предложения в план работы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 инициативном порядке готовить аналитические справки, доклады, иные документы и выносить их на рассмотрение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предлагать кандидатуры муниципальных служащих и иных лиц для участия в заседаниях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участвовать в подготовке материалов к заседаниям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высказывать мнение по вопросам, рассматриваемым на заседаниях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вносить предложения по вопросу формирования экспертных и рабочих групп, создаваемых Общественным советом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осуществлять иные полномочия в рамках деятельности Общественного совета по проведению НОК УООД.</w:t>
      </w:r>
    </w:p>
    <w:p w:rsidR="007D7E22" w:rsidRPr="007D7E22" w:rsidRDefault="00FB3A8C" w:rsidP="004F46E0">
      <w:pPr>
        <w:spacing w:after="0" w:line="240" w:lineRule="auto"/>
        <w:ind w:firstLine="709"/>
        <w:jc w:val="both"/>
        <w:rPr>
          <w:szCs w:val="28"/>
        </w:rPr>
      </w:pPr>
      <w:r>
        <w:rPr>
          <w:szCs w:val="28"/>
        </w:rPr>
        <w:t>4.6</w:t>
      </w:r>
      <w:r w:rsidR="007D7E22" w:rsidRPr="007D7E22">
        <w:rPr>
          <w:szCs w:val="28"/>
        </w:rPr>
        <w:t xml:space="preserve">. Для обеспечения деятельности Общественного совета по проведению НОК УООД назначается секретарь Общественного совета по </w:t>
      </w:r>
      <w:r w:rsidR="007D7E22" w:rsidRPr="007D7E22">
        <w:rPr>
          <w:szCs w:val="28"/>
        </w:rPr>
        <w:lastRenderedPageBreak/>
        <w:t xml:space="preserve">проведению НОК УООД из числа муниципальных служащих Комитета. Секретарь Общественного совета по проведению НОК УООД не является его членом. </w:t>
      </w:r>
    </w:p>
    <w:p w:rsidR="007D7E22" w:rsidRPr="007D7E22" w:rsidRDefault="00FB3A8C" w:rsidP="004F46E0">
      <w:pPr>
        <w:spacing w:after="0" w:line="240" w:lineRule="auto"/>
        <w:ind w:firstLine="709"/>
        <w:jc w:val="both"/>
        <w:rPr>
          <w:szCs w:val="28"/>
        </w:rPr>
      </w:pPr>
      <w:r>
        <w:rPr>
          <w:szCs w:val="28"/>
        </w:rPr>
        <w:t>4.7</w:t>
      </w:r>
      <w:r w:rsidR="007D7E22" w:rsidRPr="007D7E22">
        <w:rPr>
          <w:szCs w:val="28"/>
        </w:rPr>
        <w:t>. Секретарь Общественного совета по проведению НОК УООД:</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 xml:space="preserve">ведет протокол заседания Общественного совета по проведению НОК УООД; </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уведомляет членов Общественного совета по проведению НОК УООД о дате и времени предстоящего заседания;</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 xml:space="preserve">готовит проекты решений Общественного совета по проведению НОК УООД и иных документов, исходящих от Общественного совета по проведению НОК УООД; </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взаимодействует со структурными подразделениями Комитета по вопросам организационно-технического и информационного сопровождения деятельности Общественного совета по проведению НОК УООД.</w:t>
      </w:r>
    </w:p>
    <w:p w:rsidR="007D7E22" w:rsidRPr="007D7E22" w:rsidRDefault="00756A0C" w:rsidP="004F46E0">
      <w:pPr>
        <w:spacing w:after="0" w:line="240" w:lineRule="auto"/>
        <w:ind w:firstLine="709"/>
        <w:jc w:val="both"/>
        <w:rPr>
          <w:szCs w:val="28"/>
        </w:rPr>
      </w:pPr>
      <w:r>
        <w:rPr>
          <w:szCs w:val="28"/>
        </w:rPr>
        <w:t>4.8</w:t>
      </w:r>
      <w:r w:rsidR="007D7E22" w:rsidRPr="007D7E22">
        <w:rPr>
          <w:szCs w:val="28"/>
        </w:rPr>
        <w:t>. Общественный совет по проведению НОК УООД осуществляет свою деятельность в соответствии с планом своей работы на очередной учебный год, утвержденным его председателем.</w:t>
      </w:r>
    </w:p>
    <w:p w:rsidR="007D7E22" w:rsidRPr="007D7E22" w:rsidRDefault="00756A0C" w:rsidP="004F46E0">
      <w:pPr>
        <w:spacing w:after="0" w:line="240" w:lineRule="auto"/>
        <w:ind w:firstLine="709"/>
        <w:jc w:val="both"/>
        <w:rPr>
          <w:szCs w:val="28"/>
        </w:rPr>
      </w:pPr>
      <w:r>
        <w:rPr>
          <w:szCs w:val="28"/>
        </w:rPr>
        <w:t>4.9</w:t>
      </w:r>
      <w:r w:rsidR="007D7E22" w:rsidRPr="007D7E22">
        <w:rPr>
          <w:szCs w:val="28"/>
        </w:rPr>
        <w:t>. Основной формой деятельности Общественного совета по проведению НОК УООД являются заседания.</w:t>
      </w:r>
    </w:p>
    <w:p w:rsidR="007D7E22" w:rsidRPr="007D7E22" w:rsidRDefault="00756A0C" w:rsidP="004F46E0">
      <w:pPr>
        <w:spacing w:after="0" w:line="240" w:lineRule="auto"/>
        <w:ind w:firstLine="709"/>
        <w:jc w:val="both"/>
        <w:rPr>
          <w:szCs w:val="28"/>
          <w:highlight w:val="yellow"/>
        </w:rPr>
      </w:pPr>
      <w:r>
        <w:rPr>
          <w:szCs w:val="28"/>
        </w:rPr>
        <w:t>4.10</w:t>
      </w:r>
      <w:r w:rsidR="007D7E22" w:rsidRPr="007D7E22">
        <w:rPr>
          <w:szCs w:val="28"/>
        </w:rPr>
        <w:t>. Очередные заседания Общественного совета по проведению НОД УООД проводятся не реже двух раз в год в соответствии с планом работы Общественного совета</w:t>
      </w:r>
      <w:r w:rsidR="004F46E0">
        <w:rPr>
          <w:szCs w:val="28"/>
        </w:rPr>
        <w:t xml:space="preserve"> </w:t>
      </w:r>
      <w:r w:rsidR="004F46E0" w:rsidRPr="007D7E22">
        <w:rPr>
          <w:szCs w:val="28"/>
        </w:rPr>
        <w:t>по проведению НОК УООД</w:t>
      </w:r>
      <w:r w:rsidR="007D7E22" w:rsidRPr="007D7E22">
        <w:rPr>
          <w:szCs w:val="28"/>
        </w:rPr>
        <w:t>.</w:t>
      </w:r>
    </w:p>
    <w:p w:rsidR="007D7E22" w:rsidRPr="007D7E22" w:rsidRDefault="00756A0C" w:rsidP="004F46E0">
      <w:pPr>
        <w:spacing w:after="0" w:line="240" w:lineRule="auto"/>
        <w:ind w:firstLine="709"/>
        <w:jc w:val="both"/>
        <w:rPr>
          <w:szCs w:val="28"/>
        </w:rPr>
      </w:pPr>
      <w:r>
        <w:rPr>
          <w:szCs w:val="28"/>
        </w:rPr>
        <w:t>4.11</w:t>
      </w:r>
      <w:r w:rsidR="007D7E22" w:rsidRPr="007D7E22">
        <w:rPr>
          <w:szCs w:val="28"/>
        </w:rPr>
        <w:t>. Внеочередное заседание Общественного совета по проведению НОК УООД проводится по решению председателя Общественного совета по проведению НОК УООД.</w:t>
      </w:r>
    </w:p>
    <w:p w:rsidR="007D7E22" w:rsidRPr="007D7E22" w:rsidRDefault="00756A0C" w:rsidP="004F46E0">
      <w:pPr>
        <w:spacing w:after="0" w:line="240" w:lineRule="auto"/>
        <w:ind w:firstLine="709"/>
        <w:jc w:val="both"/>
        <w:rPr>
          <w:szCs w:val="28"/>
        </w:rPr>
      </w:pPr>
      <w:r>
        <w:rPr>
          <w:szCs w:val="28"/>
        </w:rPr>
        <w:t>4.12</w:t>
      </w:r>
      <w:r w:rsidR="007D7E22" w:rsidRPr="007D7E22">
        <w:rPr>
          <w:szCs w:val="28"/>
        </w:rPr>
        <w:t xml:space="preserve">. Члены Общественного совета по проведению НОК УООД лично участвуют в заседаниях. </w:t>
      </w:r>
    </w:p>
    <w:p w:rsidR="007D7E22" w:rsidRPr="007D7E22" w:rsidRDefault="00756A0C" w:rsidP="004F46E0">
      <w:pPr>
        <w:spacing w:after="0" w:line="240" w:lineRule="auto"/>
        <w:ind w:firstLine="709"/>
        <w:jc w:val="both"/>
        <w:rPr>
          <w:szCs w:val="28"/>
        </w:rPr>
      </w:pPr>
      <w:r>
        <w:rPr>
          <w:szCs w:val="28"/>
        </w:rPr>
        <w:t>4.13</w:t>
      </w:r>
      <w:r w:rsidR="007D7E22" w:rsidRPr="007D7E22">
        <w:rPr>
          <w:szCs w:val="28"/>
        </w:rPr>
        <w:t>. Заседание Общественного совета по проведению НОК УООД считается правомочным, если в нем участвуют не менее половины его членов.</w:t>
      </w:r>
    </w:p>
    <w:p w:rsidR="007D7E22" w:rsidRPr="007D7E22" w:rsidRDefault="00756A0C" w:rsidP="004F46E0">
      <w:pPr>
        <w:spacing w:after="0" w:line="240" w:lineRule="auto"/>
        <w:ind w:firstLine="709"/>
        <w:jc w:val="both"/>
        <w:rPr>
          <w:szCs w:val="28"/>
        </w:rPr>
      </w:pPr>
      <w:r>
        <w:rPr>
          <w:szCs w:val="28"/>
        </w:rPr>
        <w:t>4.14</w:t>
      </w:r>
      <w:r w:rsidR="007D7E22" w:rsidRPr="007D7E22">
        <w:rPr>
          <w:szCs w:val="28"/>
        </w:rPr>
        <w:t xml:space="preserve">. Решения Общественного совета по проведению НОК УООД по вопросам, рассматриваемым на его заседаниях, принимаются открытым голосованием простым большинством голосов. </w:t>
      </w:r>
    </w:p>
    <w:p w:rsidR="007D7E22" w:rsidRPr="007D7E22" w:rsidRDefault="00756A0C" w:rsidP="004F46E0">
      <w:pPr>
        <w:spacing w:after="0" w:line="240" w:lineRule="auto"/>
        <w:ind w:firstLine="709"/>
        <w:jc w:val="both"/>
        <w:rPr>
          <w:szCs w:val="28"/>
        </w:rPr>
      </w:pPr>
      <w:r>
        <w:rPr>
          <w:szCs w:val="28"/>
        </w:rPr>
        <w:t>4.15</w:t>
      </w:r>
      <w:r w:rsidR="007D7E22" w:rsidRPr="007D7E22">
        <w:rPr>
          <w:szCs w:val="28"/>
        </w:rPr>
        <w:t xml:space="preserve">. При равенстве голосов членов Общественного совета по проведению НОК УООД голос его председателя (заместителя, в случае отсутствия председателя) является решающим. </w:t>
      </w:r>
    </w:p>
    <w:p w:rsidR="007D7E22" w:rsidRPr="007D7E22" w:rsidRDefault="00756A0C" w:rsidP="004F46E0">
      <w:pPr>
        <w:spacing w:after="0" w:line="240" w:lineRule="auto"/>
        <w:ind w:firstLine="709"/>
        <w:jc w:val="both"/>
        <w:rPr>
          <w:szCs w:val="28"/>
        </w:rPr>
      </w:pPr>
      <w:r>
        <w:rPr>
          <w:szCs w:val="28"/>
        </w:rPr>
        <w:t>4.16</w:t>
      </w:r>
      <w:r w:rsidR="007D7E22" w:rsidRPr="007D7E22">
        <w:rPr>
          <w:szCs w:val="28"/>
        </w:rPr>
        <w:t xml:space="preserve">. Решения, принятые на заседаниях Общественного совета по проведению НОК УООД, оформляются протоколом заседания Общественного совета по проведению НОК УООД. </w:t>
      </w:r>
    </w:p>
    <w:p w:rsidR="007D7E22" w:rsidRPr="007D7E22" w:rsidRDefault="00756A0C" w:rsidP="004F46E0">
      <w:pPr>
        <w:spacing w:after="0" w:line="240" w:lineRule="auto"/>
        <w:ind w:firstLine="709"/>
        <w:jc w:val="both"/>
        <w:rPr>
          <w:szCs w:val="28"/>
        </w:rPr>
      </w:pPr>
      <w:r>
        <w:rPr>
          <w:szCs w:val="28"/>
        </w:rPr>
        <w:t>4.17</w:t>
      </w:r>
      <w:r w:rsidR="007D7E22" w:rsidRPr="007D7E22">
        <w:rPr>
          <w:szCs w:val="28"/>
        </w:rPr>
        <w:t>. Члены Общественного совета по проведению НОК УООД, несогласные с принятыми на заседании решениями, могут письменно изложить свое особое мнение, которое приобщается к протоколу заседания.</w:t>
      </w:r>
    </w:p>
    <w:p w:rsidR="007D7E22" w:rsidRPr="007D7E22" w:rsidRDefault="00756A0C" w:rsidP="004F46E0">
      <w:pPr>
        <w:spacing w:after="0" w:line="240" w:lineRule="auto"/>
        <w:ind w:firstLine="709"/>
        <w:jc w:val="both"/>
        <w:rPr>
          <w:szCs w:val="28"/>
        </w:rPr>
      </w:pPr>
      <w:r>
        <w:rPr>
          <w:szCs w:val="28"/>
        </w:rPr>
        <w:t>4.18</w:t>
      </w:r>
      <w:r w:rsidR="007D7E22" w:rsidRPr="007D7E22">
        <w:rPr>
          <w:szCs w:val="28"/>
        </w:rPr>
        <w:t xml:space="preserve">. В заседаниях Общественного совета по проведению НОК УООД могут участвовать иные лица, не являющиеся его членами, без права голоса по решению Общественного совета по проведению НОК УООД. </w:t>
      </w:r>
    </w:p>
    <w:p w:rsidR="007D7E22" w:rsidRPr="007D7E22" w:rsidRDefault="00756A0C" w:rsidP="004F46E0">
      <w:pPr>
        <w:spacing w:after="0" w:line="240" w:lineRule="auto"/>
        <w:ind w:firstLine="709"/>
        <w:jc w:val="both"/>
        <w:rPr>
          <w:szCs w:val="28"/>
        </w:rPr>
      </w:pPr>
      <w:r>
        <w:rPr>
          <w:szCs w:val="28"/>
        </w:rPr>
        <w:lastRenderedPageBreak/>
        <w:t>4.19</w:t>
      </w:r>
      <w:r w:rsidR="007D7E22" w:rsidRPr="007D7E22">
        <w:rPr>
          <w:szCs w:val="28"/>
        </w:rPr>
        <w:t xml:space="preserve">. Общественный совет по проведению НОК УООД вправе создавать экспертные и рабочие группы по различным вопросам в установленной сфере деятельности. </w:t>
      </w:r>
    </w:p>
    <w:p w:rsidR="007D7E22" w:rsidRPr="007D7E22" w:rsidRDefault="007D7E22" w:rsidP="004F46E0">
      <w:pPr>
        <w:spacing w:after="0" w:line="240" w:lineRule="auto"/>
        <w:ind w:firstLine="709"/>
        <w:rPr>
          <w:b/>
          <w:szCs w:val="28"/>
        </w:rPr>
      </w:pPr>
    </w:p>
    <w:p w:rsidR="007D7E22" w:rsidRPr="007D7E22" w:rsidRDefault="004F46E0" w:rsidP="004F46E0">
      <w:pPr>
        <w:spacing w:after="0" w:line="240" w:lineRule="auto"/>
        <w:contextualSpacing/>
        <w:jc w:val="center"/>
        <w:rPr>
          <w:b/>
          <w:szCs w:val="28"/>
        </w:rPr>
      </w:pPr>
      <w:r>
        <w:rPr>
          <w:b/>
          <w:szCs w:val="28"/>
        </w:rPr>
        <w:t xml:space="preserve">5. </w:t>
      </w:r>
      <w:r w:rsidR="007D7E22" w:rsidRPr="007D7E22">
        <w:rPr>
          <w:b/>
          <w:szCs w:val="28"/>
        </w:rPr>
        <w:t>Срок действия полномочий члена Общественного совета</w:t>
      </w:r>
      <w:r>
        <w:rPr>
          <w:b/>
          <w:szCs w:val="28"/>
        </w:rPr>
        <w:t xml:space="preserve"> </w:t>
      </w:r>
      <w:r w:rsidR="007D7E22" w:rsidRPr="007D7E22">
        <w:rPr>
          <w:b/>
          <w:szCs w:val="28"/>
        </w:rPr>
        <w:t>по проведению НОК УООД</w:t>
      </w:r>
    </w:p>
    <w:p w:rsidR="007D7E22" w:rsidRPr="007D7E22" w:rsidRDefault="007D7E22" w:rsidP="007D7E22">
      <w:pPr>
        <w:spacing w:after="0" w:line="240" w:lineRule="auto"/>
        <w:contextualSpacing/>
        <w:jc w:val="center"/>
        <w:rPr>
          <w:szCs w:val="28"/>
        </w:rPr>
      </w:pPr>
    </w:p>
    <w:p w:rsidR="007D7E22" w:rsidRPr="007D7E22" w:rsidRDefault="007D7E22" w:rsidP="004F46E0">
      <w:pPr>
        <w:spacing w:after="0" w:line="240" w:lineRule="auto"/>
        <w:ind w:firstLine="709"/>
        <w:jc w:val="both"/>
        <w:rPr>
          <w:szCs w:val="28"/>
        </w:rPr>
      </w:pPr>
      <w:r w:rsidRPr="007D7E22">
        <w:rPr>
          <w:szCs w:val="28"/>
        </w:rPr>
        <w:t>5.1. Полномочия члена Общественного совета по проведению НОК УООД подлежат досрочному прекращению в случаях:</w:t>
      </w:r>
    </w:p>
    <w:p w:rsidR="007D7E22" w:rsidRPr="007D7E22" w:rsidRDefault="007D7E22" w:rsidP="004F46E0">
      <w:pPr>
        <w:spacing w:after="0" w:line="240" w:lineRule="auto"/>
        <w:ind w:firstLine="709"/>
        <w:jc w:val="both"/>
        <w:rPr>
          <w:szCs w:val="28"/>
        </w:rPr>
      </w:pPr>
      <w:r w:rsidRPr="007D7E22">
        <w:rPr>
          <w:szCs w:val="28"/>
        </w:rPr>
        <w:t xml:space="preserve">1) получения Комитетом письменного заявления члена Общественного совета по проведению НОК УООД о сложении своих полномочий; </w:t>
      </w:r>
    </w:p>
    <w:p w:rsidR="007D7E22" w:rsidRPr="007D7E22" w:rsidRDefault="007D7E22" w:rsidP="004F46E0">
      <w:pPr>
        <w:spacing w:after="0" w:line="240" w:lineRule="auto"/>
        <w:ind w:firstLine="709"/>
        <w:jc w:val="both"/>
        <w:rPr>
          <w:szCs w:val="28"/>
        </w:rPr>
      </w:pPr>
      <w:r w:rsidRPr="007D7E22">
        <w:rPr>
          <w:szCs w:val="28"/>
        </w:rPr>
        <w:t>2) получения Комитетом официального уведомления о прекращении деятельности общественной организации (общественного объединения), представитель которой(ого) входит в состав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 xml:space="preserve">3) получения Комитетом официального уведомления о прекращении членом Общественного совета по проведению НОК УООД членства в общественной организации (общественном объединении), представителем которой(ого) он являлся; </w:t>
      </w:r>
    </w:p>
    <w:p w:rsidR="007D7E22" w:rsidRPr="007D7E22" w:rsidRDefault="007D7E22" w:rsidP="004F46E0">
      <w:pPr>
        <w:spacing w:after="0" w:line="240" w:lineRule="auto"/>
        <w:ind w:firstLine="709"/>
        <w:jc w:val="both"/>
        <w:rPr>
          <w:szCs w:val="28"/>
        </w:rPr>
      </w:pPr>
      <w:r w:rsidRPr="007D7E22">
        <w:rPr>
          <w:szCs w:val="28"/>
        </w:rPr>
        <w:t xml:space="preserve">4) установления факта представления членом Общественного совета по проведению НОК УООД недостоверных сведений в заявлении на вхождение в состав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5) избрания или назначения члена Общественного совета по проведению НОК УООД на должности, на которых назначенные лица не могут входить в состав соответствующего Общественного совета </w:t>
      </w:r>
      <w:r w:rsidR="004F46E0" w:rsidRPr="007D7E22">
        <w:rPr>
          <w:szCs w:val="28"/>
        </w:rPr>
        <w:t>по проведению НОК УООД</w:t>
      </w:r>
      <w:r w:rsidRPr="007D7E22">
        <w:rPr>
          <w:szCs w:val="28"/>
        </w:rPr>
        <w:t>;</w:t>
      </w:r>
    </w:p>
    <w:p w:rsidR="007D7E22" w:rsidRPr="007D7E22" w:rsidRDefault="007D7E22" w:rsidP="004F46E0">
      <w:pPr>
        <w:spacing w:after="0" w:line="240" w:lineRule="auto"/>
        <w:ind w:firstLine="709"/>
        <w:jc w:val="both"/>
        <w:rPr>
          <w:szCs w:val="28"/>
        </w:rPr>
      </w:pPr>
      <w:r w:rsidRPr="007D7E22">
        <w:rPr>
          <w:szCs w:val="28"/>
        </w:rPr>
        <w:t xml:space="preserve">6) вступления в законную силу обвинительного приговора суда в отношении члена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7) вступления в законную силу решения суда о признании гражданина, являющегося членом Общественного совета по проведению НОК УООД, недееспособным или ограниченно дееспособным, безвестно отсутствующим либо об объявлении его умершим; </w:t>
      </w:r>
    </w:p>
    <w:p w:rsidR="007D7E22" w:rsidRPr="007D7E22" w:rsidRDefault="007D7E22" w:rsidP="004F46E0">
      <w:pPr>
        <w:spacing w:after="0" w:line="240" w:lineRule="auto"/>
        <w:ind w:firstLine="709"/>
        <w:jc w:val="both"/>
        <w:rPr>
          <w:szCs w:val="28"/>
        </w:rPr>
      </w:pPr>
      <w:r w:rsidRPr="007D7E22">
        <w:rPr>
          <w:szCs w:val="28"/>
        </w:rPr>
        <w:t xml:space="preserve">8) приобретения членом Общественного совета по проведению НОК УООД гражданства иностранного государства; </w:t>
      </w:r>
    </w:p>
    <w:p w:rsidR="007D7E22" w:rsidRPr="007D7E22" w:rsidRDefault="007D7E22" w:rsidP="004F46E0">
      <w:pPr>
        <w:spacing w:after="0" w:line="240" w:lineRule="auto"/>
        <w:ind w:firstLine="709"/>
        <w:jc w:val="both"/>
        <w:rPr>
          <w:szCs w:val="28"/>
        </w:rPr>
      </w:pPr>
      <w:r w:rsidRPr="007D7E22">
        <w:rPr>
          <w:szCs w:val="28"/>
        </w:rPr>
        <w:t xml:space="preserve">9) систематического отсутствия члена Общественного совета по проведению НОК УООД на его заседаниях по неуважительным причинам (вопрос о досрочном прекращении полномочий члена совета решается на заседании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10) невозможности участия члена Общественного совета по проведению НОК УООД в его работе по состоянию здоровья либо в случае смерти. </w:t>
      </w:r>
    </w:p>
    <w:p w:rsidR="007D7E22" w:rsidRPr="007D7E22" w:rsidRDefault="007D7E22" w:rsidP="004F46E0">
      <w:pPr>
        <w:spacing w:after="0" w:line="240" w:lineRule="auto"/>
        <w:ind w:firstLine="709"/>
        <w:jc w:val="both"/>
        <w:rPr>
          <w:szCs w:val="28"/>
        </w:rPr>
      </w:pPr>
      <w:r w:rsidRPr="007D7E22">
        <w:rPr>
          <w:szCs w:val="28"/>
        </w:rPr>
        <w:t xml:space="preserve">5.2. Инициатива о досрочном прекращении полномочий члена Общественного совета по проведению НОК УООД может исходить от члена Общественного совета по проведению НОК УООД, общественной организации (общественного объединения), представителем которой(ого) он является, или Комитета. Решение о досрочном прекращении полномочий </w:t>
      </w:r>
      <w:r w:rsidRPr="007D7E22">
        <w:rPr>
          <w:szCs w:val="28"/>
        </w:rPr>
        <w:lastRenderedPageBreak/>
        <w:t>члена Общественного совета по проведению НОК УООД принимается на его заседании.</w:t>
      </w:r>
    </w:p>
    <w:p w:rsidR="007D7E22" w:rsidRPr="007D7E22" w:rsidRDefault="007D7E22" w:rsidP="004F46E0">
      <w:pPr>
        <w:spacing w:after="0" w:line="240" w:lineRule="auto"/>
        <w:ind w:firstLine="709"/>
        <w:jc w:val="both"/>
        <w:rPr>
          <w:szCs w:val="28"/>
        </w:rPr>
      </w:pPr>
      <w:r w:rsidRPr="007D7E22">
        <w:rPr>
          <w:szCs w:val="28"/>
        </w:rPr>
        <w:t xml:space="preserve">5.3. Замена исключенного члена из состава Общественного совета по проведению НОК УООД осуществляется из числа резерва кандидатов в члены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5.4. Общественные советы по проведению НОК УООД формируются в установленном порядке в связи с истечением срока полномочий Общественного совета по проведению НОК УООД, либо в связи с досрочным прекращением полномочий не менее одной трети его членов. </w:t>
      </w:r>
    </w:p>
    <w:p w:rsidR="007D7E22" w:rsidRPr="007D7E22" w:rsidRDefault="007D7E22" w:rsidP="007D7E22">
      <w:pPr>
        <w:spacing w:after="0" w:line="240" w:lineRule="auto"/>
        <w:jc w:val="both"/>
        <w:rPr>
          <w:b/>
          <w:szCs w:val="28"/>
        </w:rPr>
      </w:pPr>
    </w:p>
    <w:p w:rsidR="007D7E22" w:rsidRDefault="007D7E22" w:rsidP="007D7E22">
      <w:pPr>
        <w:spacing w:after="0" w:line="240" w:lineRule="auto"/>
        <w:jc w:val="center"/>
        <w:rPr>
          <w:b/>
          <w:szCs w:val="28"/>
        </w:rPr>
      </w:pPr>
      <w:r w:rsidRPr="007D7E22">
        <w:rPr>
          <w:b/>
          <w:szCs w:val="28"/>
        </w:rPr>
        <w:t>6. Заключительные положения</w:t>
      </w:r>
    </w:p>
    <w:p w:rsidR="004F46E0" w:rsidRPr="004F46E0" w:rsidRDefault="004F46E0" w:rsidP="007D7E22">
      <w:pPr>
        <w:spacing w:after="0" w:line="240" w:lineRule="auto"/>
        <w:jc w:val="center"/>
        <w:rPr>
          <w:szCs w:val="28"/>
        </w:rPr>
      </w:pPr>
    </w:p>
    <w:p w:rsidR="007D7E22" w:rsidRPr="007D7E22" w:rsidRDefault="007D7E22" w:rsidP="004F46E0">
      <w:pPr>
        <w:spacing w:after="0" w:line="240" w:lineRule="auto"/>
        <w:ind w:firstLine="709"/>
        <w:jc w:val="both"/>
        <w:rPr>
          <w:szCs w:val="28"/>
        </w:rPr>
      </w:pPr>
      <w:r w:rsidRPr="007D7E22">
        <w:rPr>
          <w:szCs w:val="28"/>
        </w:rPr>
        <w:t>Информация о решениях, принятых Общественным советом по проведению НОК УООД, экспертными и рабочими группами Общественного совета по проведению НОК УООД, размещается на официальном сайте Комитета в сети Интернет не позднее чем через 5 календарных дней после принятия указанных решений.</w:t>
      </w:r>
    </w:p>
    <w:sectPr w:rsidR="007D7E22" w:rsidRPr="007D7E22" w:rsidSect="009960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D94" w:rsidRDefault="00320D94" w:rsidP="00996018">
      <w:pPr>
        <w:spacing w:after="0" w:line="240" w:lineRule="auto"/>
      </w:pPr>
      <w:r>
        <w:separator/>
      </w:r>
    </w:p>
  </w:endnote>
  <w:endnote w:type="continuationSeparator" w:id="0">
    <w:p w:rsidR="00320D94" w:rsidRDefault="00320D94" w:rsidP="0099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D94" w:rsidRDefault="00320D94" w:rsidP="00996018">
      <w:pPr>
        <w:spacing w:after="0" w:line="240" w:lineRule="auto"/>
      </w:pPr>
      <w:r>
        <w:separator/>
      </w:r>
    </w:p>
  </w:footnote>
  <w:footnote w:type="continuationSeparator" w:id="0">
    <w:p w:rsidR="00320D94" w:rsidRDefault="00320D94" w:rsidP="0099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460" w:rsidRPr="009A6460" w:rsidRDefault="007D7E22" w:rsidP="009A6460">
    <w:pPr>
      <w:pStyle w:val="a4"/>
      <w:jc w:val="right"/>
      <w:rPr>
        <w:rFonts w:ascii="Times New Roman" w:hAnsi="Times New Roman" w:cs="Times New Roman"/>
        <w:b/>
        <w:sz w:val="32"/>
      </w:rPr>
    </w:pPr>
    <w:r w:rsidRPr="009A6460">
      <w:rPr>
        <w:rFonts w:ascii="Times New Roman" w:hAnsi="Times New Roman" w:cs="Times New Roman"/>
        <w:b/>
        <w:sz w:val="32"/>
      </w:rPr>
      <w:t>П Р О Е К 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E2F"/>
    <w:multiLevelType w:val="hybridMultilevel"/>
    <w:tmpl w:val="F39E8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B6C30"/>
    <w:multiLevelType w:val="hybridMultilevel"/>
    <w:tmpl w:val="74927344"/>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B623FC"/>
    <w:multiLevelType w:val="hybridMultilevel"/>
    <w:tmpl w:val="84BCBD04"/>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382A1E"/>
    <w:multiLevelType w:val="hybridMultilevel"/>
    <w:tmpl w:val="DB24A2DA"/>
    <w:lvl w:ilvl="0" w:tplc="96FE01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55B5448"/>
    <w:multiLevelType w:val="hybridMultilevel"/>
    <w:tmpl w:val="DDAC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6A6692"/>
    <w:multiLevelType w:val="hybridMultilevel"/>
    <w:tmpl w:val="5A0C0AEA"/>
    <w:lvl w:ilvl="0" w:tplc="CEA66DF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71D547E9"/>
    <w:multiLevelType w:val="hybridMultilevel"/>
    <w:tmpl w:val="E9DEAE82"/>
    <w:lvl w:ilvl="0" w:tplc="CEA66DF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22"/>
    <w:rsid w:val="00174099"/>
    <w:rsid w:val="002124DF"/>
    <w:rsid w:val="00320D94"/>
    <w:rsid w:val="004D51BF"/>
    <w:rsid w:val="004F2854"/>
    <w:rsid w:val="004F46E0"/>
    <w:rsid w:val="00680560"/>
    <w:rsid w:val="00756A0C"/>
    <w:rsid w:val="00763C44"/>
    <w:rsid w:val="00783D42"/>
    <w:rsid w:val="007D7E22"/>
    <w:rsid w:val="00826B61"/>
    <w:rsid w:val="008679BD"/>
    <w:rsid w:val="008F24FD"/>
    <w:rsid w:val="00964616"/>
    <w:rsid w:val="00996018"/>
    <w:rsid w:val="00B362C9"/>
    <w:rsid w:val="00B630FD"/>
    <w:rsid w:val="00BF5CF7"/>
    <w:rsid w:val="00C5423D"/>
    <w:rsid w:val="00D225FC"/>
    <w:rsid w:val="00FB3A8C"/>
    <w:rsid w:val="00FB4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14DE"/>
  <w15:docId w15:val="{3FD65DC1-EC05-4D34-9165-ECEF86BC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1"/>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18"/>
  </w:style>
  <w:style w:type="paragraph" w:styleId="1">
    <w:name w:val="heading 1"/>
    <w:basedOn w:val="a"/>
    <w:next w:val="a"/>
    <w:link w:val="10"/>
    <w:qFormat/>
    <w:rsid w:val="00783D42"/>
    <w:pPr>
      <w:keepNext/>
      <w:spacing w:after="0" w:line="240" w:lineRule="auto"/>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E22"/>
    <w:pPr>
      <w:tabs>
        <w:tab w:val="center" w:pos="4677"/>
        <w:tab w:val="right" w:pos="9355"/>
      </w:tabs>
      <w:spacing w:after="0" w:line="240" w:lineRule="auto"/>
    </w:pPr>
    <w:rPr>
      <w:rFonts w:asciiTheme="minorHAnsi" w:hAnsiTheme="minorHAnsi" w:cstheme="minorBidi"/>
      <w:sz w:val="22"/>
      <w:szCs w:val="22"/>
    </w:rPr>
  </w:style>
  <w:style w:type="character" w:customStyle="1" w:styleId="a5">
    <w:name w:val="Верхний колонтитул Знак"/>
    <w:basedOn w:val="a0"/>
    <w:link w:val="a4"/>
    <w:uiPriority w:val="99"/>
    <w:rsid w:val="007D7E22"/>
    <w:rPr>
      <w:rFonts w:asciiTheme="minorHAnsi" w:hAnsiTheme="minorHAnsi" w:cstheme="minorBidi"/>
      <w:sz w:val="22"/>
      <w:szCs w:val="22"/>
    </w:rPr>
  </w:style>
  <w:style w:type="paragraph" w:styleId="a6">
    <w:name w:val="List Paragraph"/>
    <w:basedOn w:val="a"/>
    <w:uiPriority w:val="34"/>
    <w:qFormat/>
    <w:rsid w:val="004F46E0"/>
    <w:pPr>
      <w:ind w:left="720"/>
      <w:contextualSpacing/>
    </w:pPr>
  </w:style>
  <w:style w:type="character" w:customStyle="1" w:styleId="10">
    <w:name w:val="Заголовок 1 Знак"/>
    <w:basedOn w:val="a0"/>
    <w:link w:val="1"/>
    <w:rsid w:val="00783D42"/>
    <w:rPr>
      <w:rFonts w:eastAsia="Times New Roman"/>
      <w:szCs w:val="24"/>
      <w:lang w:eastAsia="ru-RU"/>
    </w:rPr>
  </w:style>
  <w:style w:type="paragraph" w:styleId="a7">
    <w:name w:val="Title"/>
    <w:basedOn w:val="a"/>
    <w:link w:val="a8"/>
    <w:qFormat/>
    <w:rsid w:val="00783D42"/>
    <w:pPr>
      <w:spacing w:after="0" w:line="240" w:lineRule="auto"/>
      <w:jc w:val="center"/>
    </w:pPr>
    <w:rPr>
      <w:rFonts w:eastAsia="Times New Roman"/>
      <w:sz w:val="32"/>
      <w:szCs w:val="24"/>
      <w:lang w:eastAsia="ru-RU"/>
    </w:rPr>
  </w:style>
  <w:style w:type="character" w:customStyle="1" w:styleId="a8">
    <w:name w:val="Заголовок Знак"/>
    <w:basedOn w:val="a0"/>
    <w:link w:val="a7"/>
    <w:rsid w:val="00783D42"/>
    <w:rPr>
      <w:rFonts w:eastAsia="Times New Roman"/>
      <w:sz w:val="32"/>
      <w:szCs w:val="24"/>
      <w:lang w:eastAsia="ru-RU"/>
    </w:rPr>
  </w:style>
  <w:style w:type="paragraph" w:styleId="a9">
    <w:name w:val="Subtitle"/>
    <w:basedOn w:val="a"/>
    <w:link w:val="aa"/>
    <w:qFormat/>
    <w:rsid w:val="00783D42"/>
    <w:pPr>
      <w:spacing w:after="0" w:line="240" w:lineRule="auto"/>
      <w:jc w:val="center"/>
    </w:pPr>
    <w:rPr>
      <w:rFonts w:eastAsia="Times New Roman"/>
      <w:szCs w:val="24"/>
      <w:lang w:eastAsia="ru-RU"/>
    </w:rPr>
  </w:style>
  <w:style w:type="character" w:customStyle="1" w:styleId="aa">
    <w:name w:val="Подзаголовок Знак"/>
    <w:basedOn w:val="a0"/>
    <w:link w:val="a9"/>
    <w:rsid w:val="00783D42"/>
    <w:rPr>
      <w:rFonts w:eastAsia="Times New Roman"/>
      <w:szCs w:val="24"/>
      <w:lang w:eastAsia="ru-RU"/>
    </w:rPr>
  </w:style>
  <w:style w:type="paragraph" w:styleId="ab">
    <w:name w:val="Balloon Text"/>
    <w:basedOn w:val="a"/>
    <w:link w:val="ac"/>
    <w:uiPriority w:val="99"/>
    <w:semiHidden/>
    <w:unhideWhenUsed/>
    <w:rsid w:val="00756A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6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cp:revision>
  <cp:lastPrinted>2024-10-07T03:05:00Z</cp:lastPrinted>
  <dcterms:created xsi:type="dcterms:W3CDTF">2024-10-10T06:53:00Z</dcterms:created>
  <dcterms:modified xsi:type="dcterms:W3CDTF">2024-10-10T07:16:00Z</dcterms:modified>
</cp:coreProperties>
</file>