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CF" w:rsidRPr="004B4EA8" w:rsidRDefault="005F5EF4" w:rsidP="00015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5570AC">
        <w:rPr>
          <w:rFonts w:ascii="Times New Roman" w:hAnsi="Times New Roman" w:cs="Times New Roman"/>
          <w:b/>
          <w:sz w:val="24"/>
          <w:szCs w:val="24"/>
        </w:rPr>
        <w:t>ОНОНСКОГО МУНИЦИПАЛЬНОГО ОКРУГА</w:t>
      </w:r>
    </w:p>
    <w:p w:rsidR="00D17DCF" w:rsidRPr="004B4EA8" w:rsidRDefault="00E5380B" w:rsidP="00435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EA8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E100DE">
        <w:rPr>
          <w:rFonts w:ascii="Times New Roman" w:hAnsi="Times New Roman" w:cs="Times New Roman"/>
          <w:b/>
          <w:sz w:val="24"/>
          <w:szCs w:val="24"/>
        </w:rPr>
        <w:t>3</w:t>
      </w:r>
    </w:p>
    <w:p w:rsidR="00D17DCF" w:rsidRPr="004B4EA8" w:rsidRDefault="00B21127" w:rsidP="00435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EA8">
        <w:rPr>
          <w:rFonts w:ascii="Times New Roman" w:hAnsi="Times New Roman" w:cs="Times New Roman"/>
          <w:b/>
          <w:sz w:val="24"/>
          <w:szCs w:val="24"/>
        </w:rPr>
        <w:t>Публичных</w:t>
      </w:r>
      <w:r w:rsidR="00F24BF7" w:rsidRPr="004B4EA8">
        <w:rPr>
          <w:rFonts w:ascii="Times New Roman" w:hAnsi="Times New Roman" w:cs="Times New Roman"/>
          <w:b/>
          <w:sz w:val="24"/>
          <w:szCs w:val="24"/>
        </w:rPr>
        <w:t xml:space="preserve"> слушаний по  проекту решения</w:t>
      </w:r>
      <w:r w:rsidR="00D17DCF" w:rsidRPr="004B4EA8">
        <w:rPr>
          <w:rFonts w:ascii="Times New Roman" w:hAnsi="Times New Roman" w:cs="Times New Roman"/>
          <w:b/>
          <w:sz w:val="24"/>
          <w:szCs w:val="24"/>
        </w:rPr>
        <w:t>:</w:t>
      </w:r>
    </w:p>
    <w:p w:rsidR="00D17DCF" w:rsidRPr="004B4EA8" w:rsidRDefault="00D17DCF" w:rsidP="00435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EA8">
        <w:rPr>
          <w:rFonts w:ascii="Times New Roman" w:hAnsi="Times New Roman" w:cs="Times New Roman"/>
          <w:b/>
          <w:sz w:val="24"/>
          <w:szCs w:val="24"/>
        </w:rPr>
        <w:t>«О бюджете</w:t>
      </w:r>
      <w:r w:rsidR="005F5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EF4">
        <w:rPr>
          <w:rFonts w:ascii="Times New Roman" w:hAnsi="Times New Roman" w:cs="Times New Roman"/>
          <w:b/>
          <w:sz w:val="24"/>
          <w:szCs w:val="24"/>
        </w:rPr>
        <w:t>Ононского</w:t>
      </w:r>
      <w:proofErr w:type="spellEnd"/>
      <w:r w:rsidR="005F5EF4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</w:t>
      </w:r>
      <w:r w:rsidRPr="004B4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DD4" w:rsidRPr="004B4EA8">
        <w:rPr>
          <w:rFonts w:ascii="Times New Roman" w:hAnsi="Times New Roman" w:cs="Times New Roman"/>
          <w:b/>
          <w:sz w:val="24"/>
          <w:szCs w:val="24"/>
        </w:rPr>
        <w:t>на 20</w:t>
      </w:r>
      <w:r w:rsidR="0084624B">
        <w:rPr>
          <w:rFonts w:ascii="Times New Roman" w:hAnsi="Times New Roman" w:cs="Times New Roman"/>
          <w:b/>
          <w:sz w:val="24"/>
          <w:szCs w:val="24"/>
        </w:rPr>
        <w:t>25</w:t>
      </w:r>
      <w:r w:rsidRPr="004B4EA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4B4EA8">
        <w:rPr>
          <w:sz w:val="24"/>
          <w:szCs w:val="24"/>
        </w:rPr>
        <w:t xml:space="preserve"> </w:t>
      </w:r>
      <w:r w:rsidRPr="004B4EA8">
        <w:rPr>
          <w:rFonts w:ascii="Times New Roman" w:hAnsi="Times New Roman" w:cs="Times New Roman"/>
          <w:b/>
          <w:sz w:val="24"/>
          <w:szCs w:val="24"/>
        </w:rPr>
        <w:t>и плановый период 20</w:t>
      </w:r>
      <w:r w:rsidR="007B3BB7" w:rsidRPr="004B4EA8">
        <w:rPr>
          <w:rFonts w:ascii="Times New Roman" w:hAnsi="Times New Roman" w:cs="Times New Roman"/>
          <w:b/>
          <w:sz w:val="24"/>
          <w:szCs w:val="24"/>
        </w:rPr>
        <w:t>2</w:t>
      </w:r>
      <w:r w:rsidR="0084624B">
        <w:rPr>
          <w:rFonts w:ascii="Times New Roman" w:hAnsi="Times New Roman" w:cs="Times New Roman"/>
          <w:b/>
          <w:sz w:val="24"/>
          <w:szCs w:val="24"/>
        </w:rPr>
        <w:t>6</w:t>
      </w:r>
      <w:r w:rsidRPr="004B4EA8">
        <w:rPr>
          <w:rFonts w:ascii="Times New Roman" w:hAnsi="Times New Roman" w:cs="Times New Roman"/>
          <w:b/>
          <w:sz w:val="24"/>
          <w:szCs w:val="24"/>
        </w:rPr>
        <w:t>-20</w:t>
      </w:r>
      <w:r w:rsidR="003849EB" w:rsidRPr="004B4EA8">
        <w:rPr>
          <w:rFonts w:ascii="Times New Roman" w:hAnsi="Times New Roman" w:cs="Times New Roman"/>
          <w:b/>
          <w:sz w:val="24"/>
          <w:szCs w:val="24"/>
        </w:rPr>
        <w:t>2</w:t>
      </w:r>
      <w:r w:rsidR="0084624B">
        <w:rPr>
          <w:rFonts w:ascii="Times New Roman" w:hAnsi="Times New Roman" w:cs="Times New Roman"/>
          <w:b/>
          <w:sz w:val="24"/>
          <w:szCs w:val="24"/>
        </w:rPr>
        <w:t>7</w:t>
      </w:r>
      <w:r w:rsidRPr="004B4EA8">
        <w:rPr>
          <w:rFonts w:ascii="Times New Roman" w:hAnsi="Times New Roman" w:cs="Times New Roman"/>
          <w:b/>
          <w:sz w:val="24"/>
          <w:szCs w:val="24"/>
        </w:rPr>
        <w:t>гг.»</w:t>
      </w:r>
    </w:p>
    <w:p w:rsidR="00D17DCF" w:rsidRPr="004B4EA8" w:rsidRDefault="0084624B" w:rsidP="00435C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E44AE0" w:rsidRPr="004B4EA8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="00F24BF7" w:rsidRPr="004B4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DD4" w:rsidRPr="004B4E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D17DCF" w:rsidRPr="004B4EA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17DCF" w:rsidRPr="004B4EA8" w:rsidRDefault="00D17DCF" w:rsidP="00435C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EA8">
        <w:rPr>
          <w:rFonts w:ascii="Times New Roman" w:hAnsi="Times New Roman" w:cs="Times New Roman"/>
          <w:b/>
          <w:sz w:val="24"/>
          <w:szCs w:val="24"/>
        </w:rPr>
        <w:t>с. Нижний Цасучей</w:t>
      </w:r>
    </w:p>
    <w:p w:rsidR="00D17DCF" w:rsidRPr="004B4EA8" w:rsidRDefault="00D17DCF" w:rsidP="00435C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672" w:rsidRPr="004B4EA8" w:rsidRDefault="00E56672" w:rsidP="00F35433">
      <w:pPr>
        <w:pStyle w:val="a3"/>
        <w:spacing w:line="240" w:lineRule="auto"/>
        <w:ind w:left="0"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4EA8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Принимали участие </w:t>
      </w:r>
    </w:p>
    <w:p w:rsidR="00F35433" w:rsidRPr="004B4EA8" w:rsidRDefault="00F35433" w:rsidP="00F35433">
      <w:pPr>
        <w:pStyle w:val="a3"/>
        <w:spacing w:line="240" w:lineRule="auto"/>
        <w:ind w:left="0" w:right="-1"/>
        <w:rPr>
          <w:rFonts w:ascii="Times New Roman" w:hAnsi="Times New Roman" w:cs="Times New Roman"/>
          <w:sz w:val="24"/>
          <w:szCs w:val="24"/>
          <w:u w:val="single"/>
        </w:rPr>
      </w:pPr>
    </w:p>
    <w:p w:rsidR="002734EA" w:rsidRPr="004B4EA8" w:rsidRDefault="002734EA" w:rsidP="002734EA">
      <w:pPr>
        <w:pStyle w:val="a3"/>
        <w:numPr>
          <w:ilvl w:val="0"/>
          <w:numId w:val="1"/>
        </w:numPr>
        <w:spacing w:line="240" w:lineRule="auto"/>
        <w:ind w:left="-284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Казаков В.В. </w:t>
      </w:r>
      <w:r w:rsidRPr="004B4EA8">
        <w:rPr>
          <w:rFonts w:ascii="Times New Roman" w:hAnsi="Times New Roman" w:cs="Times New Roman"/>
          <w:sz w:val="24"/>
          <w:szCs w:val="24"/>
        </w:rPr>
        <w:t xml:space="preserve">– председатель 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2734EA" w:rsidRPr="004B4EA8" w:rsidRDefault="00C43A1C" w:rsidP="002734EA">
      <w:pPr>
        <w:pStyle w:val="a3"/>
        <w:numPr>
          <w:ilvl w:val="0"/>
          <w:numId w:val="1"/>
        </w:numPr>
        <w:spacing w:line="240" w:lineRule="auto"/>
        <w:ind w:left="0" w:right="-1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="002734EA" w:rsidRPr="004B4EA8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председателя</w:t>
      </w:r>
      <w:r w:rsidR="002734EA" w:rsidRPr="004B4EA8">
        <w:rPr>
          <w:rFonts w:ascii="Times New Roman" w:hAnsi="Times New Roman" w:cs="Times New Roman"/>
          <w:sz w:val="24"/>
          <w:szCs w:val="24"/>
        </w:rPr>
        <w:t xml:space="preserve"> комитета по финансам администрации </w:t>
      </w:r>
      <w:proofErr w:type="spellStart"/>
      <w:r w:rsidR="002734EA"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 w:rsidR="002734E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2734EA" w:rsidRPr="004B4EA8" w:rsidRDefault="0084624B" w:rsidP="002734EA">
      <w:pPr>
        <w:pStyle w:val="a3"/>
        <w:numPr>
          <w:ilvl w:val="0"/>
          <w:numId w:val="1"/>
        </w:numPr>
        <w:spacing w:line="240" w:lineRule="auto"/>
        <w:ind w:left="-284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Комиссарова М.В.</w:t>
      </w:r>
      <w:r w:rsidR="002734EA" w:rsidRPr="004B4EA8">
        <w:rPr>
          <w:rFonts w:ascii="Times New Roman" w:hAnsi="Times New Roman" w:cs="Times New Roman"/>
          <w:sz w:val="24"/>
          <w:szCs w:val="24"/>
        </w:rPr>
        <w:t xml:space="preserve">– секретарь Совета </w:t>
      </w:r>
      <w:proofErr w:type="spellStart"/>
      <w:r w:rsidR="002734EA"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 w:rsidR="002734E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2734EA" w:rsidRPr="0084624B" w:rsidRDefault="00C43A1C" w:rsidP="0084624B">
      <w:pPr>
        <w:pStyle w:val="a3"/>
        <w:spacing w:line="240" w:lineRule="auto"/>
        <w:ind w:left="-28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4624B">
        <w:rPr>
          <w:rFonts w:ascii="Times New Roman" w:hAnsi="Times New Roman" w:cs="Times New Roman"/>
          <w:sz w:val="24"/>
          <w:szCs w:val="24"/>
        </w:rPr>
        <w:t>.</w:t>
      </w:r>
      <w:r w:rsidR="002734EA" w:rsidRPr="0084624B">
        <w:rPr>
          <w:rFonts w:ascii="Times New Roman" w:hAnsi="Times New Roman" w:cs="Times New Roman"/>
          <w:sz w:val="24"/>
          <w:szCs w:val="24"/>
        </w:rPr>
        <w:t>Бороева Ю.Г. – депутат по двухмандатному избирательному округу</w:t>
      </w:r>
    </w:p>
    <w:p w:rsidR="002734EA" w:rsidRDefault="00C43A1C" w:rsidP="002734EA">
      <w:pPr>
        <w:pStyle w:val="a3"/>
        <w:spacing w:line="240" w:lineRule="auto"/>
        <w:ind w:left="-28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734EA">
        <w:rPr>
          <w:rFonts w:ascii="Times New Roman" w:hAnsi="Times New Roman" w:cs="Times New Roman"/>
          <w:sz w:val="24"/>
          <w:szCs w:val="24"/>
        </w:rPr>
        <w:t xml:space="preserve"> Сухих. В.Н.- депутат по двухмандатному избирательному округу</w:t>
      </w:r>
    </w:p>
    <w:p w:rsidR="002734EA" w:rsidRPr="004B4EA8" w:rsidRDefault="002734EA" w:rsidP="002734E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4B4EA8">
        <w:rPr>
          <w:rFonts w:ascii="Times New Roman" w:hAnsi="Times New Roman" w:cs="Times New Roman"/>
          <w:b/>
          <w:sz w:val="24"/>
          <w:szCs w:val="24"/>
        </w:rPr>
        <w:t>Всего  присутствовало</w:t>
      </w:r>
      <w:r w:rsidR="00C43A1C">
        <w:rPr>
          <w:rFonts w:ascii="Times New Roman" w:hAnsi="Times New Roman" w:cs="Times New Roman"/>
          <w:b/>
          <w:sz w:val="24"/>
          <w:szCs w:val="24"/>
        </w:rPr>
        <w:t xml:space="preserve">  37</w:t>
      </w:r>
      <w:r w:rsidRPr="004B4EA8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</w:p>
    <w:p w:rsidR="008609EB" w:rsidRPr="004B4EA8" w:rsidRDefault="00D17DCF" w:rsidP="008609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EA8">
        <w:rPr>
          <w:rFonts w:ascii="Times New Roman" w:hAnsi="Times New Roman" w:cs="Times New Roman"/>
          <w:sz w:val="24"/>
          <w:szCs w:val="24"/>
        </w:rPr>
        <w:t xml:space="preserve">Повестка: </w:t>
      </w:r>
      <w:r w:rsidR="008609EB" w:rsidRPr="008609EB">
        <w:rPr>
          <w:rFonts w:ascii="Times New Roman" w:hAnsi="Times New Roman" w:cs="Times New Roman"/>
          <w:sz w:val="24"/>
          <w:szCs w:val="24"/>
        </w:rPr>
        <w:t xml:space="preserve">О рассмотрении проекта решения «О бюджете </w:t>
      </w:r>
      <w:proofErr w:type="spellStart"/>
      <w:r w:rsidR="008609EB" w:rsidRPr="008609EB"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 w:rsidR="008609EB" w:rsidRPr="008609EB">
        <w:rPr>
          <w:rFonts w:ascii="Times New Roman" w:hAnsi="Times New Roman" w:cs="Times New Roman"/>
          <w:sz w:val="24"/>
          <w:szCs w:val="24"/>
        </w:rPr>
        <w:t xml:space="preserve"> муниципального округа  на 202</w:t>
      </w:r>
      <w:r w:rsidR="00BF361E">
        <w:rPr>
          <w:rFonts w:ascii="Times New Roman" w:hAnsi="Times New Roman" w:cs="Times New Roman"/>
          <w:sz w:val="24"/>
          <w:szCs w:val="24"/>
        </w:rPr>
        <w:t>5</w:t>
      </w:r>
      <w:r w:rsidR="008609EB" w:rsidRPr="008609EB">
        <w:rPr>
          <w:rFonts w:ascii="Times New Roman" w:hAnsi="Times New Roman" w:cs="Times New Roman"/>
          <w:sz w:val="24"/>
          <w:szCs w:val="24"/>
        </w:rPr>
        <w:t xml:space="preserve"> год</w:t>
      </w:r>
      <w:r w:rsidR="008609EB" w:rsidRPr="008609EB">
        <w:rPr>
          <w:sz w:val="24"/>
          <w:szCs w:val="24"/>
        </w:rPr>
        <w:t xml:space="preserve"> </w:t>
      </w:r>
      <w:r w:rsidR="00BF361E">
        <w:rPr>
          <w:rFonts w:ascii="Times New Roman" w:hAnsi="Times New Roman" w:cs="Times New Roman"/>
          <w:sz w:val="24"/>
          <w:szCs w:val="24"/>
        </w:rPr>
        <w:t>и плановый период 2026</w:t>
      </w:r>
      <w:r w:rsidR="008609EB" w:rsidRPr="008609EB">
        <w:rPr>
          <w:rFonts w:ascii="Times New Roman" w:hAnsi="Times New Roman" w:cs="Times New Roman"/>
          <w:sz w:val="24"/>
          <w:szCs w:val="24"/>
        </w:rPr>
        <w:t>-</w:t>
      </w:r>
      <w:r w:rsidR="00BF361E">
        <w:rPr>
          <w:rFonts w:ascii="Times New Roman" w:hAnsi="Times New Roman" w:cs="Times New Roman"/>
          <w:sz w:val="24"/>
          <w:szCs w:val="24"/>
        </w:rPr>
        <w:t>2027</w:t>
      </w:r>
      <w:r w:rsidR="008609EB" w:rsidRPr="008609EB">
        <w:rPr>
          <w:rFonts w:ascii="Times New Roman" w:hAnsi="Times New Roman" w:cs="Times New Roman"/>
          <w:sz w:val="24"/>
          <w:szCs w:val="24"/>
        </w:rPr>
        <w:t>гг.»</w:t>
      </w:r>
    </w:p>
    <w:p w:rsidR="00D17DCF" w:rsidRPr="004B4EA8" w:rsidRDefault="002734EA" w:rsidP="008609E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34EA">
        <w:rPr>
          <w:rFonts w:ascii="Times New Roman" w:hAnsi="Times New Roman" w:cs="Times New Roman"/>
          <w:sz w:val="24"/>
          <w:szCs w:val="24"/>
          <w:u w:val="single"/>
        </w:rPr>
        <w:t>Казаков В.В.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DCF" w:rsidRPr="004B4EA8">
        <w:rPr>
          <w:rFonts w:ascii="Times New Roman" w:hAnsi="Times New Roman" w:cs="Times New Roman"/>
          <w:sz w:val="24"/>
          <w:szCs w:val="24"/>
        </w:rPr>
        <w:t>Публичные слушания проводятся с целью обсуждения</w:t>
      </w:r>
      <w:r w:rsidR="008609EB">
        <w:rPr>
          <w:rFonts w:ascii="Times New Roman" w:hAnsi="Times New Roman" w:cs="Times New Roman"/>
          <w:sz w:val="24"/>
          <w:szCs w:val="24"/>
        </w:rPr>
        <w:t xml:space="preserve"> проекта решения «О бюджете</w:t>
      </w:r>
      <w:r w:rsidR="00E10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0DE"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 w:rsidR="00E100D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D17DCF" w:rsidRPr="004B4EA8">
        <w:rPr>
          <w:rFonts w:ascii="Times New Roman" w:hAnsi="Times New Roman" w:cs="Times New Roman"/>
          <w:sz w:val="24"/>
          <w:szCs w:val="24"/>
        </w:rPr>
        <w:t xml:space="preserve"> на 20</w:t>
      </w:r>
      <w:r w:rsidR="00BF361E">
        <w:rPr>
          <w:rFonts w:ascii="Times New Roman" w:hAnsi="Times New Roman" w:cs="Times New Roman"/>
          <w:sz w:val="24"/>
          <w:szCs w:val="24"/>
        </w:rPr>
        <w:t>25</w:t>
      </w:r>
      <w:r w:rsidR="00D17DCF" w:rsidRPr="004B4EA8">
        <w:rPr>
          <w:rFonts w:ascii="Times New Roman" w:hAnsi="Times New Roman" w:cs="Times New Roman"/>
          <w:sz w:val="24"/>
          <w:szCs w:val="24"/>
        </w:rPr>
        <w:t xml:space="preserve"> год</w:t>
      </w:r>
      <w:r w:rsidR="00E100DE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BF361E">
        <w:rPr>
          <w:rFonts w:ascii="Times New Roman" w:hAnsi="Times New Roman" w:cs="Times New Roman"/>
          <w:sz w:val="24"/>
          <w:szCs w:val="24"/>
        </w:rPr>
        <w:t>6-2027</w:t>
      </w:r>
      <w:r w:rsidR="001B3E0B" w:rsidRPr="004B4EA8">
        <w:rPr>
          <w:rFonts w:ascii="Times New Roman" w:hAnsi="Times New Roman" w:cs="Times New Roman"/>
          <w:sz w:val="24"/>
          <w:szCs w:val="24"/>
        </w:rPr>
        <w:t>гг</w:t>
      </w:r>
      <w:r w:rsidR="008609EB">
        <w:rPr>
          <w:rFonts w:ascii="Times New Roman" w:hAnsi="Times New Roman" w:cs="Times New Roman"/>
          <w:sz w:val="24"/>
          <w:szCs w:val="24"/>
        </w:rPr>
        <w:t>»</w:t>
      </w:r>
      <w:r w:rsidR="00E100DE">
        <w:rPr>
          <w:rFonts w:ascii="Times New Roman" w:hAnsi="Times New Roman" w:cs="Times New Roman"/>
          <w:sz w:val="24"/>
          <w:szCs w:val="24"/>
        </w:rPr>
        <w:t xml:space="preserve">. </w:t>
      </w:r>
      <w:r w:rsidR="008609EB">
        <w:rPr>
          <w:rFonts w:ascii="Times New Roman" w:hAnsi="Times New Roman" w:cs="Times New Roman"/>
          <w:sz w:val="24"/>
          <w:szCs w:val="24"/>
        </w:rPr>
        <w:t xml:space="preserve">Предоставляем слово </w:t>
      </w:r>
      <w:proofErr w:type="spellStart"/>
      <w:r w:rsidR="00BF361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BF361E">
        <w:rPr>
          <w:rFonts w:ascii="Times New Roman" w:hAnsi="Times New Roman" w:cs="Times New Roman"/>
          <w:sz w:val="24"/>
          <w:szCs w:val="24"/>
        </w:rPr>
        <w:t xml:space="preserve"> председателя</w:t>
      </w:r>
      <w:r w:rsidR="00D17DCF" w:rsidRPr="004B4EA8">
        <w:rPr>
          <w:rFonts w:ascii="Times New Roman" w:hAnsi="Times New Roman" w:cs="Times New Roman"/>
          <w:sz w:val="24"/>
          <w:szCs w:val="24"/>
        </w:rPr>
        <w:t xml:space="preserve"> Комитета по финансам </w:t>
      </w:r>
      <w:proofErr w:type="spellStart"/>
      <w:r w:rsidR="00BF361E">
        <w:rPr>
          <w:rFonts w:ascii="Times New Roman" w:hAnsi="Times New Roman" w:cs="Times New Roman"/>
          <w:sz w:val="24"/>
          <w:szCs w:val="24"/>
        </w:rPr>
        <w:t>Сараевой</w:t>
      </w:r>
      <w:proofErr w:type="spellEnd"/>
      <w:r w:rsidR="00BF361E">
        <w:rPr>
          <w:rFonts w:ascii="Times New Roman" w:hAnsi="Times New Roman" w:cs="Times New Roman"/>
          <w:sz w:val="24"/>
          <w:szCs w:val="24"/>
        </w:rPr>
        <w:t xml:space="preserve"> Е.В</w:t>
      </w:r>
    </w:p>
    <w:p w:rsidR="00BF361E" w:rsidRDefault="00D17DCF" w:rsidP="00AF266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EA8">
        <w:rPr>
          <w:rFonts w:ascii="Times New Roman" w:hAnsi="Times New Roman" w:cs="Times New Roman"/>
          <w:sz w:val="24"/>
          <w:szCs w:val="24"/>
          <w:u w:val="single"/>
        </w:rPr>
        <w:t xml:space="preserve">Доклад </w:t>
      </w:r>
      <w:proofErr w:type="spellStart"/>
      <w:r w:rsidR="00C43A1C">
        <w:rPr>
          <w:rFonts w:ascii="Times New Roman" w:hAnsi="Times New Roman" w:cs="Times New Roman"/>
          <w:sz w:val="24"/>
          <w:szCs w:val="24"/>
          <w:u w:val="single"/>
        </w:rPr>
        <w:t>Сараевой</w:t>
      </w:r>
      <w:proofErr w:type="spellEnd"/>
      <w:r w:rsidR="00C43A1C">
        <w:rPr>
          <w:rFonts w:ascii="Times New Roman" w:hAnsi="Times New Roman" w:cs="Times New Roman"/>
          <w:sz w:val="24"/>
          <w:szCs w:val="24"/>
          <w:u w:val="single"/>
        </w:rPr>
        <w:t xml:space="preserve"> Е.В.</w:t>
      </w:r>
      <w:r w:rsidR="008F7487" w:rsidRPr="004B4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b/>
          <w:sz w:val="24"/>
          <w:szCs w:val="24"/>
        </w:rPr>
        <w:t>Объем бюджета округа на 2025 год имеет следующие параметры</w:t>
      </w:r>
      <w:r w:rsidRPr="00BF36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Доходная часть – 711706,8 тыс. рублей. 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Расходная часть – 709832,4 тыс. рублей.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Профицит 1874,4 тыс. рублей.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на 2026г.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Доходная часть – 631608,3 тыс. рублей. 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Расходная часть – 629733,9 тыс. рублей.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Профицит 1874,4 тыс. рублей.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на 2027г.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Доходная часть – 656081,7 тыс. рублей. 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Расходная часть – 654207,3 тыс. рублей.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Профицит – 1874,4 тыс. рублей. 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b/>
          <w:sz w:val="24"/>
          <w:szCs w:val="24"/>
        </w:rPr>
        <w:t xml:space="preserve">Доходы бюджета </w:t>
      </w:r>
      <w:proofErr w:type="spellStart"/>
      <w:r w:rsidRPr="00BF361E">
        <w:rPr>
          <w:rFonts w:ascii="Times New Roman" w:eastAsia="Times New Roman" w:hAnsi="Times New Roman" w:cs="Times New Roman"/>
          <w:b/>
          <w:sz w:val="24"/>
          <w:szCs w:val="24"/>
        </w:rPr>
        <w:t>Ононского</w:t>
      </w:r>
      <w:proofErr w:type="spellEnd"/>
      <w:r w:rsidRPr="00BF361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 на 2025 год</w:t>
      </w:r>
    </w:p>
    <w:p w:rsidR="00BF361E" w:rsidRPr="00BF361E" w:rsidRDefault="00BF361E" w:rsidP="00BF36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Доходы бюджета спрогнозированы на основании динамики поступлений налогов и сборов в бюджет </w:t>
      </w:r>
      <w:proofErr w:type="spellStart"/>
      <w:r w:rsidRPr="00BF361E">
        <w:rPr>
          <w:rFonts w:ascii="Times New Roman" w:eastAsia="Times New Roman" w:hAnsi="Times New Roman" w:cs="Times New Roman"/>
          <w:sz w:val="24"/>
          <w:szCs w:val="24"/>
        </w:rPr>
        <w:t>Ононского</w:t>
      </w:r>
      <w:proofErr w:type="spellEnd"/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за текущий год и предыдущие периоды, в условиях действующего бюджетного законодательства и законодательства о налогах и сборах, с учетом нормативов отчислений от налогов и сборов в бюджет, а также информаций от администраторов поступлений в бюджет </w:t>
      </w:r>
      <w:proofErr w:type="spellStart"/>
      <w:r w:rsidRPr="00BF361E">
        <w:rPr>
          <w:rFonts w:ascii="Times New Roman" w:eastAsia="Times New Roman" w:hAnsi="Times New Roman" w:cs="Times New Roman"/>
          <w:sz w:val="24"/>
          <w:szCs w:val="24"/>
        </w:rPr>
        <w:t>Ононского</w:t>
      </w:r>
      <w:proofErr w:type="spellEnd"/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округа.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Общий объем налоговых и неналоговых доходов бюджета </w:t>
      </w:r>
      <w:proofErr w:type="spellStart"/>
      <w:r w:rsidRPr="00BF361E">
        <w:rPr>
          <w:rFonts w:ascii="Times New Roman" w:eastAsia="Times New Roman" w:hAnsi="Times New Roman" w:cs="Times New Roman"/>
          <w:sz w:val="24"/>
          <w:szCs w:val="24"/>
        </w:rPr>
        <w:t>Ононского</w:t>
      </w:r>
      <w:proofErr w:type="spellEnd"/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на 2025 год планируется в сумме 173174,1 тыс. руб., с ростом на 11,4% к фактическому поступлению доходов за 2023 год (поступило в 2023 году 150479,9  тыс. руб.) и 104,1% от ожидаемого поступления налоговых и неналоговых доходов за 2024 год. Основной рост поступлений по НДФЛ 114,8 % к 2023 году и 104,5% к оценке 2024 года.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На плановый период 2026-2027 гг. планируется поступление налоговых и неналоговых доходов: 2026 год 175038,3 тыс. руб. (101,1 % к 2025 году); 2027 год 176380,0 тыс. руб. (100,8 % к 2026 году).  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В общем объеме налоговых и неналоговых доходов наибольший удельный вес занимают</w:t>
      </w:r>
      <w:r w:rsidRPr="00BF361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F361E" w:rsidRPr="00BF361E" w:rsidRDefault="00BF361E" w:rsidP="00BF361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lastRenderedPageBreak/>
        <w:t>налог на доходы физических лиц – 74,% ( в сумме 128768,0 тыс. руб.);</w:t>
      </w:r>
    </w:p>
    <w:p w:rsidR="00BF361E" w:rsidRPr="00BF361E" w:rsidRDefault="00BF361E" w:rsidP="00BF361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доходы от уплаты акцизов на нефтепродукты – 18,2% (31581,5 тыс. руб.);</w:t>
      </w:r>
    </w:p>
    <w:p w:rsidR="00BF361E" w:rsidRPr="00BF361E" w:rsidRDefault="00BF361E" w:rsidP="00BF361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налоги на совокупный доход – 2,2 % (3738,0 тыс. руб.);</w:t>
      </w:r>
    </w:p>
    <w:p w:rsidR="00BF361E" w:rsidRPr="00BF361E" w:rsidRDefault="00BF361E" w:rsidP="00BF361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налоги на имущество –2,9% (5027,7 тыс. руб.) </w:t>
      </w:r>
    </w:p>
    <w:p w:rsidR="00BF361E" w:rsidRPr="00BF361E" w:rsidRDefault="00BF361E" w:rsidP="00BF361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госпошлина – 1,1% (1950,0 тыс. руб.)</w:t>
      </w:r>
    </w:p>
    <w:p w:rsidR="00BF361E" w:rsidRPr="00BF361E" w:rsidRDefault="00BF361E" w:rsidP="00BF361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неналоговые доходы – 1,3% (2108,9 тыс. руб.)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В составе неналоговых доходов планируются: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- поступления от использования имущества, находящегося в муниципальной собственности в сумме 1487,9 тыс. руб., это: доходы, получаемые в виде арендной платы за земельные участки – 1393,5 тыс. руб., доходы от сдачи в аренду имущества муниципального округа – 94,4 тыс. руб. прогноз составлен с учетом договоров аренды муниципального имущества и земельных участков;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 - платежи при пользовании природными ресурсами – 164,0 тыс. руб.;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- доходы от продажи материальных и нематериальных активов – 50 тыс. руб., в том числе: от продажи земельных участков - 50 тыс. руб.;</w:t>
      </w:r>
    </w:p>
    <w:p w:rsidR="00BF361E" w:rsidRPr="00BF361E" w:rsidRDefault="00BF361E" w:rsidP="00C43A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- штрафы, санкции, возмещение ущерба – 407,0 тыс. руб. 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b/>
          <w:sz w:val="24"/>
          <w:szCs w:val="24"/>
        </w:rPr>
        <w:t>Безвозмездные поступления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Прогнозируемый объем безвозмездных перечислений из краевого бюджета на 2025г. составляет 538532,7 тыс. руб., что составляет 75,7% в общем объеме бюджета (собственные доходы - 24,3%).  Из них, объем дотации на выравнивание бюджетной обеспеченности прогнозируется в сумме 209515,0 тыс. руб.</w:t>
      </w:r>
    </w:p>
    <w:p w:rsidR="00BF361E" w:rsidRPr="00BF361E" w:rsidRDefault="00BF361E" w:rsidP="00C43A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 Другие поступления из краевого бюджета составляют средства на исполнение переданных государственных полномочий, содержание ребенка в семье опекуна, в том числе: субвенция на обеспечение государственных гарантий прав граждан на получение общедоступного и бесплатного дошкольного образования в общеобразовательных учреждениях – 306426,8 тыс. руб. 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F361E">
        <w:rPr>
          <w:rFonts w:ascii="Times New Roman" w:eastAsia="Times New Roman" w:hAnsi="Times New Roman" w:cs="Times New Roman"/>
          <w:b/>
          <w:sz w:val="24"/>
          <w:szCs w:val="24"/>
        </w:rPr>
        <w:t>АСХОДЫ  БЮДЖЕТА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Расходы бюджета округа на 2025 год  предусмотрены в объеме 709832,4 тыс. руб., из них на исполнение полномочий округа –  382689,1 тыс. руб. (собственные доходы – 173174,1 тыс. руб., дотация из краевого бюджета – 209515,0 тыс. руб.), из них на формирование дорожного фонда – 31581,5 тыс. руб.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Исходя из средств в бюджете на исполнение расходных обязательств муниципального округа предусмотрены средства: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На первоочередные расходы в сумме 321474,0 тыс. руб. или 84,0 процента в общем объеме  расходов на исполнение расходных обязательств.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Это на погашение бюджетного кредита 1874,4 тыс. руб. (согласно соглашения о проведении реструктуризации задолженности по бюджетному кредиту, полученного из краевого бюджета);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- на оплату труда с начислениями на 7,5 месяцев – 190652,6 </w:t>
      </w:r>
      <w:proofErr w:type="spellStart"/>
      <w:r w:rsidRPr="00BF361E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- теплоснабжение  - 119744,1 тыс. руб. на 7,3 месяца;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- котельно-печное топливо  - 250,0 тыс. руб.;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- электроэнергия  - 7274,2 тыс. руб. (12 месяцев);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- водоснабжение – 1278,7 тыс. руб. (12 месяцев); 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- расчеты с «</w:t>
      </w:r>
      <w:proofErr w:type="spellStart"/>
      <w:r w:rsidRPr="00BF361E">
        <w:rPr>
          <w:rFonts w:ascii="Times New Roman" w:eastAsia="Times New Roman" w:hAnsi="Times New Roman" w:cs="Times New Roman"/>
          <w:sz w:val="24"/>
          <w:szCs w:val="24"/>
        </w:rPr>
        <w:t>Олероном</w:t>
      </w:r>
      <w:proofErr w:type="spellEnd"/>
      <w:r w:rsidRPr="00BF361E">
        <w:rPr>
          <w:rFonts w:ascii="Times New Roman" w:eastAsia="Times New Roman" w:hAnsi="Times New Roman" w:cs="Times New Roman"/>
          <w:sz w:val="24"/>
          <w:szCs w:val="24"/>
        </w:rPr>
        <w:t>» за вывозку мусора  - 400,0 тыс. руб. (12 месяцев);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На прочие расходные обязательства остается 61215,1 тыс. руб. (при потребности – 125431,9 тыс. руб. или – 48,8 %).</w:t>
      </w:r>
    </w:p>
    <w:p w:rsidR="00BF361E" w:rsidRPr="00BF361E" w:rsidRDefault="00BF361E" w:rsidP="00BF361E">
      <w:pPr>
        <w:widowControl w:val="0"/>
        <w:tabs>
          <w:tab w:val="left" w:pos="28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Из них наибольшую сумму составляют средства дорожного фонда – 31581,5 тыс. руб.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Другие расходы: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- связь 2415,9 тыс. руб.;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- резервный фонд  200.0 тыс. руб.;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- иные выплаты (на возмещение депутатам) – 100,0 тыс. руб.;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- выплаты почетным гражданам - 268,8 тыс. руб.;  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доплаты к пенсиям муниципальных служащих – 3641,8 тыс. руб.;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 - погашение процентов по кредиту – 10,3 тыс. руб.;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- прочие работы, услуги (медосмотр, программное обеспечение, охранно-пожарная сигнализация) – 10488,0 тыс. руб.;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- на ГО ЧС 896,1 тыс. руб.;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- увеличение стоимости материальных запасов – 5929,7 тыс. руб. </w:t>
      </w:r>
    </w:p>
    <w:p w:rsidR="00BF361E" w:rsidRPr="00BF361E" w:rsidRDefault="00BF361E" w:rsidP="00BF3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- работы, услуги по содержанию имущества 263,0 тыс. руб.;</w:t>
      </w:r>
    </w:p>
    <w:p w:rsidR="00BF361E" w:rsidRPr="00BF361E" w:rsidRDefault="00BF361E" w:rsidP="00BF36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- на программы 3559,9 тыс. руб.;</w:t>
      </w:r>
    </w:p>
    <w:p w:rsidR="00BF361E" w:rsidRPr="00BF361E" w:rsidRDefault="00BF361E" w:rsidP="00BF361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 xml:space="preserve"> - прочие выплаты (уплата налогов) – 1860,1 тыс. руб.</w:t>
      </w:r>
    </w:p>
    <w:p w:rsidR="00BF361E" w:rsidRPr="00BF361E" w:rsidRDefault="00BF361E" w:rsidP="00C43A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61E">
        <w:rPr>
          <w:rFonts w:ascii="Times New Roman" w:eastAsia="Times New Roman" w:hAnsi="Times New Roman" w:cs="Times New Roman"/>
          <w:sz w:val="24"/>
          <w:szCs w:val="24"/>
        </w:rPr>
        <w:t>- увеличение стоимости основных средств  в бюджете не предусмотрено.</w:t>
      </w:r>
    </w:p>
    <w:p w:rsidR="00ED63BA" w:rsidRPr="004B4EA8" w:rsidRDefault="002734EA" w:rsidP="00ED63BA">
      <w:pPr>
        <w:widowControl w:val="0"/>
        <w:tabs>
          <w:tab w:val="left" w:pos="2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4EA">
        <w:rPr>
          <w:rFonts w:ascii="Times New Roman" w:hAnsi="Times New Roman" w:cs="Times New Roman"/>
          <w:b/>
          <w:sz w:val="24"/>
          <w:szCs w:val="24"/>
          <w:u w:val="single"/>
        </w:rPr>
        <w:t>Казаков В.В.</w:t>
      </w:r>
      <w:r w:rsidR="00ED63BA" w:rsidRPr="004B4EA8">
        <w:rPr>
          <w:rFonts w:ascii="Times New Roman" w:hAnsi="Times New Roman" w:cs="Times New Roman"/>
          <w:sz w:val="24"/>
          <w:szCs w:val="24"/>
        </w:rPr>
        <w:t xml:space="preserve">  вопросы? предложения?</w:t>
      </w:r>
    </w:p>
    <w:p w:rsidR="004272B5" w:rsidRPr="004B4EA8" w:rsidRDefault="002734EA" w:rsidP="004272B5">
      <w:pPr>
        <w:pStyle w:val="a4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Казаков В.В.</w:t>
      </w:r>
      <w:r>
        <w:rPr>
          <w:b/>
          <w:sz w:val="24"/>
          <w:szCs w:val="24"/>
        </w:rPr>
        <w:t xml:space="preserve"> </w:t>
      </w:r>
      <w:r w:rsidR="004272B5" w:rsidRPr="004B4EA8">
        <w:rPr>
          <w:sz w:val="24"/>
          <w:szCs w:val="24"/>
        </w:rPr>
        <w:t xml:space="preserve">Желающие выступить. Нет желающих. Публичные слушания носят рекомендательный характер для Совета района. Кто за то, чтобы согласиться с предложенным </w:t>
      </w:r>
      <w:r w:rsidR="004B4EA8" w:rsidRPr="004B4EA8">
        <w:rPr>
          <w:sz w:val="24"/>
          <w:szCs w:val="24"/>
        </w:rPr>
        <w:t xml:space="preserve">проектом бюджета </w:t>
      </w:r>
      <w:proofErr w:type="spellStart"/>
      <w:r>
        <w:rPr>
          <w:sz w:val="24"/>
          <w:szCs w:val="24"/>
        </w:rPr>
        <w:t>Ононского</w:t>
      </w:r>
      <w:proofErr w:type="spellEnd"/>
      <w:r>
        <w:rPr>
          <w:sz w:val="24"/>
          <w:szCs w:val="24"/>
        </w:rPr>
        <w:t xml:space="preserve"> муниципального округа </w:t>
      </w:r>
      <w:r w:rsidR="004B4EA8" w:rsidRPr="004B4EA8">
        <w:rPr>
          <w:sz w:val="24"/>
          <w:szCs w:val="24"/>
        </w:rPr>
        <w:t>на 202</w:t>
      </w:r>
      <w:r w:rsidR="00BF361E">
        <w:rPr>
          <w:sz w:val="24"/>
          <w:szCs w:val="24"/>
        </w:rPr>
        <w:t>5 год  и плановый период 2026-2027</w:t>
      </w:r>
      <w:r w:rsidR="004B4EA8" w:rsidRPr="004B4EA8">
        <w:rPr>
          <w:sz w:val="24"/>
          <w:szCs w:val="24"/>
        </w:rPr>
        <w:t xml:space="preserve"> гг.</w:t>
      </w:r>
      <w:r w:rsidR="00BF361E">
        <w:rPr>
          <w:sz w:val="24"/>
          <w:szCs w:val="24"/>
        </w:rPr>
        <w:t>»</w:t>
      </w:r>
    </w:p>
    <w:p w:rsidR="004272B5" w:rsidRPr="004B4EA8" w:rsidRDefault="004272B5" w:rsidP="004272B5">
      <w:pPr>
        <w:pStyle w:val="a4"/>
        <w:jc w:val="both"/>
        <w:rPr>
          <w:sz w:val="24"/>
          <w:szCs w:val="24"/>
          <w:u w:val="single"/>
        </w:rPr>
      </w:pPr>
      <w:r w:rsidRPr="004B4EA8">
        <w:rPr>
          <w:sz w:val="24"/>
          <w:szCs w:val="24"/>
          <w:u w:val="single"/>
        </w:rPr>
        <w:t xml:space="preserve"> ГОЛОСОВАЛИ:</w:t>
      </w:r>
    </w:p>
    <w:p w:rsidR="004272B5" w:rsidRPr="004B4EA8" w:rsidRDefault="00C43A1C" w:rsidP="004272B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За – 3</w:t>
      </w:r>
      <w:bookmarkStart w:id="0" w:name="_GoBack"/>
      <w:bookmarkEnd w:id="0"/>
    </w:p>
    <w:p w:rsidR="004272B5" w:rsidRPr="004B4EA8" w:rsidRDefault="004272B5" w:rsidP="004272B5">
      <w:pPr>
        <w:pStyle w:val="a4"/>
        <w:jc w:val="both"/>
        <w:rPr>
          <w:sz w:val="24"/>
          <w:szCs w:val="24"/>
        </w:rPr>
      </w:pPr>
      <w:r w:rsidRPr="004B4EA8">
        <w:rPr>
          <w:sz w:val="24"/>
          <w:szCs w:val="24"/>
        </w:rPr>
        <w:t>Против - нет</w:t>
      </w:r>
    </w:p>
    <w:p w:rsidR="004272B5" w:rsidRPr="004B4EA8" w:rsidRDefault="002734EA" w:rsidP="004272B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Воздержались – нет</w:t>
      </w:r>
    </w:p>
    <w:p w:rsidR="00D17DCF" w:rsidRPr="004B4EA8" w:rsidRDefault="00E44AE0" w:rsidP="00435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EA8">
        <w:rPr>
          <w:rFonts w:ascii="Times New Roman" w:hAnsi="Times New Roman" w:cs="Times New Roman"/>
          <w:sz w:val="24"/>
          <w:szCs w:val="24"/>
        </w:rPr>
        <w:t>Проект</w:t>
      </w:r>
      <w:r w:rsidR="008609EB">
        <w:rPr>
          <w:rFonts w:ascii="Times New Roman" w:hAnsi="Times New Roman" w:cs="Times New Roman"/>
          <w:sz w:val="24"/>
          <w:szCs w:val="24"/>
        </w:rPr>
        <w:t xml:space="preserve"> решения «О бюджете</w:t>
      </w:r>
      <w:r w:rsidRPr="004B4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4EA" w:rsidRPr="002734EA">
        <w:rPr>
          <w:rFonts w:ascii="Times New Roman" w:hAnsi="Times New Roman" w:cs="Times New Roman"/>
          <w:sz w:val="24"/>
          <w:szCs w:val="24"/>
        </w:rPr>
        <w:t>Ононско</w:t>
      </w:r>
      <w:r w:rsidR="00BF361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BF361E">
        <w:rPr>
          <w:rFonts w:ascii="Times New Roman" w:hAnsi="Times New Roman" w:cs="Times New Roman"/>
          <w:sz w:val="24"/>
          <w:szCs w:val="24"/>
        </w:rPr>
        <w:t xml:space="preserve"> муниципального округа на 2025</w:t>
      </w:r>
      <w:r w:rsidR="002734EA" w:rsidRPr="002734EA">
        <w:rPr>
          <w:rFonts w:ascii="Times New Roman" w:hAnsi="Times New Roman" w:cs="Times New Roman"/>
          <w:sz w:val="24"/>
          <w:szCs w:val="24"/>
        </w:rPr>
        <w:t xml:space="preserve"> год  и плановый период 202</w:t>
      </w:r>
      <w:r w:rsidR="00BF361E">
        <w:rPr>
          <w:rFonts w:ascii="Times New Roman" w:hAnsi="Times New Roman" w:cs="Times New Roman"/>
          <w:sz w:val="24"/>
          <w:szCs w:val="24"/>
        </w:rPr>
        <w:t>6-2027</w:t>
      </w:r>
      <w:r w:rsidR="002734EA" w:rsidRPr="002734EA">
        <w:rPr>
          <w:rFonts w:ascii="Times New Roman" w:hAnsi="Times New Roman" w:cs="Times New Roman"/>
          <w:sz w:val="24"/>
          <w:szCs w:val="24"/>
        </w:rPr>
        <w:t xml:space="preserve"> гг</w:t>
      </w:r>
      <w:r w:rsidR="00394BBB" w:rsidRPr="004B4EA8">
        <w:rPr>
          <w:rFonts w:ascii="Times New Roman" w:hAnsi="Times New Roman" w:cs="Times New Roman"/>
          <w:sz w:val="24"/>
          <w:szCs w:val="24"/>
        </w:rPr>
        <w:t>. заслушан, предложений и замечаний нет.</w:t>
      </w:r>
    </w:p>
    <w:p w:rsidR="006B64F5" w:rsidRPr="004B4EA8" w:rsidRDefault="002734EA" w:rsidP="00435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Казаков В.В. </w:t>
      </w:r>
      <w:r w:rsidR="006B64F5" w:rsidRPr="004B4EA8">
        <w:rPr>
          <w:rFonts w:ascii="Times New Roman" w:hAnsi="Times New Roman" w:cs="Times New Roman"/>
          <w:sz w:val="24"/>
          <w:szCs w:val="24"/>
        </w:rPr>
        <w:t>– публичные слушания окончены.</w:t>
      </w:r>
    </w:p>
    <w:p w:rsidR="00E44AE0" w:rsidRPr="004B4EA8" w:rsidRDefault="00E44AE0" w:rsidP="00435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AE0" w:rsidRPr="004B4EA8" w:rsidRDefault="00E44AE0" w:rsidP="00435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AE0" w:rsidRPr="004B4EA8" w:rsidRDefault="00E44AE0" w:rsidP="00435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0DE" w:rsidRDefault="00C90F01" w:rsidP="00435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EA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E44AE0" w:rsidRPr="004B4EA8">
        <w:rPr>
          <w:rFonts w:ascii="Times New Roman" w:hAnsi="Times New Roman" w:cs="Times New Roman"/>
          <w:sz w:val="24"/>
          <w:szCs w:val="24"/>
        </w:rPr>
        <w:t xml:space="preserve"> Совета </w:t>
      </w:r>
    </w:p>
    <w:p w:rsidR="007C6BF5" w:rsidRPr="004B4EA8" w:rsidRDefault="00E100DE" w:rsidP="00435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В.В.Казаков</w:t>
      </w:r>
      <w:proofErr w:type="spellEnd"/>
    </w:p>
    <w:sectPr w:rsidR="007C6BF5" w:rsidRPr="004B4EA8" w:rsidSect="00D430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4E77"/>
    <w:multiLevelType w:val="hybridMultilevel"/>
    <w:tmpl w:val="DA7EA75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0D077961"/>
    <w:multiLevelType w:val="hybridMultilevel"/>
    <w:tmpl w:val="A24E06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B32830"/>
    <w:multiLevelType w:val="hybridMultilevel"/>
    <w:tmpl w:val="C28AC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43E87"/>
    <w:multiLevelType w:val="hybridMultilevel"/>
    <w:tmpl w:val="12CC67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BCF52D4"/>
    <w:multiLevelType w:val="hybridMultilevel"/>
    <w:tmpl w:val="FFAAC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CF"/>
    <w:rsid w:val="00005B0D"/>
    <w:rsid w:val="00013C56"/>
    <w:rsid w:val="00015EED"/>
    <w:rsid w:val="000445A4"/>
    <w:rsid w:val="00074B68"/>
    <w:rsid w:val="00084953"/>
    <w:rsid w:val="000933FA"/>
    <w:rsid w:val="000E5008"/>
    <w:rsid w:val="001A571A"/>
    <w:rsid w:val="001B3E0B"/>
    <w:rsid w:val="001C1E42"/>
    <w:rsid w:val="001E1C42"/>
    <w:rsid w:val="002075F0"/>
    <w:rsid w:val="002734EA"/>
    <w:rsid w:val="002E0AC2"/>
    <w:rsid w:val="0035447C"/>
    <w:rsid w:val="003849EB"/>
    <w:rsid w:val="00394BBB"/>
    <w:rsid w:val="003B30A9"/>
    <w:rsid w:val="0042106F"/>
    <w:rsid w:val="004272B5"/>
    <w:rsid w:val="00435CC5"/>
    <w:rsid w:val="004B2076"/>
    <w:rsid w:val="004B4EA8"/>
    <w:rsid w:val="004E4A79"/>
    <w:rsid w:val="00502742"/>
    <w:rsid w:val="00545284"/>
    <w:rsid w:val="0054574A"/>
    <w:rsid w:val="00551ECD"/>
    <w:rsid w:val="005570AC"/>
    <w:rsid w:val="005F4C92"/>
    <w:rsid w:val="005F5EF4"/>
    <w:rsid w:val="005F793D"/>
    <w:rsid w:val="00602359"/>
    <w:rsid w:val="00667693"/>
    <w:rsid w:val="006A4595"/>
    <w:rsid w:val="006B64F5"/>
    <w:rsid w:val="00704DC1"/>
    <w:rsid w:val="00726B1A"/>
    <w:rsid w:val="0072794C"/>
    <w:rsid w:val="007447DF"/>
    <w:rsid w:val="007B3BB7"/>
    <w:rsid w:val="007C60E5"/>
    <w:rsid w:val="007C6BF5"/>
    <w:rsid w:val="007D7ADC"/>
    <w:rsid w:val="007F7FAE"/>
    <w:rsid w:val="008062A7"/>
    <w:rsid w:val="00817F0B"/>
    <w:rsid w:val="00823C07"/>
    <w:rsid w:val="00834029"/>
    <w:rsid w:val="0084624B"/>
    <w:rsid w:val="008609EB"/>
    <w:rsid w:val="00892EE8"/>
    <w:rsid w:val="008A0892"/>
    <w:rsid w:val="008A6C1B"/>
    <w:rsid w:val="008B392C"/>
    <w:rsid w:val="008B3E9A"/>
    <w:rsid w:val="008B5341"/>
    <w:rsid w:val="008C0DD4"/>
    <w:rsid w:val="008D5716"/>
    <w:rsid w:val="008F7487"/>
    <w:rsid w:val="009020C7"/>
    <w:rsid w:val="00915A4E"/>
    <w:rsid w:val="00931723"/>
    <w:rsid w:val="009368A6"/>
    <w:rsid w:val="00963A90"/>
    <w:rsid w:val="009C66BC"/>
    <w:rsid w:val="009D078C"/>
    <w:rsid w:val="009F604E"/>
    <w:rsid w:val="00A41F5A"/>
    <w:rsid w:val="00A44CF0"/>
    <w:rsid w:val="00AC5415"/>
    <w:rsid w:val="00AD58C6"/>
    <w:rsid w:val="00AF2663"/>
    <w:rsid w:val="00AF7707"/>
    <w:rsid w:val="00B21127"/>
    <w:rsid w:val="00B971A4"/>
    <w:rsid w:val="00BB637F"/>
    <w:rsid w:val="00BF361E"/>
    <w:rsid w:val="00C43A1C"/>
    <w:rsid w:val="00C479C2"/>
    <w:rsid w:val="00C52F56"/>
    <w:rsid w:val="00C674EA"/>
    <w:rsid w:val="00C90F01"/>
    <w:rsid w:val="00C912D4"/>
    <w:rsid w:val="00D17DCF"/>
    <w:rsid w:val="00D4032A"/>
    <w:rsid w:val="00D430DC"/>
    <w:rsid w:val="00E100DE"/>
    <w:rsid w:val="00E41B50"/>
    <w:rsid w:val="00E430F4"/>
    <w:rsid w:val="00E44AE0"/>
    <w:rsid w:val="00E5380B"/>
    <w:rsid w:val="00E56672"/>
    <w:rsid w:val="00E632A1"/>
    <w:rsid w:val="00E67F78"/>
    <w:rsid w:val="00E702FE"/>
    <w:rsid w:val="00EB0CF5"/>
    <w:rsid w:val="00ED63BA"/>
    <w:rsid w:val="00F24BF7"/>
    <w:rsid w:val="00F35433"/>
    <w:rsid w:val="00F40F1A"/>
    <w:rsid w:val="00F73198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FE142-22F3-4B06-9ECB-BAA974B7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DCF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4272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4272B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B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4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9DD-4AD0-4505-AA94-4C60B2D1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10</cp:revision>
  <cp:lastPrinted>2024-11-14T07:18:00Z</cp:lastPrinted>
  <dcterms:created xsi:type="dcterms:W3CDTF">2024-02-09T01:05:00Z</dcterms:created>
  <dcterms:modified xsi:type="dcterms:W3CDTF">2024-11-25T05:28:00Z</dcterms:modified>
</cp:coreProperties>
</file>