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7C" w:rsidRPr="0076367C" w:rsidRDefault="0076367C" w:rsidP="0076367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76367C">
        <w:rPr>
          <w:rFonts w:ascii="Times New Roman" w:eastAsia="Times New Roman" w:hAnsi="Times New Roman" w:cs="Times New Roman"/>
          <w:sz w:val="32"/>
          <w:szCs w:val="32"/>
          <w:lang w:eastAsia="ar-SA"/>
        </w:rPr>
        <w:t>РОССИЙСКАЯ ФЕДЕРАЦИЯ</w:t>
      </w:r>
    </w:p>
    <w:p w:rsidR="0076367C" w:rsidRPr="0076367C" w:rsidRDefault="0076367C" w:rsidP="0076367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367C" w:rsidRPr="0076367C" w:rsidRDefault="0076367C" w:rsidP="0076367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7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Забайкальский край</w:t>
      </w:r>
    </w:p>
    <w:p w:rsidR="0076367C" w:rsidRPr="0076367C" w:rsidRDefault="0076367C" w:rsidP="0076367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367C" w:rsidRPr="0076367C" w:rsidRDefault="0076367C" w:rsidP="0076367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7C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76367C" w:rsidRPr="0076367C" w:rsidRDefault="0076367C" w:rsidP="0076367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367C" w:rsidRPr="0076367C" w:rsidRDefault="0076367C" w:rsidP="0076367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 w:rsidRPr="0076367C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Постановление</w:t>
      </w:r>
    </w:p>
    <w:p w:rsidR="0076367C" w:rsidRPr="0076367C" w:rsidRDefault="0076367C" w:rsidP="0076367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367C" w:rsidRPr="0076367C" w:rsidRDefault="0076367C" w:rsidP="0076367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367C">
        <w:rPr>
          <w:rFonts w:ascii="Times New Roman" w:eastAsia="Times New Roman" w:hAnsi="Times New Roman" w:cs="Times New Roman"/>
          <w:sz w:val="28"/>
          <w:szCs w:val="28"/>
          <w:lang w:eastAsia="ar-SA"/>
        </w:rPr>
        <w:t>с. Нижний Цасучей</w:t>
      </w:r>
    </w:p>
    <w:p w:rsidR="0076367C" w:rsidRPr="0076367C" w:rsidRDefault="0076367C" w:rsidP="0076367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367C" w:rsidRPr="0076367C" w:rsidRDefault="00B30BE2" w:rsidP="0076367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01 июля </w:t>
      </w:r>
      <w:r w:rsidR="0076367C" w:rsidRPr="0076367C">
        <w:rPr>
          <w:rFonts w:ascii="Times New Roman" w:eastAsia="Times New Roman" w:hAnsi="Times New Roman" w:cs="Times New Roman"/>
          <w:sz w:val="28"/>
          <w:szCs w:val="28"/>
          <w:lang w:eastAsia="ar-SA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="0076367C" w:rsidRPr="00763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286</w:t>
      </w: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Администрации </w:t>
      </w:r>
      <w:r w:rsidR="0076367C">
        <w:rPr>
          <w:rFonts w:ascii="Times New Roman" w:hAnsi="Times New Roman" w:cs="Times New Roman"/>
          <w:b/>
          <w:bCs/>
          <w:sz w:val="28"/>
          <w:szCs w:val="28"/>
        </w:rPr>
        <w:t xml:space="preserve">Ононского муниципального округа от 26.10.2023 г. № </w:t>
      </w:r>
      <w:r w:rsidR="00B30BE2">
        <w:rPr>
          <w:rFonts w:ascii="Times New Roman" w:hAnsi="Times New Roman" w:cs="Times New Roman"/>
          <w:b/>
          <w:bCs/>
          <w:sz w:val="28"/>
          <w:szCs w:val="28"/>
        </w:rPr>
        <w:t>252 «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0E46EE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54D" w:rsidRDefault="00A57196" w:rsidP="0076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"О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Федерации"</w:t>
      </w:r>
      <w:r>
        <w:rPr>
          <w:rStyle w:val="a6"/>
          <w:rFonts w:ascii="Times New Roman" w:hAnsi="Times New Roman"/>
          <w:color w:val="auto"/>
          <w:sz w:val="28"/>
          <w:szCs w:val="28"/>
        </w:rPr>
        <w:t>, п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остановление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м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Федерации от 23.09.2024 № 1288 "О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сфере)"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6367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>п о с т а н о в л я е т :</w:t>
      </w:r>
    </w:p>
    <w:p w:rsidR="00A57196" w:rsidRPr="00215315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Pr="00724DB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r w:rsidR="0076367C" w:rsidRPr="0076367C">
        <w:rPr>
          <w:rFonts w:ascii="Times New Roman" w:hAnsi="Times New Roman" w:cs="Times New Roman"/>
          <w:bCs/>
          <w:sz w:val="28"/>
          <w:szCs w:val="28"/>
        </w:rPr>
        <w:t xml:space="preserve">Ононского муниципального округа от 26.10.2023 г. № 252 </w:t>
      </w:r>
      <w:r w:rsidRPr="00724DB4">
        <w:rPr>
          <w:rFonts w:ascii="Times New Roman" w:hAnsi="Times New Roman" w:cs="Times New Roman"/>
          <w:sz w:val="28"/>
          <w:szCs w:val="28"/>
        </w:rPr>
        <w:t>«</w:t>
      </w:r>
      <w:r w:rsidRPr="00A57196">
        <w:rPr>
          <w:rFonts w:ascii="Times New Roman" w:hAnsi="Times New Roman" w:cs="Times New Roman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724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:rsidR="00A57196" w:rsidRPr="00A57196" w:rsidRDefault="00A57196" w:rsidP="00A57196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изложить в редакции в соответствии с приложением № 1 к настоящему постановлению;</w:t>
      </w:r>
    </w:p>
    <w:p w:rsidR="00A57196" w:rsidRDefault="005E3B7A" w:rsidP="00A57196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</w:t>
      </w:r>
      <w:r w:rsidR="00A57196" w:rsidRPr="00E27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2:</w:t>
      </w:r>
    </w:p>
    <w:p w:rsidR="005E3B7A" w:rsidRDefault="005E3B7A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80FEA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:rsidR="00280FEA" w:rsidRPr="00280FEA" w:rsidRDefault="00280FEA" w:rsidP="00280F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>«</w:t>
      </w:r>
      <w:bookmarkStart w:id="0" w:name="sub_1265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280FEA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1" w:name="_Hlk109772206"/>
      <w:bookmarkEnd w:id="0"/>
      <w:r w:rsidRPr="00280FEA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80FEA">
        <w:rPr>
          <w:rFonts w:ascii="Times New Roman" w:hAnsi="Times New Roman" w:cs="Times New Roman"/>
          <w:sz w:val="28"/>
          <w:szCs w:val="28"/>
        </w:rPr>
        <w:t>получения заявки, указанной в пункте 2.3 настоящего Порядка:</w:t>
      </w:r>
    </w:p>
    <w:p w:rsidR="00280FEA" w:rsidRPr="000E46EE" w:rsidRDefault="00280FEA" w:rsidP="00280F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 xml:space="preserve">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Pr="0076367C">
        <w:rPr>
          <w:rFonts w:ascii="Times New Roman" w:hAnsi="Times New Roman" w:cs="Times New Roman"/>
          <w:sz w:val="28"/>
          <w:szCs w:val="28"/>
        </w:rPr>
        <w:t>правовым актом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Уполномоченного органа (далее - распоряжение);</w:t>
      </w:r>
    </w:p>
    <w:p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1"/>
    </w:p>
    <w:p w:rsidR="005770A6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постановлением Администрации муниципального образования 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>
        <w:rPr>
          <w:rFonts w:ascii="Times New Roman" w:hAnsi="Times New Roman" w:cs="Times New Roman"/>
          <w:sz w:val="28"/>
          <w:szCs w:val="28"/>
        </w:rPr>
        <w:t xml:space="preserve">о </w:t>
      </w:r>
      <w:r w:rsidR="005770A6" w:rsidRPr="005402FD">
        <w:rPr>
          <w:rFonts w:ascii="Times New Roman" w:hAnsi="Times New Roman" w:cs="Times New Roman"/>
          <w:sz w:val="28"/>
          <w:szCs w:val="28"/>
        </w:rPr>
        <w:t>показател</w:t>
      </w:r>
      <w:r w:rsidR="005770A6">
        <w:rPr>
          <w:rFonts w:ascii="Times New Roman" w:hAnsi="Times New Roman" w:cs="Times New Roman"/>
          <w:sz w:val="28"/>
          <w:szCs w:val="28"/>
        </w:rPr>
        <w:t>ях</w:t>
      </w:r>
      <w:r w:rsidR="005770A6"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 w:rsidR="005770A6">
        <w:rPr>
          <w:rFonts w:ascii="Times New Roman" w:hAnsi="Times New Roman" w:cs="Times New Roman"/>
          <w:sz w:val="28"/>
          <w:szCs w:val="28"/>
        </w:rPr>
        <w:t>х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оказания муниципальной услуги,  объем</w:t>
      </w:r>
      <w:r w:rsidR="005770A6">
        <w:rPr>
          <w:rFonts w:ascii="Times New Roman" w:hAnsi="Times New Roman" w:cs="Times New Roman"/>
          <w:sz w:val="28"/>
          <w:szCs w:val="28"/>
        </w:rPr>
        <w:t>е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 w:rsidR="005770A6">
        <w:rPr>
          <w:rFonts w:ascii="Times New Roman" w:hAnsi="Times New Roman" w:cs="Times New Roman"/>
          <w:sz w:val="28"/>
          <w:szCs w:val="28"/>
        </w:rPr>
        <w:t>, указанные в соглашении, подлежат обязательной корректировке в</w:t>
      </w:r>
      <w:r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5770A6">
        <w:rPr>
          <w:rFonts w:ascii="Times New Roman" w:hAnsi="Times New Roman" w:cs="Times New Roman"/>
          <w:sz w:val="28"/>
          <w:szCs w:val="28"/>
        </w:rPr>
        <w:t>.»;</w:t>
      </w:r>
    </w:p>
    <w:p w:rsidR="005770A6" w:rsidRDefault="005770A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60409">
        <w:rPr>
          <w:rFonts w:ascii="Times New Roman" w:hAnsi="Times New Roman" w:cs="Times New Roman"/>
          <w:sz w:val="28"/>
          <w:szCs w:val="28"/>
        </w:rPr>
        <w:t xml:space="preserve">Приложение 2 </w:t>
      </w:r>
      <w:r>
        <w:rPr>
          <w:rFonts w:ascii="Times New Roman" w:hAnsi="Times New Roman" w:cs="Times New Roman"/>
          <w:sz w:val="28"/>
          <w:szCs w:val="28"/>
        </w:rPr>
        <w:t>дополнить новым разделом 5 следующего содержания:</w:t>
      </w:r>
    </w:p>
    <w:p w:rsidR="005770A6" w:rsidRPr="00834298" w:rsidRDefault="00834298" w:rsidP="00152585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 xml:space="preserve">ониторинг достижения результатов оказания 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>униципальных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>услуг в социальной сфере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 xml:space="preserve"> также оценка исполнителя услуг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280FEA" w:rsidRDefault="00280FEA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585" w:rsidRDefault="00152585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об исполнителях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Реестр исполнителей услуги, </w:t>
      </w:r>
      <w:r w:rsidRPr="00152585">
        <w:rPr>
          <w:rFonts w:ascii="Times New Roman" w:hAnsi="Times New Roman" w:cs="Times New Roman"/>
          <w:sz w:val="28"/>
          <w:szCs w:val="28"/>
        </w:rPr>
        <w:t>о результатах мониторинга достижения результатов оказания муниципальных услуг в социальной сфере, а также оценка исполнителя услуг</w:t>
      </w:r>
      <w:r>
        <w:rPr>
          <w:rFonts w:ascii="Times New Roman" w:hAnsi="Times New Roman" w:cs="Times New Roman"/>
          <w:sz w:val="28"/>
          <w:szCs w:val="28"/>
        </w:rPr>
        <w:t xml:space="preserve">и подлежат размещению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2585">
        <w:rPr>
          <w:rFonts w:ascii="Times New Roman" w:hAnsi="Times New Roman" w:cs="Times New Roman"/>
          <w:sz w:val="28"/>
          <w:szCs w:val="28"/>
        </w:rPr>
        <w:t>.</w:t>
      </w:r>
    </w:p>
    <w:p w:rsidR="00152585" w:rsidRDefault="00152585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</w:t>
      </w:r>
      <w:r w:rsidRPr="00152585">
        <w:rPr>
          <w:rFonts w:ascii="Times New Roman" w:hAnsi="Times New Roman" w:cs="Times New Roman"/>
          <w:sz w:val="28"/>
          <w:szCs w:val="28"/>
        </w:rPr>
        <w:t>ценка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15258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97288">
        <w:rPr>
          <w:rFonts w:ascii="Times New Roman" w:hAnsi="Times New Roman" w:cs="Times New Roman"/>
          <w:sz w:val="28"/>
          <w:szCs w:val="28"/>
        </w:rPr>
        <w:t xml:space="preserve">, осуществляемой в соответствии с пунктом 7 статьи 3 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го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 закон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а</w:t>
      </w:r>
      <w:r w:rsidR="00397288" w:rsidRPr="000E46EE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397288">
        <w:rPr>
          <w:rFonts w:ascii="Times New Roman" w:hAnsi="Times New Roman" w:cs="Times New Roman"/>
          <w:sz w:val="28"/>
          <w:szCs w:val="28"/>
        </w:rPr>
        <w:t>,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 результатами мониторинга достижения результатов оказания услуг</w:t>
      </w:r>
      <w:r w:rsidR="00397288">
        <w:rPr>
          <w:rFonts w:ascii="Times New Roman" w:hAnsi="Times New Roman" w:cs="Times New Roman"/>
          <w:sz w:val="28"/>
          <w:szCs w:val="28"/>
        </w:rPr>
        <w:t>и, проведение которого обеспечивается Уполномоченным органом.</w:t>
      </w:r>
    </w:p>
    <w:p w:rsidR="00397288" w:rsidRDefault="00397288" w:rsidP="003972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5.3. Порядок размещения информации, указанной в пункте 5.1 настоящего Порядка, </w:t>
      </w:r>
      <w:r w:rsidRPr="00397288">
        <w:rPr>
          <w:rFonts w:ascii="Times New Roman" w:hAnsi="Times New Roman" w:cs="Times New Roman"/>
          <w:sz w:val="28"/>
          <w:szCs w:val="28"/>
        </w:rPr>
        <w:t xml:space="preserve">оценки исполнителя услуг на официальном сайте, указанном в пункте </w:t>
      </w:r>
      <w:r>
        <w:rPr>
          <w:rFonts w:ascii="Times New Roman" w:hAnsi="Times New Roman" w:cs="Times New Roman"/>
          <w:sz w:val="28"/>
          <w:szCs w:val="28"/>
        </w:rPr>
        <w:t>5.1 настоящего Порядка</w:t>
      </w:r>
      <w:r w:rsidRPr="00397288">
        <w:rPr>
          <w:rFonts w:ascii="Times New Roman" w:hAnsi="Times New Roman" w:cs="Times New Roman"/>
          <w:sz w:val="28"/>
          <w:szCs w:val="28"/>
        </w:rPr>
        <w:t>, методика определения оценки исполнителя услуг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260409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7196" w:rsidRPr="0076367C" w:rsidRDefault="00A57196" w:rsidP="0076367C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67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 и распространяет свое действие на правоотношения, возникшие с 1 января 2025 года</w:t>
      </w:r>
      <w:r w:rsidR="00397288" w:rsidRPr="0076367C">
        <w:rPr>
          <w:rFonts w:ascii="Times New Roman" w:hAnsi="Times New Roman" w:cs="Times New Roman"/>
          <w:sz w:val="28"/>
          <w:szCs w:val="28"/>
        </w:rPr>
        <w:t>, за исклю</w:t>
      </w:r>
      <w:r w:rsidR="00DF53F6" w:rsidRPr="0076367C">
        <w:rPr>
          <w:rFonts w:ascii="Times New Roman" w:hAnsi="Times New Roman" w:cs="Times New Roman"/>
          <w:sz w:val="28"/>
          <w:szCs w:val="28"/>
        </w:rPr>
        <w:t>чением подпункта «б» подпункта 2</w:t>
      </w:r>
      <w:r w:rsidR="00397288" w:rsidRPr="0076367C">
        <w:rPr>
          <w:rFonts w:ascii="Times New Roman" w:hAnsi="Times New Roman" w:cs="Times New Roman"/>
          <w:sz w:val="28"/>
          <w:szCs w:val="28"/>
        </w:rPr>
        <w:t xml:space="preserve"> </w:t>
      </w:r>
      <w:r w:rsidR="000B1164" w:rsidRPr="0076367C">
        <w:rPr>
          <w:rFonts w:ascii="Times New Roman" w:hAnsi="Times New Roman" w:cs="Times New Roman"/>
          <w:sz w:val="28"/>
          <w:szCs w:val="28"/>
        </w:rPr>
        <w:t>пункта 1 настоящего постановления, вступающего в силу с 1 января 2026 года</w:t>
      </w:r>
      <w:r w:rsidRPr="0076367C">
        <w:rPr>
          <w:rFonts w:ascii="Times New Roman" w:hAnsi="Times New Roman" w:cs="Times New Roman"/>
          <w:sz w:val="28"/>
          <w:szCs w:val="28"/>
        </w:rPr>
        <w:t>.</w:t>
      </w:r>
    </w:p>
    <w:p w:rsidR="0076367C" w:rsidRDefault="0076367C" w:rsidP="0076367C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67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Ононского муниципального округа по </w:t>
      </w:r>
      <w:r w:rsidR="00260409">
        <w:rPr>
          <w:rFonts w:ascii="Times New Roman" w:hAnsi="Times New Roman" w:cs="Times New Roman"/>
          <w:sz w:val="28"/>
          <w:szCs w:val="28"/>
        </w:rPr>
        <w:t>социальным вопросам Аюшеева Д-Д.В.</w:t>
      </w:r>
    </w:p>
    <w:p w:rsidR="0076367C" w:rsidRPr="0076367C" w:rsidRDefault="0076367C" w:rsidP="0076367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76367C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Ононского муниципального округа</w:t>
      </w:r>
    </w:p>
    <w:p w:rsidR="00A57196" w:rsidRDefault="00A57196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67C" w:rsidRDefault="0076367C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67C" w:rsidRDefault="0076367C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67C" w:rsidRDefault="0076367C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67C" w:rsidRDefault="0076367C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67C" w:rsidRPr="0076367C" w:rsidRDefault="0076367C" w:rsidP="0076367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367C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Глава Ононского</w:t>
      </w:r>
    </w:p>
    <w:p w:rsidR="0076367C" w:rsidRPr="0076367C" w:rsidRDefault="0076367C" w:rsidP="0076367C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367C">
        <w:rPr>
          <w:rFonts w:ascii="Times New Roman" w:eastAsia="Arial Unicode MS" w:hAnsi="Times New Roman" w:cs="Times New Roman"/>
          <w:sz w:val="28"/>
          <w:szCs w:val="28"/>
          <w:lang w:eastAsia="ru-RU"/>
        </w:rPr>
        <w:t>муниципального округа</w:t>
      </w:r>
      <w:r w:rsidRPr="0076367C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            О.А. Бородина</w:t>
      </w:r>
    </w:p>
    <w:p w:rsidR="0076367C" w:rsidRPr="0076367C" w:rsidRDefault="0076367C" w:rsidP="0076367C">
      <w:pPr>
        <w:spacing w:after="0" w:line="247" w:lineRule="auto"/>
        <w:ind w:left="259" w:firstLine="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367C" w:rsidRP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6367C" w:rsidRP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6367C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Исполнитель: Бастригина О.В.</w:t>
      </w:r>
    </w:p>
    <w:p w:rsidR="0076367C" w:rsidRPr="0076367C" w:rsidRDefault="0076367C" w:rsidP="0076367C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6367C">
        <w:rPr>
          <w:rFonts w:ascii="Times New Roman" w:eastAsia="Times New Roman" w:hAnsi="Times New Roman" w:cs="Times New Roman"/>
          <w:color w:val="000000"/>
          <w:sz w:val="20"/>
          <w:szCs w:val="20"/>
        </w:rPr>
        <w:t>89144470221</w:t>
      </w:r>
    </w:p>
    <w:p w:rsidR="0076367C" w:rsidRPr="00C32184" w:rsidRDefault="0076367C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6367C" w:rsidRPr="00C32184" w:rsidSect="00094C8E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94C8E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6367C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</w:p>
    <w:p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от </w:t>
      </w:r>
      <w:r w:rsidR="00B30BE2">
        <w:rPr>
          <w:rFonts w:ascii="Times New Roman" w:hAnsi="Times New Roman" w:cs="Times New Roman"/>
          <w:sz w:val="28"/>
          <w:szCs w:val="28"/>
        </w:rPr>
        <w:t>01.07.2025г.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B30BE2">
        <w:rPr>
          <w:rFonts w:ascii="Times New Roman" w:hAnsi="Times New Roman" w:cs="Times New Roman"/>
          <w:sz w:val="28"/>
          <w:szCs w:val="28"/>
        </w:rPr>
        <w:t>286</w:t>
      </w:r>
    </w:p>
    <w:p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2" w:name="_GoBack"/>
      <w:bookmarkEnd w:id="2"/>
    </w:p>
    <w:p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3" w:name="_Hlk109039373"/>
    </w:p>
    <w:p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3"/>
      <w:r w:rsidR="00495E59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B7104F" w:rsidRDefault="0020554D" w:rsidP="001D347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3A3563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 w:rsidR="00495E59"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 w:rsidR="006D3F10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="006D3F10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и имеющий право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AC730E">
        <w:rPr>
          <w:rFonts w:ascii="Times New Roman" w:hAnsi="Times New Roman" w:cs="Times New Roman"/>
          <w:sz w:val="28"/>
          <w:szCs w:val="28"/>
        </w:rPr>
        <w:t>Комитет образования администрации Ононского муниципального округа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–социальный заказ) и обеспечивающий предоставление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:rsidR="00121628" w:rsidRDefault="00121628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57">
        <w:rPr>
          <w:rFonts w:ascii="Times New Roman" w:hAnsi="Times New Roman" w:cs="Times New Roman"/>
          <w:sz w:val="28"/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>
        <w:rPr>
          <w:rFonts w:ascii="Times New Roman" w:hAnsi="Times New Roman" w:cs="Times New Roman"/>
          <w:sz w:val="28"/>
          <w:szCs w:val="28"/>
        </w:rPr>
        <w:t xml:space="preserve">включенный в </w:t>
      </w:r>
      <w:r w:rsidRPr="00583D37">
        <w:rPr>
          <w:rFonts w:ascii="Times New Roman" w:hAnsi="Times New Roman" w:cs="Times New Roman"/>
          <w:sz w:val="28"/>
          <w:szCs w:val="28"/>
        </w:rPr>
        <w:t>реестр исполнителей муниципальной услуги «</w:t>
      </w:r>
      <w:r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583D3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583D37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r w:rsidRPr="00922457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информационная система «Навигатор дополнительного образования детей </w:t>
      </w:r>
      <w:r w:rsidR="006D3F10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B7104F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 w:rsidR="004530F6">
        <w:rPr>
          <w:rFonts w:ascii="Times New Roman" w:hAnsi="Times New Roman" w:cs="Times New Roman"/>
          <w:sz w:val="28"/>
          <w:szCs w:val="28"/>
        </w:rPr>
        <w:t>–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4530F6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6D3F10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Pr="006D3F10">
        <w:rPr>
          <w:rFonts w:ascii="Times New Roman" w:eastAsia="Calibri" w:hAnsi="Times New Roman" w:cs="Times New Roman"/>
          <w:sz w:val="28"/>
          <w:szCs w:val="28"/>
        </w:rPr>
        <w:t xml:space="preserve">, созданный на базе </w:t>
      </w:r>
      <w:r w:rsidR="006D3F10">
        <w:rPr>
          <w:rFonts w:ascii="Times New Roman" w:eastAsia="Calibri" w:hAnsi="Times New Roman" w:cs="Times New Roman"/>
          <w:sz w:val="28"/>
          <w:szCs w:val="28"/>
        </w:rPr>
        <w:t>МБОУ ДО Дом детского творчества,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которому уполномоченным органом переданы функции по ведению реестра получателей социального сертификата в соответствии с </w:t>
      </w:r>
      <w:r w:rsidR="006D3F10">
        <w:rPr>
          <w:rFonts w:ascii="Times New Roman" w:eastAsia="Calibri" w:hAnsi="Times New Roman" w:cs="Times New Roman"/>
          <w:sz w:val="28"/>
          <w:szCs w:val="28"/>
        </w:rPr>
        <w:t>приказом Комитета образования администрации</w:t>
      </w:r>
      <w:r w:rsidR="006D3F10" w:rsidRPr="006D3F10">
        <w:rPr>
          <w:rFonts w:ascii="Times New Roman" w:hAnsi="Times New Roman" w:cs="Times New Roman"/>
          <w:sz w:val="28"/>
          <w:szCs w:val="28"/>
        </w:rPr>
        <w:t xml:space="preserve"> </w:t>
      </w:r>
      <w:r w:rsidR="006D3F10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="00C55D9F">
        <w:rPr>
          <w:rFonts w:ascii="Times New Roman" w:eastAsia="Calibri" w:hAnsi="Times New Roman" w:cs="Times New Roman"/>
          <w:sz w:val="28"/>
          <w:szCs w:val="28"/>
        </w:rPr>
        <w:t xml:space="preserve"> от 30.10.2023</w:t>
      </w:r>
      <w:r w:rsidR="006D3F1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55D9F">
        <w:rPr>
          <w:rFonts w:ascii="Times New Roman" w:eastAsia="Calibri" w:hAnsi="Times New Roman" w:cs="Times New Roman"/>
          <w:sz w:val="28"/>
          <w:szCs w:val="28"/>
        </w:rPr>
        <w:t>132</w:t>
      </w:r>
      <w:r w:rsidR="006D3F10">
        <w:rPr>
          <w:rFonts w:ascii="Times New Roman" w:eastAsia="Calibri" w:hAnsi="Times New Roman" w:cs="Times New Roman"/>
          <w:sz w:val="28"/>
          <w:szCs w:val="28"/>
        </w:rPr>
        <w:t xml:space="preserve">-о/д «О </w:t>
      </w:r>
      <w:r w:rsidR="00C55D9F">
        <w:rPr>
          <w:rFonts w:ascii="Times New Roman" w:eastAsia="Calibri" w:hAnsi="Times New Roman" w:cs="Times New Roman"/>
          <w:sz w:val="28"/>
          <w:szCs w:val="28"/>
        </w:rPr>
        <w:t>передаче полномочий по ведению реестра получателей социального сертификата и реестра исполнителей услуг</w:t>
      </w:r>
      <w:r w:rsidR="006D3F10">
        <w:rPr>
          <w:rFonts w:ascii="Times New Roman" w:eastAsia="Calibri" w:hAnsi="Times New Roman" w:cs="Times New Roman"/>
          <w:sz w:val="28"/>
          <w:szCs w:val="28"/>
        </w:rPr>
        <w:t>»</w:t>
      </w:r>
      <w:r w:rsidR="00C55D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B7104F" w:rsidRDefault="0020554D" w:rsidP="001D34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20554D" w:rsidRPr="00B7104F" w:rsidRDefault="0020554D" w:rsidP="004A6C1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4A6C1D" w:rsidRPr="004A6C1D" w:rsidRDefault="004A6C1D" w:rsidP="004A6C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C1D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4A6C1D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4A6C1D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="00DA0BEB" w:rsidRPr="00DA0BEB">
        <w:rPr>
          <w:rFonts w:ascii="Times New Roman" w:hAnsi="Times New Roman" w:cs="Times New Roman"/>
          <w:sz w:val="28"/>
          <w:szCs w:val="28"/>
        </w:rPr>
        <w:t>муниципальному опорному центру дополнительного образования детей, наделенному правовым актом администрации муниципального образования</w:t>
      </w:r>
      <w:r w:rsidR="00DA0BEB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образования детей на территории </w:t>
      </w:r>
      <w:r w:rsidR="00DA0BE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20554D" w:rsidRPr="00B7104F" w:rsidRDefault="0020554D" w:rsidP="001D347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B7104F" w:rsidRDefault="0020554D" w:rsidP="001D3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B7104F" w:rsidRDefault="0020554D" w:rsidP="001D347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13024720"/>
      <w:r w:rsidRPr="00B7104F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4"/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:rsidR="0020554D" w:rsidRPr="00B7104F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20554D" w:rsidRPr="00B7104F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20554D" w:rsidRPr="00B7104F" w:rsidRDefault="0020554D" w:rsidP="001D34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20283741"/>
      <w:bookmarkStart w:id="6" w:name="_Ref114174702"/>
      <w:r w:rsidRPr="00B7104F">
        <w:rPr>
          <w:rFonts w:ascii="Times New Roman" w:hAnsi="Times New Roman" w:cs="Times New Roman"/>
          <w:sz w:val="28"/>
          <w:szCs w:val="28"/>
        </w:rPr>
        <w:t xml:space="preserve"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</w:t>
      </w:r>
      <w:r w:rsidR="003A3563" w:rsidRPr="00B7104F">
        <w:rPr>
          <w:rFonts w:ascii="Times New Roman" w:hAnsi="Times New Roman" w:cs="Times New Roman"/>
          <w:sz w:val="28"/>
          <w:szCs w:val="28"/>
        </w:rPr>
        <w:t>6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5"/>
    </w:p>
    <w:p w:rsidR="0020554D" w:rsidRPr="00B7104F" w:rsidRDefault="0020554D" w:rsidP="001D347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заявлении о зачислении на дополнительную общеразвивающую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6"/>
    </w:p>
    <w:p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</w:t>
      </w:r>
      <w:r w:rsidR="003A3563" w:rsidRPr="00B7104F">
        <w:rPr>
          <w:rFonts w:ascii="Times New Roman" w:hAnsi="Times New Roman" w:cs="Times New Roman"/>
          <w:sz w:val="28"/>
          <w:szCs w:val="28"/>
        </w:rPr>
        <w:t>-</w:t>
      </w:r>
      <w:r w:rsidRPr="00B7104F">
        <w:rPr>
          <w:rFonts w:ascii="Times New Roman" w:hAnsi="Times New Roman" w:cs="Times New Roman"/>
          <w:sz w:val="28"/>
          <w:szCs w:val="28"/>
        </w:rPr>
        <w:t>7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7104F">
        <w:rPr>
          <w:rFonts w:ascii="Times New Roman" w:eastAsia="Calibri" w:hAnsi="Times New Roman" w:cs="Times New Roman"/>
          <w:sz w:val="28"/>
          <w:szCs w:val="28"/>
        </w:rPr>
        <w:t>или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)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7"/>
    </w:p>
    <w:p w:rsidR="00363205" w:rsidRPr="00363205" w:rsidRDefault="004A6C1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Ref114175421"/>
      <w:bookmarkStart w:id="9" w:name="_Ref8569274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8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10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9"/>
      <w:bookmarkEnd w:id="10"/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8570040"/>
      <w:r w:rsidRPr="00B7104F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11"/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Ref8570041"/>
      <w:r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12"/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17532171"/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3"/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Ref21955484"/>
      <w:bookmarkStart w:id="15" w:name="_Ref17531899"/>
      <w:r w:rsidRPr="00B7104F">
        <w:rPr>
          <w:rFonts w:ascii="Times New Roman" w:eastAsia="Calibri" w:hAnsi="Times New Roman" w:cs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4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5"/>
    </w:p>
    <w:p w:rsidR="003A3563" w:rsidRPr="00B7104F" w:rsidRDefault="003A3563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формируются оператором 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7" w:name="_Ref17532039"/>
      <w:bookmarkEnd w:id="16"/>
    </w:p>
    <w:p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подпункте «н»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формируются в соответствии с Общими требованиями.</w:t>
      </w:r>
    </w:p>
    <w:p w:rsidR="003A736B" w:rsidRDefault="003A736B" w:rsidP="003A73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Ref114234408"/>
      <w:bookmarkStart w:id="19" w:name="_Ref21597482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B64CFB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формирования социального сертификата,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 w:rsidRPr="00B64CFB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предусмотренную </w:t>
      </w:r>
      <w:r w:rsidRPr="00B64CFB">
        <w:rPr>
          <w:rFonts w:ascii="Times New Roman" w:hAnsi="Times New Roman" w:cs="Times New Roman"/>
          <w:sz w:val="28"/>
          <w:szCs w:val="28"/>
        </w:rPr>
        <w:t>пунктом 5 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36B" w:rsidRDefault="003A736B" w:rsidP="003A73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17C">
        <w:rPr>
          <w:rFonts w:ascii="Times New Roman" w:hAnsi="Times New Roman" w:cs="Times New Roman"/>
          <w:sz w:val="28"/>
          <w:szCs w:val="28"/>
        </w:rPr>
        <w:t xml:space="preserve">Оператор в течение одного рабочего дня, следующего за днем получения от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717C">
        <w:rPr>
          <w:rFonts w:ascii="Times New Roman" w:hAnsi="Times New Roman" w:cs="Times New Roman"/>
          <w:sz w:val="28"/>
          <w:szCs w:val="28"/>
        </w:rPr>
        <w:t xml:space="preserve">полномоченного органа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0F717C">
        <w:rPr>
          <w:rFonts w:ascii="Times New Roman" w:hAnsi="Times New Roman" w:cs="Times New Roman"/>
          <w:sz w:val="28"/>
          <w:szCs w:val="28"/>
        </w:rPr>
        <w:t xml:space="preserve">настоящих Правил информации о социальном сертификате, предусмотренной пунктом 5 </w:t>
      </w:r>
      <w:r w:rsidRPr="00B64CFB">
        <w:rPr>
          <w:rFonts w:ascii="Times New Roman" w:hAnsi="Times New Roman" w:cs="Times New Roman"/>
          <w:sz w:val="28"/>
          <w:szCs w:val="28"/>
        </w:rPr>
        <w:t>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 w:rsidRPr="000F717C">
        <w:rPr>
          <w:rFonts w:ascii="Times New Roman" w:hAnsi="Times New Roman" w:cs="Times New Roman"/>
          <w:sz w:val="28"/>
          <w:szCs w:val="28"/>
        </w:rPr>
        <w:t>, формирует ее в составе</w:t>
      </w:r>
      <w:r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В случае, если получатель социального  сертификата, его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8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_Ref114175468"/>
      <w:bookmarkStart w:id="21" w:name="_Ref25505937"/>
      <w:bookmarkEnd w:id="17"/>
      <w:bookmarkEnd w:id="19"/>
      <w:r w:rsidRPr="00B7104F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20"/>
    </w:p>
    <w:p w:rsidR="0020554D" w:rsidRPr="00B7104F" w:rsidRDefault="0020554D" w:rsidP="001D34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получения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пунктом </w:t>
      </w:r>
      <w:r w:rsidR="003A3563" w:rsidRPr="00B7104F">
        <w:rPr>
          <w:rStyle w:val="a6"/>
          <w:rFonts w:ascii="Times New Roman" w:hAnsi="Times New Roman"/>
          <w:color w:val="auto"/>
          <w:sz w:val="28"/>
          <w:szCs w:val="28"/>
        </w:rPr>
        <w:t>1</w:t>
      </w:r>
      <w:r w:rsidR="003A736B">
        <w:rPr>
          <w:rStyle w:val="a6"/>
          <w:rFonts w:ascii="Times New Roman" w:hAnsi="Times New Roman"/>
          <w:color w:val="auto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:rsidR="0020554D" w:rsidRPr="00B7104F" w:rsidRDefault="0020554D" w:rsidP="001D3478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день принятия решения о формировании социального сертификата, или об отказе в формировании социального сертификата, направляет получателю социального сертификата, его законному представителю и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_Ref25505939"/>
      <w:bookmarkStart w:id="23" w:name="_Ref36817919"/>
      <w:bookmarkEnd w:id="21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Pr="00B7104F">
        <w:rPr>
          <w:rFonts w:ascii="Times New Roman" w:hAnsi="Times New Roman" w:cs="Times New Roman"/>
          <w:sz w:val="28"/>
          <w:szCs w:val="28"/>
        </w:rPr>
        <w:t>формировании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22"/>
      <w:bookmarkEnd w:id="23"/>
    </w:p>
    <w:p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_Ref36817382"/>
      <w:r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вправе изменить сведения, указанные в подпунктах «б»-«в», «з»-«к»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посредством подачи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4"/>
    </w:p>
    <w:p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причину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либо причины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изменения сведений.</w:t>
      </w:r>
    </w:p>
    <w:p w:rsidR="0020554D" w:rsidRPr="00B7104F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_Ref21611687"/>
      <w:bookmarkStart w:id="26" w:name="_Ref114233772"/>
      <w:r w:rsidRPr="00B7104F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7" w:name="_Ref21458283"/>
      <w:bookmarkEnd w:id="25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B7104F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Pr="00B7104F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6"/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8" w:name="_Ref25505947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 с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7"/>
    <w:bookmarkEnd w:id="28"/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6, 7, 8,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8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устанавливаются уполномоченным органом.</w:t>
      </w:r>
    </w:p>
    <w:p w:rsidR="0020554D" w:rsidRPr="00B7104F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554D" w:rsidRPr="00B7104F" w:rsidRDefault="0020554D" w:rsidP="001D3478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заключения, изменения и расторжения договоров об </w:t>
      </w:r>
      <w:r w:rsidR="00E06CA5"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>оказании муниципальн</w:t>
      </w:r>
      <w:r w:rsidR="00E06CA5">
        <w:rPr>
          <w:rFonts w:ascii="Times New Roman" w:eastAsia="Calibri" w:hAnsi="Times New Roman" w:cs="Times New Roman"/>
          <w:b/>
          <w:bCs/>
          <w:sz w:val="28"/>
          <w:szCs w:val="28"/>
        </w:rPr>
        <w:t>ых</w:t>
      </w:r>
      <w:r w:rsidR="00E06CA5"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 в социальной сфере</w:t>
      </w: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использованием социального сертификата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Ref114235157"/>
      <w:bookmarkStart w:id="30" w:name="_Ref113026726"/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Для заключения договора 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9"/>
    </w:p>
    <w:p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</w:t>
      </w:r>
      <w:r w:rsidR="00E06CA5">
        <w:rPr>
          <w:rFonts w:ascii="Times New Roman" w:hAnsi="Times New Roman" w:cs="Times New Roman"/>
          <w:sz w:val="28"/>
          <w:szCs w:val="28"/>
        </w:rPr>
        <w:t xml:space="preserve">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,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случае выполнения всех условий, предусмотренных пунктом </w:t>
      </w:r>
      <w:r w:rsidR="008205C1" w:rsidRPr="00B7104F">
        <w:rPr>
          <w:rFonts w:ascii="Times New Roman" w:eastAsia="Calibri" w:hAnsi="Times New Roman" w:cs="Times New Roman"/>
          <w:sz w:val="28"/>
          <w:szCs w:val="28"/>
        </w:rPr>
        <w:t>2</w:t>
      </w:r>
      <w:r w:rsidR="003A736B">
        <w:rPr>
          <w:rFonts w:ascii="Times New Roman" w:eastAsia="Calibri" w:hAnsi="Times New Roman" w:cs="Times New Roman"/>
          <w:sz w:val="28"/>
          <w:szCs w:val="28"/>
        </w:rPr>
        <w:t>2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  <w:bookmarkEnd w:id="30"/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Ref21458824"/>
      <w:r w:rsidRPr="00B7104F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как дата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114234579"/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</w:t>
      </w:r>
      <w:r w:rsidR="003A736B"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полномоченного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органа запрос о возможности заключения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системы, содержащий:</w:t>
      </w:r>
      <w:bookmarkEnd w:id="31"/>
      <w:bookmarkEnd w:id="32"/>
    </w:p>
    <w:p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113028493"/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соответствие номера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4" w:name="_Ref17541109"/>
      <w:bookmarkEnd w:id="33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Ref21458834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4"/>
      <w:bookmarkEnd w:id="35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Ref14618636"/>
      <w:bookmarkStart w:id="37" w:name="_Ref21458847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 исполнителю услуг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(проект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Правил), а также предоставляет исполнителю услуг сведения об </w:t>
      </w:r>
      <w:bookmarkStart w:id="38" w:name="_Ref8587360"/>
      <w:r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9" w:name="_Ref8586085"/>
      <w:bookmarkEnd w:id="36"/>
      <w:bookmarkEnd w:id="37"/>
      <w:bookmarkEnd w:id="38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Ref113030093"/>
      <w:bookmarkStart w:id="41" w:name="_Ref64285873"/>
      <w:bookmarkEnd w:id="39"/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. В указанный договор в качестве приложения включается размер оплаты, осуществляемой получателем социального сертификата либо его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законным представителем за счет собственных средств, а также не менее одного из следующих показателей:</w:t>
      </w:r>
      <w:bookmarkEnd w:id="40"/>
    </w:p>
    <w:p w:rsidR="0020554D" w:rsidRPr="00B7104F" w:rsidRDefault="0020554D" w:rsidP="001D3478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:rsidR="0020554D" w:rsidRPr="006C2726" w:rsidRDefault="0020554D" w:rsidP="006C2726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41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Ref8586178"/>
      <w:bookmarkStart w:id="43" w:name="_Ref21458760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2"/>
      <w:bookmarkEnd w:id="43"/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="00742A5B" w:rsidRPr="006D3F10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6D3F10">
        <w:rPr>
          <w:rFonts w:ascii="Times New Roman" w:hAnsi="Times New Roman" w:cs="Times New Roman"/>
          <w:sz w:val="28"/>
          <w:szCs w:val="28"/>
        </w:rPr>
        <w:t>бюджета Ононского муниципального округа</w:t>
      </w:r>
      <w:r w:rsidRPr="00B7104F">
        <w:rPr>
          <w:rFonts w:ascii="Times New Roman" w:hAnsi="Times New Roman" w:cs="Times New Roman"/>
          <w:sz w:val="28"/>
          <w:szCs w:val="28"/>
        </w:rPr>
        <w:t>, осуществляющ</w:t>
      </w:r>
      <w:r w:rsidR="008205C1" w:rsidRPr="00B7104F">
        <w:rPr>
          <w:rFonts w:ascii="Times New Roman" w:hAnsi="Times New Roman" w:cs="Times New Roman"/>
          <w:sz w:val="28"/>
          <w:szCs w:val="28"/>
        </w:rPr>
        <w:t>его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финансовое обеспечение социального сертификата;</w:t>
      </w:r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Hlk25571309"/>
      <w:r w:rsidRPr="00B7104F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для обучения по выбранной дополнительной общеобразовательной программе в случае, если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="00801EA0"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образовании</w:t>
      </w:r>
      <w:bookmarkEnd w:id="44"/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срок, установленный исполнителем услуг для акцепта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7 настоящих Правил, 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включается как минимум одно из условий, пред</w:t>
      </w:r>
      <w:r w:rsidR="00E62BC5">
        <w:rPr>
          <w:rFonts w:ascii="Times New Roman" w:hAnsi="Times New Roman" w:cs="Times New Roman"/>
          <w:sz w:val="28"/>
          <w:szCs w:val="28"/>
        </w:rPr>
        <w:t>усмотренных подпунктами «а» – «б</w:t>
      </w:r>
      <w:r w:rsidRPr="00B7104F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9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0554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считается заключенным (акцептованным) с момента подписания получателем социального сертификата, его законным представителем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или совершения исполнителем услуг отметки о подписании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 xml:space="preserve">оказании </w:t>
      </w:r>
      <w:r w:rsidR="00E06CA5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5" w:name="_Ref8572330"/>
    </w:p>
    <w:p w:rsidR="00E06CA5" w:rsidRPr="00E06CA5" w:rsidRDefault="00E06CA5" w:rsidP="00E06C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либо подписания указанных документов в электронном виде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6CA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6CA5">
        <w:rPr>
          <w:rFonts w:ascii="Times New Roman" w:hAnsi="Times New Roman" w:cs="Times New Roman"/>
          <w:sz w:val="28"/>
          <w:szCs w:val="28"/>
        </w:rPr>
        <w:t>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подпунктами "а" и "б"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E06CA5" w:rsidRPr="00B7104F" w:rsidRDefault="00E06CA5" w:rsidP="00E06C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E06CA5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, а также присваивает информации о социальном сертификате, предусмотренной абзацами девятым и десятым подпункта "а" и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E06CA5">
        <w:rPr>
          <w:rFonts w:ascii="Times New Roman" w:hAnsi="Times New Roman" w:cs="Times New Roman"/>
          <w:sz w:val="28"/>
          <w:szCs w:val="28"/>
        </w:rPr>
        <w:t>статус "утверждена"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6" w:name="_Ref8586590"/>
      <w:bookmarkEnd w:id="45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Ref31625823"/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7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если в срок, указанный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. В случае состоявшегося акцепта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он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расторгается в одностороннем порядке на основании уведомления исполнителя услуг, направленного в уполномоченный орган.</w:t>
      </w:r>
    </w:p>
    <w:p w:rsidR="0020554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Ref25499742"/>
      <w:bookmarkEnd w:id="46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127B7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9" w:name="_Ref8586895"/>
      <w:bookmarkEnd w:id="48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50" w:name="_Ref21458807"/>
    </w:p>
    <w:p w:rsidR="00E127B7" w:rsidRDefault="00E127B7" w:rsidP="00E127B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По окончании срока действия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 соответствии с пунктом 3</w:t>
      </w:r>
      <w:r w:rsidR="006D2697"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 образовании.</w:t>
      </w:r>
    </w:p>
    <w:p w:rsidR="00E127B7" w:rsidRDefault="00E127B7" w:rsidP="00E127B7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Типовая форма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формы и порядок направления запросов и уведомлений, указанных в пунктах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настоящих Правил, устанавливаются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:rsidR="00E127B7" w:rsidRPr="00E127B7" w:rsidRDefault="00E127B7" w:rsidP="00E127B7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Если с исполнителем услуг в случаях, предусмотренных частью 1 статьи 24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189-ФЗ</w:t>
      </w:r>
      <w:r w:rsidRPr="00E127B7">
        <w:rPr>
          <w:rFonts w:ascii="Times New Roman" w:hAnsi="Times New Roman" w:cs="Times New Roman"/>
          <w:sz w:val="28"/>
          <w:szCs w:val="28"/>
        </w:rPr>
        <w:t>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 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7B7">
        <w:rPr>
          <w:rFonts w:ascii="Times New Roman" w:hAnsi="Times New Roman" w:cs="Times New Roman"/>
          <w:sz w:val="28"/>
          <w:szCs w:val="28"/>
        </w:rPr>
        <w:t xml:space="preserve">1 Бюджетного кодекса Российской Федерации,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>сведения о расторжении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уполномоченного органа сведений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сертификате, предусмотренной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статус "приостановлено", а также вносит соответствующие изменения в информацию о социальном сертификате, предусмотренную абзацами девятым и десятым подпункта "а"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включенную в состав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оказании муниципальных услуг </w:t>
      </w:r>
      <w:r w:rsidRPr="00E127B7">
        <w:rPr>
          <w:rFonts w:ascii="Times New Roman" w:hAnsi="Times New Roman" w:cs="Times New Roman"/>
          <w:sz w:val="28"/>
          <w:szCs w:val="28"/>
        </w:rPr>
        <w:t>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"в"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:rsidR="00C6098A" w:rsidRDefault="00C6098A" w:rsidP="00C6098A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127B7" w:rsidRDefault="00E127B7" w:rsidP="00E127B7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127B7" w:rsidRPr="00B7104F" w:rsidRDefault="00E127B7" w:rsidP="00E127B7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информирования получателя социального сертификата, его законного представителя 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б объеме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фактически оказанн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ему муниципальн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E127B7" w:rsidRPr="00B7104F" w:rsidRDefault="00E127B7" w:rsidP="00E127B7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9"/>
    <w:bookmarkEnd w:id="50"/>
    <w:p w:rsidR="00C6098A" w:rsidRDefault="00C6098A" w:rsidP="00A57196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"г"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E127B7" w:rsidRPr="00C6098A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8A">
        <w:rPr>
          <w:rFonts w:ascii="Times New Roman" w:hAnsi="Times New Roman" w:cs="Times New Roman"/>
          <w:sz w:val="28"/>
          <w:szCs w:val="28"/>
        </w:rPr>
        <w:t>Оператор</w:t>
      </w:r>
      <w:r w:rsidR="00C6098A" w:rsidRPr="00C6098A">
        <w:rPr>
          <w:rFonts w:ascii="Times New Roman" w:hAnsi="Times New Roman" w:cs="Times New Roman"/>
          <w:sz w:val="28"/>
          <w:szCs w:val="28"/>
        </w:rPr>
        <w:t xml:space="preserve"> </w:t>
      </w:r>
      <w:r w:rsidR="00C6098A"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</w:t>
      </w:r>
      <w:r w:rsidRPr="00C6098A">
        <w:rPr>
          <w:rFonts w:ascii="Times New Roman" w:hAnsi="Times New Roman" w:cs="Times New Roman"/>
          <w:sz w:val="28"/>
          <w:szCs w:val="28"/>
        </w:rPr>
        <w:lastRenderedPageBreak/>
        <w:t xml:space="preserve">органа информации в соответствии с пунктом </w:t>
      </w:r>
      <w:r w:rsidR="00C6098A" w:rsidRPr="00C6098A">
        <w:rPr>
          <w:rFonts w:ascii="Times New Roman" w:hAnsi="Times New Roman" w:cs="Times New Roman"/>
          <w:sz w:val="28"/>
          <w:szCs w:val="28"/>
        </w:rPr>
        <w:t>44</w:t>
      </w:r>
      <w:r w:rsidRPr="00C6098A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="00C6098A"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>.</w:t>
      </w:r>
    </w:p>
    <w:p w:rsidR="00E127B7" w:rsidRPr="00E127B7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Уполномоченные органы, органы </w:t>
      </w:r>
      <w:r w:rsidR="00C6098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127B7">
        <w:rPr>
          <w:rFonts w:ascii="Times New Roman" w:hAnsi="Times New Roman" w:cs="Times New Roman"/>
          <w:sz w:val="28"/>
          <w:szCs w:val="28"/>
        </w:rPr>
        <w:t>, уполномоченные на формирование муниципальных социальных заказов на оказание муниципальных услуг в социальной сфере, и иные организации при направлении информации о социальных сертификатах оператор</w:t>
      </w:r>
      <w:r w:rsidR="00C6098A">
        <w:rPr>
          <w:rFonts w:ascii="Times New Roman" w:hAnsi="Times New Roman" w:cs="Times New Roman"/>
          <w:sz w:val="28"/>
          <w:szCs w:val="28"/>
        </w:rPr>
        <w:t xml:space="preserve">у </w:t>
      </w:r>
      <w:r w:rsidR="00C6098A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:rsidR="00E127B7" w:rsidRPr="00E127B7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A57196"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информацию о необходимости присвоения информации о социальном сертификате такого получателя социального сертификата в составе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статуса "недействительная".</w:t>
      </w:r>
    </w:p>
    <w:p w:rsidR="00E127B7" w:rsidRPr="00B7104F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 w:rsidR="00A57196">
        <w:rPr>
          <w:rFonts w:ascii="Times New Roman" w:hAnsi="Times New Roman" w:cs="Times New Roman"/>
          <w:sz w:val="28"/>
          <w:szCs w:val="28"/>
        </w:rPr>
        <w:t xml:space="preserve">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 w:rsidR="00A57196">
        <w:rPr>
          <w:rFonts w:ascii="Times New Roman" w:hAnsi="Times New Roman" w:cs="Times New Roman"/>
          <w:sz w:val="28"/>
          <w:szCs w:val="28"/>
        </w:rPr>
        <w:t>47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 в составе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 "недействительная".</w:t>
      </w:r>
    </w:p>
    <w:p w:rsidR="008205C1" w:rsidRPr="00B7104F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5C1" w:rsidRPr="000E46EE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0E46EE" w:rsidRDefault="008205C1" w:rsidP="00A57196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______________</w:t>
      </w:r>
    </w:p>
    <w:sectPr w:rsidR="0020554D" w:rsidRPr="000E46EE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3D9" w:rsidRDefault="008023D9" w:rsidP="00C2352F">
      <w:pPr>
        <w:spacing w:after="0" w:line="240" w:lineRule="auto"/>
      </w:pPr>
      <w:r>
        <w:separator/>
      </w:r>
    </w:p>
  </w:endnote>
  <w:endnote w:type="continuationSeparator" w:id="0">
    <w:p w:rsidR="008023D9" w:rsidRDefault="008023D9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3D9" w:rsidRDefault="008023D9" w:rsidP="00C2352F">
      <w:pPr>
        <w:spacing w:after="0" w:line="240" w:lineRule="auto"/>
      </w:pPr>
      <w:r>
        <w:separator/>
      </w:r>
    </w:p>
  </w:footnote>
  <w:footnote w:type="continuationSeparator" w:id="0">
    <w:p w:rsidR="008023D9" w:rsidRDefault="008023D9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352F" w:rsidRPr="00C2352F" w:rsidRDefault="00476F29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0BE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D1DBC"/>
    <w:multiLevelType w:val="multilevel"/>
    <w:tmpl w:val="7A30F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2"/>
  </w:num>
  <w:num w:numId="6">
    <w:abstractNumId w:val="23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6"/>
  </w:num>
  <w:num w:numId="17">
    <w:abstractNumId w:val="11"/>
  </w:num>
  <w:num w:numId="18">
    <w:abstractNumId w:val="8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B7A"/>
    <w:rsid w:val="00000E25"/>
    <w:rsid w:val="00017B58"/>
    <w:rsid w:val="000233DD"/>
    <w:rsid w:val="000309E4"/>
    <w:rsid w:val="000434A9"/>
    <w:rsid w:val="00044E27"/>
    <w:rsid w:val="000728E2"/>
    <w:rsid w:val="00094C8E"/>
    <w:rsid w:val="000B1164"/>
    <w:rsid w:val="000B6C7E"/>
    <w:rsid w:val="000E46EE"/>
    <w:rsid w:val="000F5B76"/>
    <w:rsid w:val="000F717C"/>
    <w:rsid w:val="00104246"/>
    <w:rsid w:val="001137A7"/>
    <w:rsid w:val="00121628"/>
    <w:rsid w:val="00126461"/>
    <w:rsid w:val="00130210"/>
    <w:rsid w:val="00152585"/>
    <w:rsid w:val="001568AC"/>
    <w:rsid w:val="001758B6"/>
    <w:rsid w:val="001D3478"/>
    <w:rsid w:val="001E4CA9"/>
    <w:rsid w:val="001F3150"/>
    <w:rsid w:val="00200A58"/>
    <w:rsid w:val="0020554D"/>
    <w:rsid w:val="00213C58"/>
    <w:rsid w:val="0024269A"/>
    <w:rsid w:val="00245DEE"/>
    <w:rsid w:val="002562A9"/>
    <w:rsid w:val="00260409"/>
    <w:rsid w:val="0027067F"/>
    <w:rsid w:val="00280FEA"/>
    <w:rsid w:val="002812C2"/>
    <w:rsid w:val="00294814"/>
    <w:rsid w:val="002A1D6E"/>
    <w:rsid w:val="002A72B6"/>
    <w:rsid w:val="002B1578"/>
    <w:rsid w:val="002B3554"/>
    <w:rsid w:val="002D2CC1"/>
    <w:rsid w:val="002E05F2"/>
    <w:rsid w:val="002E2409"/>
    <w:rsid w:val="00324502"/>
    <w:rsid w:val="003473E1"/>
    <w:rsid w:val="00351DC1"/>
    <w:rsid w:val="003520D3"/>
    <w:rsid w:val="00363205"/>
    <w:rsid w:val="00366B50"/>
    <w:rsid w:val="00373714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F3780"/>
    <w:rsid w:val="003F6EA5"/>
    <w:rsid w:val="00402C2B"/>
    <w:rsid w:val="00411AA7"/>
    <w:rsid w:val="004179F9"/>
    <w:rsid w:val="00426434"/>
    <w:rsid w:val="004530F6"/>
    <w:rsid w:val="0045460E"/>
    <w:rsid w:val="0047498F"/>
    <w:rsid w:val="00476F29"/>
    <w:rsid w:val="00495E59"/>
    <w:rsid w:val="00496F19"/>
    <w:rsid w:val="004A6C1D"/>
    <w:rsid w:val="004B3E8C"/>
    <w:rsid w:val="004B6080"/>
    <w:rsid w:val="004E215B"/>
    <w:rsid w:val="004E78AF"/>
    <w:rsid w:val="00525FCA"/>
    <w:rsid w:val="005278BF"/>
    <w:rsid w:val="005319F2"/>
    <w:rsid w:val="00543F50"/>
    <w:rsid w:val="005721FB"/>
    <w:rsid w:val="005770A6"/>
    <w:rsid w:val="00586EB5"/>
    <w:rsid w:val="005C213D"/>
    <w:rsid w:val="005D10EB"/>
    <w:rsid w:val="005E3B7A"/>
    <w:rsid w:val="005F5857"/>
    <w:rsid w:val="005F76E0"/>
    <w:rsid w:val="00601DEE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2697"/>
    <w:rsid w:val="006D3F10"/>
    <w:rsid w:val="006D6F37"/>
    <w:rsid w:val="006E205E"/>
    <w:rsid w:val="006F1CA2"/>
    <w:rsid w:val="006F2F0E"/>
    <w:rsid w:val="007145D1"/>
    <w:rsid w:val="0072538D"/>
    <w:rsid w:val="00735223"/>
    <w:rsid w:val="00742A5B"/>
    <w:rsid w:val="007538F8"/>
    <w:rsid w:val="007549EF"/>
    <w:rsid w:val="0075633B"/>
    <w:rsid w:val="0076367C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1EA0"/>
    <w:rsid w:val="008023D9"/>
    <w:rsid w:val="008038CA"/>
    <w:rsid w:val="00805661"/>
    <w:rsid w:val="008205C1"/>
    <w:rsid w:val="00820DC3"/>
    <w:rsid w:val="00832C1A"/>
    <w:rsid w:val="00834298"/>
    <w:rsid w:val="00854512"/>
    <w:rsid w:val="00874F10"/>
    <w:rsid w:val="008851C7"/>
    <w:rsid w:val="00887C32"/>
    <w:rsid w:val="008A634E"/>
    <w:rsid w:val="008B275F"/>
    <w:rsid w:val="008B575B"/>
    <w:rsid w:val="008C66E7"/>
    <w:rsid w:val="008C68D4"/>
    <w:rsid w:val="008D2976"/>
    <w:rsid w:val="008E59A5"/>
    <w:rsid w:val="008E6FD4"/>
    <w:rsid w:val="008F2BDC"/>
    <w:rsid w:val="008F50A9"/>
    <w:rsid w:val="00923992"/>
    <w:rsid w:val="0094515D"/>
    <w:rsid w:val="00946516"/>
    <w:rsid w:val="009846E7"/>
    <w:rsid w:val="009B364F"/>
    <w:rsid w:val="009E1A0F"/>
    <w:rsid w:val="009E4FCA"/>
    <w:rsid w:val="00A02634"/>
    <w:rsid w:val="00A16CEA"/>
    <w:rsid w:val="00A344A3"/>
    <w:rsid w:val="00A452E7"/>
    <w:rsid w:val="00A5414C"/>
    <w:rsid w:val="00A57196"/>
    <w:rsid w:val="00A72B4C"/>
    <w:rsid w:val="00A91D55"/>
    <w:rsid w:val="00AA62A8"/>
    <w:rsid w:val="00AA6E98"/>
    <w:rsid w:val="00AB114A"/>
    <w:rsid w:val="00AB19E5"/>
    <w:rsid w:val="00AC5B56"/>
    <w:rsid w:val="00AC60DB"/>
    <w:rsid w:val="00AC730E"/>
    <w:rsid w:val="00AD267A"/>
    <w:rsid w:val="00AE51B6"/>
    <w:rsid w:val="00AF05FE"/>
    <w:rsid w:val="00AF22D1"/>
    <w:rsid w:val="00AF32A8"/>
    <w:rsid w:val="00AF59DB"/>
    <w:rsid w:val="00B11F58"/>
    <w:rsid w:val="00B30BE2"/>
    <w:rsid w:val="00B37021"/>
    <w:rsid w:val="00B472AF"/>
    <w:rsid w:val="00B64CFB"/>
    <w:rsid w:val="00B66977"/>
    <w:rsid w:val="00B7104F"/>
    <w:rsid w:val="00B73F5C"/>
    <w:rsid w:val="00B82553"/>
    <w:rsid w:val="00B82640"/>
    <w:rsid w:val="00B875AE"/>
    <w:rsid w:val="00B96E65"/>
    <w:rsid w:val="00BA0BFE"/>
    <w:rsid w:val="00BA3BE2"/>
    <w:rsid w:val="00BA4157"/>
    <w:rsid w:val="00BB2B7A"/>
    <w:rsid w:val="00BD27F8"/>
    <w:rsid w:val="00BD7092"/>
    <w:rsid w:val="00BF6CEE"/>
    <w:rsid w:val="00C01E54"/>
    <w:rsid w:val="00C2352F"/>
    <w:rsid w:val="00C32184"/>
    <w:rsid w:val="00C33279"/>
    <w:rsid w:val="00C54D9A"/>
    <w:rsid w:val="00C55D9F"/>
    <w:rsid w:val="00C6098A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E440C"/>
    <w:rsid w:val="00CE619C"/>
    <w:rsid w:val="00D04B56"/>
    <w:rsid w:val="00D6256D"/>
    <w:rsid w:val="00D80A6E"/>
    <w:rsid w:val="00D946BE"/>
    <w:rsid w:val="00D96B3B"/>
    <w:rsid w:val="00DA0BEB"/>
    <w:rsid w:val="00DA354A"/>
    <w:rsid w:val="00DA471B"/>
    <w:rsid w:val="00DB0602"/>
    <w:rsid w:val="00DD03F8"/>
    <w:rsid w:val="00DE63F1"/>
    <w:rsid w:val="00DE6C5B"/>
    <w:rsid w:val="00DF53F6"/>
    <w:rsid w:val="00DF7CE8"/>
    <w:rsid w:val="00E06CA5"/>
    <w:rsid w:val="00E127B7"/>
    <w:rsid w:val="00E22CF2"/>
    <w:rsid w:val="00E36A28"/>
    <w:rsid w:val="00E403F2"/>
    <w:rsid w:val="00E54DD3"/>
    <w:rsid w:val="00E62BC5"/>
    <w:rsid w:val="00E806AC"/>
    <w:rsid w:val="00EA15CC"/>
    <w:rsid w:val="00EC74F6"/>
    <w:rsid w:val="00ED00DF"/>
    <w:rsid w:val="00ED29CA"/>
    <w:rsid w:val="00EE147A"/>
    <w:rsid w:val="00EE73F0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A0A3"/>
  <w15:docId w15:val="{A7D9C7D4-6C9B-4E2C-BF78-6855F2A1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D6BAF-848C-4042-BCB6-E2A147EA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16</Pages>
  <Words>5545</Words>
  <Characters>31607</Characters>
  <Application>Microsoft Office Word</Application>
  <DocSecurity>0</DocSecurity>
  <Lines>263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ПК</cp:lastModifiedBy>
  <cp:revision>14</cp:revision>
  <dcterms:created xsi:type="dcterms:W3CDTF">2025-02-25T10:48:00Z</dcterms:created>
  <dcterms:modified xsi:type="dcterms:W3CDTF">2025-07-09T05:46:00Z</dcterms:modified>
</cp:coreProperties>
</file>