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2E767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4C5B18">
        <w:rPr>
          <w:rFonts w:ascii="Times New Roman" w:eastAsia="Times New Roman" w:hAnsi="Times New Roman"/>
          <w:sz w:val="28"/>
          <w:szCs w:val="28"/>
          <w:lang w:eastAsia="ar-SA"/>
        </w:rPr>
        <w:t>07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4C5B18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37018">
        <w:rPr>
          <w:rFonts w:ascii="Times New Roman" w:eastAsia="Times New Roman" w:hAnsi="Times New Roman"/>
          <w:sz w:val="28"/>
          <w:szCs w:val="28"/>
          <w:lang w:eastAsia="ar-SA"/>
        </w:rPr>
        <w:t>381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2E7677" w:rsidRDefault="002E7677" w:rsidP="002E7677">
      <w:pPr>
        <w:jc w:val="center"/>
        <w:rPr>
          <w:rFonts w:ascii="Times New Roman" w:hAnsi="Times New Roman"/>
          <w:b/>
          <w:sz w:val="28"/>
          <w:szCs w:val="28"/>
        </w:rPr>
      </w:pPr>
      <w:r w:rsidRPr="002E7677">
        <w:rPr>
          <w:rFonts w:ascii="Times New Roman" w:hAnsi="Times New Roman"/>
          <w:b/>
          <w:sz w:val="28"/>
          <w:szCs w:val="28"/>
        </w:rPr>
        <w:t>О</w:t>
      </w:r>
      <w:r w:rsidR="004C5B18">
        <w:rPr>
          <w:rFonts w:ascii="Times New Roman" w:hAnsi="Times New Roman"/>
          <w:b/>
          <w:sz w:val="28"/>
          <w:szCs w:val="28"/>
        </w:rPr>
        <w:t>б отмене</w:t>
      </w:r>
      <w:r w:rsidRPr="002E7677">
        <w:rPr>
          <w:rFonts w:ascii="Times New Roman" w:hAnsi="Times New Roman"/>
          <w:b/>
          <w:sz w:val="28"/>
          <w:szCs w:val="28"/>
        </w:rPr>
        <w:t xml:space="preserve">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</w:p>
    <w:p w:rsidR="00A91276" w:rsidRPr="002E7677" w:rsidRDefault="00A91276" w:rsidP="002E76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3FF4" w:rsidRDefault="002E7677" w:rsidP="00233FF4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12B9C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="00D42746">
        <w:rPr>
          <w:rFonts w:ascii="Times New Roman" w:eastAsia="Calibri" w:hAnsi="Times New Roman"/>
          <w:sz w:val="28"/>
          <w:szCs w:val="28"/>
        </w:rPr>
        <w:t>частью 5 статьи 37 Устава Ононского муниципального округа</w:t>
      </w:r>
      <w:r w:rsidR="00FF6AD4">
        <w:rPr>
          <w:rFonts w:ascii="Times New Roman" w:eastAsia="Calibri" w:hAnsi="Times New Roman"/>
          <w:sz w:val="28"/>
          <w:szCs w:val="28"/>
        </w:rPr>
        <w:t xml:space="preserve">, в связи с нормализацией паводковой ситуации </w:t>
      </w:r>
      <w:r w:rsidR="00233FF4" w:rsidRPr="00233FF4">
        <w:rPr>
          <w:rFonts w:ascii="Times New Roman" w:eastAsia="Times New Roman" w:hAnsi="Times New Roman"/>
          <w:b/>
          <w:sz w:val="28"/>
          <w:szCs w:val="28"/>
        </w:rPr>
        <w:t>постановляю:</w:t>
      </w:r>
    </w:p>
    <w:p w:rsidR="003473B6" w:rsidRPr="003473B6" w:rsidRDefault="00233FF4" w:rsidP="00D42746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46">
        <w:rPr>
          <w:rFonts w:ascii="Times New Roman" w:eastAsia="Times New Roman" w:hAnsi="Times New Roman"/>
          <w:b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2746">
        <w:rPr>
          <w:rFonts w:ascii="Times New Roman" w:eastAsia="Times New Roman" w:hAnsi="Times New Roman"/>
          <w:sz w:val="28"/>
          <w:szCs w:val="28"/>
        </w:rPr>
        <w:t>Отменить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режим «Повышенная готовность»</w:t>
      </w:r>
      <w:r w:rsidR="00D42746">
        <w:rPr>
          <w:rFonts w:ascii="Times New Roman" w:eastAsia="Times New Roman" w:hAnsi="Times New Roman"/>
          <w:sz w:val="28"/>
          <w:szCs w:val="28"/>
        </w:rPr>
        <w:t xml:space="preserve"> </w:t>
      </w:r>
      <w:r w:rsidR="00D42746">
        <w:rPr>
          <w:rFonts w:ascii="Times New Roman" w:eastAsia="Times New Roman" w:hAnsi="Times New Roman"/>
          <w:b/>
          <w:sz w:val="28"/>
          <w:szCs w:val="28"/>
        </w:rPr>
        <w:t>с 07.08.2025 года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ситуаций.</w:t>
      </w:r>
    </w:p>
    <w:p w:rsidR="00D42746" w:rsidRDefault="00D42746" w:rsidP="00D42746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4274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="003473B6" w:rsidRPr="00D4274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3473B6"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Признать утратившим силу постановление № 298 от 10.07.2025 г.</w:t>
      </w:r>
    </w:p>
    <w:p w:rsidR="003473B6" w:rsidRPr="00D42746" w:rsidRDefault="00D42746" w:rsidP="00D42746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42746">
        <w:rPr>
          <w:rFonts w:ascii="Times New Roman" w:eastAsiaTheme="minorHAnsi" w:hAnsi="Times New Roman"/>
          <w:bCs/>
          <w:sz w:val="28"/>
          <w:szCs w:val="28"/>
          <w:lang w:eastAsia="en-US"/>
        </w:rPr>
        <w:t>«О введении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ситуаций».</w:t>
      </w:r>
    </w:p>
    <w:p w:rsidR="00846F1F" w:rsidRPr="00691D57" w:rsidRDefault="00D4274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42746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846F1F" w:rsidRPr="00D42746">
        <w:rPr>
          <w:rFonts w:ascii="Times New Roman" w:eastAsia="Calibri" w:hAnsi="Times New Roman"/>
          <w:b/>
          <w:bCs/>
          <w:sz w:val="28"/>
          <w:szCs w:val="28"/>
        </w:rPr>
        <w:t>.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 xml:space="preserve"> Настоящее постановление опубли</w:t>
      </w:r>
      <w:r>
        <w:rPr>
          <w:rFonts w:ascii="Times New Roman" w:eastAsia="Calibri" w:hAnsi="Times New Roman"/>
          <w:bCs/>
          <w:sz w:val="28"/>
          <w:szCs w:val="28"/>
        </w:rPr>
        <w:t>ковать в газете «Ононская Заря» и разместить на официальном сайте администрации Ононского муниципального округа.</w:t>
      </w: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91276" w:rsidRPr="00D42746" w:rsidRDefault="00A91276" w:rsidP="00D42746">
      <w:pPr>
        <w:jc w:val="both"/>
        <w:rPr>
          <w:rFonts w:ascii="Times New Roman" w:hAnsi="Times New Roman"/>
          <w:b/>
          <w:sz w:val="28"/>
          <w:szCs w:val="28"/>
        </w:rPr>
      </w:pPr>
    </w:p>
    <w:p w:rsidR="00021D2D" w:rsidRDefault="00D42746" w:rsidP="00A9127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3473B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F1F">
        <w:rPr>
          <w:rFonts w:ascii="Times New Roman" w:hAnsi="Times New Roman"/>
          <w:sz w:val="28"/>
          <w:szCs w:val="28"/>
        </w:rPr>
        <w:t>униципального округа</w:t>
      </w:r>
      <w:r w:rsidR="00846F1F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2746">
        <w:rPr>
          <w:rFonts w:ascii="Times New Roman" w:hAnsi="Times New Roman"/>
          <w:sz w:val="28"/>
          <w:szCs w:val="28"/>
        </w:rPr>
        <w:t>Д-Д</w:t>
      </w:r>
      <w:proofErr w:type="gramStart"/>
      <w:r w:rsidR="00D42746">
        <w:rPr>
          <w:rFonts w:ascii="Times New Roman" w:hAnsi="Times New Roman"/>
          <w:sz w:val="28"/>
          <w:szCs w:val="28"/>
        </w:rPr>
        <w:t>.В</w:t>
      </w:r>
      <w:proofErr w:type="gramEnd"/>
      <w:r w:rsidR="00D42746">
        <w:rPr>
          <w:rFonts w:ascii="Times New Roman" w:hAnsi="Times New Roman"/>
          <w:sz w:val="28"/>
          <w:szCs w:val="28"/>
        </w:rPr>
        <w:t>. Аюшеев</w:t>
      </w: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F6AD4" w:rsidRDefault="00FF6AD4" w:rsidP="00FF6AD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Беломестнова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Н.Г.</w:t>
      </w:r>
    </w:p>
    <w:p w:rsidR="00FF6AD4" w:rsidRDefault="00FF6AD4" w:rsidP="00FF6AD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Тел. 8 (30-252)4-14-87</w:t>
      </w:r>
    </w:p>
    <w:p w:rsidR="00FF6AD4" w:rsidRPr="00A91276" w:rsidRDefault="00FF6AD4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FF6AD4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33FF4"/>
    <w:rsid w:val="00237018"/>
    <w:rsid w:val="00274384"/>
    <w:rsid w:val="002E7677"/>
    <w:rsid w:val="003473B6"/>
    <w:rsid w:val="00381F0C"/>
    <w:rsid w:val="0038419B"/>
    <w:rsid w:val="00471482"/>
    <w:rsid w:val="004C5B18"/>
    <w:rsid w:val="004F41D4"/>
    <w:rsid w:val="00515CC1"/>
    <w:rsid w:val="0054719B"/>
    <w:rsid w:val="005A29C6"/>
    <w:rsid w:val="006256F3"/>
    <w:rsid w:val="00691D57"/>
    <w:rsid w:val="006A3402"/>
    <w:rsid w:val="006A3CFE"/>
    <w:rsid w:val="007023DC"/>
    <w:rsid w:val="0077376A"/>
    <w:rsid w:val="00780054"/>
    <w:rsid w:val="007D12E0"/>
    <w:rsid w:val="00846F1F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D42746"/>
    <w:rsid w:val="00E2612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17</cp:revision>
  <cp:lastPrinted>2025-08-07T07:50:00Z</cp:lastPrinted>
  <dcterms:created xsi:type="dcterms:W3CDTF">2024-01-24T23:58:00Z</dcterms:created>
  <dcterms:modified xsi:type="dcterms:W3CDTF">2025-08-12T02:04:00Z</dcterms:modified>
</cp:coreProperties>
</file>