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9D242D">
      <w:pPr>
        <w:pStyle w:val="text1cl"/>
        <w:spacing w:before="0" w:after="0"/>
        <w:jc w:val="left"/>
      </w:pPr>
    </w:p>
    <w:p w:rsidR="003454B4" w:rsidRDefault="003454B4" w:rsidP="00015206">
      <w:pPr>
        <w:pStyle w:val="text1cl"/>
        <w:spacing w:before="0" w:after="0"/>
        <w:jc w:val="righ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Default="000A474A" w:rsidP="00FE19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 14 » апреля</w:t>
      </w:r>
      <w:r w:rsidR="009D24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2D2B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FE194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184</w:t>
      </w:r>
      <w:bookmarkStart w:id="0" w:name="_GoBack"/>
      <w:bookmarkEnd w:id="0"/>
    </w:p>
    <w:p w:rsidR="00285DFC" w:rsidRDefault="00285DFC" w:rsidP="00053FC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23566" w:rsidRPr="005516C6" w:rsidRDefault="00D23566" w:rsidP="00053FC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5DFC" w:rsidRPr="00D23566" w:rsidRDefault="00285DFC" w:rsidP="00053FC7">
      <w:pPr>
        <w:spacing w:after="318" w:line="220" w:lineRule="auto"/>
        <w:ind w:left="10" w:right="50" w:hanging="10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D23566">
        <w:rPr>
          <w:rFonts w:ascii="Times New Roman" w:eastAsia="Times New Roman" w:hAnsi="Times New Roman"/>
          <w:b/>
          <w:color w:val="000000"/>
          <w:sz w:val="30"/>
          <w:lang w:eastAsia="ru-RU"/>
        </w:rPr>
        <w:t xml:space="preserve">Об установлении мест и времени проведения мероприятий, связанных с массовым пребыванием граждан, посвященных «Страстной седмице», на территории </w:t>
      </w:r>
      <w:proofErr w:type="spellStart"/>
      <w:r w:rsidR="00053FC7" w:rsidRPr="00D23566">
        <w:rPr>
          <w:rFonts w:ascii="Times New Roman" w:eastAsia="Times New Roman" w:hAnsi="Times New Roman"/>
          <w:b/>
          <w:color w:val="000000"/>
          <w:sz w:val="30"/>
          <w:lang w:eastAsia="ru-RU"/>
        </w:rPr>
        <w:t>Ононского</w:t>
      </w:r>
      <w:proofErr w:type="spellEnd"/>
      <w:r w:rsidR="00053FC7" w:rsidRPr="00D23566">
        <w:rPr>
          <w:rFonts w:ascii="Times New Roman" w:eastAsia="Times New Roman" w:hAnsi="Times New Roman"/>
          <w:b/>
          <w:color w:val="000000"/>
          <w:sz w:val="30"/>
          <w:lang w:eastAsia="ru-RU"/>
        </w:rPr>
        <w:t xml:space="preserve"> муниципального округа</w:t>
      </w:r>
    </w:p>
    <w:p w:rsidR="00285DFC" w:rsidRDefault="00285DFC" w:rsidP="00053F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соответствии с подпунктом 4 пункта 1 статьи 3 3акона </w:t>
      </w:r>
      <w:proofErr w:type="gramStart"/>
      <w:r w:rsidRPr="00285DFC">
        <w:rPr>
          <w:rFonts w:ascii="Times New Roman" w:eastAsia="Times New Roman" w:hAnsi="Times New Roman"/>
          <w:color w:val="000000"/>
          <w:sz w:val="28"/>
          <w:lang w:eastAsia="ru-RU"/>
        </w:rPr>
        <w:t>Забайкальского края от 26 декабря 2011 года № 616-33К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руководствуясь</w:t>
      </w:r>
      <w:r w:rsidR="002364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7376" w:rsidRPr="00BF7376">
        <w:rPr>
          <w:rFonts w:ascii="Times New Roman" w:hAnsi="Times New Roman"/>
          <w:color w:val="000000"/>
          <w:sz w:val="28"/>
          <w:szCs w:val="28"/>
        </w:rPr>
        <w:t>руководствуясь Уставом</w:t>
      </w:r>
      <w:r w:rsidR="00BF73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7376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="00BF7376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="00FE19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94F" w:rsidRPr="00FE194F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="00BF7376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proofErr w:type="spellStart"/>
      <w:r w:rsidR="00BF7376"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 w:rsidR="00BF7376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</w:t>
      </w:r>
      <w:r w:rsidR="00FE194F" w:rsidRPr="00FE194F">
        <w:t xml:space="preserve"> </w:t>
      </w:r>
      <w:r w:rsidR="00FE194F">
        <w:rPr>
          <w:rFonts w:ascii="Times New Roman" w:hAnsi="Times New Roman"/>
          <w:color w:val="000000"/>
          <w:sz w:val="28"/>
          <w:szCs w:val="28"/>
        </w:rPr>
        <w:t xml:space="preserve">Забайкальского края </w:t>
      </w:r>
      <w:r w:rsidR="001C7987" w:rsidRPr="00053FC7">
        <w:rPr>
          <w:rFonts w:ascii="Times New Roman" w:hAnsi="Times New Roman"/>
          <w:b/>
          <w:color w:val="000000"/>
          <w:sz w:val="28"/>
          <w:szCs w:val="28"/>
        </w:rPr>
        <w:t>постановляет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gramEnd"/>
    </w:p>
    <w:p w:rsidR="00285DFC" w:rsidRPr="00285DFC" w:rsidRDefault="00285DFC" w:rsidP="00285D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 дни проведения мероприятий, связанных с массовым пребыванием граждан, посвященных «Страстной седмице» в период с 13 по 19 апреля 2025 года в период времени с 12 до 22 часов ежедневно. </w:t>
      </w:r>
    </w:p>
    <w:p w:rsidR="00285DFC" w:rsidRPr="00285DFC" w:rsidRDefault="00285DFC" w:rsidP="00285D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Установить место проведения: с. Нижний Цасучей,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Юбилейная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д. 14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 xml:space="preserve"> («</w:t>
      </w:r>
      <w:r w:rsidR="00053FC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Православный 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ход храма Иоанна 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Предтечи с. Нижний Цасучей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, с учетом прилегающей территории в радиусе 200 метров от любого входа в такой объект по прямой линии без учета рельефа территории, искусственных и естественных преград.</w:t>
      </w:r>
    </w:p>
    <w:p w:rsidR="00285DFC" w:rsidRPr="00285DFC" w:rsidRDefault="00053FC7" w:rsidP="00285D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</w:t>
      </w:r>
      <w:r w:rsidR="00285DFC" w:rsidRPr="00285DFC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(обнародовать) на официальном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285DFC" w:rsidRPr="00285DFC">
        <w:rPr>
          <w:rFonts w:ascii="Times New Roman" w:eastAsia="Times New Roman" w:hAnsi="Times New Roman"/>
          <w:sz w:val="28"/>
          <w:szCs w:val="28"/>
          <w:lang w:eastAsia="ru-RU"/>
        </w:rPr>
        <w:t>, в информационно-телекоммуникационной сети «Интер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нет»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3F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местной газете </w:t>
      </w:r>
      <w:proofErr w:type="spellStart"/>
      <w:r w:rsidRPr="00053F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Ононская</w:t>
      </w:r>
      <w:proofErr w:type="spellEnd"/>
      <w:r w:rsidRPr="00053F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Заря</w:t>
      </w:r>
      <w:r w:rsidR="00EA4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85DFC" w:rsidRPr="00285DFC" w:rsidRDefault="00285DFC" w:rsidP="00285D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З. Довести информацию, содержащуюся в настоящем постановлении до хозяйствующих субъектов.</w:t>
      </w:r>
    </w:p>
    <w:p w:rsidR="00285DFC" w:rsidRPr="00285DFC" w:rsidRDefault="00285DFC" w:rsidP="00053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</w:t>
      </w:r>
      <w:r w:rsidR="00053FC7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постановления возложить на комитет экономики администрации </w:t>
      </w:r>
      <w:proofErr w:type="spellStart"/>
      <w:r w:rsidR="00053FC7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="00053FC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округа.</w:t>
      </w:r>
    </w:p>
    <w:p w:rsidR="00285DFC" w:rsidRPr="00285DFC" w:rsidRDefault="00285DFC" w:rsidP="00285D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BF7376" w:rsidRPr="00BF7376" w:rsidRDefault="00285DFC" w:rsidP="00285D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285DFC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975DD3" w:rsidP="00E34E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="00BF7376" w:rsidRPr="00BF73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7376" w:rsidRPr="00BF7376" w:rsidRDefault="00975DD3" w:rsidP="00E34E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="00BF7376" w:rsidRPr="00BF73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AF11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О. </w:t>
      </w:r>
      <w:proofErr w:type="spellStart"/>
      <w:r w:rsidR="00AF116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5765E8">
        <w:rPr>
          <w:rFonts w:ascii="Times New Roman" w:eastAsia="Times New Roman" w:hAnsi="Times New Roman"/>
          <w:sz w:val="28"/>
          <w:szCs w:val="28"/>
          <w:lang w:eastAsia="ru-RU"/>
        </w:rPr>
        <w:t>Бородина</w:t>
      </w:r>
      <w:proofErr w:type="spellEnd"/>
      <w:r w:rsidR="005765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11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16C6" w:rsidRDefault="005516C6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53FC7" w:rsidRDefault="00053FC7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35FA5" w:rsidRPr="00935FA5" w:rsidRDefault="00935FA5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935FA5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Исп. </w:t>
      </w:r>
      <w:proofErr w:type="spellStart"/>
      <w:r w:rsidRPr="00935FA5">
        <w:rPr>
          <w:rFonts w:ascii="Times New Roman" w:eastAsia="Times New Roman" w:hAnsi="Times New Roman"/>
          <w:bCs/>
          <w:sz w:val="20"/>
          <w:szCs w:val="24"/>
          <w:lang w:eastAsia="ru-RU"/>
        </w:rPr>
        <w:t>Санжаева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Николаевна</w:t>
      </w:r>
    </w:p>
    <w:p w:rsidR="00E34E56" w:rsidRDefault="00E34E56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Тел.8(30252)4-17-55</w:t>
      </w:r>
    </w:p>
    <w:p w:rsidR="00E34E56" w:rsidRDefault="00E34E56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  <w:sectPr w:rsidR="00E34E56" w:rsidSect="00053FC7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</w:p>
    <w:p w:rsidR="00844DB8" w:rsidRPr="005516C6" w:rsidRDefault="00844DB8" w:rsidP="00E34E5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sectPr w:rsidR="00844DB8" w:rsidRPr="005516C6" w:rsidSect="00E34E56">
      <w:type w:val="continuous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53" w:rsidRDefault="00B42153" w:rsidP="001816D8">
      <w:pPr>
        <w:spacing w:after="0" w:line="240" w:lineRule="auto"/>
      </w:pPr>
      <w:r>
        <w:separator/>
      </w:r>
    </w:p>
  </w:endnote>
  <w:endnote w:type="continuationSeparator" w:id="0">
    <w:p w:rsidR="00B42153" w:rsidRDefault="00B42153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53" w:rsidRDefault="00B42153" w:rsidP="001816D8">
      <w:pPr>
        <w:spacing w:after="0" w:line="240" w:lineRule="auto"/>
      </w:pPr>
      <w:r>
        <w:separator/>
      </w:r>
    </w:p>
  </w:footnote>
  <w:footnote w:type="continuationSeparator" w:id="0">
    <w:p w:rsidR="00B42153" w:rsidRDefault="00B42153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A0985"/>
    <w:multiLevelType w:val="hybridMultilevel"/>
    <w:tmpl w:val="5984815E"/>
    <w:lvl w:ilvl="0" w:tplc="5DBA334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53FC7"/>
    <w:rsid w:val="00086648"/>
    <w:rsid w:val="000A474A"/>
    <w:rsid w:val="000A510E"/>
    <w:rsid w:val="000D4689"/>
    <w:rsid w:val="000D471F"/>
    <w:rsid w:val="00101C48"/>
    <w:rsid w:val="00132597"/>
    <w:rsid w:val="0013728D"/>
    <w:rsid w:val="001456F6"/>
    <w:rsid w:val="00153B6B"/>
    <w:rsid w:val="00156D41"/>
    <w:rsid w:val="0016578A"/>
    <w:rsid w:val="001816D8"/>
    <w:rsid w:val="001C6290"/>
    <w:rsid w:val="001C7987"/>
    <w:rsid w:val="001D5879"/>
    <w:rsid w:val="001E613B"/>
    <w:rsid w:val="00210D59"/>
    <w:rsid w:val="002172DB"/>
    <w:rsid w:val="002364D8"/>
    <w:rsid w:val="00285DFC"/>
    <w:rsid w:val="00287C0D"/>
    <w:rsid w:val="002961C1"/>
    <w:rsid w:val="002B7F72"/>
    <w:rsid w:val="002E5068"/>
    <w:rsid w:val="00315D35"/>
    <w:rsid w:val="003454B4"/>
    <w:rsid w:val="00362B81"/>
    <w:rsid w:val="0036399C"/>
    <w:rsid w:val="003873E0"/>
    <w:rsid w:val="003A2277"/>
    <w:rsid w:val="003A2C6D"/>
    <w:rsid w:val="003A5B1E"/>
    <w:rsid w:val="003D3659"/>
    <w:rsid w:val="00443858"/>
    <w:rsid w:val="00481F53"/>
    <w:rsid w:val="004C3A75"/>
    <w:rsid w:val="004D0D32"/>
    <w:rsid w:val="004F27CB"/>
    <w:rsid w:val="00511028"/>
    <w:rsid w:val="00531BB4"/>
    <w:rsid w:val="00547EF2"/>
    <w:rsid w:val="005516C6"/>
    <w:rsid w:val="00552880"/>
    <w:rsid w:val="00554E62"/>
    <w:rsid w:val="005765E8"/>
    <w:rsid w:val="0059329F"/>
    <w:rsid w:val="0060435D"/>
    <w:rsid w:val="00676F9E"/>
    <w:rsid w:val="00684EF4"/>
    <w:rsid w:val="00695E2D"/>
    <w:rsid w:val="006F0CCE"/>
    <w:rsid w:val="006F4A0C"/>
    <w:rsid w:val="007022C6"/>
    <w:rsid w:val="00746D08"/>
    <w:rsid w:val="00760D8C"/>
    <w:rsid w:val="007C52D0"/>
    <w:rsid w:val="007C6CCB"/>
    <w:rsid w:val="008161F1"/>
    <w:rsid w:val="008177C4"/>
    <w:rsid w:val="00844DB8"/>
    <w:rsid w:val="008940B9"/>
    <w:rsid w:val="00896403"/>
    <w:rsid w:val="008C3847"/>
    <w:rsid w:val="008C5DFF"/>
    <w:rsid w:val="008E06F2"/>
    <w:rsid w:val="008E627B"/>
    <w:rsid w:val="008F5C67"/>
    <w:rsid w:val="00925888"/>
    <w:rsid w:val="00935FA5"/>
    <w:rsid w:val="00960577"/>
    <w:rsid w:val="00972885"/>
    <w:rsid w:val="00973801"/>
    <w:rsid w:val="00975DD3"/>
    <w:rsid w:val="009D242D"/>
    <w:rsid w:val="009D6965"/>
    <w:rsid w:val="009F4EF3"/>
    <w:rsid w:val="00A33393"/>
    <w:rsid w:val="00A70FF8"/>
    <w:rsid w:val="00A9414A"/>
    <w:rsid w:val="00AC3F3B"/>
    <w:rsid w:val="00AC43AC"/>
    <w:rsid w:val="00AD13AA"/>
    <w:rsid w:val="00AE0788"/>
    <w:rsid w:val="00AF116A"/>
    <w:rsid w:val="00B24FE4"/>
    <w:rsid w:val="00B26E26"/>
    <w:rsid w:val="00B30A77"/>
    <w:rsid w:val="00B42153"/>
    <w:rsid w:val="00B93D4D"/>
    <w:rsid w:val="00B97CC3"/>
    <w:rsid w:val="00BB38B3"/>
    <w:rsid w:val="00BB5394"/>
    <w:rsid w:val="00BD3114"/>
    <w:rsid w:val="00BF1730"/>
    <w:rsid w:val="00BF7376"/>
    <w:rsid w:val="00C327C1"/>
    <w:rsid w:val="00C77D4B"/>
    <w:rsid w:val="00CB05BF"/>
    <w:rsid w:val="00CB66F0"/>
    <w:rsid w:val="00CC0CF5"/>
    <w:rsid w:val="00CC1744"/>
    <w:rsid w:val="00CD4490"/>
    <w:rsid w:val="00CF01D3"/>
    <w:rsid w:val="00D055E7"/>
    <w:rsid w:val="00D23566"/>
    <w:rsid w:val="00D50852"/>
    <w:rsid w:val="00D73F0E"/>
    <w:rsid w:val="00D92D14"/>
    <w:rsid w:val="00E22BEF"/>
    <w:rsid w:val="00E32D2B"/>
    <w:rsid w:val="00E34E56"/>
    <w:rsid w:val="00E841EA"/>
    <w:rsid w:val="00E90B33"/>
    <w:rsid w:val="00EA4509"/>
    <w:rsid w:val="00EC3C3D"/>
    <w:rsid w:val="00ED338C"/>
    <w:rsid w:val="00F010B1"/>
    <w:rsid w:val="00F16895"/>
    <w:rsid w:val="00F31CAE"/>
    <w:rsid w:val="00F34420"/>
    <w:rsid w:val="00F36659"/>
    <w:rsid w:val="00FA4706"/>
    <w:rsid w:val="00FC2514"/>
    <w:rsid w:val="00FE194F"/>
    <w:rsid w:val="00FF14B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9BEA-14AB-4698-907D-CF069C35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7</cp:revision>
  <cp:lastPrinted>2024-02-13T03:21:00Z</cp:lastPrinted>
  <dcterms:created xsi:type="dcterms:W3CDTF">2025-04-14T02:12:00Z</dcterms:created>
  <dcterms:modified xsi:type="dcterms:W3CDTF">2025-04-14T23:49:00Z</dcterms:modified>
</cp:coreProperties>
</file>