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E55" w:rsidRDefault="001F4500">
      <w:pPr>
        <w:pStyle w:val="20"/>
        <w:keepNext/>
        <w:keepLines/>
      </w:pPr>
      <w:bookmarkStart w:id="0" w:name="bookmark0"/>
      <w:bookmarkStart w:id="1" w:name="bookmark1"/>
      <w:bookmarkStart w:id="2" w:name="bookmark2"/>
      <w:r>
        <w:t>РОССИЙСКАЯ ФЕДЕРАЦИЯ</w:t>
      </w:r>
      <w:bookmarkEnd w:id="0"/>
      <w:bookmarkEnd w:id="1"/>
      <w:bookmarkEnd w:id="2"/>
    </w:p>
    <w:p w:rsidR="003D3E55" w:rsidRDefault="001F4500">
      <w:pPr>
        <w:pStyle w:val="1"/>
        <w:spacing w:after="320" w:line="240" w:lineRule="auto"/>
        <w:ind w:firstLine="0"/>
        <w:jc w:val="center"/>
      </w:pPr>
      <w:r>
        <w:t>Забайкальский край</w:t>
      </w:r>
    </w:p>
    <w:p w:rsidR="003D3E55" w:rsidRDefault="001F4500">
      <w:pPr>
        <w:pStyle w:val="1"/>
        <w:spacing w:after="320" w:line="240" w:lineRule="auto"/>
        <w:ind w:firstLine="0"/>
        <w:jc w:val="center"/>
      </w:pPr>
      <w:r>
        <w:t>Администрация Ононского муниципального округа</w:t>
      </w:r>
    </w:p>
    <w:p w:rsidR="003D3E55" w:rsidRDefault="001F4500">
      <w:pPr>
        <w:pStyle w:val="11"/>
        <w:keepNext/>
        <w:keepLines/>
      </w:pPr>
      <w:bookmarkStart w:id="3" w:name="bookmark3"/>
      <w:bookmarkStart w:id="4" w:name="bookmark4"/>
      <w:bookmarkStart w:id="5" w:name="bookmark5"/>
      <w:r>
        <w:t>Постановление</w:t>
      </w:r>
      <w:bookmarkEnd w:id="3"/>
      <w:bookmarkEnd w:id="4"/>
      <w:bookmarkEnd w:id="5"/>
    </w:p>
    <w:p w:rsidR="003D3E55" w:rsidRDefault="001F4500">
      <w:pPr>
        <w:pStyle w:val="1"/>
        <w:spacing w:after="320" w:line="240" w:lineRule="auto"/>
        <w:ind w:firstLine="0"/>
        <w:jc w:val="center"/>
      </w:pPr>
      <w:r>
        <w:t>с. Нижний Цасучей</w:t>
      </w:r>
    </w:p>
    <w:p w:rsidR="003D3E55" w:rsidRDefault="00D30CB2" w:rsidP="00D30CB2">
      <w:pPr>
        <w:pStyle w:val="1"/>
        <w:tabs>
          <w:tab w:val="left" w:pos="2702"/>
        </w:tabs>
        <w:spacing w:after="1260" w:line="240" w:lineRule="auto"/>
      </w:pPr>
      <w:r>
        <w:t xml:space="preserve">01 апреля </w:t>
      </w:r>
      <w:r w:rsidR="001F4500">
        <w:rPr>
          <w:u w:val="single"/>
        </w:rPr>
        <w:t>2</w:t>
      </w:r>
      <w:r w:rsidR="001F4500">
        <w:t>025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:rsidR="003D3E55" w:rsidRDefault="001F4500">
      <w:pPr>
        <w:pStyle w:val="1"/>
        <w:spacing w:after="320" w:line="254" w:lineRule="auto"/>
        <w:ind w:firstLine="0"/>
        <w:jc w:val="center"/>
      </w:pPr>
      <w:r>
        <w:rPr>
          <w:b/>
          <w:bCs/>
        </w:rPr>
        <w:t>О проведении призыва на военную и альтернативную гражданскую службу</w:t>
      </w:r>
      <w:r>
        <w:rPr>
          <w:b/>
          <w:bCs/>
        </w:rPr>
        <w:br/>
        <w:t xml:space="preserve">в апреле-июле 2025 года граждан 2007 года рождения, а </w:t>
      </w:r>
      <w:r>
        <w:rPr>
          <w:b/>
          <w:bCs/>
        </w:rPr>
        <w:t>также граждан</w:t>
      </w:r>
      <w:r>
        <w:rPr>
          <w:b/>
          <w:bCs/>
        </w:rPr>
        <w:br/>
        <w:t>старших возрастов, утративших право на отсрочку</w:t>
      </w:r>
    </w:p>
    <w:p w:rsidR="003D3E55" w:rsidRDefault="001F4500">
      <w:pPr>
        <w:pStyle w:val="1"/>
        <w:ind w:firstLine="680"/>
        <w:jc w:val="both"/>
      </w:pPr>
      <w:r>
        <w:t>В соответствии с Федеральным законом «О воинской обязанности и военной службе» от 28 марта 1998 года № 53, Постановлением Правительства Российской Федерации от 11 ноября 2006 года № 663 «Об утве</w:t>
      </w:r>
      <w:r>
        <w:t>рждении Положения о призыве на военную службу граждан Российской Федерации», Постановлением Правительства Российской Федерации от 4 июля 2013 года № 565 «Об утверждении Положения о военно-врачебной экспертизе», Федеральным законом «О воинской обязанности и</w:t>
      </w:r>
      <w:r>
        <w:t xml:space="preserve"> военной службе», Постановлением Правительства Российской Федерации от 1 декабря 2004 года № 704 «О порядке компенсации расходов, понесенных организациями и гражданами Российской Федерации», совместного приказа Министра обороны, Министерства внутренних дел</w:t>
      </w:r>
      <w:r>
        <w:t xml:space="preserve"> и Федеральной миграционной службы Российской Федерации от 10 сентября 2007 года № 366/789/197 «Об утверждении Инструкции об организации взаимодействия военных комиссариатов, органов внутренних дел и территориальных органов Федеральной миграционной службы </w:t>
      </w:r>
      <w:r>
        <w:t xml:space="preserve">в работе по обеспечению исполнения гражданами Российской Федерации воинской обязанности» администрация Ононского муниципального округа </w:t>
      </w:r>
      <w:r>
        <w:rPr>
          <w:b/>
          <w:bCs/>
        </w:rPr>
        <w:t>постановляет:</w:t>
      </w:r>
    </w:p>
    <w:p w:rsidR="003D3E55" w:rsidRDefault="001F4500">
      <w:pPr>
        <w:pStyle w:val="1"/>
        <w:numPr>
          <w:ilvl w:val="0"/>
          <w:numId w:val="1"/>
        </w:numPr>
        <w:tabs>
          <w:tab w:val="left" w:pos="1007"/>
        </w:tabs>
        <w:ind w:firstLine="680"/>
        <w:jc w:val="both"/>
      </w:pPr>
      <w:bookmarkStart w:id="6" w:name="bookmark6"/>
      <w:bookmarkEnd w:id="6"/>
      <w:r>
        <w:t xml:space="preserve">Призыв граждан 1995-2007 годов рождения, не пребывающих в запасе провести с 01 апреля 2025 года по 15 июля </w:t>
      </w:r>
      <w:r>
        <w:t>2025 года;</w:t>
      </w:r>
    </w:p>
    <w:p w:rsidR="003D3E55" w:rsidRDefault="001F4500">
      <w:pPr>
        <w:pStyle w:val="1"/>
        <w:numPr>
          <w:ilvl w:val="0"/>
          <w:numId w:val="1"/>
        </w:numPr>
        <w:tabs>
          <w:tab w:val="left" w:pos="1007"/>
        </w:tabs>
        <w:ind w:firstLine="680"/>
        <w:jc w:val="both"/>
      </w:pPr>
      <w:bookmarkStart w:id="7" w:name="bookmark7"/>
      <w:bookmarkEnd w:id="7"/>
      <w:r>
        <w:t>Медицинское освидетельствование граждан, подлежащих призыву на военную службу провести 10 апреля 2025 года в поликлинике ГУЗ «</w:t>
      </w:r>
      <w:proofErr w:type="spellStart"/>
      <w:r>
        <w:t>Ононская</w:t>
      </w:r>
      <w:proofErr w:type="spellEnd"/>
      <w:r>
        <w:t xml:space="preserve"> ЦРБ» по адресу: 674480, Забайкальский край, </w:t>
      </w:r>
      <w:proofErr w:type="spellStart"/>
      <w:r>
        <w:t>Ононский</w:t>
      </w:r>
      <w:proofErr w:type="spellEnd"/>
      <w:r>
        <w:t xml:space="preserve"> район, </w:t>
      </w:r>
      <w:proofErr w:type="spellStart"/>
      <w:r>
        <w:t>с.Нижний</w:t>
      </w:r>
      <w:proofErr w:type="spellEnd"/>
      <w:r>
        <w:t xml:space="preserve"> Цасучей, ул. Юбилейная, 25, согласно граф</w:t>
      </w:r>
      <w:r>
        <w:t>ика (приложение №1)</w:t>
      </w:r>
    </w:p>
    <w:p w:rsidR="003D3E55" w:rsidRDefault="001F4500">
      <w:pPr>
        <w:pStyle w:val="1"/>
        <w:numPr>
          <w:ilvl w:val="0"/>
          <w:numId w:val="1"/>
        </w:numPr>
        <w:tabs>
          <w:tab w:val="left" w:pos="1010"/>
        </w:tabs>
        <w:spacing w:after="320"/>
        <w:ind w:firstLine="680"/>
        <w:jc w:val="both"/>
      </w:pPr>
      <w:bookmarkStart w:id="8" w:name="bookmark8"/>
      <w:bookmarkEnd w:id="8"/>
      <w:r>
        <w:t>Рекомендовать Главному врачу ГУЗ «</w:t>
      </w:r>
      <w:proofErr w:type="spellStart"/>
      <w:r>
        <w:t>Ононская</w:t>
      </w:r>
      <w:proofErr w:type="spellEnd"/>
      <w:r>
        <w:t xml:space="preserve"> центральная районная больница»:</w:t>
      </w:r>
    </w:p>
    <w:p w:rsidR="003D3E55" w:rsidRDefault="001F4500">
      <w:pPr>
        <w:pStyle w:val="1"/>
        <w:ind w:firstLine="720"/>
        <w:jc w:val="both"/>
      </w:pPr>
      <w:r>
        <w:t xml:space="preserve">-утвердить основной и резервный состав медицинской комиссии, копию приказа предоставить в военный комиссариат </w:t>
      </w:r>
      <w:proofErr w:type="spellStart"/>
      <w:r>
        <w:t>Оловяннинского</w:t>
      </w:r>
      <w:proofErr w:type="spellEnd"/>
      <w:r>
        <w:t xml:space="preserve"> и Ононского районов;</w:t>
      </w:r>
    </w:p>
    <w:p w:rsidR="003D3E55" w:rsidRDefault="001F4500">
      <w:pPr>
        <w:pStyle w:val="1"/>
        <w:ind w:firstLine="720"/>
        <w:jc w:val="both"/>
      </w:pPr>
      <w:r>
        <w:t>-выделить време</w:t>
      </w:r>
      <w:r>
        <w:t xml:space="preserve">нное помещение для работы призывной комиссии Ононского </w:t>
      </w:r>
      <w:r>
        <w:lastRenderedPageBreak/>
        <w:t>муниципального округа;</w:t>
      </w:r>
    </w:p>
    <w:p w:rsidR="003D3E55" w:rsidRDefault="001F4500">
      <w:pPr>
        <w:pStyle w:val="1"/>
        <w:ind w:firstLine="720"/>
        <w:jc w:val="both"/>
      </w:pPr>
      <w:r>
        <w:t>-для организации медицинского освидетельствования граждан, подлежащих призыву на военную службу, направить к 9 — часам 10 апреля 2025 года врачей-специалистов и средний медицинск</w:t>
      </w:r>
      <w:r>
        <w:t>ий персонал, согласно графика проведения медицинского освидетельствования (приложение № 2);</w:t>
      </w:r>
    </w:p>
    <w:p w:rsidR="003D3E55" w:rsidRDefault="001F4500">
      <w:pPr>
        <w:pStyle w:val="1"/>
        <w:ind w:firstLine="720"/>
        <w:jc w:val="both"/>
      </w:pPr>
      <w:r>
        <w:t>-произвести гражданам, подлежащим призыву на военную службу, флюорографическое обследование, электрокардиографическое обследование сердца;</w:t>
      </w:r>
    </w:p>
    <w:p w:rsidR="003D3E55" w:rsidRDefault="001F4500">
      <w:pPr>
        <w:pStyle w:val="1"/>
        <w:ind w:firstLine="720"/>
        <w:jc w:val="both"/>
      </w:pPr>
      <w:r>
        <w:t>-организовать приём общих</w:t>
      </w:r>
      <w:r>
        <w:t xml:space="preserve"> анализов крови и мочи, анализов крови на RW, ВИЧ, маркеры гепатита, определить группу и резус-фактор крови до начала работы призывной комиссии 17 - 18 марта 2025 года на базе районной поликлиники, согласно графика (приложение № 3);</w:t>
      </w:r>
    </w:p>
    <w:p w:rsidR="003D3E55" w:rsidRDefault="001F4500">
      <w:pPr>
        <w:pStyle w:val="1"/>
        <w:ind w:firstLine="720"/>
        <w:jc w:val="both"/>
      </w:pPr>
      <w:r>
        <w:t>-обеспечить работу выде</w:t>
      </w:r>
      <w:r>
        <w:t>ленных врачей-специалистов медикаментами, медицинским оборудованием, инструментарием и имуществом.</w:t>
      </w:r>
    </w:p>
    <w:p w:rsidR="003D3E55" w:rsidRDefault="001F4500">
      <w:pPr>
        <w:pStyle w:val="1"/>
        <w:ind w:firstLine="720"/>
        <w:jc w:val="both"/>
      </w:pPr>
      <w:r>
        <w:t>-для своевременного обследования граждан, подлежащих призыву на военную службу, направленных врачами-специалистами на дополнительное медицинское обследование</w:t>
      </w:r>
      <w:r>
        <w:t xml:space="preserve"> (лечение), выделить в количестве трех койко-мест в центральной районной больнице;</w:t>
      </w:r>
    </w:p>
    <w:p w:rsidR="003D3E55" w:rsidRDefault="001F4500">
      <w:pPr>
        <w:pStyle w:val="1"/>
        <w:ind w:firstLine="720"/>
        <w:jc w:val="both"/>
      </w:pPr>
      <w:r>
        <w:t>-выделить для проведения исследований:</w:t>
      </w:r>
    </w:p>
    <w:p w:rsidR="003D3E55" w:rsidRDefault="001F4500">
      <w:pPr>
        <w:pStyle w:val="1"/>
        <w:ind w:firstLine="0"/>
        <w:jc w:val="both"/>
      </w:pPr>
      <w:r>
        <w:t>ЭКГ - районной поликлинике, ежедневно по 2 места;</w:t>
      </w:r>
    </w:p>
    <w:p w:rsidR="003D3E55" w:rsidRDefault="001F4500">
      <w:pPr>
        <w:pStyle w:val="1"/>
        <w:ind w:firstLine="0"/>
        <w:jc w:val="both"/>
      </w:pPr>
      <w:r>
        <w:t>ФГДС - центральной районной больнице - кабинет эндоскопии ежедневно с 9~ часов;</w:t>
      </w:r>
    </w:p>
    <w:p w:rsidR="003D3E55" w:rsidRDefault="001F4500">
      <w:pPr>
        <w:pStyle w:val="1"/>
        <w:ind w:firstLine="780"/>
        <w:jc w:val="both"/>
      </w:pPr>
      <w:r>
        <w:t>-сан</w:t>
      </w:r>
      <w:r>
        <w:t>ация полости рта - районной поликлинике - приём граждан, подлежащих призыву на военную службу ежедневно.</w:t>
      </w:r>
    </w:p>
    <w:p w:rsidR="003D3E55" w:rsidRDefault="001F4500">
      <w:pPr>
        <w:pStyle w:val="1"/>
        <w:numPr>
          <w:ilvl w:val="0"/>
          <w:numId w:val="1"/>
        </w:numPr>
        <w:tabs>
          <w:tab w:val="left" w:pos="1010"/>
        </w:tabs>
        <w:ind w:firstLine="720"/>
        <w:jc w:val="both"/>
      </w:pPr>
      <w:bookmarkStart w:id="9" w:name="bookmark9"/>
      <w:bookmarkEnd w:id="9"/>
      <w:r>
        <w:t>Компенсацию расходов организаций и предприятий по автотранспортным услугам, выплату среднего заработка (с учетом соответствующих начислений на фонд опл</w:t>
      </w:r>
      <w:r>
        <w:t>аты труда) врачам-специалистам и среднему медицинскому персоналу, проведение медицинского освидетельствования, медицинского обследования или лечения для решения вопросов о призыве на военную службу осуществить за счет средств федерального бюджета, предусмо</w:t>
      </w:r>
      <w:r>
        <w:t>тренных на эти цели Министерством обороны Российской Федерации через военный комиссариат Забайкальского края.</w:t>
      </w:r>
    </w:p>
    <w:p w:rsidR="003D3E55" w:rsidRDefault="001F4500">
      <w:pPr>
        <w:pStyle w:val="1"/>
        <w:numPr>
          <w:ilvl w:val="0"/>
          <w:numId w:val="1"/>
        </w:numPr>
        <w:tabs>
          <w:tab w:val="left" w:pos="1021"/>
        </w:tabs>
        <w:ind w:firstLine="720"/>
        <w:jc w:val="both"/>
      </w:pPr>
      <w:bookmarkStart w:id="10" w:name="bookmark10"/>
      <w:bookmarkEnd w:id="10"/>
      <w:r>
        <w:t>Рекомендовать директору ГУ «Центр занятости населения» Ононского муниципального округа, для обеспечения своевременного оповещения граждан, подлежа</w:t>
      </w:r>
      <w:r>
        <w:t xml:space="preserve">щих призыву на военную службу, а также обеспечения работы призывной комиссии и отправки призванных на сборный пункт края, выделить в распоряжение отделения призыва военного комиссариата (Ононского и </w:t>
      </w:r>
      <w:proofErr w:type="spellStart"/>
      <w:r>
        <w:t>Оловяннинского</w:t>
      </w:r>
      <w:proofErr w:type="spellEnd"/>
      <w:r>
        <w:t xml:space="preserve"> районов Забайкальского края) технических р</w:t>
      </w:r>
      <w:r>
        <w:t>аботников в количестве 2-х человек из числа состоящих на учёте в центре занятости и привлекаемых на общественные работы.</w:t>
      </w:r>
    </w:p>
    <w:p w:rsidR="003D3E55" w:rsidRDefault="001F4500">
      <w:pPr>
        <w:pStyle w:val="1"/>
        <w:numPr>
          <w:ilvl w:val="0"/>
          <w:numId w:val="1"/>
        </w:numPr>
        <w:tabs>
          <w:tab w:val="left" w:pos="1007"/>
        </w:tabs>
        <w:ind w:firstLine="720"/>
        <w:jc w:val="both"/>
      </w:pPr>
      <w:bookmarkStart w:id="11" w:name="bookmark11"/>
      <w:bookmarkEnd w:id="11"/>
      <w:r>
        <w:t>Руководителям предприятий, организаций и сельских администраций Ононского муниципального округа:</w:t>
      </w:r>
    </w:p>
    <w:p w:rsidR="003D3E55" w:rsidRDefault="001F4500">
      <w:pPr>
        <w:pStyle w:val="1"/>
        <w:ind w:firstLine="440"/>
        <w:jc w:val="both"/>
      </w:pPr>
      <w:r>
        <w:t>выделить в распоряжение военного комис</w:t>
      </w:r>
      <w:r>
        <w:t xml:space="preserve">сариата (Ононского и </w:t>
      </w:r>
      <w:proofErr w:type="spellStart"/>
      <w:r>
        <w:t>Оловяннинского</w:t>
      </w:r>
      <w:proofErr w:type="spellEnd"/>
      <w:r>
        <w:t xml:space="preserve"> районов Забайкальского края) автотранспорт для оповещения граждан, подлежащих призыву на военную службу о вызовах их в военный комиссариат (Ононского и </w:t>
      </w:r>
      <w:proofErr w:type="spellStart"/>
      <w:r>
        <w:t>Оловяннинского</w:t>
      </w:r>
      <w:proofErr w:type="spellEnd"/>
      <w:r>
        <w:t xml:space="preserve"> районов Забайкальского края) на медицинское освидетел</w:t>
      </w:r>
      <w:r>
        <w:t>ьствование, заседания призывной комиссии и отправки призванных в войска, а также розыска и доставки граждан, своевременно не явившихся на призывной пункт района для проведения мероприятий, связанных с призывом на военную службу.</w:t>
      </w:r>
    </w:p>
    <w:p w:rsidR="003D3E55" w:rsidRDefault="001F4500">
      <w:pPr>
        <w:pStyle w:val="1"/>
        <w:numPr>
          <w:ilvl w:val="0"/>
          <w:numId w:val="1"/>
        </w:numPr>
        <w:tabs>
          <w:tab w:val="left" w:pos="1014"/>
        </w:tabs>
        <w:ind w:firstLine="700"/>
        <w:jc w:val="both"/>
      </w:pPr>
      <w:bookmarkStart w:id="12" w:name="bookmark12"/>
      <w:bookmarkEnd w:id="12"/>
      <w:r>
        <w:t>Всем руководителям предприя</w:t>
      </w:r>
      <w:r>
        <w:t>тий, организаций, учебных заведений Ононского муниципального округа, независимо от организационно-правовых форм и форм собственности и руководителям сельских администраций округа:</w:t>
      </w:r>
    </w:p>
    <w:p w:rsidR="003D3E55" w:rsidRDefault="001F4500">
      <w:pPr>
        <w:pStyle w:val="1"/>
        <w:ind w:firstLine="700"/>
        <w:jc w:val="both"/>
      </w:pPr>
      <w:r>
        <w:lastRenderedPageBreak/>
        <w:t>-оповестить граждан призывного возраста о прохождении 10 апреля 2025 года ме</w:t>
      </w:r>
      <w:r>
        <w:t>дицинского освидетельствования и призывной комиссии в поликлинике ГУЗ «</w:t>
      </w:r>
      <w:proofErr w:type="spellStart"/>
      <w:r>
        <w:t>Ононская</w:t>
      </w:r>
      <w:proofErr w:type="spellEnd"/>
      <w:r>
        <w:t xml:space="preserve"> ЦРБ» Забайкальского края;</w:t>
      </w:r>
    </w:p>
    <w:p w:rsidR="003D3E55" w:rsidRDefault="001F4500">
      <w:pPr>
        <w:pStyle w:val="1"/>
        <w:ind w:firstLine="700"/>
        <w:jc w:val="both"/>
      </w:pPr>
      <w:r>
        <w:t>-обеспечить своевременную явку граждан, подлежащих призыву на военную службу в поликлинику ГУЗ «</w:t>
      </w:r>
      <w:proofErr w:type="spellStart"/>
      <w:r>
        <w:t>Ононская</w:t>
      </w:r>
      <w:proofErr w:type="spellEnd"/>
      <w:r>
        <w:t xml:space="preserve"> ЦРБ» по адресу: </w:t>
      </w:r>
      <w:proofErr w:type="spellStart"/>
      <w:r>
        <w:t>с.Нижний</w:t>
      </w:r>
      <w:proofErr w:type="spellEnd"/>
      <w:r>
        <w:t xml:space="preserve"> Цасучей, ул. Юбилейн</w:t>
      </w:r>
      <w:r>
        <w:t>ая, 25 по вызовам (повесткам) на мероприятия, связанные с призывом, согласно графика работы призывной комиссии (приложение № 1);</w:t>
      </w:r>
    </w:p>
    <w:p w:rsidR="003D3E55" w:rsidRDefault="001F4500">
      <w:pPr>
        <w:pStyle w:val="1"/>
        <w:ind w:firstLine="700"/>
        <w:jc w:val="both"/>
      </w:pPr>
      <w:r>
        <w:t>-освободить граждан, подлежащих призыву на военную службу, от работы или учёбы с сохранением за ними места постоянной работы ил</w:t>
      </w:r>
      <w:r>
        <w:t>и учёбы, возместить им расходы, связанные с оплатой проезда от места жительства (работы, учёбы) и обратно, а также командировочные расходы на время медицинского освидетельствования, медицинского обследования или лечения, а также проведения с ними других ме</w:t>
      </w:r>
      <w:r>
        <w:t>роприятий, связанных с призывом граждан на военную службу в размере не более 10 минимальных размеров оплаты труда;</w:t>
      </w:r>
    </w:p>
    <w:p w:rsidR="003D3E55" w:rsidRDefault="001F4500">
      <w:pPr>
        <w:pStyle w:val="1"/>
        <w:ind w:firstLine="700"/>
        <w:jc w:val="both"/>
      </w:pPr>
      <w:r>
        <w:t xml:space="preserve">-представить граждан, подлежащих призыву на военную службу на призывной пункт по вызовам (повесткам) в военный комиссариат (Ононского и </w:t>
      </w:r>
      <w:proofErr w:type="spellStart"/>
      <w:r>
        <w:t>Оловя</w:t>
      </w:r>
      <w:r>
        <w:t>ннинского</w:t>
      </w:r>
      <w:proofErr w:type="spellEnd"/>
      <w:r>
        <w:t xml:space="preserve"> районов Забайкальского края) на мероприятия, связанные с призывом граждан на военную службу, согласно графика работы призывной комиссии (приложение №1) в организованном порядке, в сопровождении старшего, назначенного из числа работников отделов к</w:t>
      </w:r>
      <w:r>
        <w:t>адров, ответственных за организацию и ведение воинского учёта на предприятиях и в организациях или преподавателей ОБЖ (ОВС) учебных заведений.</w:t>
      </w:r>
    </w:p>
    <w:p w:rsidR="003D3E55" w:rsidRDefault="001F4500">
      <w:pPr>
        <w:pStyle w:val="1"/>
        <w:numPr>
          <w:ilvl w:val="0"/>
          <w:numId w:val="1"/>
        </w:numPr>
        <w:tabs>
          <w:tab w:val="left" w:pos="1024"/>
        </w:tabs>
        <w:ind w:firstLine="700"/>
        <w:jc w:val="both"/>
      </w:pPr>
      <w:bookmarkStart w:id="13" w:name="bookmark13"/>
      <w:bookmarkEnd w:id="13"/>
      <w:r>
        <w:t xml:space="preserve">Рекомендовать начальнику отделения полиции по </w:t>
      </w:r>
      <w:proofErr w:type="spellStart"/>
      <w:r>
        <w:t>Ононскому</w:t>
      </w:r>
      <w:proofErr w:type="spellEnd"/>
      <w:r>
        <w:t xml:space="preserve"> муниципальному округу:</w:t>
      </w:r>
    </w:p>
    <w:p w:rsidR="003D3E55" w:rsidRDefault="001F4500">
      <w:pPr>
        <w:pStyle w:val="1"/>
        <w:ind w:firstLine="700"/>
        <w:jc w:val="both"/>
      </w:pPr>
      <w:r>
        <w:t xml:space="preserve">-в случае невозможности вручения </w:t>
      </w:r>
      <w:r>
        <w:t xml:space="preserve">повесток гражданам, подлежащим призыву на военную службу, работниками военного комиссариата (Ононского и </w:t>
      </w:r>
      <w:proofErr w:type="spellStart"/>
      <w:r>
        <w:t>Оловяннинского</w:t>
      </w:r>
      <w:proofErr w:type="spellEnd"/>
      <w:r>
        <w:t xml:space="preserve"> районов Забайкальского края), руководителями или должностными лицами, указанными в пункте 7 настоящего постановления, обеспечение их при</w:t>
      </w:r>
      <w:r>
        <w:t xml:space="preserve">бытия на мероприятия, связанные с призывом на военную службу, возложить на работников отделения полиции (участковых уполномоченных) на основании письменного обращения военного комиссариата (Ононского и </w:t>
      </w:r>
      <w:proofErr w:type="spellStart"/>
      <w:r>
        <w:t>Оловяннинского</w:t>
      </w:r>
      <w:proofErr w:type="spellEnd"/>
      <w:r>
        <w:t xml:space="preserve"> районов Забайкальского края), производи</w:t>
      </w:r>
      <w:r>
        <w:t>ть розыск и при наличии законных оснований осуществлять задержание граждан, уклоняющихся от призыва на военную службу, и доставлять указанных граждан в военно-учетный стол (в здании администрации муниципального района «</w:t>
      </w:r>
      <w:proofErr w:type="spellStart"/>
      <w:r>
        <w:t>Ононский</w:t>
      </w:r>
      <w:proofErr w:type="spellEnd"/>
      <w:r>
        <w:t xml:space="preserve"> район») для проведения с ним</w:t>
      </w:r>
      <w:r>
        <w:t>и мероприятий, связанных с призывом граждан на военную службу;</w:t>
      </w:r>
    </w:p>
    <w:p w:rsidR="003D3E55" w:rsidRDefault="001F4500">
      <w:pPr>
        <w:pStyle w:val="1"/>
        <w:ind w:firstLine="700"/>
        <w:jc w:val="both"/>
      </w:pPr>
      <w:r>
        <w:t>-обеспечить соблюдение правопорядка и дисциплины в ходе проведения призыва и во время отправки призванных граждан на сборный пункт края, с этой</w:t>
      </w:r>
      <w:r>
        <w:br w:type="page"/>
      </w:r>
      <w:r>
        <w:lastRenderedPageBreak/>
        <w:t>целью выделить в распоряжение военного комиссариа</w:t>
      </w:r>
      <w:r>
        <w:t xml:space="preserve">та (Ононского и </w:t>
      </w:r>
      <w:proofErr w:type="spellStart"/>
      <w:r>
        <w:t>Оловяннинского</w:t>
      </w:r>
      <w:proofErr w:type="spellEnd"/>
      <w:r>
        <w:t xml:space="preserve"> районов Забайкальского края) одного сотрудника полиции на период проведения медицинского освидетельствования граждан 10 апреля 2025 года, и в период отправок граждан на сборный пункт края в соответствии с графиком отправок.</w:t>
      </w:r>
    </w:p>
    <w:p w:rsidR="003D3E55" w:rsidRDefault="001F4500">
      <w:pPr>
        <w:pStyle w:val="1"/>
        <w:numPr>
          <w:ilvl w:val="0"/>
          <w:numId w:val="1"/>
        </w:numPr>
        <w:spacing w:after="940"/>
        <w:ind w:left="140" w:firstLine="680"/>
        <w:jc w:val="both"/>
      </w:pPr>
      <w:bookmarkStart w:id="14" w:name="bookmark14"/>
      <w:bookmarkEnd w:id="14"/>
      <w:r>
        <w:t>К</w:t>
      </w:r>
      <w:r>
        <w:t xml:space="preserve">онтроль над исполнением настоящего постановления возложить на военного комиссара (Ононского района и </w:t>
      </w:r>
      <w:proofErr w:type="spellStart"/>
      <w:r>
        <w:t>Оловяннинского</w:t>
      </w:r>
      <w:proofErr w:type="spellEnd"/>
      <w:r>
        <w:t xml:space="preserve"> районов Забайкальского края) </w:t>
      </w:r>
      <w:proofErr w:type="spellStart"/>
      <w:r>
        <w:t>В.Н.Шкуракова</w:t>
      </w:r>
      <w:proofErr w:type="spellEnd"/>
      <w:r>
        <w:t>.</w:t>
      </w:r>
    </w:p>
    <w:p w:rsidR="003D3E55" w:rsidRDefault="001F4500">
      <w:pPr>
        <w:pStyle w:val="1"/>
        <w:spacing w:after="460"/>
        <w:ind w:left="140" w:firstLine="0"/>
        <w:sectPr w:rsidR="003D3E55">
          <w:pgSz w:w="11900" w:h="16840"/>
          <w:pgMar w:top="877" w:right="787" w:bottom="682" w:left="1214" w:header="449" w:footer="254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5778500</wp:posOffset>
                </wp:positionH>
                <wp:positionV relativeFrom="paragraph">
                  <wp:posOffset>203200</wp:posOffset>
                </wp:positionV>
                <wp:extent cx="1083310" cy="2082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3E55" w:rsidRDefault="001F4500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proofErr w:type="spellStart"/>
                            <w:r>
                              <w:t>О.А.Бородина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5.pt;margin-top:16.pt;width:85.299999999999997pt;height:16.3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О.А.Бородина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Глава Ононского муниципального округа</w:t>
      </w:r>
    </w:p>
    <w:p w:rsidR="00D30CB2" w:rsidRDefault="001F4500">
      <w:pPr>
        <w:pStyle w:val="22"/>
        <w:tabs>
          <w:tab w:val="left" w:pos="8278"/>
        </w:tabs>
        <w:spacing w:after="0" w:line="259" w:lineRule="auto"/>
        <w:ind w:left="5580"/>
        <w:jc w:val="right"/>
        <w:rPr>
          <w:b/>
          <w:bCs/>
        </w:rPr>
      </w:pPr>
      <w:r>
        <w:rPr>
          <w:b/>
          <w:bCs/>
        </w:rPr>
        <w:lastRenderedPageBreak/>
        <w:t xml:space="preserve">Приложение № 1 </w:t>
      </w:r>
    </w:p>
    <w:p w:rsidR="00D30CB2" w:rsidRDefault="00D30CB2">
      <w:pPr>
        <w:pStyle w:val="22"/>
        <w:tabs>
          <w:tab w:val="left" w:pos="8278"/>
        </w:tabs>
        <w:spacing w:after="0" w:line="259" w:lineRule="auto"/>
        <w:ind w:left="5580"/>
        <w:jc w:val="right"/>
      </w:pPr>
      <w:r>
        <w:t xml:space="preserve">«УТВЕРЖДАЮ» </w:t>
      </w:r>
    </w:p>
    <w:p w:rsidR="00D30CB2" w:rsidRDefault="00D30CB2">
      <w:pPr>
        <w:pStyle w:val="22"/>
        <w:tabs>
          <w:tab w:val="left" w:pos="8278"/>
        </w:tabs>
        <w:spacing w:after="0" w:line="259" w:lineRule="auto"/>
        <w:ind w:left="5580"/>
        <w:jc w:val="right"/>
      </w:pPr>
      <w:r>
        <w:t>Глава Ононского</w:t>
      </w:r>
      <w:r w:rsidR="001F4500">
        <w:t xml:space="preserve"> муниципального округа</w:t>
      </w:r>
    </w:p>
    <w:p w:rsidR="003D3E55" w:rsidRDefault="001F4500">
      <w:pPr>
        <w:pStyle w:val="22"/>
        <w:tabs>
          <w:tab w:val="left" w:pos="8278"/>
        </w:tabs>
        <w:spacing w:after="0" w:line="259" w:lineRule="auto"/>
        <w:ind w:left="5580"/>
        <w:jc w:val="right"/>
      </w:pPr>
      <w:r>
        <w:rPr>
          <w:color w:val="4B5281"/>
        </w:rPr>
        <w:tab/>
      </w:r>
      <w:r>
        <w:t xml:space="preserve">О. </w:t>
      </w:r>
      <w:proofErr w:type="spellStart"/>
      <w:r>
        <w:t>А.Бородина</w:t>
      </w:r>
      <w:proofErr w:type="spellEnd"/>
    </w:p>
    <w:p w:rsidR="00D30CB2" w:rsidRDefault="00D30CB2">
      <w:pPr>
        <w:pStyle w:val="22"/>
        <w:spacing w:after="0"/>
        <w:ind w:left="4460"/>
        <w:jc w:val="left"/>
        <w:rPr>
          <w:b/>
          <w:bCs/>
        </w:rPr>
      </w:pPr>
    </w:p>
    <w:p w:rsidR="003D3E55" w:rsidRDefault="001F4500">
      <w:pPr>
        <w:pStyle w:val="22"/>
        <w:spacing w:after="0"/>
        <w:ind w:left="4460"/>
        <w:jc w:val="left"/>
      </w:pPr>
      <w:r>
        <w:rPr>
          <w:b/>
          <w:bCs/>
        </w:rPr>
        <w:t>ГРАФИК</w:t>
      </w:r>
    </w:p>
    <w:p w:rsidR="003D3E55" w:rsidRDefault="001F4500">
      <w:pPr>
        <w:pStyle w:val="22"/>
      </w:pPr>
      <w:r>
        <w:t>работы призывной комиссии Ононского муниципального округа</w:t>
      </w:r>
      <w:r>
        <w:br/>
        <w:t>при проведении призыва граждан 1995-2007 годов рождения</w:t>
      </w:r>
      <w:r>
        <w:br/>
        <w:t>на военную службу весной 2025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3006"/>
        <w:gridCol w:w="986"/>
        <w:gridCol w:w="790"/>
        <w:gridCol w:w="734"/>
        <w:gridCol w:w="748"/>
        <w:gridCol w:w="741"/>
        <w:gridCol w:w="741"/>
        <w:gridCol w:w="741"/>
        <w:gridCol w:w="748"/>
      </w:tblGrid>
      <w:tr w:rsidR="003D3E55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</w:t>
            </w:r>
            <w:r>
              <w:rPr>
                <w:sz w:val="22"/>
                <w:szCs w:val="22"/>
              </w:rPr>
              <w:t>ание администрации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5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10.04.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Болыпевисткая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Буйлэсанская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Верхнецасучейская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Дурулгуйская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Ималкинская</w:t>
            </w:r>
            <w:proofErr w:type="spellEnd"/>
          </w:p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Кулусутайская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Нижнецасучейская</w:t>
            </w:r>
            <w:proofErr w:type="spellEnd"/>
          </w:p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Новозоринская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Тут-</w:t>
            </w:r>
            <w:proofErr w:type="spellStart"/>
            <w:r>
              <w:rPr>
                <w:b/>
                <w:bCs/>
                <w:sz w:val="22"/>
                <w:szCs w:val="22"/>
              </w:rPr>
              <w:t>Халтуйская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before="16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before="1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Холуй-</w:t>
            </w:r>
            <w:proofErr w:type="spellStart"/>
            <w:r>
              <w:rPr>
                <w:b/>
                <w:bCs/>
                <w:sz w:val="22"/>
                <w:szCs w:val="22"/>
              </w:rPr>
              <w:t>Базинская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Чиндантская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</w:tbl>
    <w:p w:rsidR="003D3E55" w:rsidRDefault="003D3E55">
      <w:pPr>
        <w:spacing w:after="699" w:line="1" w:lineRule="exact"/>
      </w:pPr>
    </w:p>
    <w:p w:rsidR="003D3E55" w:rsidRDefault="001F4500">
      <w:pPr>
        <w:pStyle w:val="22"/>
        <w:spacing w:after="0" w:line="252" w:lineRule="auto"/>
        <w:sectPr w:rsidR="003D3E55">
          <w:pgSz w:w="11900" w:h="16840"/>
          <w:pgMar w:top="1143" w:right="763" w:bottom="1143" w:left="1238" w:header="715" w:footer="715" w:gutter="0"/>
          <w:cols w:space="720"/>
          <w:noEndnote/>
          <w:docGrid w:linePitch="360"/>
        </w:sectPr>
      </w:pPr>
      <w:r>
        <w:rPr>
          <w:b/>
          <w:bCs/>
        </w:rPr>
        <w:t>ВОЕННЫЙ КОМИССАР ОЛОВЯННИНСКОГО И ОНОНСКОГО РАЙОНОВ</w:t>
      </w:r>
      <w:r>
        <w:rPr>
          <w:b/>
          <w:bCs/>
        </w:rPr>
        <w:br/>
      </w:r>
      <w:proofErr w:type="spellStart"/>
      <w:r>
        <w:rPr>
          <w:b/>
          <w:bCs/>
        </w:rPr>
        <w:t>В.Шкураков</w:t>
      </w:r>
      <w:proofErr w:type="spellEnd"/>
    </w:p>
    <w:p w:rsidR="003D3E55" w:rsidRDefault="001F450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601980" distL="0" distR="0" simplePos="0" relativeHeight="125829380" behindDoc="0" locked="0" layoutInCell="1" allowOverlap="1">
                <wp:simplePos x="0" y="0"/>
                <wp:positionH relativeFrom="page">
                  <wp:posOffset>4359910</wp:posOffset>
                </wp:positionH>
                <wp:positionV relativeFrom="paragraph">
                  <wp:posOffset>0</wp:posOffset>
                </wp:positionV>
                <wp:extent cx="1240790" cy="1752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3E55" w:rsidRDefault="00D30CB2">
                            <w:pPr>
                              <w:pStyle w:val="22"/>
                              <w:spacing w:after="0" w:line="240" w:lineRule="auto"/>
                              <w:jc w:val="left"/>
                            </w:pPr>
                            <w:r>
                              <w:t>Глава Ононс</w:t>
                            </w:r>
                            <w:r w:rsidR="001F4500">
                              <w:t>кого м</w:t>
                            </w:r>
                            <w:r>
                              <w:t>униципального округа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343.3pt;margin-top:0;width:97.7pt;height:13.8pt;z-index:125829380;visibility:visible;mso-wrap-style:none;mso-wrap-distance-left:0;mso-wrap-distance-top:0;mso-wrap-distance-right:0;mso-wrap-distance-bottom:4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" filled="f" stroked="f">
                <v:textbox inset="0,0,0,0">
                  <w:txbxContent>
                    <w:p w:rsidR="003D3E55" w:rsidRDefault="00D30CB2">
                      <w:pPr>
                        <w:pStyle w:val="22"/>
                        <w:spacing w:after="0" w:line="240" w:lineRule="auto"/>
                        <w:jc w:val="left"/>
                      </w:pPr>
                      <w:r>
                        <w:t>Глава Ононс</w:t>
                      </w:r>
                      <w:r w:rsidR="001F4500">
                        <w:t>кого м</w:t>
                      </w:r>
                      <w:r>
                        <w:t>униципального округа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5722620</wp:posOffset>
                </wp:positionH>
                <wp:positionV relativeFrom="paragraph">
                  <wp:posOffset>0</wp:posOffset>
                </wp:positionV>
                <wp:extent cx="1311910" cy="5168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516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0CB2" w:rsidRDefault="00D30CB2">
                            <w:pPr>
                              <w:pStyle w:val="a7"/>
                              <w:tabs>
                                <w:tab w:val="left" w:leader="underscore" w:pos="521"/>
                              </w:tabs>
                            </w:pPr>
                          </w:p>
                          <w:p w:rsidR="003D3E55" w:rsidRDefault="001F4500">
                            <w:pPr>
                              <w:pStyle w:val="a7"/>
                              <w:tabs>
                                <w:tab w:val="left" w:leader="underscore" w:pos="521"/>
                              </w:tabs>
                            </w:pPr>
                            <w:r>
                              <w:tab/>
                            </w:r>
                            <w:proofErr w:type="spellStart"/>
                            <w:r>
                              <w:t>О.А.Бородина</w:t>
                            </w:r>
                            <w:proofErr w:type="spellEnd"/>
                          </w:p>
                          <w:p w:rsidR="003D3E55" w:rsidRDefault="003D3E55">
                            <w:pPr>
                              <w:pStyle w:val="a7"/>
                              <w:tabs>
                                <w:tab w:val="left" w:pos="1440"/>
                              </w:tabs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450.6pt;margin-top:0;width:103.3pt;height:4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" filled="f" stroked="f">
                <v:textbox inset="0,0,0,0">
                  <w:txbxContent>
                    <w:p w:rsidR="00D30CB2" w:rsidRDefault="00D30CB2">
                      <w:pPr>
                        <w:pStyle w:val="a7"/>
                        <w:tabs>
                          <w:tab w:val="left" w:leader="underscore" w:pos="521"/>
                        </w:tabs>
                      </w:pPr>
                    </w:p>
                    <w:p w:rsidR="003D3E55" w:rsidRDefault="001F4500">
                      <w:pPr>
                        <w:pStyle w:val="a7"/>
                        <w:tabs>
                          <w:tab w:val="left" w:leader="underscore" w:pos="521"/>
                        </w:tabs>
                      </w:pPr>
                      <w:r>
                        <w:tab/>
                      </w:r>
                      <w:proofErr w:type="spellStart"/>
                      <w:r>
                        <w:t>О.А.Бородина</w:t>
                      </w:r>
                      <w:proofErr w:type="spellEnd"/>
                    </w:p>
                    <w:p w:rsidR="003D3E55" w:rsidRDefault="003D3E55">
                      <w:pPr>
                        <w:pStyle w:val="a7"/>
                        <w:tabs>
                          <w:tab w:val="left" w:pos="1440"/>
                        </w:tabs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D3E55" w:rsidRDefault="001F4500">
      <w:pPr>
        <w:pStyle w:val="22"/>
        <w:spacing w:after="0" w:line="252" w:lineRule="auto"/>
      </w:pPr>
      <w:r>
        <w:rPr>
          <w:b/>
          <w:bCs/>
        </w:rPr>
        <w:t>ГРАФИК</w:t>
      </w:r>
    </w:p>
    <w:p w:rsidR="003D3E55" w:rsidRDefault="001F4500">
      <w:pPr>
        <w:pStyle w:val="22"/>
        <w:spacing w:after="240" w:line="252" w:lineRule="auto"/>
        <w:ind w:left="2380" w:hanging="1500"/>
        <w:jc w:val="left"/>
      </w:pPr>
      <w:r>
        <w:t>проведения медицинского освидетельствования граждан 1995-2007 годов рождения, подлежащих призыву на военную службу весной 2025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3453"/>
        <w:gridCol w:w="2104"/>
        <w:gridCol w:w="1391"/>
        <w:gridCol w:w="1328"/>
      </w:tblGrid>
      <w:tr w:rsidR="003D3E55">
        <w:tblPrEx>
          <w:tblCellMar>
            <w:top w:w="0" w:type="dxa"/>
            <w:bottom w:w="0" w:type="dxa"/>
          </w:tblCellMar>
        </w:tblPrEx>
        <w:trPr>
          <w:trHeight w:hRule="exact" w:val="301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5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администрации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</w:t>
            </w: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273"/>
          <w:jc w:val="center"/>
        </w:trPr>
        <w:tc>
          <w:tcPr>
            <w:tcW w:w="8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3D3E55"/>
        </w:tc>
        <w:tc>
          <w:tcPr>
            <w:tcW w:w="34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3D3E55"/>
        </w:tc>
        <w:tc>
          <w:tcPr>
            <w:tcW w:w="21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3D3E55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Большевисткая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Буйлэсанская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before="140"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Верхнецасучейская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before="140"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Дурулгуйская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Ималкинская</w:t>
            </w:r>
            <w:proofErr w:type="spellEnd"/>
          </w:p>
          <w:p w:rsidR="003D3E55" w:rsidRDefault="001F4500">
            <w:pPr>
              <w:pStyle w:val="a5"/>
              <w:spacing w:line="240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before="140"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Кулусутайская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сельская </w:t>
            </w:r>
            <w:r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Нижнецасучейская</w:t>
            </w:r>
            <w:proofErr w:type="spellEnd"/>
          </w:p>
          <w:p w:rsidR="003D3E55" w:rsidRDefault="001F4500">
            <w:pPr>
              <w:pStyle w:val="a5"/>
              <w:spacing w:line="240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Новозоринская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Тут-</w:t>
            </w:r>
            <w:proofErr w:type="spellStart"/>
            <w:r>
              <w:rPr>
                <w:b/>
                <w:bCs/>
                <w:sz w:val="22"/>
                <w:szCs w:val="22"/>
              </w:rPr>
              <w:t>Халтуйская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before="16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before="160" w:line="240" w:lineRule="auto"/>
              <w:ind w:firstLine="58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Холуй-</w:t>
            </w:r>
            <w:proofErr w:type="spellStart"/>
            <w:r>
              <w:rPr>
                <w:b/>
                <w:bCs/>
                <w:sz w:val="22"/>
                <w:szCs w:val="22"/>
              </w:rPr>
              <w:t>Базинская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Чиндантская</w:t>
            </w:r>
            <w:proofErr w:type="spellEnd"/>
          </w:p>
          <w:p w:rsidR="003D3E55" w:rsidRDefault="001F4500">
            <w:pPr>
              <w:pStyle w:val="a5"/>
              <w:spacing w:line="240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before="8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</w:tr>
    </w:tbl>
    <w:p w:rsidR="003D3E55" w:rsidRDefault="003D3E55">
      <w:pPr>
        <w:spacing w:after="499" w:line="1" w:lineRule="exact"/>
      </w:pPr>
    </w:p>
    <w:p w:rsidR="003D3E55" w:rsidRDefault="001F4500">
      <w:pPr>
        <w:pStyle w:val="22"/>
        <w:spacing w:after="360" w:line="252" w:lineRule="auto"/>
        <w:sectPr w:rsidR="003D3E55">
          <w:headerReference w:type="default" r:id="rId7"/>
          <w:pgSz w:w="11900" w:h="16840"/>
          <w:pgMar w:top="2513" w:right="1158" w:bottom="2513" w:left="1378" w:header="0" w:footer="2085" w:gutter="0"/>
          <w:pgNumType w:start="2"/>
          <w:cols w:space="720"/>
          <w:noEndnote/>
          <w:docGrid w:linePitch="360"/>
        </w:sectPr>
      </w:pPr>
      <w:r>
        <w:rPr>
          <w:b/>
          <w:bCs/>
        </w:rPr>
        <w:t xml:space="preserve">ВОЕННЫЙ КОМИССАР ОЛОВЯННИНСКОГО </w:t>
      </w:r>
      <w:r>
        <w:rPr>
          <w:b/>
          <w:bCs/>
        </w:rPr>
        <w:t>И ОНОНСКОГО РАЙОНОВ</w:t>
      </w:r>
      <w:r>
        <w:rPr>
          <w:b/>
          <w:bCs/>
        </w:rPr>
        <w:br/>
        <w:t>В. Ш кураков</w:t>
      </w:r>
    </w:p>
    <w:p w:rsidR="008E722C" w:rsidRDefault="008E722C" w:rsidP="008E722C">
      <w:pPr>
        <w:pStyle w:val="22"/>
        <w:spacing w:after="0"/>
        <w:jc w:val="right"/>
      </w:pPr>
      <w:r>
        <w:lastRenderedPageBreak/>
        <w:t>Глава Ононского</w:t>
      </w:r>
      <w:r w:rsidR="001F4500">
        <w:t xml:space="preserve"> </w:t>
      </w:r>
      <w:r w:rsidR="001F4500">
        <w:t>муниципального округа</w:t>
      </w:r>
    </w:p>
    <w:p w:rsidR="003D3E55" w:rsidRDefault="001F4500" w:rsidP="008E722C">
      <w:pPr>
        <w:pStyle w:val="22"/>
        <w:spacing w:after="0"/>
        <w:jc w:val="right"/>
      </w:pPr>
      <w:r>
        <w:t xml:space="preserve"> </w:t>
      </w:r>
      <w:proofErr w:type="spellStart"/>
      <w:r>
        <w:t>О.А.Бородина</w:t>
      </w:r>
      <w:proofErr w:type="spellEnd"/>
      <w:r>
        <w:t xml:space="preserve"> </w:t>
      </w:r>
    </w:p>
    <w:p w:rsidR="008E722C" w:rsidRDefault="008E722C">
      <w:pPr>
        <w:pStyle w:val="1"/>
        <w:spacing w:after="60" w:line="240" w:lineRule="auto"/>
        <w:ind w:firstLine="0"/>
        <w:jc w:val="center"/>
        <w:rPr>
          <w:b/>
          <w:bCs/>
        </w:rPr>
      </w:pPr>
    </w:p>
    <w:p w:rsidR="003D3E55" w:rsidRDefault="001F4500">
      <w:pPr>
        <w:pStyle w:val="1"/>
        <w:spacing w:after="60" w:line="240" w:lineRule="auto"/>
        <w:ind w:firstLine="0"/>
        <w:jc w:val="center"/>
      </w:pPr>
      <w:bookmarkStart w:id="15" w:name="_GoBack"/>
      <w:bookmarkEnd w:id="15"/>
      <w:r>
        <w:rPr>
          <w:b/>
          <w:bCs/>
        </w:rPr>
        <w:t>ГРАФИК</w:t>
      </w:r>
    </w:p>
    <w:p w:rsidR="003D3E55" w:rsidRDefault="001F4500">
      <w:pPr>
        <w:pStyle w:val="1"/>
        <w:spacing w:after="280" w:line="240" w:lineRule="auto"/>
        <w:ind w:left="420" w:firstLine="320"/>
      </w:pPr>
      <w:r>
        <w:t>с</w:t>
      </w:r>
      <w:r>
        <w:t>дачи анализов (общий анализ мочи, крови, кровь на группу и резус, РМП, ВИЧ, гепатит) ЭКГ с описанием, флюорография грудной клетки 2-х проекциях с описанием, гражданами 1995-2007 годов рождения, подлежащих пр</w:t>
      </w:r>
      <w:r>
        <w:t>изыву на военную службу осенью 2024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2768"/>
        <w:gridCol w:w="1090"/>
        <w:gridCol w:w="2202"/>
        <w:gridCol w:w="1104"/>
        <w:gridCol w:w="1202"/>
      </w:tblGrid>
      <w:tr w:rsidR="003D3E55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администрации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сдачи ОАМ, OAK, RW, ЭКГ, прохождение флюорографии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3D3E55"/>
        </w:tc>
        <w:tc>
          <w:tcPr>
            <w:tcW w:w="2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3D3E55"/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3D3E55"/>
        </w:tc>
        <w:tc>
          <w:tcPr>
            <w:tcW w:w="22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3D3E55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17.03.25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18.03.25</w:t>
            </w: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</w:pPr>
            <w:r>
              <w:t>1.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Болыпевисткая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</w:t>
            </w:r>
            <w:proofErr w:type="spellStart"/>
            <w:r>
              <w:rPr>
                <w:sz w:val="20"/>
                <w:szCs w:val="20"/>
              </w:rPr>
              <w:t>Ононская</w:t>
            </w:r>
            <w:proofErr w:type="spellEnd"/>
            <w:r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</w:pPr>
            <w:r>
              <w:t>2.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Буйлэсанская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</w:t>
            </w:r>
            <w:proofErr w:type="spellStart"/>
            <w:r>
              <w:rPr>
                <w:sz w:val="20"/>
                <w:szCs w:val="20"/>
              </w:rPr>
              <w:t>Ононская</w:t>
            </w:r>
            <w:proofErr w:type="spellEnd"/>
            <w:r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</w:pPr>
            <w:r>
              <w:t>3.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Верхнецасучейская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</w:t>
            </w:r>
            <w:proofErr w:type="spellStart"/>
            <w:r>
              <w:rPr>
                <w:sz w:val="20"/>
                <w:szCs w:val="20"/>
              </w:rPr>
              <w:t>Ононская</w:t>
            </w:r>
            <w:proofErr w:type="spellEnd"/>
            <w:r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5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</w:pPr>
            <w:r>
              <w:t>4.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Дурулгуйская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</w:t>
            </w:r>
            <w:proofErr w:type="spellStart"/>
            <w:r>
              <w:rPr>
                <w:sz w:val="20"/>
                <w:szCs w:val="20"/>
              </w:rPr>
              <w:t>Ононская</w:t>
            </w:r>
            <w:proofErr w:type="spellEnd"/>
            <w:r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</w:pPr>
            <w:r>
              <w:t>5.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Ималкинская</w:t>
            </w:r>
            <w:proofErr w:type="spellEnd"/>
          </w:p>
          <w:p w:rsidR="003D3E55" w:rsidRDefault="001F4500">
            <w:pPr>
              <w:pStyle w:val="a5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</w:t>
            </w:r>
            <w:proofErr w:type="spellStart"/>
            <w:r>
              <w:rPr>
                <w:sz w:val="20"/>
                <w:szCs w:val="20"/>
              </w:rPr>
              <w:t>Ононская</w:t>
            </w:r>
            <w:proofErr w:type="spellEnd"/>
            <w:r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</w:pPr>
            <w:r>
              <w:t>6.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Кулусутайская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</w:t>
            </w:r>
            <w:proofErr w:type="spellStart"/>
            <w:r>
              <w:rPr>
                <w:sz w:val="20"/>
                <w:szCs w:val="20"/>
              </w:rPr>
              <w:t>Ононская</w:t>
            </w:r>
            <w:proofErr w:type="spellEnd"/>
            <w:r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5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</w:pPr>
            <w:r>
              <w:t>7.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57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Нижнецасучейская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</w:t>
            </w:r>
            <w:proofErr w:type="spellStart"/>
            <w:r>
              <w:rPr>
                <w:sz w:val="20"/>
                <w:szCs w:val="20"/>
              </w:rPr>
              <w:t>Ононская</w:t>
            </w:r>
            <w:proofErr w:type="spellEnd"/>
            <w:r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5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</w:pPr>
            <w:r>
              <w:t>8.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Новозоринская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</w:t>
            </w:r>
            <w:proofErr w:type="spellStart"/>
            <w:r>
              <w:rPr>
                <w:sz w:val="20"/>
                <w:szCs w:val="20"/>
              </w:rPr>
              <w:t>Ононская</w:t>
            </w:r>
            <w:proofErr w:type="spellEnd"/>
            <w:r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</w:pPr>
            <w:r>
              <w:t>9.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Тут-Хал </w:t>
            </w:r>
            <w:proofErr w:type="spellStart"/>
            <w:r>
              <w:rPr>
                <w:b/>
                <w:bCs/>
                <w:sz w:val="22"/>
                <w:szCs w:val="22"/>
              </w:rPr>
              <w:t>туйская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before="1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Ононская</w:t>
            </w:r>
            <w:proofErr w:type="spellEnd"/>
            <w:r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5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</w:pPr>
            <w:r>
              <w:t>10.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Холуй-</w:t>
            </w:r>
            <w:proofErr w:type="spellStart"/>
            <w:r>
              <w:rPr>
                <w:b/>
                <w:bCs/>
                <w:sz w:val="22"/>
                <w:szCs w:val="22"/>
              </w:rPr>
              <w:t>Базинская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</w:t>
            </w:r>
            <w:proofErr w:type="spellStart"/>
            <w:r>
              <w:rPr>
                <w:sz w:val="20"/>
                <w:szCs w:val="20"/>
              </w:rPr>
              <w:t>Ононская</w:t>
            </w:r>
            <w:proofErr w:type="spellEnd"/>
            <w:r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</w:pPr>
            <w:r>
              <w:t>11.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E55" w:rsidRDefault="001F45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Чиндантская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</w:t>
            </w:r>
            <w:proofErr w:type="spellStart"/>
            <w:r>
              <w:rPr>
                <w:sz w:val="20"/>
                <w:szCs w:val="20"/>
              </w:rPr>
              <w:t>Ононская</w:t>
            </w:r>
            <w:proofErr w:type="spellEnd"/>
            <w:r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D3E55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140"/>
            </w:pPr>
            <w:r>
              <w:t>Итого: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E55" w:rsidRDefault="003D3E55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before="8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E55" w:rsidRDefault="001F4500">
            <w:pPr>
              <w:pStyle w:val="a5"/>
              <w:spacing w:before="8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</w:tbl>
    <w:p w:rsidR="003D3E55" w:rsidRDefault="003D3E55">
      <w:pPr>
        <w:spacing w:after="559" w:line="1" w:lineRule="exact"/>
      </w:pPr>
    </w:p>
    <w:p w:rsidR="003D3E55" w:rsidRDefault="001F4500">
      <w:pPr>
        <w:pStyle w:val="22"/>
        <w:spacing w:after="420" w:line="262" w:lineRule="auto"/>
      </w:pPr>
      <w:r>
        <w:rPr>
          <w:b/>
          <w:bCs/>
        </w:rPr>
        <w:t>ВОЕННЫЙ КОМИССАР ОЛОВЯННИНСКОГО И ОНОНСКОГО РАЙОНОВ</w:t>
      </w:r>
      <w:r>
        <w:rPr>
          <w:b/>
          <w:bCs/>
        </w:rPr>
        <w:br/>
      </w:r>
      <w:proofErr w:type="spellStart"/>
      <w:r>
        <w:rPr>
          <w:b/>
          <w:bCs/>
        </w:rPr>
        <w:t>В.Шкураков</w:t>
      </w:r>
      <w:proofErr w:type="spellEnd"/>
    </w:p>
    <w:sectPr w:rsidR="003D3E55">
      <w:pgSz w:w="11900" w:h="16840"/>
      <w:pgMar w:top="2724" w:right="631" w:bottom="1935" w:left="1906" w:header="0" w:footer="15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500" w:rsidRDefault="001F4500">
      <w:r>
        <w:separator/>
      </w:r>
    </w:p>
  </w:endnote>
  <w:endnote w:type="continuationSeparator" w:id="0">
    <w:p w:rsidR="001F4500" w:rsidRDefault="001F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500" w:rsidRDefault="001F4500"/>
  </w:footnote>
  <w:footnote w:type="continuationSeparator" w:id="0">
    <w:p w:rsidR="001F4500" w:rsidRDefault="001F45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55" w:rsidRDefault="001F450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5993130</wp:posOffset>
              </wp:positionH>
              <wp:positionV relativeFrom="page">
                <wp:posOffset>1278255</wp:posOffset>
              </wp:positionV>
              <wp:extent cx="1127760" cy="2997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760" cy="299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3E55" w:rsidRDefault="001F4500">
                          <w:pPr>
                            <w:pStyle w:val="24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Приложение №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E722C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:rsidR="003D3E55" w:rsidRDefault="001F4500">
                          <w:pPr>
                            <w:pStyle w:val="24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«УТВЕРЖДАЮ»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471.9pt;margin-top:100.65pt;width:88.8pt;height:23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" filled="f" stroked="f">
              <v:textbox style="mso-fit-shape-to-text:t" inset="0,0,0,0">
                <w:txbxContent>
                  <w:p w:rsidR="003D3E55" w:rsidRDefault="001F4500">
                    <w:pPr>
                      <w:pStyle w:val="24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Приложение №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8E722C">
                      <w:rPr>
                        <w:b/>
                        <w:bCs/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  <w:p w:rsidR="003D3E55" w:rsidRDefault="001F4500">
                    <w:pPr>
                      <w:pStyle w:val="24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«УТВЕРЖДАЮ»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01527"/>
    <w:multiLevelType w:val="multilevel"/>
    <w:tmpl w:val="44747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55"/>
    <w:rsid w:val="001F4500"/>
    <w:rsid w:val="003D3E55"/>
    <w:rsid w:val="008E722C"/>
    <w:rsid w:val="00D3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D3B49-5D73-4A38-B4B3-871EF926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pacing w:before="480" w:after="320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22">
    <w:name w:val="Основной текст (2)"/>
    <w:basedOn w:val="a"/>
    <w:link w:val="21"/>
    <w:pPr>
      <w:spacing w:after="160" w:line="25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картинк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Онон</cp:lastModifiedBy>
  <cp:revision>3</cp:revision>
  <dcterms:created xsi:type="dcterms:W3CDTF">2025-11-18T23:56:00Z</dcterms:created>
  <dcterms:modified xsi:type="dcterms:W3CDTF">2025-11-19T00:35:00Z</dcterms:modified>
</cp:coreProperties>
</file>