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7F46" w14:textId="4643CF8B" w:rsidR="003E48CD" w:rsidRPr="003E48CD" w:rsidRDefault="003E48CD" w:rsidP="003E48CD">
      <w:pPr>
        <w:spacing w:after="0"/>
        <w:jc w:val="right"/>
        <w:rPr>
          <w:sz w:val="24"/>
          <w:szCs w:val="24"/>
        </w:rPr>
      </w:pPr>
      <w:r w:rsidRPr="003E48CD">
        <w:rPr>
          <w:sz w:val="24"/>
          <w:szCs w:val="24"/>
        </w:rPr>
        <w:t xml:space="preserve">Приложение № </w:t>
      </w:r>
      <w:r w:rsidR="00361611">
        <w:rPr>
          <w:sz w:val="24"/>
          <w:szCs w:val="24"/>
        </w:rPr>
        <w:t>1</w:t>
      </w:r>
    </w:p>
    <w:p w14:paraId="2065E6FF" w14:textId="77777777" w:rsidR="00361611" w:rsidRDefault="003E48CD" w:rsidP="003E48CD">
      <w:pPr>
        <w:spacing w:after="0"/>
        <w:jc w:val="right"/>
        <w:rPr>
          <w:sz w:val="24"/>
          <w:szCs w:val="24"/>
        </w:rPr>
      </w:pPr>
      <w:r w:rsidRPr="003E48CD">
        <w:rPr>
          <w:sz w:val="24"/>
          <w:szCs w:val="24"/>
        </w:rPr>
        <w:t xml:space="preserve">к распоряжению </w:t>
      </w:r>
    </w:p>
    <w:p w14:paraId="4388C126" w14:textId="33B1C35D" w:rsidR="003E48CD" w:rsidRPr="003E48CD" w:rsidRDefault="00361611" w:rsidP="003E48C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3E48CD" w:rsidRPr="003E48CD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D5518F">
        <w:rPr>
          <w:sz w:val="24"/>
          <w:szCs w:val="24"/>
        </w:rPr>
        <w:t>.11</w:t>
      </w:r>
      <w:r w:rsidR="003E48CD" w:rsidRPr="003E48CD">
        <w:rPr>
          <w:sz w:val="24"/>
          <w:szCs w:val="24"/>
        </w:rPr>
        <w:t>.</w:t>
      </w:r>
      <w:proofErr w:type="gramStart"/>
      <w:r w:rsidR="003E48CD" w:rsidRPr="003E48CD">
        <w:rPr>
          <w:sz w:val="24"/>
          <w:szCs w:val="24"/>
        </w:rPr>
        <w:t>20</w:t>
      </w:r>
      <w:r>
        <w:rPr>
          <w:sz w:val="24"/>
          <w:szCs w:val="24"/>
        </w:rPr>
        <w:t>25  г.</w:t>
      </w:r>
      <w:proofErr w:type="gramEnd"/>
      <w:r>
        <w:rPr>
          <w:sz w:val="24"/>
          <w:szCs w:val="24"/>
        </w:rPr>
        <w:t xml:space="preserve">  </w:t>
      </w:r>
      <w:r w:rsidR="003E48CD" w:rsidRPr="003E48CD">
        <w:rPr>
          <w:sz w:val="24"/>
          <w:szCs w:val="24"/>
        </w:rPr>
        <w:t xml:space="preserve"> </w:t>
      </w:r>
      <w:r>
        <w:rPr>
          <w:sz w:val="24"/>
          <w:szCs w:val="24"/>
        </w:rPr>
        <w:t>№_____</w:t>
      </w:r>
    </w:p>
    <w:p w14:paraId="7066A485" w14:textId="77777777" w:rsidR="003E48CD" w:rsidRDefault="003E48CD" w:rsidP="003E48CD">
      <w:pPr>
        <w:spacing w:after="0"/>
        <w:jc w:val="both"/>
      </w:pPr>
    </w:p>
    <w:p w14:paraId="2CC27ABA" w14:textId="77777777" w:rsidR="003E48CD" w:rsidRPr="003E48CD" w:rsidRDefault="003E48CD" w:rsidP="00361611">
      <w:pPr>
        <w:spacing w:after="0"/>
        <w:jc w:val="center"/>
        <w:rPr>
          <w:b/>
          <w:bCs/>
          <w:sz w:val="24"/>
          <w:szCs w:val="24"/>
        </w:rPr>
      </w:pPr>
      <w:r w:rsidRPr="003E48CD">
        <w:rPr>
          <w:b/>
          <w:bCs/>
          <w:sz w:val="24"/>
          <w:szCs w:val="24"/>
        </w:rPr>
        <w:t>ПОЛОЖЕНИЕ</w:t>
      </w:r>
    </w:p>
    <w:p w14:paraId="42274F2A" w14:textId="543F1FA3" w:rsidR="00361611" w:rsidRPr="00361611" w:rsidRDefault="00361611" w:rsidP="00361611">
      <w:pPr>
        <w:spacing w:after="0"/>
        <w:jc w:val="center"/>
        <w:rPr>
          <w:rFonts w:eastAsia="Arial Unicode MS" w:cs="Times New Roman"/>
          <w:b/>
          <w:bCs/>
          <w:kern w:val="0"/>
          <w:szCs w:val="28"/>
          <w:lang w:eastAsia="ru-RU"/>
          <w14:ligatures w14:val="none"/>
        </w:rPr>
      </w:pPr>
      <w:bookmarkStart w:id="0" w:name="_Hlk215047686"/>
      <w:r w:rsidRPr="00361611">
        <w:rPr>
          <w:rFonts w:eastAsia="Arial Unicode MS" w:cs="Times New Roman"/>
          <w:b/>
          <w:bCs/>
          <w:kern w:val="0"/>
          <w:szCs w:val="28"/>
          <w:lang w:eastAsia="ru-RU"/>
          <w14:ligatures w14:val="none"/>
        </w:rPr>
        <w:t xml:space="preserve">Межведомственной рабочей группы по координации мер, направленных на снижение потребления алкоголя на территории </w:t>
      </w:r>
      <w:proofErr w:type="gramStart"/>
      <w:r w:rsidRPr="00361611">
        <w:rPr>
          <w:rFonts w:eastAsia="Arial Unicode MS" w:cs="Times New Roman"/>
          <w:b/>
          <w:bCs/>
          <w:kern w:val="0"/>
          <w:szCs w:val="28"/>
          <w:lang w:eastAsia="ru-RU"/>
          <w14:ligatures w14:val="none"/>
        </w:rPr>
        <w:t>Ононского  муниципального</w:t>
      </w:r>
      <w:proofErr w:type="gramEnd"/>
      <w:r w:rsidRPr="00361611">
        <w:rPr>
          <w:rFonts w:eastAsia="Arial Unicode MS" w:cs="Times New Roman"/>
          <w:b/>
          <w:bCs/>
          <w:kern w:val="0"/>
          <w:szCs w:val="28"/>
          <w:lang w:eastAsia="ru-RU"/>
          <w14:ligatures w14:val="none"/>
        </w:rPr>
        <w:t xml:space="preserve"> округа</w:t>
      </w:r>
    </w:p>
    <w:bookmarkEnd w:id="0"/>
    <w:p w14:paraId="2F5FAC81" w14:textId="77777777" w:rsidR="00361611" w:rsidRDefault="00361611" w:rsidP="003E48CD">
      <w:pPr>
        <w:spacing w:after="0"/>
        <w:jc w:val="both"/>
        <w:rPr>
          <w:rFonts w:eastAsia="Arial Unicode MS" w:cs="Times New Roman"/>
          <w:kern w:val="0"/>
          <w:szCs w:val="28"/>
          <w:lang w:eastAsia="ru-RU"/>
          <w14:ligatures w14:val="none"/>
        </w:rPr>
      </w:pPr>
    </w:p>
    <w:p w14:paraId="4AB9321B" w14:textId="076DDDE1" w:rsidR="003E48CD" w:rsidRDefault="003E48CD" w:rsidP="0090285B">
      <w:pPr>
        <w:spacing w:after="0"/>
        <w:jc w:val="both"/>
      </w:pPr>
      <w:r>
        <w:t>1.</w:t>
      </w:r>
      <w:r>
        <w:tab/>
      </w:r>
      <w:r w:rsidR="00751C7B" w:rsidRPr="00751C7B">
        <w:rPr>
          <w:rFonts w:eastAsia="Arial Unicode MS" w:cs="Times New Roman"/>
          <w:kern w:val="0"/>
          <w:szCs w:val="28"/>
          <w:lang w:eastAsia="ru-RU"/>
          <w14:ligatures w14:val="none"/>
        </w:rPr>
        <w:t>Межведомственн</w:t>
      </w:r>
      <w:r w:rsidR="000F5D92">
        <w:rPr>
          <w:rFonts w:eastAsia="Arial Unicode MS" w:cs="Times New Roman"/>
          <w:kern w:val="0"/>
          <w:szCs w:val="28"/>
          <w:lang w:eastAsia="ru-RU"/>
          <w14:ligatures w14:val="none"/>
        </w:rPr>
        <w:t>ая</w:t>
      </w:r>
      <w:r w:rsidR="00751C7B" w:rsidRPr="00751C7B">
        <w:rPr>
          <w:rFonts w:eastAsia="Arial Unicode MS" w:cs="Times New Roman"/>
          <w:kern w:val="0"/>
          <w:szCs w:val="28"/>
          <w:lang w:eastAsia="ru-RU"/>
          <w14:ligatures w14:val="none"/>
        </w:rPr>
        <w:t xml:space="preserve"> рабоч</w:t>
      </w:r>
      <w:r w:rsidR="000F5D92">
        <w:rPr>
          <w:rFonts w:eastAsia="Arial Unicode MS" w:cs="Times New Roman"/>
          <w:kern w:val="0"/>
          <w:szCs w:val="28"/>
          <w:lang w:eastAsia="ru-RU"/>
          <w14:ligatures w14:val="none"/>
        </w:rPr>
        <w:t>ая</w:t>
      </w:r>
      <w:r w:rsidR="00751C7B" w:rsidRPr="00751C7B">
        <w:rPr>
          <w:rFonts w:eastAsia="Arial Unicode MS" w:cs="Times New Roman"/>
          <w:kern w:val="0"/>
          <w:szCs w:val="28"/>
          <w:lang w:eastAsia="ru-RU"/>
          <w14:ligatures w14:val="none"/>
        </w:rPr>
        <w:t xml:space="preserve"> групп</w:t>
      </w:r>
      <w:r w:rsidR="000F5D92">
        <w:rPr>
          <w:rFonts w:eastAsia="Arial Unicode MS" w:cs="Times New Roman"/>
          <w:kern w:val="0"/>
          <w:szCs w:val="28"/>
          <w:lang w:eastAsia="ru-RU"/>
          <w14:ligatures w14:val="none"/>
        </w:rPr>
        <w:t>а</w:t>
      </w:r>
      <w:r w:rsidR="00751C7B" w:rsidRPr="00751C7B">
        <w:rPr>
          <w:rFonts w:eastAsia="Arial Unicode MS" w:cs="Times New Roman"/>
          <w:kern w:val="0"/>
          <w:szCs w:val="28"/>
          <w:lang w:eastAsia="ru-RU"/>
          <w14:ligatures w14:val="none"/>
        </w:rPr>
        <w:t xml:space="preserve"> по координации мер, направленных на снижение потребления алкоголя</w:t>
      </w:r>
      <w:r w:rsidR="00751C7B" w:rsidRPr="00361611">
        <w:rPr>
          <w:rFonts w:eastAsia="Arial Unicode MS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>
        <w:t xml:space="preserve">на территории </w:t>
      </w:r>
      <w:bookmarkStart w:id="1" w:name="_Hlk214523647"/>
      <w:r>
        <w:t xml:space="preserve">Ононского </w:t>
      </w:r>
      <w:r w:rsidR="0090285B">
        <w:t>муниципального округа</w:t>
      </w:r>
      <w:r>
        <w:t xml:space="preserve"> </w:t>
      </w:r>
      <w:bookmarkEnd w:id="1"/>
      <w:r>
        <w:t xml:space="preserve">(далее — </w:t>
      </w:r>
      <w:bookmarkStart w:id="2" w:name="_Hlk214548606"/>
      <w:r w:rsidR="00751C7B">
        <w:t>Рабочая группа</w:t>
      </w:r>
      <w:bookmarkEnd w:id="2"/>
      <w:r>
        <w:t>) является межведомственным  координационным  органом,</w:t>
      </w:r>
      <w:r w:rsidR="00751C7B">
        <w:t xml:space="preserve"> </w:t>
      </w:r>
      <w:r>
        <w:t xml:space="preserve">обеспечивающим взаимодействие органов местного самоуправления </w:t>
      </w:r>
      <w:r w:rsidR="0090285B">
        <w:t>Ононского муниципального округа</w:t>
      </w:r>
      <w:r>
        <w:t xml:space="preserve">, территориальных </w:t>
      </w:r>
      <w:r w:rsidR="00C3712A">
        <w:t xml:space="preserve"> и</w:t>
      </w:r>
      <w:r>
        <w:t xml:space="preserve"> федеральных органов исполнительной власти, местных отделений политических партий и общественных объединений по реализации государственной политики в сфере противодействия пьянства и алкоголизма.</w:t>
      </w:r>
    </w:p>
    <w:p w14:paraId="3DC41F3C" w14:textId="51EAA6F1" w:rsidR="003E48CD" w:rsidRDefault="003E48CD" w:rsidP="003E48CD">
      <w:pPr>
        <w:spacing w:after="0"/>
        <w:jc w:val="both"/>
      </w:pPr>
      <w:r>
        <w:t>2.</w:t>
      </w:r>
      <w:r>
        <w:tab/>
      </w:r>
      <w:r w:rsidR="009350FA">
        <w:t>Рабочая группа</w:t>
      </w:r>
      <w: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Администрации Забайкальского края, Губернатора Забайкальского края, решениями Совета </w:t>
      </w:r>
      <w:r w:rsidR="0090285B">
        <w:t>Ононского муниципального округа</w:t>
      </w:r>
      <w:r>
        <w:t xml:space="preserve">, постановлениями и распоряжениями администрации муниципального </w:t>
      </w:r>
      <w:r w:rsidR="00323A72">
        <w:t>округа</w:t>
      </w:r>
      <w:r>
        <w:t>, а также настоящим Положением.</w:t>
      </w:r>
    </w:p>
    <w:p w14:paraId="27EF0A14" w14:textId="496D2D53" w:rsidR="003E48CD" w:rsidRDefault="003E48CD" w:rsidP="003E48CD">
      <w:pPr>
        <w:spacing w:after="0"/>
        <w:jc w:val="both"/>
      </w:pPr>
      <w:r>
        <w:t>3.</w:t>
      </w:r>
      <w:r>
        <w:tab/>
      </w:r>
      <w:r w:rsidR="00770968">
        <w:t xml:space="preserve">Рабочая группа </w:t>
      </w:r>
      <w:r>
        <w:t>осуществляет свою деятельность во взаимодействии с территориальными и федеральны</w:t>
      </w:r>
      <w:r w:rsidR="00C3712A">
        <w:t>ми</w:t>
      </w:r>
      <w:r>
        <w:t xml:space="preserve"> орга</w:t>
      </w:r>
      <w:r w:rsidR="00C66BDC">
        <w:t>н</w:t>
      </w:r>
      <w:r w:rsidR="00C3712A">
        <w:t>ами</w:t>
      </w:r>
      <w:r>
        <w:t xml:space="preserve"> исполнительной власти, исполнительными органами государственной власти Забайкальского края, органами местного самоуправления сельских </w:t>
      </w:r>
      <w:r w:rsidR="00323A72">
        <w:t>администраций</w:t>
      </w:r>
      <w:r>
        <w:t xml:space="preserve">, а также организациями, расположенными и осуществляющими свою деятельностью на территории </w:t>
      </w:r>
      <w:r w:rsidR="0090285B">
        <w:t>Ононского муниципального округа</w:t>
      </w:r>
      <w:r>
        <w:t>.</w:t>
      </w:r>
    </w:p>
    <w:p w14:paraId="18626D78" w14:textId="66647D15" w:rsidR="003E48CD" w:rsidRDefault="003E48CD" w:rsidP="003E48CD">
      <w:pPr>
        <w:spacing w:after="0"/>
        <w:jc w:val="both"/>
      </w:pPr>
      <w:r>
        <w:t>4.</w:t>
      </w:r>
      <w:r>
        <w:tab/>
        <w:t xml:space="preserve">Основными задачами </w:t>
      </w:r>
      <w:r w:rsidR="00770968">
        <w:t>Рабоч</w:t>
      </w:r>
      <w:r w:rsidR="00323A72">
        <w:t>ей</w:t>
      </w:r>
      <w:r w:rsidR="00770968">
        <w:t xml:space="preserve"> групп</w:t>
      </w:r>
      <w:r w:rsidR="00323A72">
        <w:t>ы</w:t>
      </w:r>
      <w:r>
        <w:t xml:space="preserve"> являются:</w:t>
      </w:r>
    </w:p>
    <w:p w14:paraId="2DA21EFB" w14:textId="4691136A" w:rsidR="00F12C76" w:rsidRDefault="003E48CD" w:rsidP="003E48CD">
      <w:pPr>
        <w:spacing w:after="0"/>
        <w:jc w:val="both"/>
      </w:pPr>
      <w:r>
        <w:t xml:space="preserve">-обеспечение взаимодействия территориальных </w:t>
      </w:r>
      <w:r w:rsidR="00C3712A">
        <w:t>и</w:t>
      </w:r>
      <w:r>
        <w:t xml:space="preserve"> федеральных органов исполнительной власти, представленных в </w:t>
      </w:r>
      <w:r w:rsidR="00C3712A">
        <w:t>Рабочей группе</w:t>
      </w:r>
      <w:r>
        <w:t>, и органов местного самоуправлен</w:t>
      </w:r>
      <w:r w:rsidR="00323A72">
        <w:t>и</w:t>
      </w:r>
      <w:r>
        <w:t xml:space="preserve">я </w:t>
      </w:r>
      <w:r w:rsidR="0090285B">
        <w:t>Ононского муниципального округа</w:t>
      </w:r>
      <w:r>
        <w:t xml:space="preserve">, а также органов местного самоуправления сельских </w:t>
      </w:r>
      <w:r w:rsidR="00323A72">
        <w:t>администраций</w:t>
      </w:r>
      <w:r>
        <w:t xml:space="preserve"> по вопросам борьбы с незаконной реализацией алкогольной продукции;</w:t>
      </w:r>
    </w:p>
    <w:p w14:paraId="0CBCE08D" w14:textId="50473E0A" w:rsidR="003E48CD" w:rsidRDefault="003E48CD" w:rsidP="003E48CD">
      <w:pPr>
        <w:spacing w:after="0"/>
        <w:jc w:val="both"/>
      </w:pPr>
      <w:r>
        <w:t>-подготовка предложений по формированию системы экономических, организационно-технических и иных мер, направ</w:t>
      </w:r>
      <w:r w:rsidR="00323A72">
        <w:t>л</w:t>
      </w:r>
      <w:r>
        <w:t xml:space="preserve">енных на предотвращение распространения пьянства и алкоголизма на территории </w:t>
      </w:r>
      <w:r w:rsidR="00323A72">
        <w:t>округа</w:t>
      </w:r>
      <w:r>
        <w:t>;</w:t>
      </w:r>
    </w:p>
    <w:p w14:paraId="44FF3932" w14:textId="692FD0E0" w:rsidR="003E48CD" w:rsidRDefault="003E48CD" w:rsidP="003E48CD">
      <w:pPr>
        <w:spacing w:after="0"/>
        <w:jc w:val="both"/>
      </w:pPr>
      <w:r>
        <w:t xml:space="preserve">-разработка проектов соответствующих нормативных правовых актов по вопросам, отнесенным к компетенции </w:t>
      </w:r>
      <w:r w:rsidR="00C3712A">
        <w:t>Рабочей группы</w:t>
      </w:r>
      <w:r>
        <w:t>.</w:t>
      </w:r>
    </w:p>
    <w:p w14:paraId="0E4200F1" w14:textId="2281B0D9" w:rsidR="003E48CD" w:rsidRDefault="003E48CD" w:rsidP="003E48CD">
      <w:pPr>
        <w:spacing w:after="0"/>
        <w:jc w:val="both"/>
      </w:pPr>
      <w:r>
        <w:t>5.</w:t>
      </w:r>
      <w:r>
        <w:tab/>
      </w:r>
      <w:r w:rsidR="00323A72">
        <w:t>Рабочей группе</w:t>
      </w:r>
      <w:r>
        <w:t xml:space="preserve"> предоставляется право:</w:t>
      </w:r>
    </w:p>
    <w:p w14:paraId="1DD9CED7" w14:textId="152AE5DC" w:rsidR="003E48CD" w:rsidRDefault="003E48CD" w:rsidP="003E48CD">
      <w:pPr>
        <w:spacing w:after="0"/>
        <w:jc w:val="both"/>
      </w:pPr>
      <w:r>
        <w:t>-проводить комплексный анализ ситуации по распространению пьянства и алкоголизма;</w:t>
      </w:r>
    </w:p>
    <w:p w14:paraId="616ED3E4" w14:textId="4CD044F9" w:rsidR="003E48CD" w:rsidRDefault="003E48CD" w:rsidP="003E48CD">
      <w:pPr>
        <w:spacing w:after="0"/>
        <w:jc w:val="both"/>
      </w:pPr>
      <w:r>
        <w:lastRenderedPageBreak/>
        <w:t xml:space="preserve">-заслушивать на своих заседаниях руководителей территориальных </w:t>
      </w:r>
      <w:r w:rsidR="00C3712A">
        <w:t>и</w:t>
      </w:r>
      <w:r>
        <w:t xml:space="preserve"> федеральных органов исполнительной власти, представленных в </w:t>
      </w:r>
      <w:proofErr w:type="gramStart"/>
      <w:r w:rsidR="00323A72">
        <w:t>Рабоч</w:t>
      </w:r>
      <w:r w:rsidR="001363F3">
        <w:t xml:space="preserve">ей </w:t>
      </w:r>
      <w:r w:rsidR="00323A72">
        <w:t xml:space="preserve"> групп</w:t>
      </w:r>
      <w:r w:rsidR="001363F3">
        <w:t>е</w:t>
      </w:r>
      <w:proofErr w:type="gramEnd"/>
      <w:r>
        <w:t xml:space="preserve">, органов местного самоуправления, в том числе органов местного самоуправления сельских </w:t>
      </w:r>
      <w:r w:rsidR="00323A72">
        <w:t>администрац</w:t>
      </w:r>
      <w:r>
        <w:t xml:space="preserve">ий по вопросам, относящимся к компетенции </w:t>
      </w:r>
      <w:r w:rsidR="001363F3">
        <w:t>Рабочей группы</w:t>
      </w:r>
      <w:r>
        <w:t>;</w:t>
      </w:r>
    </w:p>
    <w:p w14:paraId="73C3C18C" w14:textId="77777777" w:rsidR="003E48CD" w:rsidRDefault="003E48CD" w:rsidP="003E48CD">
      <w:pPr>
        <w:spacing w:after="0"/>
        <w:jc w:val="both"/>
      </w:pPr>
      <w:r>
        <w:t>-запрашивать в установленном порядке у государственных, общественных и иных организаций и должностных лиц необходимые для его деятельности документы и иную информацию;</w:t>
      </w:r>
    </w:p>
    <w:p w14:paraId="37E50209" w14:textId="61C0B864" w:rsidR="003E48CD" w:rsidRDefault="003E48CD" w:rsidP="003E48CD">
      <w:pPr>
        <w:spacing w:after="0"/>
        <w:jc w:val="both"/>
      </w:pPr>
      <w:r>
        <w:t>-вносить в установленном порядке предложения о распределении финансов</w:t>
      </w:r>
      <w:r w:rsidR="0090285B">
        <w:t>ы</w:t>
      </w:r>
      <w:r>
        <w:t>х средств и материальных ресурсов, направляемых на проведение мер борьбы с распространением пьянства и алкоголизма;</w:t>
      </w:r>
    </w:p>
    <w:p w14:paraId="7A8D8573" w14:textId="4CEEC572" w:rsidR="003E48CD" w:rsidRDefault="003E48CD" w:rsidP="0090285B">
      <w:pPr>
        <w:spacing w:after="0"/>
        <w:jc w:val="both"/>
      </w:pPr>
      <w:r>
        <w:t xml:space="preserve">-вносить в установленном порядке предложения по вопросам, требующим решения Администрации Забайкальского края, Совета </w:t>
      </w:r>
      <w:r w:rsidR="0090285B">
        <w:t>Ононского муниципального округа</w:t>
      </w:r>
      <w:r>
        <w:t xml:space="preserve">, администрации </w:t>
      </w:r>
      <w:r w:rsidR="0090285B">
        <w:t>Ононского муниципального округа</w:t>
      </w:r>
      <w:r>
        <w:t>;</w:t>
      </w:r>
    </w:p>
    <w:p w14:paraId="22458231" w14:textId="3D01C504" w:rsidR="003E48CD" w:rsidRDefault="003E48CD" w:rsidP="003E48CD">
      <w:pPr>
        <w:spacing w:after="0"/>
        <w:jc w:val="both"/>
      </w:pPr>
      <w:r>
        <w:t xml:space="preserve">-для проведения анализа и подготовки материалов к заседаниям </w:t>
      </w:r>
      <w:r w:rsidR="00C3712A">
        <w:t>Рабочей группы,</w:t>
      </w:r>
      <w:r>
        <w:t xml:space="preserve"> выполнения других задач, определенных настоящим Положением, создавать в установленном порядке рабочие группы и определять порядок их работы.</w:t>
      </w:r>
    </w:p>
    <w:p w14:paraId="5FA05D8D" w14:textId="6C351218" w:rsidR="003E48CD" w:rsidRDefault="0090285B" w:rsidP="003E48CD">
      <w:pPr>
        <w:spacing w:after="0"/>
        <w:jc w:val="both"/>
      </w:pPr>
      <w:r>
        <w:t>6</w:t>
      </w:r>
      <w:r w:rsidR="003E48CD">
        <w:t>.</w:t>
      </w:r>
      <w:r>
        <w:t xml:space="preserve">  </w:t>
      </w:r>
      <w:r w:rsidR="003E48CD">
        <w:t xml:space="preserve">Решения, принимаемые </w:t>
      </w:r>
      <w:r w:rsidR="001363F3">
        <w:t>Рабочей группой</w:t>
      </w:r>
      <w:r w:rsidR="003E48CD">
        <w:t xml:space="preserve"> в соответствии его компетенцией, носят рекомендательный характер. На основании рекомендаций, при</w:t>
      </w:r>
      <w:r>
        <w:t>н</w:t>
      </w:r>
      <w:r w:rsidR="003E48CD">
        <w:t xml:space="preserve">ятых </w:t>
      </w:r>
      <w:r w:rsidR="001363F3">
        <w:t>Рабочей группой</w:t>
      </w:r>
      <w:r w:rsidR="003E48CD">
        <w:t xml:space="preserve">, руководители территориальных </w:t>
      </w:r>
      <w:r w:rsidR="00C3712A">
        <w:t>и</w:t>
      </w:r>
      <w:r w:rsidR="003E48CD">
        <w:t xml:space="preserve"> федеральных органов исполнительной власти, представленных </w:t>
      </w:r>
      <w:r w:rsidR="001363F3">
        <w:t>в</w:t>
      </w:r>
      <w:r w:rsidR="003E48CD">
        <w:t xml:space="preserve"> </w:t>
      </w:r>
      <w:r w:rsidR="001363F3">
        <w:t>Рабочей группе</w:t>
      </w:r>
      <w:r w:rsidR="003E48CD">
        <w:t>, и руководители органов местного самоуправления вправе принимать обязательные для исполнения в возглавляемых ими органах решения.</w:t>
      </w:r>
    </w:p>
    <w:p w14:paraId="2631DC91" w14:textId="29B93BA7" w:rsidR="003E48CD" w:rsidRDefault="003E48CD" w:rsidP="003E48CD">
      <w:pPr>
        <w:spacing w:after="0"/>
        <w:jc w:val="both"/>
      </w:pPr>
      <w:r>
        <w:t>7.</w:t>
      </w:r>
      <w:r>
        <w:tab/>
        <w:t xml:space="preserve">Состав </w:t>
      </w:r>
      <w:r w:rsidR="001363F3">
        <w:t>Рабочей группы</w:t>
      </w:r>
      <w:r>
        <w:t xml:space="preserve"> и Положение о </w:t>
      </w:r>
      <w:r w:rsidR="001363F3">
        <w:t>Рабочей группе</w:t>
      </w:r>
      <w:r>
        <w:t xml:space="preserve"> утверждаются </w:t>
      </w:r>
      <w:r w:rsidR="00C3712A">
        <w:t>постановлением</w:t>
      </w:r>
      <w:r>
        <w:t xml:space="preserve"> администрации </w:t>
      </w:r>
      <w:r w:rsidR="0090285B">
        <w:t>Ононского муниципального округа</w:t>
      </w:r>
      <w:r>
        <w:t>.</w:t>
      </w:r>
    </w:p>
    <w:p w14:paraId="04888FB0" w14:textId="458F9524" w:rsidR="003E48CD" w:rsidRDefault="003E48CD" w:rsidP="003E48CD">
      <w:pPr>
        <w:spacing w:after="0"/>
        <w:jc w:val="both"/>
      </w:pPr>
      <w:r>
        <w:t>8.</w:t>
      </w:r>
      <w:r>
        <w:tab/>
      </w:r>
      <w:r w:rsidR="00C3712A">
        <w:t>Рабочая группа</w:t>
      </w:r>
      <w:r>
        <w:t xml:space="preserve"> осуществляет свою деятельность в соответствии с планом работы, принимаемым на заседании </w:t>
      </w:r>
      <w:r w:rsidR="001363F3">
        <w:t>Рабочей группы</w:t>
      </w:r>
      <w:r>
        <w:t xml:space="preserve"> и утверждаемым ее председателем.</w:t>
      </w:r>
      <w:r w:rsidR="001363F3">
        <w:t xml:space="preserve"> </w:t>
      </w:r>
      <w:r>
        <w:t xml:space="preserve">Заседания </w:t>
      </w:r>
      <w:r w:rsidR="001363F3">
        <w:t>Рабочей группы</w:t>
      </w:r>
      <w:r>
        <w:t xml:space="preserve"> проводятся по мере необходимости, но не реже одного раза в полгода. Повестка дня заседания и порядок его проведен</w:t>
      </w:r>
      <w:r w:rsidR="0090285B">
        <w:t>и</w:t>
      </w:r>
      <w:r>
        <w:t xml:space="preserve">я определяется председателем </w:t>
      </w:r>
      <w:bookmarkStart w:id="3" w:name="_Hlk214548902"/>
      <w:r w:rsidR="001363F3">
        <w:t>Рабочей группы</w:t>
      </w:r>
      <w:bookmarkEnd w:id="3"/>
      <w:r>
        <w:t>.</w:t>
      </w:r>
    </w:p>
    <w:p w14:paraId="74C8B8E0" w14:textId="738A76B2" w:rsidR="003E48CD" w:rsidRDefault="003E48CD" w:rsidP="003E48CD">
      <w:pPr>
        <w:spacing w:after="0"/>
        <w:jc w:val="both"/>
      </w:pPr>
      <w:r>
        <w:t>9.</w:t>
      </w:r>
      <w:r>
        <w:tab/>
      </w:r>
      <w:r w:rsidR="001363F3">
        <w:t xml:space="preserve">Рабочая группа </w:t>
      </w:r>
      <w:r>
        <w:t>правомочн</w:t>
      </w:r>
      <w:r w:rsidR="001363F3">
        <w:t>а</w:t>
      </w:r>
      <w:r>
        <w:t xml:space="preserve"> решать вопросы, если на заседании присутствует не менее двух третей его членов.</w:t>
      </w:r>
      <w:r w:rsidR="001363F3">
        <w:t xml:space="preserve"> </w:t>
      </w:r>
      <w:r>
        <w:t xml:space="preserve">Решения на заседаниях </w:t>
      </w:r>
      <w:r w:rsidR="001363F3">
        <w:t>Рабочей группы</w:t>
      </w:r>
      <w:r>
        <w:t xml:space="preserve"> принимаются простым бол</w:t>
      </w:r>
      <w:r w:rsidR="0090285B">
        <w:t>ьш</w:t>
      </w:r>
      <w:r>
        <w:t xml:space="preserve">инством голосов присутствующих членов </w:t>
      </w:r>
      <w:r w:rsidR="001363F3">
        <w:t>Рабочей группы</w:t>
      </w:r>
      <w:r>
        <w:t>.</w:t>
      </w:r>
      <w:r w:rsidR="001363F3">
        <w:t xml:space="preserve"> </w:t>
      </w:r>
      <w:r>
        <w:t xml:space="preserve">К работе </w:t>
      </w:r>
      <w:r w:rsidR="001363F3">
        <w:t>Рабочей группы</w:t>
      </w:r>
      <w:r>
        <w:t xml:space="preserve"> при необходимости могут привлекаться должностные лица</w:t>
      </w:r>
      <w:r w:rsidR="001363F3">
        <w:t xml:space="preserve"> </w:t>
      </w:r>
      <w:r>
        <w:t xml:space="preserve">иных территориальных </w:t>
      </w:r>
      <w:r w:rsidR="00C3712A">
        <w:t>и</w:t>
      </w:r>
      <w:r>
        <w:t xml:space="preserve"> федеральных органов исполнительной власти, органов местного самоуправления, различных организаций, имеющих отношение к рассматриваемым вопросам.</w:t>
      </w:r>
    </w:p>
    <w:p w14:paraId="53695499" w14:textId="48EAE0FC" w:rsidR="003E48CD" w:rsidRDefault="003E48CD" w:rsidP="003E48CD">
      <w:pPr>
        <w:spacing w:after="0"/>
        <w:jc w:val="both"/>
      </w:pPr>
      <w:r>
        <w:t>10.</w:t>
      </w:r>
      <w:r>
        <w:tab/>
        <w:t xml:space="preserve">Организационно-техническое, информационное обеспечение работы </w:t>
      </w:r>
      <w:r w:rsidR="001363F3">
        <w:t>Рабочей группы</w:t>
      </w:r>
      <w:r>
        <w:t xml:space="preserve"> осуществляется администрацией </w:t>
      </w:r>
      <w:r w:rsidR="0090285B">
        <w:t>Ононского муниципального округа</w:t>
      </w:r>
      <w:r>
        <w:t>.</w:t>
      </w:r>
    </w:p>
    <w:p w14:paraId="2E72ABD0" w14:textId="77777777" w:rsidR="003E48CD" w:rsidRDefault="003E48CD" w:rsidP="003E48CD">
      <w:pPr>
        <w:spacing w:after="0"/>
        <w:jc w:val="both"/>
      </w:pPr>
    </w:p>
    <w:sectPr w:rsidR="003E48C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CD"/>
    <w:rsid w:val="000279C2"/>
    <w:rsid w:val="000F5D92"/>
    <w:rsid w:val="001363F3"/>
    <w:rsid w:val="0016366E"/>
    <w:rsid w:val="001706AB"/>
    <w:rsid w:val="002C25D6"/>
    <w:rsid w:val="00323A72"/>
    <w:rsid w:val="00361611"/>
    <w:rsid w:val="003936C9"/>
    <w:rsid w:val="003E48CD"/>
    <w:rsid w:val="006C0B77"/>
    <w:rsid w:val="00751C7B"/>
    <w:rsid w:val="00770968"/>
    <w:rsid w:val="008010A6"/>
    <w:rsid w:val="008242FF"/>
    <w:rsid w:val="00870751"/>
    <w:rsid w:val="0090285B"/>
    <w:rsid w:val="00922C48"/>
    <w:rsid w:val="009350FA"/>
    <w:rsid w:val="00B915B7"/>
    <w:rsid w:val="00C3712A"/>
    <w:rsid w:val="00C66BDC"/>
    <w:rsid w:val="00D5518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99DC"/>
  <w15:chartTrackingRefBased/>
  <w15:docId w15:val="{275F7D20-A9D9-46F1-913B-986DD3B2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4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8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8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8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8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8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8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8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8C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8C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E48C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E48C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E48C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E48C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E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8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8C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E48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8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8C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E4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1672</dc:creator>
  <cp:keywords/>
  <dc:description/>
  <cp:lastModifiedBy>1672</cp:lastModifiedBy>
  <cp:revision>6</cp:revision>
  <dcterms:created xsi:type="dcterms:W3CDTF">2025-11-19T03:13:00Z</dcterms:created>
  <dcterms:modified xsi:type="dcterms:W3CDTF">2025-11-26T02:24:00Z</dcterms:modified>
</cp:coreProperties>
</file>