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FA" w:rsidRDefault="00CA50AF" w:rsidP="00720CFA">
      <w:pPr>
        <w:spacing w:after="160" w:line="252" w:lineRule="auto"/>
        <w:ind w:firstLine="709"/>
        <w:jc w:val="center"/>
        <w:rPr>
          <w:b/>
          <w:sz w:val="32"/>
          <w:szCs w:val="28"/>
          <w:lang w:eastAsia="ar-SA"/>
        </w:rPr>
      </w:pPr>
      <w:r>
        <w:rPr>
          <w:b/>
          <w:sz w:val="32"/>
          <w:szCs w:val="28"/>
          <w:lang w:eastAsia="ar-SA"/>
        </w:rPr>
        <w:t>СОВЕТ ОНОНСКОГО МУНИЦИПАЛЬНОГО ОКРУГА</w:t>
      </w:r>
    </w:p>
    <w:p w:rsidR="00CA50AF" w:rsidRPr="00CA50AF" w:rsidRDefault="00CA50AF" w:rsidP="00720CFA">
      <w:pPr>
        <w:spacing w:after="160" w:line="252" w:lineRule="auto"/>
        <w:ind w:firstLine="709"/>
        <w:jc w:val="center"/>
        <w:rPr>
          <w:b/>
          <w:sz w:val="32"/>
          <w:szCs w:val="26"/>
          <w:lang w:eastAsia="ar-SA"/>
        </w:rPr>
      </w:pPr>
    </w:p>
    <w:p w:rsidR="00720CFA" w:rsidRDefault="00CA50AF" w:rsidP="00CA50AF">
      <w:pPr>
        <w:jc w:val="center"/>
        <w:rPr>
          <w:b/>
          <w:sz w:val="32"/>
          <w:szCs w:val="52"/>
          <w:lang w:eastAsia="ar-SA"/>
        </w:rPr>
      </w:pPr>
      <w:r>
        <w:rPr>
          <w:b/>
          <w:sz w:val="32"/>
          <w:szCs w:val="52"/>
          <w:lang w:eastAsia="ar-SA"/>
        </w:rPr>
        <w:t>РЕШЕНИЕ</w:t>
      </w:r>
    </w:p>
    <w:p w:rsidR="00CA50AF" w:rsidRPr="00141CC3" w:rsidRDefault="00CA50AF" w:rsidP="00CA50AF">
      <w:pPr>
        <w:jc w:val="center"/>
        <w:rPr>
          <w:sz w:val="26"/>
          <w:szCs w:val="26"/>
        </w:rPr>
      </w:pPr>
    </w:p>
    <w:p w:rsidR="00720CFA" w:rsidRPr="00141CC3" w:rsidRDefault="00720CFA" w:rsidP="00720CFA">
      <w:pPr>
        <w:keepNext/>
        <w:jc w:val="center"/>
        <w:outlineLvl w:val="1"/>
        <w:rPr>
          <w:sz w:val="28"/>
          <w:szCs w:val="28"/>
        </w:rPr>
      </w:pPr>
    </w:p>
    <w:p w:rsidR="00720CFA" w:rsidRPr="00CA50AF" w:rsidRDefault="000935D9" w:rsidP="00CA50AF">
      <w:pPr>
        <w:ind w:firstLine="708"/>
        <w:rPr>
          <w:b/>
          <w:szCs w:val="28"/>
        </w:rPr>
      </w:pPr>
      <w:r>
        <w:rPr>
          <w:b/>
          <w:szCs w:val="28"/>
        </w:rPr>
        <w:t>От 26.11</w:t>
      </w:r>
      <w:bookmarkStart w:id="0" w:name="_GoBack"/>
      <w:bookmarkEnd w:id="0"/>
      <w:r w:rsidR="00CA50AF" w:rsidRPr="00CA50AF">
        <w:rPr>
          <w:b/>
          <w:szCs w:val="28"/>
        </w:rPr>
        <w:t>.</w:t>
      </w:r>
      <w:r w:rsidR="00720CFA" w:rsidRPr="00CA50AF">
        <w:rPr>
          <w:b/>
          <w:szCs w:val="28"/>
        </w:rPr>
        <w:t xml:space="preserve">2025 года                                                              </w:t>
      </w:r>
      <w:r w:rsidR="00CA50AF">
        <w:rPr>
          <w:b/>
          <w:szCs w:val="28"/>
        </w:rPr>
        <w:tab/>
      </w:r>
      <w:r w:rsidR="00CA50AF">
        <w:rPr>
          <w:b/>
          <w:szCs w:val="28"/>
        </w:rPr>
        <w:tab/>
      </w:r>
      <w:r w:rsidR="00720CFA" w:rsidRPr="00CA50AF">
        <w:rPr>
          <w:b/>
          <w:szCs w:val="28"/>
        </w:rPr>
        <w:t>№</w:t>
      </w:r>
      <w:r>
        <w:rPr>
          <w:b/>
          <w:szCs w:val="28"/>
        </w:rPr>
        <w:t>25</w:t>
      </w:r>
    </w:p>
    <w:p w:rsidR="00CA50AF" w:rsidRPr="00CA50AF" w:rsidRDefault="00CA50AF" w:rsidP="00CA50AF">
      <w:pPr>
        <w:keepNext/>
        <w:jc w:val="center"/>
        <w:outlineLvl w:val="1"/>
        <w:rPr>
          <w:b/>
          <w:sz w:val="28"/>
          <w:szCs w:val="28"/>
        </w:rPr>
      </w:pPr>
      <w:r w:rsidRPr="00CA50AF">
        <w:rPr>
          <w:b/>
          <w:szCs w:val="28"/>
        </w:rPr>
        <w:t>с. Нижний Цасучей</w:t>
      </w:r>
    </w:p>
    <w:p w:rsidR="00720CFA" w:rsidRDefault="00720CFA" w:rsidP="00CA50AF">
      <w:pPr>
        <w:keepNext/>
        <w:outlineLvl w:val="1"/>
        <w:rPr>
          <w:sz w:val="26"/>
          <w:szCs w:val="26"/>
        </w:rPr>
      </w:pPr>
    </w:p>
    <w:p w:rsidR="00CA50AF" w:rsidRPr="00141CC3" w:rsidRDefault="00CA50AF" w:rsidP="00CA50AF">
      <w:pPr>
        <w:keepNext/>
        <w:outlineLvl w:val="1"/>
        <w:rPr>
          <w:sz w:val="26"/>
          <w:szCs w:val="26"/>
        </w:rPr>
      </w:pPr>
    </w:p>
    <w:p w:rsidR="00AA6AE8" w:rsidRDefault="0027180C" w:rsidP="00AA6A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41625C">
        <w:rPr>
          <w:b/>
          <w:sz w:val="28"/>
          <w:szCs w:val="28"/>
        </w:rPr>
        <w:t xml:space="preserve">установлении </w:t>
      </w:r>
      <w:r w:rsidR="00AA6AE8">
        <w:rPr>
          <w:b/>
          <w:sz w:val="28"/>
          <w:szCs w:val="28"/>
        </w:rPr>
        <w:t xml:space="preserve">на </w:t>
      </w:r>
      <w:r w:rsidR="00AA6AE8">
        <w:rPr>
          <w:b/>
          <w:sz w:val="28"/>
          <w:szCs w:val="28"/>
          <w:lang w:val="en-US"/>
        </w:rPr>
        <w:t>IV</w:t>
      </w:r>
      <w:r w:rsidR="00AA6AE8" w:rsidRPr="006958B9">
        <w:rPr>
          <w:b/>
          <w:sz w:val="28"/>
          <w:szCs w:val="28"/>
        </w:rPr>
        <w:t xml:space="preserve"> </w:t>
      </w:r>
      <w:r w:rsidR="00AA6AE8">
        <w:rPr>
          <w:b/>
          <w:sz w:val="28"/>
          <w:szCs w:val="28"/>
        </w:rPr>
        <w:t>квартал 2025 года</w:t>
      </w:r>
    </w:p>
    <w:p w:rsidR="00AA6AE8" w:rsidRDefault="0027180C" w:rsidP="00AA6AE8">
      <w:pPr>
        <w:jc w:val="center"/>
        <w:rPr>
          <w:b/>
          <w:sz w:val="28"/>
          <w:szCs w:val="28"/>
        </w:rPr>
      </w:pPr>
      <w:r w:rsidRPr="0041625C">
        <w:rPr>
          <w:b/>
          <w:sz w:val="28"/>
          <w:szCs w:val="28"/>
        </w:rPr>
        <w:t>норматива</w:t>
      </w:r>
      <w:r>
        <w:rPr>
          <w:b/>
          <w:sz w:val="28"/>
          <w:szCs w:val="28"/>
        </w:rPr>
        <w:t xml:space="preserve"> стоимости одного квадратного метра общей площади жило</w:t>
      </w:r>
      <w:r w:rsidR="0041625C">
        <w:rPr>
          <w:b/>
          <w:sz w:val="28"/>
          <w:szCs w:val="28"/>
        </w:rPr>
        <w:t xml:space="preserve">го помещения </w:t>
      </w:r>
      <w:r w:rsidR="004C1144">
        <w:rPr>
          <w:b/>
          <w:sz w:val="28"/>
          <w:szCs w:val="28"/>
        </w:rPr>
        <w:t xml:space="preserve">на территории Ононского муниципального округа Забайкальского края  </w:t>
      </w:r>
      <w:r>
        <w:rPr>
          <w:b/>
          <w:sz w:val="28"/>
          <w:szCs w:val="28"/>
        </w:rPr>
        <w:t xml:space="preserve">для расчета размера </w:t>
      </w:r>
      <w:r w:rsidR="00A23709">
        <w:rPr>
          <w:b/>
          <w:sz w:val="28"/>
          <w:szCs w:val="28"/>
        </w:rPr>
        <w:t>социальных выплат</w:t>
      </w:r>
    </w:p>
    <w:p w:rsidR="0027180C" w:rsidRDefault="00BB5FAB" w:rsidP="00AA6AE8">
      <w:pPr>
        <w:jc w:val="center"/>
        <w:rPr>
          <w:b/>
          <w:sz w:val="28"/>
          <w:szCs w:val="28"/>
        </w:rPr>
      </w:pPr>
      <w:r w:rsidRPr="00BB5FAB">
        <w:rPr>
          <w:b/>
          <w:sz w:val="28"/>
          <w:szCs w:val="28"/>
        </w:rPr>
        <w:t xml:space="preserve"> </w:t>
      </w:r>
    </w:p>
    <w:p w:rsidR="0027180C" w:rsidRPr="004775C9" w:rsidRDefault="0027180C" w:rsidP="004775C9">
      <w:pPr>
        <w:ind w:firstLine="709"/>
        <w:jc w:val="both"/>
        <w:rPr>
          <w:spacing w:val="30"/>
          <w:sz w:val="28"/>
          <w:szCs w:val="28"/>
        </w:rPr>
      </w:pPr>
      <w:r>
        <w:rPr>
          <w:sz w:val="28"/>
          <w:szCs w:val="28"/>
        </w:rPr>
        <w:t xml:space="preserve">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</w:t>
      </w:r>
      <w:r w:rsidR="00A23709">
        <w:rPr>
          <w:sz w:val="28"/>
          <w:szCs w:val="28"/>
        </w:rPr>
        <w:t>30.12.2017 г</w:t>
      </w:r>
      <w:r>
        <w:rPr>
          <w:sz w:val="28"/>
          <w:szCs w:val="28"/>
        </w:rPr>
        <w:t>. № 1</w:t>
      </w:r>
      <w:r w:rsidR="00A23709">
        <w:rPr>
          <w:sz w:val="28"/>
          <w:szCs w:val="28"/>
        </w:rPr>
        <w:t xml:space="preserve">710, </w:t>
      </w:r>
      <w:r>
        <w:rPr>
          <w:sz w:val="28"/>
          <w:szCs w:val="28"/>
        </w:rPr>
        <w:t xml:space="preserve"> с приказом Министерства строительства и жилищно-коммунального хозяйства РФ от </w:t>
      </w:r>
      <w:r w:rsidR="00A23709">
        <w:rPr>
          <w:sz w:val="28"/>
          <w:szCs w:val="28"/>
        </w:rPr>
        <w:t>28.03.2024 г. №215/</w:t>
      </w:r>
      <w:proofErr w:type="spellStart"/>
      <w:r w:rsidR="00A23709">
        <w:rPr>
          <w:sz w:val="28"/>
          <w:szCs w:val="28"/>
        </w:rPr>
        <w:t>пр</w:t>
      </w:r>
      <w:proofErr w:type="spellEnd"/>
      <w:r w:rsidR="00A23709">
        <w:rPr>
          <w:sz w:val="28"/>
          <w:szCs w:val="28"/>
        </w:rPr>
        <w:t xml:space="preserve">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</w:t>
      </w:r>
      <w:r w:rsidR="00A23709" w:rsidRPr="00A23709">
        <w:rPr>
          <w:sz w:val="28"/>
          <w:szCs w:val="28"/>
        </w:rPr>
        <w:t xml:space="preserve"> </w:t>
      </w:r>
      <w:r w:rsidR="00A23709">
        <w:rPr>
          <w:sz w:val="28"/>
          <w:szCs w:val="28"/>
        </w:rPr>
        <w:t xml:space="preserve">общей площади жилого помещения по субъектам Российской Федерации», учитывая приказ Министерства строительства и жилищно-коммунального хозяйства РФ </w:t>
      </w:r>
      <w:r w:rsidR="00F32127">
        <w:rPr>
          <w:sz w:val="28"/>
          <w:szCs w:val="28"/>
        </w:rPr>
        <w:t xml:space="preserve">от </w:t>
      </w:r>
      <w:r>
        <w:rPr>
          <w:sz w:val="28"/>
          <w:szCs w:val="28"/>
        </w:rPr>
        <w:t>22 сентября 2025 г.   № 563/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</w:t>
      </w:r>
      <w:r w:rsidRPr="0027180C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 руководствуясь Уставом Ононского муниципального округа Забайкальского края, </w:t>
      </w:r>
      <w:r w:rsidR="00A03B5E">
        <w:rPr>
          <w:sz w:val="28"/>
          <w:szCs w:val="28"/>
        </w:rPr>
        <w:t>решил</w:t>
      </w:r>
      <w:r w:rsidR="004775C9">
        <w:rPr>
          <w:sz w:val="28"/>
          <w:szCs w:val="28"/>
        </w:rPr>
        <w:t>:</w:t>
      </w:r>
    </w:p>
    <w:p w:rsidR="0027180C" w:rsidRDefault="0027180C" w:rsidP="0027180C">
      <w:pPr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1.Установить </w:t>
      </w:r>
      <w:r w:rsidR="00AA6AE8">
        <w:rPr>
          <w:sz w:val="28"/>
          <w:szCs w:val="28"/>
        </w:rPr>
        <w:t xml:space="preserve">на </w:t>
      </w:r>
      <w:r w:rsidR="00AA6AE8">
        <w:rPr>
          <w:sz w:val="28"/>
          <w:szCs w:val="28"/>
          <w:lang w:val="en-US"/>
        </w:rPr>
        <w:t>IV</w:t>
      </w:r>
      <w:r w:rsidR="00AA6AE8" w:rsidRPr="006958B9">
        <w:rPr>
          <w:sz w:val="28"/>
          <w:szCs w:val="28"/>
        </w:rPr>
        <w:t xml:space="preserve"> </w:t>
      </w:r>
      <w:r w:rsidR="00AA6AE8">
        <w:rPr>
          <w:sz w:val="28"/>
          <w:szCs w:val="28"/>
        </w:rPr>
        <w:t xml:space="preserve">квартал 2025 года </w:t>
      </w:r>
      <w:r>
        <w:rPr>
          <w:sz w:val="28"/>
          <w:szCs w:val="28"/>
        </w:rPr>
        <w:t>норматив стоимости одного квадратного метра общей площади ж</w:t>
      </w:r>
      <w:r w:rsidR="0041625C">
        <w:rPr>
          <w:sz w:val="28"/>
          <w:szCs w:val="28"/>
        </w:rPr>
        <w:t>илого помещения на территории Онон</w:t>
      </w:r>
      <w:r>
        <w:rPr>
          <w:sz w:val="28"/>
          <w:szCs w:val="28"/>
        </w:rPr>
        <w:t>ского муниципального округа Забайкальского края</w:t>
      </w:r>
      <w:r w:rsidR="00AA6A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для </w:t>
      </w:r>
      <w:r w:rsidRPr="006958B9">
        <w:rPr>
          <w:sz w:val="28"/>
          <w:szCs w:val="28"/>
        </w:rPr>
        <w:t xml:space="preserve">расчета </w:t>
      </w:r>
      <w:r w:rsidR="006958B9" w:rsidRPr="006958B9">
        <w:rPr>
          <w:sz w:val="28"/>
          <w:szCs w:val="28"/>
        </w:rPr>
        <w:t>размера социальных выплат</w:t>
      </w:r>
      <w:r w:rsidRPr="006958B9">
        <w:rPr>
          <w:sz w:val="28"/>
          <w:szCs w:val="28"/>
        </w:rPr>
        <w:t>, предоставляем</w:t>
      </w:r>
      <w:r w:rsidR="006958B9">
        <w:rPr>
          <w:sz w:val="28"/>
          <w:szCs w:val="28"/>
        </w:rPr>
        <w:t>ых за счет средств муниципального бюджета</w:t>
      </w:r>
      <w:r w:rsidRPr="006958B9">
        <w:rPr>
          <w:sz w:val="28"/>
          <w:szCs w:val="28"/>
        </w:rPr>
        <w:t xml:space="preserve"> на приобретение (строите</w:t>
      </w:r>
      <w:r>
        <w:rPr>
          <w:sz w:val="28"/>
          <w:szCs w:val="28"/>
        </w:rPr>
        <w:t xml:space="preserve">льство) жилых помещений в рамках реализации мероприятий по обеспечению жильем молодых семей </w:t>
      </w:r>
      <w:r w:rsidR="006958B9">
        <w:rPr>
          <w:sz w:val="28"/>
          <w:szCs w:val="28"/>
        </w:rPr>
        <w:t xml:space="preserve">в размере </w:t>
      </w:r>
      <w:r w:rsidR="00BB5FAB">
        <w:rPr>
          <w:sz w:val="28"/>
          <w:szCs w:val="28"/>
        </w:rPr>
        <w:t xml:space="preserve">30652,76 (тридцать тысяч шестьсот пятьдесят два рубля 76 копеек), </w:t>
      </w:r>
      <w:r w:rsidR="006958B9">
        <w:rPr>
          <w:sz w:val="28"/>
          <w:szCs w:val="28"/>
        </w:rPr>
        <w:t>расчет прилагается.</w:t>
      </w:r>
    </w:p>
    <w:p w:rsidR="0041625C" w:rsidRPr="0041625C" w:rsidRDefault="0041625C" w:rsidP="0041625C">
      <w:pPr>
        <w:ind w:firstLine="709"/>
        <w:jc w:val="both"/>
        <w:rPr>
          <w:sz w:val="28"/>
          <w:szCs w:val="28"/>
        </w:rPr>
      </w:pPr>
      <w:r w:rsidRPr="0041625C">
        <w:rPr>
          <w:snapToGrid w:val="0"/>
          <w:color w:val="000000"/>
          <w:sz w:val="28"/>
          <w:szCs w:val="28"/>
        </w:rPr>
        <w:t xml:space="preserve">2. </w:t>
      </w:r>
      <w:r w:rsidRPr="0041625C">
        <w:rPr>
          <w:sz w:val="28"/>
          <w:szCs w:val="28"/>
        </w:rPr>
        <w:t xml:space="preserve">Настоящее </w:t>
      </w:r>
      <w:r w:rsidR="00186D11">
        <w:rPr>
          <w:sz w:val="28"/>
          <w:szCs w:val="28"/>
        </w:rPr>
        <w:t>реше</w:t>
      </w:r>
      <w:r w:rsidRPr="0041625C">
        <w:rPr>
          <w:sz w:val="28"/>
          <w:szCs w:val="28"/>
        </w:rPr>
        <w:t>ние опубликовать в газете «</w:t>
      </w:r>
      <w:proofErr w:type="spellStart"/>
      <w:r w:rsidRPr="0041625C">
        <w:rPr>
          <w:sz w:val="28"/>
          <w:szCs w:val="28"/>
        </w:rPr>
        <w:t>Ононская</w:t>
      </w:r>
      <w:proofErr w:type="spellEnd"/>
      <w:r w:rsidRPr="0041625C">
        <w:rPr>
          <w:sz w:val="28"/>
          <w:szCs w:val="28"/>
        </w:rPr>
        <w:t xml:space="preserve"> Заря» и на официальном сайте Администрации Ононского муниципального округа телекоммуникационной сети «Интернет».</w:t>
      </w:r>
    </w:p>
    <w:p w:rsidR="0027180C" w:rsidRDefault="0027180C" w:rsidP="0027180C">
      <w:pPr>
        <w:jc w:val="both"/>
        <w:rPr>
          <w:b/>
          <w:bCs/>
          <w:sz w:val="28"/>
          <w:szCs w:val="28"/>
        </w:rPr>
      </w:pPr>
    </w:p>
    <w:p w:rsidR="00720CFA" w:rsidRPr="00CA50AF" w:rsidRDefault="00F51A73" w:rsidP="00720CFA">
      <w:pPr>
        <w:pStyle w:val="a3"/>
        <w:jc w:val="both"/>
        <w:rPr>
          <w:i w:val="0"/>
          <w:szCs w:val="26"/>
          <w:u w:val="none"/>
        </w:rPr>
      </w:pPr>
      <w:r w:rsidRPr="00CA50AF">
        <w:rPr>
          <w:b w:val="0"/>
          <w:i w:val="0"/>
          <w:szCs w:val="26"/>
          <w:u w:val="none"/>
        </w:rPr>
        <w:t xml:space="preserve">         </w:t>
      </w:r>
    </w:p>
    <w:p w:rsidR="00720CFA" w:rsidRPr="00CA50AF" w:rsidRDefault="00720CFA" w:rsidP="00720CFA">
      <w:pPr>
        <w:jc w:val="both"/>
        <w:rPr>
          <w:sz w:val="28"/>
          <w:szCs w:val="26"/>
        </w:rPr>
      </w:pPr>
      <w:r w:rsidRPr="00CA50AF">
        <w:rPr>
          <w:sz w:val="28"/>
          <w:szCs w:val="26"/>
        </w:rPr>
        <w:t xml:space="preserve">Глава Ононского </w:t>
      </w:r>
    </w:p>
    <w:p w:rsidR="00CA50AF" w:rsidRDefault="00720CFA" w:rsidP="00CA50AF">
      <w:pPr>
        <w:tabs>
          <w:tab w:val="left" w:pos="5280"/>
          <w:tab w:val="left" w:pos="6825"/>
        </w:tabs>
        <w:jc w:val="both"/>
      </w:pPr>
      <w:r w:rsidRPr="00CA50AF">
        <w:rPr>
          <w:sz w:val="28"/>
          <w:szCs w:val="26"/>
        </w:rPr>
        <w:t xml:space="preserve">муниципального округа   </w:t>
      </w:r>
      <w:r w:rsidRPr="00CA50AF">
        <w:rPr>
          <w:sz w:val="28"/>
          <w:szCs w:val="26"/>
        </w:rPr>
        <w:tab/>
      </w:r>
      <w:r w:rsidRPr="00CA50AF">
        <w:rPr>
          <w:sz w:val="28"/>
          <w:szCs w:val="26"/>
        </w:rPr>
        <w:tab/>
      </w:r>
      <w:r w:rsidR="00F51A73" w:rsidRPr="00CA50AF">
        <w:rPr>
          <w:sz w:val="28"/>
          <w:szCs w:val="26"/>
        </w:rPr>
        <w:t xml:space="preserve">          </w:t>
      </w:r>
      <w:proofErr w:type="spellStart"/>
      <w:r w:rsidRPr="00CA50AF">
        <w:rPr>
          <w:sz w:val="28"/>
          <w:szCs w:val="26"/>
        </w:rPr>
        <w:t>О.А.Бородина</w:t>
      </w:r>
      <w:proofErr w:type="spellEnd"/>
      <w:r w:rsidR="006958B9" w:rsidRPr="00CA50AF">
        <w:rPr>
          <w:sz w:val="28"/>
        </w:rPr>
        <w:t xml:space="preserve"> </w:t>
      </w:r>
    </w:p>
    <w:p w:rsidR="00CA50AF" w:rsidRDefault="00CA50AF" w:rsidP="00CA50AF">
      <w:pPr>
        <w:tabs>
          <w:tab w:val="left" w:pos="5280"/>
          <w:tab w:val="left" w:pos="6825"/>
        </w:tabs>
        <w:jc w:val="both"/>
      </w:pPr>
    </w:p>
    <w:p w:rsidR="00CA50AF" w:rsidRDefault="00CA50AF" w:rsidP="00CA50AF">
      <w:pPr>
        <w:tabs>
          <w:tab w:val="left" w:pos="5280"/>
          <w:tab w:val="left" w:pos="6825"/>
        </w:tabs>
        <w:jc w:val="both"/>
      </w:pPr>
    </w:p>
    <w:p w:rsidR="006958B9" w:rsidRPr="00CA50AF" w:rsidRDefault="006958B9" w:rsidP="00CA50AF">
      <w:pPr>
        <w:tabs>
          <w:tab w:val="left" w:pos="5280"/>
          <w:tab w:val="left" w:pos="6825"/>
        </w:tabs>
        <w:jc w:val="right"/>
        <w:rPr>
          <w:sz w:val="26"/>
          <w:szCs w:val="26"/>
        </w:rPr>
      </w:pPr>
      <w:r w:rsidRPr="000B5192">
        <w:t>Приложение</w:t>
      </w:r>
      <w:r w:rsidR="00CA50AF">
        <w:t xml:space="preserve"> №1</w:t>
      </w:r>
      <w:r w:rsidRPr="000B5192">
        <w:t xml:space="preserve">  </w:t>
      </w:r>
    </w:p>
    <w:p w:rsidR="006958B9" w:rsidRPr="000B5192" w:rsidRDefault="006958B9" w:rsidP="00CA50AF">
      <w:pPr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к решению Совета</w:t>
      </w:r>
      <w:r w:rsidRPr="000B5192">
        <w:rPr>
          <w:bCs/>
        </w:rPr>
        <w:t xml:space="preserve"> Ононского</w:t>
      </w:r>
    </w:p>
    <w:p w:rsidR="006958B9" w:rsidRPr="000B5192" w:rsidRDefault="006958B9" w:rsidP="00CA50AF">
      <w:pPr>
        <w:adjustRightInd w:val="0"/>
        <w:jc w:val="right"/>
        <w:rPr>
          <w:bCs/>
        </w:rPr>
      </w:pPr>
      <w:r w:rsidRPr="000B5192">
        <w:rPr>
          <w:bCs/>
        </w:rPr>
        <w:t xml:space="preserve">                                                                      </w:t>
      </w:r>
      <w:r>
        <w:rPr>
          <w:bCs/>
        </w:rPr>
        <w:t xml:space="preserve">      </w:t>
      </w:r>
      <w:r w:rsidRPr="000B5192">
        <w:rPr>
          <w:bCs/>
        </w:rPr>
        <w:t xml:space="preserve"> муниципального округа </w:t>
      </w:r>
    </w:p>
    <w:p w:rsidR="006958B9" w:rsidRDefault="006958B9" w:rsidP="00CA50AF">
      <w:pPr>
        <w:adjustRightInd w:val="0"/>
        <w:jc w:val="right"/>
        <w:rPr>
          <w:bCs/>
          <w:sz w:val="28"/>
          <w:szCs w:val="28"/>
        </w:rPr>
      </w:pPr>
      <w:r w:rsidRPr="000B5192">
        <w:rPr>
          <w:bCs/>
        </w:rPr>
        <w:t xml:space="preserve">                                                                      </w:t>
      </w:r>
      <w:r>
        <w:rPr>
          <w:bCs/>
        </w:rPr>
        <w:t xml:space="preserve">             </w:t>
      </w:r>
      <w:r w:rsidR="000935D9">
        <w:rPr>
          <w:bCs/>
        </w:rPr>
        <w:t xml:space="preserve"> от 26.11.2025</w:t>
      </w:r>
      <w:r w:rsidRPr="000B5192">
        <w:rPr>
          <w:bCs/>
        </w:rPr>
        <w:t xml:space="preserve"> г.</w:t>
      </w:r>
      <w:r w:rsidR="000935D9">
        <w:rPr>
          <w:bCs/>
          <w:sz w:val="28"/>
          <w:szCs w:val="28"/>
        </w:rPr>
        <w:t xml:space="preserve"> №25</w:t>
      </w:r>
    </w:p>
    <w:p w:rsidR="00013D83" w:rsidRDefault="00013D83" w:rsidP="00CA50AF">
      <w:pPr>
        <w:adjustRightInd w:val="0"/>
        <w:jc w:val="right"/>
        <w:rPr>
          <w:bCs/>
          <w:sz w:val="28"/>
          <w:szCs w:val="28"/>
        </w:rPr>
      </w:pPr>
    </w:p>
    <w:p w:rsidR="00013D83" w:rsidRDefault="00013D83" w:rsidP="00013D83">
      <w:pPr>
        <w:adjustRightInd w:val="0"/>
        <w:jc w:val="center"/>
        <w:rPr>
          <w:b/>
          <w:sz w:val="28"/>
          <w:szCs w:val="28"/>
        </w:rPr>
      </w:pPr>
      <w:r w:rsidRPr="00013D83">
        <w:rPr>
          <w:b/>
          <w:bCs/>
          <w:sz w:val="28"/>
          <w:szCs w:val="28"/>
        </w:rPr>
        <w:t xml:space="preserve">Расчет норматива </w:t>
      </w:r>
      <w:r w:rsidRPr="00013D83">
        <w:rPr>
          <w:b/>
          <w:sz w:val="28"/>
          <w:szCs w:val="28"/>
        </w:rPr>
        <w:t xml:space="preserve">стоимости одного квадратного метра общей площади жилого помещения на территории </w:t>
      </w:r>
    </w:p>
    <w:p w:rsidR="00013D83" w:rsidRPr="00013D83" w:rsidRDefault="00013D83" w:rsidP="00013D83">
      <w:pPr>
        <w:adjustRightInd w:val="0"/>
        <w:jc w:val="center"/>
        <w:rPr>
          <w:b/>
          <w:bCs/>
          <w:sz w:val="28"/>
          <w:szCs w:val="28"/>
        </w:rPr>
      </w:pPr>
      <w:r w:rsidRPr="00013D83">
        <w:rPr>
          <w:b/>
          <w:sz w:val="28"/>
          <w:szCs w:val="28"/>
        </w:rPr>
        <w:t>Ононского муниципального округа Забайкальского края</w:t>
      </w:r>
    </w:p>
    <w:p w:rsidR="007B3DD7" w:rsidRDefault="007B3DD7" w:rsidP="007B3DD7">
      <w:pPr>
        <w:spacing w:after="200" w:line="276" w:lineRule="auto"/>
        <w:rPr>
          <w:sz w:val="26"/>
          <w:szCs w:val="26"/>
        </w:rPr>
      </w:pPr>
    </w:p>
    <w:p w:rsidR="00013D83" w:rsidRPr="00962E5F" w:rsidRDefault="00013D83" w:rsidP="00F32127">
      <w:pPr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013D83">
        <w:rPr>
          <w:bCs/>
          <w:sz w:val="28"/>
          <w:szCs w:val="28"/>
        </w:rPr>
        <w:t xml:space="preserve">Расчет норматива </w:t>
      </w:r>
      <w:r w:rsidRPr="00013D83">
        <w:rPr>
          <w:sz w:val="28"/>
          <w:szCs w:val="28"/>
        </w:rPr>
        <w:t xml:space="preserve">стоимости одного квадратного метра общей площади жилого помещения на территории </w:t>
      </w:r>
      <w:r>
        <w:rPr>
          <w:sz w:val="28"/>
          <w:szCs w:val="28"/>
        </w:rPr>
        <w:t xml:space="preserve"> </w:t>
      </w:r>
      <w:r w:rsidRPr="00013D83">
        <w:rPr>
          <w:sz w:val="28"/>
          <w:szCs w:val="28"/>
        </w:rPr>
        <w:t>Ононского муниципального округа Забайкальского края</w:t>
      </w:r>
      <w:r w:rsidR="00F32127">
        <w:rPr>
          <w:sz w:val="28"/>
          <w:szCs w:val="28"/>
        </w:rPr>
        <w:t xml:space="preserve"> </w:t>
      </w:r>
      <w:r w:rsidRPr="00962E5F">
        <w:rPr>
          <w:sz w:val="28"/>
          <w:szCs w:val="28"/>
        </w:rPr>
        <w:t>по формуле:</w:t>
      </w: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62E5F">
        <w:rPr>
          <w:sz w:val="28"/>
          <w:szCs w:val="28"/>
        </w:rPr>
        <w:t xml:space="preserve"> НС = ((СМ + </w:t>
      </w:r>
      <w:proofErr w:type="spellStart"/>
      <w:r w:rsidRPr="00962E5F">
        <w:rPr>
          <w:sz w:val="28"/>
          <w:szCs w:val="28"/>
        </w:rPr>
        <w:t>Цп.р</w:t>
      </w:r>
      <w:proofErr w:type="spellEnd"/>
      <w:r w:rsidRPr="00962E5F">
        <w:rPr>
          <w:sz w:val="28"/>
          <w:szCs w:val="28"/>
        </w:rPr>
        <w:t xml:space="preserve">. + </w:t>
      </w:r>
      <w:proofErr w:type="spellStart"/>
      <w:r w:rsidRPr="00962E5F">
        <w:rPr>
          <w:sz w:val="28"/>
          <w:szCs w:val="28"/>
        </w:rPr>
        <w:t>Цв.р</w:t>
      </w:r>
      <w:proofErr w:type="spellEnd"/>
      <w:r w:rsidRPr="00962E5F">
        <w:rPr>
          <w:sz w:val="28"/>
          <w:szCs w:val="28"/>
        </w:rPr>
        <w:t xml:space="preserve">.) х R * </w:t>
      </w:r>
      <w:proofErr w:type="spellStart"/>
      <w:r w:rsidRPr="00962E5F">
        <w:rPr>
          <w:sz w:val="28"/>
          <w:szCs w:val="28"/>
        </w:rPr>
        <w:t>Цп.р.окр</w:t>
      </w:r>
      <w:proofErr w:type="spellEnd"/>
      <w:r w:rsidRPr="00962E5F">
        <w:rPr>
          <w:sz w:val="28"/>
          <w:szCs w:val="28"/>
        </w:rPr>
        <w:t xml:space="preserve">. + </w:t>
      </w:r>
      <w:proofErr w:type="spellStart"/>
      <w:r w:rsidRPr="00962E5F">
        <w:rPr>
          <w:sz w:val="28"/>
          <w:szCs w:val="28"/>
        </w:rPr>
        <w:t>Цв.p.oкp</w:t>
      </w:r>
      <w:proofErr w:type="spellEnd"/>
      <w:r w:rsidRPr="00962E5F">
        <w:rPr>
          <w:sz w:val="28"/>
          <w:szCs w:val="28"/>
        </w:rPr>
        <w:t xml:space="preserve"> + </w:t>
      </w:r>
      <w:proofErr w:type="spellStart"/>
      <w:r w:rsidRPr="00962E5F">
        <w:rPr>
          <w:sz w:val="28"/>
          <w:szCs w:val="28"/>
        </w:rPr>
        <w:t>Сстр</w:t>
      </w:r>
      <w:proofErr w:type="spellEnd"/>
      <w:r w:rsidRPr="00962E5F">
        <w:rPr>
          <w:sz w:val="28"/>
          <w:szCs w:val="28"/>
        </w:rPr>
        <w:t xml:space="preserve">.) / N, </w:t>
      </w: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 w:rsidRPr="00962E5F">
        <w:rPr>
          <w:sz w:val="28"/>
          <w:szCs w:val="28"/>
        </w:rPr>
        <w:t xml:space="preserve">где: НС - норматив стоимости одного квадратного метра общей площади жилого помещения на очередной квартал на территории Ононского муниципального округа Забайкальского края; </w:t>
      </w: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 w:rsidRPr="00962E5F">
        <w:rPr>
          <w:sz w:val="28"/>
          <w:szCs w:val="28"/>
        </w:rPr>
        <w:t xml:space="preserve">        СМ - средняя рыночная стоимость одного квадратного метра общей площади жилого помещения по Забайкальскому краю, определенная приказом Министерства строительства и жилищно-коммунального хозяйства Российской Федерации</w:t>
      </w:r>
      <w:r w:rsidR="00F32127">
        <w:rPr>
          <w:sz w:val="28"/>
          <w:szCs w:val="28"/>
        </w:rPr>
        <w:t xml:space="preserve"> от 22 сентября 2025 г.   № 563/</w:t>
      </w:r>
      <w:proofErr w:type="spellStart"/>
      <w:r w:rsidR="00F32127">
        <w:rPr>
          <w:sz w:val="28"/>
          <w:szCs w:val="28"/>
        </w:rPr>
        <w:t>пр</w:t>
      </w:r>
      <w:proofErr w:type="spellEnd"/>
      <w:r w:rsidR="00F32127"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F32127">
        <w:rPr>
          <w:sz w:val="28"/>
          <w:szCs w:val="28"/>
          <w:lang w:val="en-US"/>
        </w:rPr>
        <w:t>IV</w:t>
      </w:r>
      <w:r w:rsidR="00F32127">
        <w:rPr>
          <w:sz w:val="28"/>
          <w:szCs w:val="28"/>
        </w:rPr>
        <w:t xml:space="preserve"> квартал 202</w:t>
      </w:r>
      <w:r w:rsidR="00F32127" w:rsidRPr="0027180C">
        <w:rPr>
          <w:sz w:val="28"/>
          <w:szCs w:val="28"/>
        </w:rPr>
        <w:t>5</w:t>
      </w:r>
      <w:r w:rsidR="00F32127">
        <w:rPr>
          <w:sz w:val="28"/>
          <w:szCs w:val="28"/>
        </w:rPr>
        <w:t xml:space="preserve"> года»;</w:t>
      </w:r>
    </w:p>
    <w:p w:rsidR="00A66454" w:rsidRDefault="00013D83" w:rsidP="00013D83">
      <w:pPr>
        <w:adjustRightInd w:val="0"/>
        <w:jc w:val="both"/>
        <w:outlineLvl w:val="1"/>
        <w:rPr>
          <w:color w:val="34343C"/>
          <w:sz w:val="28"/>
          <w:szCs w:val="28"/>
          <w:shd w:val="clear" w:color="auto" w:fill="FFFFFF"/>
        </w:rPr>
      </w:pPr>
      <w:r w:rsidRPr="00962E5F">
        <w:rPr>
          <w:sz w:val="28"/>
          <w:szCs w:val="28"/>
        </w:rPr>
        <w:t xml:space="preserve">        </w:t>
      </w:r>
      <w:proofErr w:type="spellStart"/>
      <w:r w:rsidRPr="00962E5F">
        <w:rPr>
          <w:sz w:val="28"/>
          <w:szCs w:val="28"/>
        </w:rPr>
        <w:t>Цп.р</w:t>
      </w:r>
      <w:proofErr w:type="spellEnd"/>
      <w:r w:rsidRPr="00962E5F">
        <w:rPr>
          <w:sz w:val="28"/>
          <w:szCs w:val="28"/>
        </w:rPr>
        <w:t>. - средняя цена одного квадратного метра общей площади жилого помещения среднего качества (типовое) на первичном рынке в Забайкальском крае</w:t>
      </w:r>
      <w:r w:rsidR="00F32127">
        <w:rPr>
          <w:sz w:val="28"/>
          <w:szCs w:val="28"/>
        </w:rPr>
        <w:t xml:space="preserve"> по данным сайта </w:t>
      </w:r>
      <w:r w:rsidR="00F32127" w:rsidRPr="00F32127">
        <w:rPr>
          <w:color w:val="34343C"/>
          <w:sz w:val="28"/>
          <w:szCs w:val="28"/>
          <w:shd w:val="clear" w:color="auto" w:fill="FFFFFF"/>
        </w:rPr>
        <w:t>Restate.ru (</w:t>
      </w:r>
      <w:hyperlink r:id="rId6" w:history="1">
        <w:r w:rsidR="00A66454" w:rsidRPr="000E3C61">
          <w:rPr>
            <w:rStyle w:val="a6"/>
            <w:sz w:val="28"/>
            <w:szCs w:val="28"/>
            <w:shd w:val="clear" w:color="auto" w:fill="FFFFFF"/>
          </w:rPr>
          <w:t>https://zabaykals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kiy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kray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.</w:t>
        </w:r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restate</w:t>
        </w:r>
        <w:r w:rsidR="00A66454" w:rsidRPr="000E3C61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/</w:t>
        </w:r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graph</w:t>
        </w:r>
        <w:r w:rsidR="00A66454" w:rsidRPr="000E3C61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cena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prodazhi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krartir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A66454" w:rsidRPr="00A66454">
        <w:rPr>
          <w:color w:val="34343C"/>
          <w:sz w:val="28"/>
          <w:szCs w:val="28"/>
          <w:shd w:val="clear" w:color="auto" w:fill="FFFFFF"/>
        </w:rPr>
        <w:t>)</w:t>
      </w:r>
      <w:r w:rsidR="00A66454">
        <w:rPr>
          <w:color w:val="34343C"/>
          <w:sz w:val="28"/>
          <w:szCs w:val="28"/>
          <w:shd w:val="clear" w:color="auto" w:fill="FFFFFF"/>
        </w:rPr>
        <w:t>;</w:t>
      </w:r>
    </w:p>
    <w:p w:rsidR="00013D83" w:rsidRPr="00A66454" w:rsidRDefault="00013D83" w:rsidP="00013D83">
      <w:pPr>
        <w:adjustRightInd w:val="0"/>
        <w:jc w:val="both"/>
        <w:outlineLvl w:val="1"/>
        <w:rPr>
          <w:color w:val="34343C"/>
          <w:sz w:val="28"/>
          <w:szCs w:val="28"/>
          <w:shd w:val="clear" w:color="auto" w:fill="FFFFFF"/>
        </w:rPr>
      </w:pPr>
      <w:r w:rsidRPr="00A66454">
        <w:rPr>
          <w:sz w:val="28"/>
          <w:szCs w:val="28"/>
        </w:rPr>
        <w:t xml:space="preserve">        </w:t>
      </w:r>
      <w:proofErr w:type="spellStart"/>
      <w:r w:rsidRPr="00962E5F">
        <w:rPr>
          <w:sz w:val="28"/>
          <w:szCs w:val="28"/>
        </w:rPr>
        <w:t>Цв.р</w:t>
      </w:r>
      <w:proofErr w:type="spellEnd"/>
      <w:r w:rsidRPr="00962E5F">
        <w:rPr>
          <w:sz w:val="28"/>
          <w:szCs w:val="28"/>
        </w:rPr>
        <w:t xml:space="preserve">. - средняя цена одного квадратного метра общей площади жилого помещения среднего качества (типовое) на вторичном рынке в Забайкальском крае </w:t>
      </w:r>
      <w:r w:rsidR="00A66454">
        <w:rPr>
          <w:sz w:val="28"/>
          <w:szCs w:val="28"/>
        </w:rPr>
        <w:t xml:space="preserve">по данным сайта </w:t>
      </w:r>
      <w:r w:rsidR="00A66454" w:rsidRPr="00F32127">
        <w:rPr>
          <w:color w:val="34343C"/>
          <w:sz w:val="28"/>
          <w:szCs w:val="28"/>
          <w:shd w:val="clear" w:color="auto" w:fill="FFFFFF"/>
        </w:rPr>
        <w:t>Restate.ru (</w:t>
      </w:r>
      <w:hyperlink r:id="rId7" w:history="1">
        <w:r w:rsidR="00A66454" w:rsidRPr="000E3C61">
          <w:rPr>
            <w:rStyle w:val="a6"/>
            <w:sz w:val="28"/>
            <w:szCs w:val="28"/>
            <w:shd w:val="clear" w:color="auto" w:fill="FFFFFF"/>
          </w:rPr>
          <w:t>https://zabaykals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kiy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kray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.</w:t>
        </w:r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restate</w:t>
        </w:r>
        <w:r w:rsidR="00A66454" w:rsidRPr="000E3C61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/</w:t>
        </w:r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graph</w:t>
        </w:r>
        <w:r w:rsidR="00A66454" w:rsidRPr="000E3C61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cena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prodazhi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A66454" w:rsidRPr="000E3C61">
          <w:rPr>
            <w:rStyle w:val="a6"/>
            <w:sz w:val="28"/>
            <w:szCs w:val="28"/>
            <w:shd w:val="clear" w:color="auto" w:fill="FFFFFF"/>
            <w:lang w:val="en-US"/>
          </w:rPr>
          <w:t>krartir</w:t>
        </w:r>
        <w:proofErr w:type="spellEnd"/>
        <w:r w:rsidR="00A66454" w:rsidRPr="000E3C61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A66454" w:rsidRPr="00A66454">
        <w:rPr>
          <w:color w:val="34343C"/>
          <w:sz w:val="28"/>
          <w:szCs w:val="28"/>
          <w:shd w:val="clear" w:color="auto" w:fill="FFFFFF"/>
        </w:rPr>
        <w:t>)</w:t>
      </w:r>
      <w:r w:rsidR="00A66454">
        <w:rPr>
          <w:color w:val="34343C"/>
          <w:sz w:val="28"/>
          <w:szCs w:val="28"/>
          <w:shd w:val="clear" w:color="auto" w:fill="FFFFFF"/>
        </w:rPr>
        <w:t>;</w:t>
      </w: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 w:rsidRPr="00962E5F">
        <w:rPr>
          <w:sz w:val="28"/>
          <w:szCs w:val="28"/>
        </w:rPr>
        <w:t xml:space="preserve">        </w:t>
      </w:r>
      <w:r w:rsidR="00D7370B">
        <w:rPr>
          <w:sz w:val="28"/>
          <w:szCs w:val="28"/>
        </w:rPr>
        <w:t>0,15</w:t>
      </w:r>
      <w:r w:rsidRPr="00962E5F">
        <w:rPr>
          <w:sz w:val="28"/>
          <w:szCs w:val="28"/>
        </w:rPr>
        <w:t xml:space="preserve"> - коэффициент, определяющий соотношение рыночных цен на жилье в Ононском муниципальном округе Забайкальского края к рыночным ценам на жилье в Забайкальском крае;         </w:t>
      </w: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 w:rsidRPr="00962E5F">
        <w:rPr>
          <w:sz w:val="28"/>
          <w:szCs w:val="28"/>
        </w:rPr>
        <w:t xml:space="preserve">        </w:t>
      </w:r>
      <w:proofErr w:type="spellStart"/>
      <w:r w:rsidRPr="00962E5F">
        <w:rPr>
          <w:sz w:val="28"/>
          <w:szCs w:val="28"/>
        </w:rPr>
        <w:t>Цп.р.окр</w:t>
      </w:r>
      <w:proofErr w:type="spellEnd"/>
      <w:r w:rsidRPr="00962E5F">
        <w:rPr>
          <w:sz w:val="28"/>
          <w:szCs w:val="28"/>
        </w:rPr>
        <w:t xml:space="preserve"> - средняя цена одного квадратного метра общей площади жилого помещения на первичном рынке на территории Ононского муниципального округа Забайкальского края</w:t>
      </w:r>
      <w:r w:rsidR="00A66454">
        <w:rPr>
          <w:sz w:val="28"/>
          <w:szCs w:val="28"/>
        </w:rPr>
        <w:t xml:space="preserve"> (данные в печатных средствах массовой информации, в сети интернет, а также содержащиеся на официальных сайтах, на момент проведения мониторинга не установлены)</w:t>
      </w:r>
      <w:r w:rsidRPr="00962E5F">
        <w:rPr>
          <w:sz w:val="28"/>
          <w:szCs w:val="28"/>
        </w:rPr>
        <w:t xml:space="preserve">; </w:t>
      </w:r>
    </w:p>
    <w:p w:rsidR="00013D83" w:rsidRPr="00962E5F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 w:rsidRPr="00962E5F">
        <w:rPr>
          <w:sz w:val="28"/>
          <w:szCs w:val="28"/>
        </w:rPr>
        <w:t xml:space="preserve">        </w:t>
      </w:r>
      <w:proofErr w:type="spellStart"/>
      <w:r w:rsidRPr="00962E5F">
        <w:rPr>
          <w:sz w:val="28"/>
          <w:szCs w:val="28"/>
        </w:rPr>
        <w:t>Цв.р.окр</w:t>
      </w:r>
      <w:proofErr w:type="spellEnd"/>
      <w:r w:rsidRPr="00962E5F">
        <w:rPr>
          <w:sz w:val="28"/>
          <w:szCs w:val="28"/>
        </w:rPr>
        <w:t xml:space="preserve"> - средняя цена одного квадратного метра общей площади жилого помещения на вторичном рынке на территории Ононского муниципального округа</w:t>
      </w:r>
      <w:r w:rsidR="00A66454">
        <w:rPr>
          <w:sz w:val="28"/>
          <w:szCs w:val="28"/>
        </w:rPr>
        <w:t xml:space="preserve"> (данные использованы с сайта </w:t>
      </w:r>
      <w:r w:rsidR="00A35868" w:rsidRPr="00A35868">
        <w:rPr>
          <w:sz w:val="28"/>
          <w:szCs w:val="28"/>
        </w:rPr>
        <w:t>https://www.avito.ru/nizhniy_tsasuchey?cd=1&amp;q=ононский+район</w:t>
      </w:r>
      <w:r w:rsidR="00A35868">
        <w:rPr>
          <w:sz w:val="28"/>
          <w:szCs w:val="28"/>
        </w:rPr>
        <w:t>);</w:t>
      </w:r>
    </w:p>
    <w:p w:rsidR="00500056" w:rsidRDefault="00013D83" w:rsidP="00013D83">
      <w:pPr>
        <w:adjustRightInd w:val="0"/>
        <w:jc w:val="both"/>
        <w:outlineLvl w:val="1"/>
        <w:rPr>
          <w:sz w:val="28"/>
          <w:szCs w:val="28"/>
        </w:rPr>
      </w:pPr>
      <w:r w:rsidRPr="00962E5F">
        <w:rPr>
          <w:sz w:val="28"/>
          <w:szCs w:val="28"/>
        </w:rPr>
        <w:lastRenderedPageBreak/>
        <w:t xml:space="preserve">        </w:t>
      </w:r>
      <w:proofErr w:type="spellStart"/>
      <w:r w:rsidRPr="00962E5F">
        <w:rPr>
          <w:sz w:val="28"/>
          <w:szCs w:val="28"/>
        </w:rPr>
        <w:t>Сстр</w:t>
      </w:r>
      <w:proofErr w:type="spellEnd"/>
      <w:r w:rsidRPr="00962E5F">
        <w:rPr>
          <w:sz w:val="28"/>
          <w:szCs w:val="28"/>
        </w:rPr>
        <w:t>. - средняя стоимость строительства одного квадратного метра обшей площади жилых домов квартирного типа в Забайкал</w:t>
      </w:r>
      <w:r w:rsidR="00A35868">
        <w:rPr>
          <w:sz w:val="28"/>
          <w:szCs w:val="28"/>
        </w:rPr>
        <w:t>ьском крае по данным сайта (</w:t>
      </w:r>
      <w:r w:rsidR="00500056" w:rsidRPr="00500056">
        <w:rPr>
          <w:sz w:val="28"/>
          <w:szCs w:val="28"/>
        </w:rPr>
        <w:t>https://www.avito.ru/zabaykalskiy_kray/nedvizhimost?cd=1</w:t>
      </w:r>
      <w:r w:rsidRPr="00962E5F">
        <w:rPr>
          <w:sz w:val="28"/>
          <w:szCs w:val="28"/>
        </w:rPr>
        <w:t xml:space="preserve">         </w:t>
      </w:r>
      <w:r w:rsidR="00500056">
        <w:rPr>
          <w:sz w:val="28"/>
          <w:szCs w:val="28"/>
        </w:rPr>
        <w:t xml:space="preserve">      </w:t>
      </w:r>
    </w:p>
    <w:p w:rsidR="00BB5FAB" w:rsidRDefault="00500056" w:rsidP="00BB5FAB">
      <w:pPr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3D83" w:rsidRPr="00962E5F">
        <w:rPr>
          <w:sz w:val="28"/>
          <w:szCs w:val="28"/>
        </w:rPr>
        <w:t xml:space="preserve">N - количество показателей (СМ, </w:t>
      </w:r>
      <w:proofErr w:type="spellStart"/>
      <w:r w:rsidR="00013D83" w:rsidRPr="00962E5F">
        <w:rPr>
          <w:sz w:val="28"/>
          <w:szCs w:val="28"/>
        </w:rPr>
        <w:t>Цп.р</w:t>
      </w:r>
      <w:proofErr w:type="spellEnd"/>
      <w:r w:rsidR="00013D83" w:rsidRPr="00962E5F">
        <w:rPr>
          <w:sz w:val="28"/>
          <w:szCs w:val="28"/>
        </w:rPr>
        <w:t xml:space="preserve">., </w:t>
      </w:r>
      <w:proofErr w:type="spellStart"/>
      <w:r w:rsidR="00013D83" w:rsidRPr="00962E5F">
        <w:rPr>
          <w:sz w:val="28"/>
          <w:szCs w:val="28"/>
        </w:rPr>
        <w:t>Цв.р</w:t>
      </w:r>
      <w:proofErr w:type="spellEnd"/>
      <w:r w:rsidR="00013D83" w:rsidRPr="00962E5F">
        <w:rPr>
          <w:sz w:val="28"/>
          <w:szCs w:val="28"/>
        </w:rPr>
        <w:t xml:space="preserve">., </w:t>
      </w:r>
      <w:proofErr w:type="spellStart"/>
      <w:r w:rsidR="00013D83" w:rsidRPr="00962E5F">
        <w:rPr>
          <w:sz w:val="28"/>
          <w:szCs w:val="28"/>
        </w:rPr>
        <w:t>Цп.р.окр</w:t>
      </w:r>
      <w:proofErr w:type="spellEnd"/>
      <w:r w:rsidR="00013D83" w:rsidRPr="00962E5F">
        <w:rPr>
          <w:sz w:val="28"/>
          <w:szCs w:val="28"/>
        </w:rPr>
        <w:t xml:space="preserve">, </w:t>
      </w:r>
      <w:proofErr w:type="spellStart"/>
      <w:r w:rsidR="00013D83" w:rsidRPr="00962E5F">
        <w:rPr>
          <w:sz w:val="28"/>
          <w:szCs w:val="28"/>
        </w:rPr>
        <w:t>Цв.р.окр</w:t>
      </w:r>
      <w:proofErr w:type="spellEnd"/>
      <w:r w:rsidR="00013D83" w:rsidRPr="00962E5F">
        <w:rPr>
          <w:sz w:val="28"/>
          <w:szCs w:val="28"/>
        </w:rPr>
        <w:t xml:space="preserve">, </w:t>
      </w:r>
      <w:proofErr w:type="spellStart"/>
      <w:r w:rsidR="00013D83" w:rsidRPr="00962E5F">
        <w:rPr>
          <w:sz w:val="28"/>
          <w:szCs w:val="28"/>
        </w:rPr>
        <w:t>Сстр</w:t>
      </w:r>
      <w:proofErr w:type="spellEnd"/>
      <w:r w:rsidR="00013D83" w:rsidRPr="00962E5F">
        <w:rPr>
          <w:sz w:val="28"/>
          <w:szCs w:val="28"/>
        </w:rPr>
        <w:t xml:space="preserve">.), использованных при расчете показатели средней рыночной стоимости одного квадратного метра общей площади жилого помещения. </w:t>
      </w:r>
    </w:p>
    <w:p w:rsidR="00BB5FAB" w:rsidRPr="00BB5FAB" w:rsidRDefault="00BB5FAB" w:rsidP="00BB5FAB">
      <w:pPr>
        <w:adjustRightInd w:val="0"/>
        <w:jc w:val="both"/>
        <w:outlineLvl w:val="1"/>
        <w:rPr>
          <w:sz w:val="28"/>
          <w:szCs w:val="28"/>
        </w:rPr>
      </w:pPr>
    </w:p>
    <w:p w:rsidR="00500056" w:rsidRDefault="00500056" w:rsidP="00BB5FAB">
      <w:pPr>
        <w:spacing w:after="200" w:line="276" w:lineRule="auto"/>
        <w:jc w:val="center"/>
        <w:rPr>
          <w:sz w:val="26"/>
          <w:szCs w:val="26"/>
        </w:rPr>
      </w:pPr>
      <w:r w:rsidRPr="00BB5FAB">
        <w:rPr>
          <w:sz w:val="28"/>
          <w:szCs w:val="28"/>
        </w:rPr>
        <w:t>НС (158113 + 164892+141732) х 0,</w:t>
      </w:r>
      <w:r w:rsidR="00BB5FAB" w:rsidRPr="00BB5FAB">
        <w:rPr>
          <w:sz w:val="28"/>
          <w:szCs w:val="28"/>
        </w:rPr>
        <w:t>15</w:t>
      </w:r>
      <w:r w:rsidRPr="00BB5FAB">
        <w:rPr>
          <w:sz w:val="28"/>
          <w:szCs w:val="28"/>
        </w:rPr>
        <w:t>+ 0 + 23264 + 90942) / 6 =</w:t>
      </w:r>
      <w:r w:rsidR="00BB5FAB">
        <w:rPr>
          <w:sz w:val="28"/>
          <w:szCs w:val="28"/>
        </w:rPr>
        <w:t>30652,76 руб</w:t>
      </w:r>
      <w:r w:rsidR="00BB5FAB">
        <w:rPr>
          <w:sz w:val="26"/>
          <w:szCs w:val="26"/>
        </w:rPr>
        <w:t>.</w:t>
      </w:r>
    </w:p>
    <w:p w:rsidR="00BB5FAB" w:rsidRPr="00BB5FAB" w:rsidRDefault="00BB5FAB" w:rsidP="00BB5FAB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B5FAB">
        <w:rPr>
          <w:sz w:val="28"/>
          <w:szCs w:val="28"/>
        </w:rPr>
        <w:t xml:space="preserve">Согласно выполненному расчету </w:t>
      </w:r>
      <w:r w:rsidRPr="00BB5FAB">
        <w:rPr>
          <w:bCs/>
          <w:sz w:val="28"/>
          <w:szCs w:val="28"/>
        </w:rPr>
        <w:t xml:space="preserve">норматив </w:t>
      </w:r>
      <w:r>
        <w:rPr>
          <w:sz w:val="28"/>
          <w:szCs w:val="28"/>
        </w:rPr>
        <w:t xml:space="preserve">стоимости одного квадратного </w:t>
      </w:r>
      <w:r w:rsidRPr="00BB5FAB">
        <w:rPr>
          <w:sz w:val="28"/>
          <w:szCs w:val="28"/>
        </w:rPr>
        <w:t>метра общей площади жилого помещения</w:t>
      </w:r>
      <w:r w:rsidRPr="00013D83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 </w:t>
      </w:r>
      <w:r w:rsidRPr="00013D83">
        <w:rPr>
          <w:sz w:val="28"/>
          <w:szCs w:val="28"/>
        </w:rPr>
        <w:t>Ононского муниципального округа Забайкальского края</w:t>
      </w:r>
      <w:r>
        <w:rPr>
          <w:sz w:val="28"/>
          <w:szCs w:val="28"/>
        </w:rPr>
        <w:t xml:space="preserve"> для расчета размера социальных выплат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составляет 30652,76 рублей.</w:t>
      </w:r>
    </w:p>
    <w:sectPr w:rsidR="00BB5FAB" w:rsidRPr="00BB5FAB" w:rsidSect="00F51A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3DEB"/>
    <w:multiLevelType w:val="hybridMultilevel"/>
    <w:tmpl w:val="B1604ABA"/>
    <w:lvl w:ilvl="0" w:tplc="07FC9D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507C52"/>
    <w:multiLevelType w:val="hybridMultilevel"/>
    <w:tmpl w:val="A832164E"/>
    <w:lvl w:ilvl="0" w:tplc="20A2463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0742A7"/>
    <w:multiLevelType w:val="hybridMultilevel"/>
    <w:tmpl w:val="4DA6474A"/>
    <w:lvl w:ilvl="0" w:tplc="0419000F">
      <w:start w:val="1"/>
      <w:numFmt w:val="decimal"/>
      <w:lvlText w:val="%1."/>
      <w:lvlJc w:val="left"/>
      <w:pPr>
        <w:ind w:left="1140" w:hanging="435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20CFA"/>
    <w:rsid w:val="00013D83"/>
    <w:rsid w:val="00062EBE"/>
    <w:rsid w:val="000935D9"/>
    <w:rsid w:val="00141CC3"/>
    <w:rsid w:val="00186D11"/>
    <w:rsid w:val="001C3883"/>
    <w:rsid w:val="002609A1"/>
    <w:rsid w:val="002674AB"/>
    <w:rsid w:val="0027180C"/>
    <w:rsid w:val="00300F23"/>
    <w:rsid w:val="003968F1"/>
    <w:rsid w:val="003F5E7C"/>
    <w:rsid w:val="0041625C"/>
    <w:rsid w:val="004775C9"/>
    <w:rsid w:val="004A6C40"/>
    <w:rsid w:val="004C1144"/>
    <w:rsid w:val="004F22CC"/>
    <w:rsid w:val="00500056"/>
    <w:rsid w:val="00512565"/>
    <w:rsid w:val="0055701B"/>
    <w:rsid w:val="006958B9"/>
    <w:rsid w:val="00720CFA"/>
    <w:rsid w:val="00772393"/>
    <w:rsid w:val="007969C0"/>
    <w:rsid w:val="007B00E6"/>
    <w:rsid w:val="007B3DD7"/>
    <w:rsid w:val="0090018A"/>
    <w:rsid w:val="0092175A"/>
    <w:rsid w:val="00A03B5E"/>
    <w:rsid w:val="00A23709"/>
    <w:rsid w:val="00A35868"/>
    <w:rsid w:val="00A66454"/>
    <w:rsid w:val="00A73E36"/>
    <w:rsid w:val="00A92ABF"/>
    <w:rsid w:val="00AA6AE8"/>
    <w:rsid w:val="00B167FB"/>
    <w:rsid w:val="00BB5FAB"/>
    <w:rsid w:val="00CA50AF"/>
    <w:rsid w:val="00D5770D"/>
    <w:rsid w:val="00D7370B"/>
    <w:rsid w:val="00E74CE1"/>
    <w:rsid w:val="00ED3D71"/>
    <w:rsid w:val="00F32127"/>
    <w:rsid w:val="00F51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3CF06-2E7C-43E8-9212-38A87743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0CFA"/>
    <w:pPr>
      <w:jc w:val="center"/>
    </w:pPr>
    <w:rPr>
      <w:b/>
      <w:i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720CFA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styleId="a5">
    <w:name w:val="Strong"/>
    <w:basedOn w:val="a0"/>
    <w:uiPriority w:val="22"/>
    <w:qFormat/>
    <w:rsid w:val="00F51A73"/>
    <w:rPr>
      <w:b/>
      <w:bCs/>
    </w:rPr>
  </w:style>
  <w:style w:type="paragraph" w:customStyle="1" w:styleId="ConsPlusNormal">
    <w:name w:val="ConsPlusNormal"/>
    <w:uiPriority w:val="99"/>
    <w:rsid w:val="0026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300F23"/>
    <w:rPr>
      <w:color w:val="0000FF" w:themeColor="hyperlink"/>
      <w:u w:val="single"/>
    </w:rPr>
  </w:style>
  <w:style w:type="paragraph" w:customStyle="1" w:styleId="a7">
    <w:name w:val="Стиль"/>
    <w:rsid w:val="00300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00F23"/>
    <w:pPr>
      <w:ind w:left="720" w:firstLine="709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rsid w:val="00300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50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baykalskiy-kray.restate.ru/graph/cena-prodazhi-krart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baykalskiy-kray.restate.ru/graph/cena-prodazhi-krart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7C6E-3EAF-4B4D-9B14-916DC95F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14</cp:revision>
  <cp:lastPrinted>2025-11-27T02:24:00Z</cp:lastPrinted>
  <dcterms:created xsi:type="dcterms:W3CDTF">2025-10-09T06:11:00Z</dcterms:created>
  <dcterms:modified xsi:type="dcterms:W3CDTF">2025-11-27T02:25:00Z</dcterms:modified>
</cp:coreProperties>
</file>