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91" w:rsidRDefault="00A84591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0A6ACF">
        <w:rPr>
          <w:rFonts w:ascii="Times New Roman" w:eastAsia="Times New Roman" w:hAnsi="Times New Roman"/>
          <w:sz w:val="28"/>
          <w:szCs w:val="28"/>
          <w:lang w:eastAsia="ar-SA"/>
        </w:rPr>
        <w:t>24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A6ACF">
        <w:rPr>
          <w:rFonts w:ascii="Times New Roman" w:eastAsia="Times New Roman" w:hAnsi="Times New Roman"/>
          <w:sz w:val="28"/>
          <w:szCs w:val="28"/>
          <w:lang w:eastAsia="ar-SA"/>
        </w:rPr>
        <w:t>03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A84591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0A6AC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0A6ACF">
        <w:rPr>
          <w:rFonts w:ascii="Times New Roman" w:eastAsia="Times New Roman" w:hAnsi="Times New Roman"/>
          <w:sz w:val="28"/>
          <w:szCs w:val="28"/>
          <w:lang w:eastAsia="ar-SA"/>
        </w:rPr>
        <w:t>146</w:t>
      </w:r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0A662D" w:rsidRDefault="000A662D" w:rsidP="000A662D">
      <w:pPr>
        <w:jc w:val="center"/>
        <w:rPr>
          <w:rFonts w:ascii="Times New Roman" w:hAnsi="Times New Roman"/>
          <w:b/>
          <w:sz w:val="28"/>
          <w:szCs w:val="28"/>
        </w:rPr>
      </w:pPr>
      <w:r w:rsidRPr="000A662D">
        <w:rPr>
          <w:rFonts w:ascii="Times New Roman" w:hAnsi="Times New Roman"/>
          <w:b/>
          <w:sz w:val="28"/>
          <w:szCs w:val="28"/>
        </w:rPr>
        <w:t>Об утверждении Положения и Регламента антитеррористической комиссии в Ононском муниципальном округе</w:t>
      </w:r>
    </w:p>
    <w:p w:rsidR="00A91276" w:rsidRPr="00A91276" w:rsidRDefault="00A91276" w:rsidP="000A662D">
      <w:pPr>
        <w:jc w:val="center"/>
        <w:rPr>
          <w:rFonts w:ascii="Times New Roman" w:hAnsi="Times New Roman"/>
          <w:sz w:val="28"/>
          <w:szCs w:val="28"/>
        </w:rPr>
      </w:pPr>
    </w:p>
    <w:p w:rsidR="00A91276" w:rsidRDefault="000A662D" w:rsidP="000A66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Федеральным законом № 131-ФЗ от 06 октября 2003 года</w:t>
      </w:r>
    </w:p>
    <w:p w:rsidR="000A662D" w:rsidRDefault="000A662D" w:rsidP="000A66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06 марта 2006 г. № 35-ФЗ «О противодействии терроризму», Указом Президента Российской Федерации от 15 февраля 2006 года № 116 «О мерах по противодействию</w:t>
      </w:r>
      <w:r w:rsidR="00A13217">
        <w:rPr>
          <w:rFonts w:ascii="Times New Roman" w:hAnsi="Times New Roman"/>
          <w:sz w:val="28"/>
          <w:szCs w:val="28"/>
        </w:rPr>
        <w:t xml:space="preserve"> терроризму</w:t>
      </w:r>
      <w:r>
        <w:rPr>
          <w:rFonts w:ascii="Times New Roman" w:hAnsi="Times New Roman"/>
          <w:sz w:val="28"/>
          <w:szCs w:val="28"/>
        </w:rPr>
        <w:t>»</w:t>
      </w:r>
      <w:r w:rsidR="00A1321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13217">
        <w:rPr>
          <w:rFonts w:ascii="Times New Roman" w:hAnsi="Times New Roman"/>
          <w:sz w:val="28"/>
          <w:szCs w:val="28"/>
        </w:rPr>
        <w:t>во</w:t>
      </w:r>
      <w:proofErr w:type="gramEnd"/>
      <w:r w:rsidR="00A13217">
        <w:rPr>
          <w:rFonts w:ascii="Times New Roman" w:hAnsi="Times New Roman"/>
          <w:sz w:val="28"/>
          <w:szCs w:val="28"/>
        </w:rPr>
        <w:t xml:space="preserve"> исполнение решения Национального антитеррористического комитета от 11 октября 2016 г., </w:t>
      </w:r>
      <w:r w:rsidR="00A13217" w:rsidRPr="00A13217">
        <w:rPr>
          <w:rFonts w:ascii="Times New Roman" w:hAnsi="Times New Roman"/>
          <w:sz w:val="28"/>
          <w:szCs w:val="28"/>
        </w:rPr>
        <w:t>с частью 5 статьи 37 Устава Ононского муниципального округа</w:t>
      </w:r>
      <w:r w:rsidR="00A13217">
        <w:rPr>
          <w:rFonts w:ascii="Times New Roman" w:hAnsi="Times New Roman"/>
          <w:sz w:val="28"/>
          <w:szCs w:val="28"/>
        </w:rPr>
        <w:t>, в целях повышения эффективности работы, направленной на противодействие терроризму, администрация Ононского муниципального округа постановляет:</w:t>
      </w:r>
    </w:p>
    <w:p w:rsidR="00A13217" w:rsidRDefault="00A13217" w:rsidP="000A66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Положение </w:t>
      </w:r>
      <w:r w:rsidR="00A84591">
        <w:rPr>
          <w:rFonts w:ascii="Times New Roman" w:hAnsi="Times New Roman"/>
          <w:sz w:val="28"/>
          <w:szCs w:val="28"/>
        </w:rPr>
        <w:t>об антитеррористической комиссии Ононского муниципального округа (приложение № 1).</w:t>
      </w:r>
    </w:p>
    <w:p w:rsidR="00A84591" w:rsidRDefault="00A84591" w:rsidP="000A66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Регламент антитеррористической комиссии Ононского муниципального округа (приложение № 2).</w:t>
      </w:r>
    </w:p>
    <w:p w:rsidR="00A84591" w:rsidRPr="00A84591" w:rsidRDefault="00A84591" w:rsidP="00A84591">
      <w:pPr>
        <w:jc w:val="both"/>
        <w:rPr>
          <w:rFonts w:ascii="Times New Roman" w:hAnsi="Times New Roman"/>
          <w:sz w:val="28"/>
          <w:szCs w:val="28"/>
        </w:rPr>
      </w:pPr>
      <w:r w:rsidRPr="00A84591">
        <w:rPr>
          <w:rFonts w:ascii="Times New Roman" w:hAnsi="Times New Roman"/>
          <w:sz w:val="28"/>
          <w:szCs w:val="28"/>
        </w:rPr>
        <w:t>3. Настоящее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A84591" w:rsidRPr="00A91276" w:rsidRDefault="00A84591" w:rsidP="00A84591">
      <w:pPr>
        <w:jc w:val="both"/>
        <w:rPr>
          <w:rFonts w:ascii="Times New Roman" w:hAnsi="Times New Roman"/>
          <w:sz w:val="28"/>
          <w:szCs w:val="28"/>
        </w:rPr>
      </w:pPr>
      <w:r w:rsidRPr="00A84591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845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84591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оставляю </w:t>
      </w:r>
      <w:r w:rsidRPr="00A84591">
        <w:rPr>
          <w:rFonts w:ascii="Times New Roman" w:hAnsi="Times New Roman"/>
          <w:sz w:val="28"/>
          <w:szCs w:val="28"/>
        </w:rPr>
        <w:t>за собой.</w:t>
      </w: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A84591" w:rsidRDefault="00A84591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A84591" w:rsidRDefault="00A84591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 w:rsidRPr="00A84591">
        <w:rPr>
          <w:rFonts w:ascii="Times New Roman" w:hAnsi="Times New Roman"/>
          <w:sz w:val="22"/>
          <w:szCs w:val="22"/>
        </w:rPr>
        <w:t xml:space="preserve">Исп. </w:t>
      </w:r>
      <w:proofErr w:type="spellStart"/>
      <w:r w:rsidRPr="00A84591">
        <w:rPr>
          <w:rFonts w:ascii="Times New Roman" w:hAnsi="Times New Roman"/>
          <w:sz w:val="22"/>
          <w:szCs w:val="22"/>
        </w:rPr>
        <w:t>Беломестнова</w:t>
      </w:r>
      <w:proofErr w:type="spellEnd"/>
      <w:r w:rsidRPr="00A84591">
        <w:rPr>
          <w:rFonts w:ascii="Times New Roman" w:hAnsi="Times New Roman"/>
          <w:sz w:val="22"/>
          <w:szCs w:val="22"/>
        </w:rPr>
        <w:t xml:space="preserve"> Н.Г.</w:t>
      </w:r>
    </w:p>
    <w:p w:rsidR="00A84591" w:rsidRDefault="00A84591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 (30252) 4-14-87</w:t>
      </w:r>
    </w:p>
    <w:p w:rsidR="00A84591" w:rsidRDefault="00A84591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</w:p>
    <w:p w:rsidR="00A84591" w:rsidRDefault="00A84591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</w:p>
    <w:p w:rsidR="00014BC4" w:rsidRDefault="00014BC4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</w:p>
    <w:p w:rsidR="00014BC4" w:rsidRDefault="00014BC4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</w:p>
    <w:p w:rsidR="00A84591" w:rsidRPr="005B2C6E" w:rsidRDefault="00A84591" w:rsidP="00A84591">
      <w:pPr>
        <w:tabs>
          <w:tab w:val="left" w:pos="6600"/>
        </w:tabs>
        <w:jc w:val="right"/>
        <w:rPr>
          <w:rFonts w:ascii="Times New Roman" w:hAnsi="Times New Roman"/>
        </w:rPr>
      </w:pPr>
      <w:r w:rsidRPr="005B2C6E">
        <w:rPr>
          <w:rFonts w:ascii="Times New Roman" w:hAnsi="Times New Roman"/>
        </w:rPr>
        <w:lastRenderedPageBreak/>
        <w:t>Приложение № 1</w:t>
      </w:r>
    </w:p>
    <w:p w:rsidR="00A84591" w:rsidRPr="005B2C6E" w:rsidRDefault="00A84591" w:rsidP="00A84591">
      <w:pPr>
        <w:tabs>
          <w:tab w:val="left" w:pos="6600"/>
        </w:tabs>
        <w:jc w:val="right"/>
        <w:rPr>
          <w:rFonts w:ascii="Times New Roman" w:hAnsi="Times New Roman"/>
        </w:rPr>
      </w:pPr>
      <w:r w:rsidRPr="005B2C6E">
        <w:rPr>
          <w:rFonts w:ascii="Times New Roman" w:hAnsi="Times New Roman"/>
        </w:rPr>
        <w:t>Утверждено</w:t>
      </w:r>
    </w:p>
    <w:p w:rsidR="005B2C6E" w:rsidRPr="005B2C6E" w:rsidRDefault="005B2C6E" w:rsidP="00A84591">
      <w:pPr>
        <w:tabs>
          <w:tab w:val="left" w:pos="6600"/>
        </w:tabs>
        <w:jc w:val="right"/>
        <w:rPr>
          <w:rFonts w:ascii="Times New Roman" w:hAnsi="Times New Roman"/>
        </w:rPr>
      </w:pPr>
      <w:r w:rsidRPr="005B2C6E">
        <w:rPr>
          <w:rFonts w:ascii="Times New Roman" w:hAnsi="Times New Roman"/>
        </w:rPr>
        <w:t>Постановлением администрации</w:t>
      </w:r>
    </w:p>
    <w:p w:rsidR="005B2C6E" w:rsidRDefault="005B2C6E" w:rsidP="00A84591">
      <w:pPr>
        <w:tabs>
          <w:tab w:val="left" w:pos="6600"/>
        </w:tabs>
        <w:jc w:val="right"/>
        <w:rPr>
          <w:rFonts w:ascii="Times New Roman" w:hAnsi="Times New Roman"/>
        </w:rPr>
      </w:pPr>
      <w:r w:rsidRPr="005B2C6E">
        <w:rPr>
          <w:rFonts w:ascii="Times New Roman" w:hAnsi="Times New Roman"/>
        </w:rPr>
        <w:t>Ононского муниципального округа</w:t>
      </w:r>
    </w:p>
    <w:p w:rsidR="005B2C6E" w:rsidRDefault="005B2C6E" w:rsidP="00A84591">
      <w:pPr>
        <w:tabs>
          <w:tab w:val="left" w:pos="660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№_____ от «____»___________2025 г.</w:t>
      </w:r>
    </w:p>
    <w:p w:rsidR="005B2C6E" w:rsidRDefault="005B2C6E" w:rsidP="00A84591">
      <w:pPr>
        <w:tabs>
          <w:tab w:val="left" w:pos="6600"/>
        </w:tabs>
        <w:jc w:val="right"/>
        <w:rPr>
          <w:rFonts w:ascii="Times New Roman" w:hAnsi="Times New Roman"/>
        </w:rPr>
      </w:pPr>
    </w:p>
    <w:p w:rsidR="005B2C6E" w:rsidRDefault="005B2C6E" w:rsidP="005B2C6E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B2C6E" w:rsidRDefault="005B2C6E" w:rsidP="005B2C6E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об антитеррористической комиссии Ононского муниципального округа</w:t>
      </w:r>
    </w:p>
    <w:p w:rsidR="005B2C6E" w:rsidRDefault="005B2C6E" w:rsidP="005B2C6E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B2C6E" w:rsidRDefault="005B2C6E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Антитеррористическая комиссия (далее - Комиссия) в Ононском муниципальном округе (далее – Ононский МО) является органом, образованным в целях организации деятельности по реализации полномочий органов местного самоуправления в области противодействия терроризму, предусмотренных статьей 5.2 Федерального закона</w:t>
      </w:r>
      <w:r w:rsidR="009933C2">
        <w:rPr>
          <w:rFonts w:ascii="Times New Roman" w:hAnsi="Times New Roman"/>
          <w:sz w:val="28"/>
          <w:szCs w:val="28"/>
        </w:rPr>
        <w:t xml:space="preserve"> от 06 марта 2006 г. № 35-ФЗ «О противодействии терроризму» на территории Ононского МО, а также по минимизации и (или) ликвидации последствий его проявлений.</w:t>
      </w:r>
      <w:proofErr w:type="gramEnd"/>
    </w:p>
    <w:p w:rsidR="009933C2" w:rsidRDefault="009933C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Забайкальского края, муниципальными правовыми актами, решениями Национального антитеррористического комитета и антитеррористической комиссии Забайкальского края, а также Положением.</w:t>
      </w:r>
    </w:p>
    <w:p w:rsidR="009933C2" w:rsidRDefault="009933C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Состав Комиссии определяется правовым актом </w:t>
      </w:r>
      <w:r w:rsidR="00FD1CE3">
        <w:rPr>
          <w:rFonts w:ascii="Times New Roman" w:hAnsi="Times New Roman"/>
          <w:sz w:val="28"/>
          <w:szCs w:val="28"/>
        </w:rPr>
        <w:t>главы администрации Ононского МО. В ее состав включаются:</w:t>
      </w:r>
    </w:p>
    <w:p w:rsidR="00FD1CE3" w:rsidRDefault="00FD1CE3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председатель антитеррористической комиссии - высшее должностное лицо муниципального образования – Глава </w:t>
      </w:r>
      <w:r w:rsidR="00A84E70">
        <w:rPr>
          <w:rFonts w:ascii="Times New Roman" w:hAnsi="Times New Roman"/>
          <w:sz w:val="28"/>
          <w:szCs w:val="28"/>
        </w:rPr>
        <w:t>Ононского МО;</w:t>
      </w:r>
    </w:p>
    <w:p w:rsidR="00A84E70" w:rsidRDefault="00FD1CE3" w:rsidP="00A84E7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заместител</w:t>
      </w:r>
      <w:r w:rsidR="00A84E7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председателя антитеррористической Комиссии</w:t>
      </w:r>
      <w:r w:rsidR="00A84E70">
        <w:rPr>
          <w:rFonts w:ascii="Times New Roman" w:hAnsi="Times New Roman"/>
          <w:sz w:val="28"/>
          <w:szCs w:val="28"/>
        </w:rPr>
        <w:t xml:space="preserve"> - руководитель органа УМВД России по Забайкальскому краю, обслуживающего территорию МО;</w:t>
      </w:r>
    </w:p>
    <w:p w:rsidR="00FD1CE3" w:rsidRDefault="00A84E7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члены антитеррористической комиссии</w:t>
      </w:r>
      <w:r w:rsidR="0092549C">
        <w:rPr>
          <w:rFonts w:ascii="Times New Roman" w:hAnsi="Times New Roman"/>
          <w:sz w:val="28"/>
          <w:szCs w:val="28"/>
        </w:rPr>
        <w:t>:</w:t>
      </w:r>
    </w:p>
    <w:p w:rsidR="0092549C" w:rsidRDefault="0092549C" w:rsidP="0092549C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отдела УФСБ России по Забайкальскому краю,</w:t>
      </w:r>
      <w:r w:rsidRPr="0092549C">
        <w:rPr>
          <w:rFonts w:ascii="Times New Roman" w:hAnsi="Times New Roman"/>
          <w:sz w:val="28"/>
          <w:szCs w:val="28"/>
        </w:rPr>
        <w:t xml:space="preserve"> обслуживающего территорию МО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  <w:r w:rsidRPr="0092549C">
        <w:rPr>
          <w:rFonts w:ascii="Times New Roman" w:hAnsi="Times New Roman"/>
          <w:sz w:val="28"/>
          <w:szCs w:val="28"/>
        </w:rPr>
        <w:t>;</w:t>
      </w:r>
    </w:p>
    <w:p w:rsidR="0092549C" w:rsidRDefault="0092549C" w:rsidP="0092549C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Ононского МО;</w:t>
      </w:r>
    </w:p>
    <w:p w:rsidR="0092549C" w:rsidRPr="0092549C" w:rsidRDefault="0092549C" w:rsidP="0092549C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Ононского МО (по согласованию).</w:t>
      </w:r>
    </w:p>
    <w:p w:rsidR="0092549C" w:rsidRDefault="0092549C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Персональный состав комиссии утверждается правовым актом Главы администрации Ононского МО.</w:t>
      </w:r>
    </w:p>
    <w:p w:rsidR="0092549C" w:rsidRDefault="0092549C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Основными задачами Комиссии являются</w:t>
      </w:r>
      <w:r w:rsidR="00B74335">
        <w:rPr>
          <w:rFonts w:ascii="Times New Roman" w:hAnsi="Times New Roman"/>
          <w:sz w:val="28"/>
          <w:szCs w:val="28"/>
        </w:rPr>
        <w:t>:</w:t>
      </w:r>
    </w:p>
    <w:p w:rsidR="00B74335" w:rsidRDefault="00B74335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сбор и анализ информации о состоянии и тенденциях терроризма на территории Ононского МО Забайкальского края;</w:t>
      </w:r>
    </w:p>
    <w:p w:rsidR="00B74335" w:rsidRDefault="00B74335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организация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органов исполнительной власти субъекта Российской Федерации по профилактике терроризма, минимизации и (или) ликвидации последствий его проявлений</w:t>
      </w:r>
      <w:r w:rsidR="00A11461">
        <w:rPr>
          <w:rFonts w:ascii="Times New Roman" w:hAnsi="Times New Roman"/>
          <w:sz w:val="28"/>
          <w:szCs w:val="28"/>
        </w:rPr>
        <w:t>;</w:t>
      </w:r>
    </w:p>
    <w:p w:rsidR="00A11461" w:rsidRDefault="00A11461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выработка предложений по совершенствованию законодательства Забайкальского края по вопросам борьбы с терроризмом;</w:t>
      </w:r>
    </w:p>
    <w:p w:rsidR="00A11461" w:rsidRDefault="00A11461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организация контроля выполнения решений Национального антитеррористического комитета, Антитеррористической комиссии Забайкальского края, требований Законодательства</w:t>
      </w:r>
      <w:r w:rsidR="004565AC">
        <w:rPr>
          <w:rFonts w:ascii="Times New Roman" w:hAnsi="Times New Roman"/>
          <w:sz w:val="28"/>
          <w:szCs w:val="28"/>
        </w:rPr>
        <w:t xml:space="preserve"> Российской Федерации к обеспечению антитеррористической безопасности и устойчивости предприятиями, организациями и учреждениями, расположенными на территории Ононского МО, независимо от форм собственности;</w:t>
      </w:r>
    </w:p>
    <w:p w:rsidR="004565AC" w:rsidRDefault="004565AC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информационное сопровождение деятельности по профилактике терроризма на территории </w:t>
      </w:r>
      <w:r w:rsidR="00A85952">
        <w:rPr>
          <w:rFonts w:ascii="Times New Roman" w:hAnsi="Times New Roman"/>
          <w:sz w:val="28"/>
          <w:szCs w:val="28"/>
        </w:rPr>
        <w:t>Ононского МО.</w:t>
      </w:r>
    </w:p>
    <w:p w:rsidR="00A85952" w:rsidRDefault="00A8595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Комиссия осуществляет следующие основные функции:</w:t>
      </w:r>
    </w:p>
    <w:p w:rsidR="00A85952" w:rsidRDefault="00A8595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организация разработки и реализации муниципальных программ в области профилактики терроризма, а также минимизация и (или) ликвидация последствий его проявлений;</w:t>
      </w:r>
    </w:p>
    <w:p w:rsidR="00A85952" w:rsidRDefault="00A8595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обеспечение 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 и иных мероприятий;</w:t>
      </w:r>
    </w:p>
    <w:p w:rsidR="00A85952" w:rsidRDefault="00A8595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координация исполнения мероприятий</w:t>
      </w:r>
      <w:r w:rsidR="00F604C0">
        <w:rPr>
          <w:rFonts w:ascii="Times New Roman" w:hAnsi="Times New Roman"/>
          <w:sz w:val="28"/>
          <w:szCs w:val="28"/>
        </w:rPr>
        <w:t xml:space="preserve"> по профилактике терроризма, а также по минимизации и (или) ликвидации последствий проявлений терроризма на территории Ононского МО;</w:t>
      </w:r>
    </w:p>
    <w:p w:rsidR="00F604C0" w:rsidRDefault="00F604C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организация взаимодействия органов местного самоуправления с общественными объединениями и религиозными организациями, другими институтами гражданского общества и гражданами, а также</w:t>
      </w:r>
      <w:r w:rsidR="00640495">
        <w:rPr>
          <w:rFonts w:ascii="Times New Roman" w:hAnsi="Times New Roman"/>
          <w:sz w:val="28"/>
          <w:szCs w:val="28"/>
        </w:rPr>
        <w:t xml:space="preserve"> привлечение их к участию в противодействии терроризму;</w:t>
      </w:r>
    </w:p>
    <w:p w:rsidR="00640495" w:rsidRDefault="00640495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 выработка мер по повышению уровня антитеррористической защищенности объектов, находящихся в муниципальной собственности или ведении органов местного самоуправления;</w:t>
      </w:r>
    </w:p>
    <w:p w:rsidR="00640495" w:rsidRDefault="00640495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подготовка предложений органам исполнительной власти Забайкальского края по вопросам участия органов местного самоуправления в профилактике терроризма, а также минимизация и (или) ликвидация последствий его проявлений;</w:t>
      </w:r>
    </w:p>
    <w:p w:rsidR="00640495" w:rsidRDefault="00640495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ж) информационное сопровождение деятельности по профилактике терроризма в Ононском МО, а также по минимизации и (или) ликвидации последствий его проявлений: своевременное информирование населения через средства массовой информации о мерах по профилактике терроризма, минимизации и (или) ликвидации последствий его проявлений, а также </w:t>
      </w:r>
      <w:r w:rsidR="00636414">
        <w:rPr>
          <w:rFonts w:ascii="Times New Roman" w:hAnsi="Times New Roman"/>
          <w:sz w:val="28"/>
          <w:szCs w:val="28"/>
        </w:rPr>
        <w:t>о принятии решений об установлении, изменении или отмене уровней террористической опасности, сроках на которые они устанавливаются, размещение в средствах</w:t>
      </w:r>
      <w:proofErr w:type="gramEnd"/>
      <w:r w:rsidR="00636414">
        <w:rPr>
          <w:rFonts w:ascii="Times New Roman" w:hAnsi="Times New Roman"/>
          <w:sz w:val="28"/>
          <w:szCs w:val="28"/>
        </w:rPr>
        <w:t xml:space="preserve"> массовой информации и информационно-телекоммуникационной сети «Интернет» материалов о деятельности Комиссии.</w:t>
      </w:r>
    </w:p>
    <w:p w:rsidR="00636414" w:rsidRDefault="00636414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Комиссия для решения возложенных на нее задач имеет право:</w:t>
      </w:r>
    </w:p>
    <w:p w:rsidR="00636414" w:rsidRDefault="00636414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принимать решения по вопросам, отнесенным к ее компетенции;</w:t>
      </w:r>
    </w:p>
    <w:p w:rsidR="00636414" w:rsidRDefault="00636414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запрашивать и получать в установленном порядке от подразделений (представителей) территориальных органов федеральных органов исполнительной власти, органов исполнительной власти субъекта Российской Федерации</w:t>
      </w:r>
      <w:r w:rsidR="007A4CE0">
        <w:rPr>
          <w:rFonts w:ascii="Times New Roman" w:hAnsi="Times New Roman"/>
          <w:sz w:val="28"/>
          <w:szCs w:val="28"/>
        </w:rPr>
        <w:t xml:space="preserve"> и органов местного самоуправления, общественных объединений, организаций и должностных лиц необходимые материалы и информацию по вопросам, отнесенным к ее компетенции;</w:t>
      </w:r>
    </w:p>
    <w:p w:rsidR="007A4CE0" w:rsidRDefault="007A4C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создавать рабочие органы (рабочие группы) для изучения вопросов, касающихся профилактики терроризма, минимизации и  (или) последствий его проявлений, а также для подготовки проектов соответствующих решений Комиссии;</w:t>
      </w:r>
    </w:p>
    <w:p w:rsidR="007A4CE0" w:rsidRDefault="007A4C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исполнительной власти субъекта Российской Федерации, иных государственных органов и органов местного самоуправления, а также представителей общественных объединений и организаций (по согласованию);</w:t>
      </w:r>
    </w:p>
    <w:p w:rsidR="007A4CE0" w:rsidRDefault="007A4C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организовать контроль исполнения принятых Комиссией решений;</w:t>
      </w:r>
    </w:p>
    <w:p w:rsidR="007A4CE0" w:rsidRDefault="00526471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вносить в установленном порядке предложения по вопросам, требующим решения антитеррористической комиссии Забайкальского края.</w:t>
      </w:r>
    </w:p>
    <w:p w:rsidR="00526471" w:rsidRDefault="00526471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Комиссия строит свою работу во взаимодействии с оперативной группой в Ононском МО, сформированной для осуществления первоочередных мер по пресечению террористического акта или действий, создающих  непосредственную угрозу его совершения, на территории округа.</w:t>
      </w:r>
    </w:p>
    <w:p w:rsidR="00526471" w:rsidRDefault="00526471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Комиссия осуществляет свою деятельность в соответствии с планом работы, принимаемым на заседании комиссии и утверждаемым ее председателем.</w:t>
      </w:r>
    </w:p>
    <w:p w:rsidR="00526471" w:rsidRDefault="00526471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Заседания комиссии проводятся на основании плана работы не реже одного раза в квартал либо при возникновении необходимости безотлагательного рассмотрения вопросов, входящих в ее компетенцию.</w:t>
      </w:r>
    </w:p>
    <w:p w:rsidR="00526471" w:rsidRDefault="00526471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Подготовка материалов к заседанию Комиссии осуществляется представителями тех органов, к ведению которых относятся вопросы повестки дня. Материалы должны быть представлены</w:t>
      </w:r>
      <w:r w:rsidR="00AA2E34">
        <w:rPr>
          <w:rFonts w:ascii="Times New Roman" w:hAnsi="Times New Roman"/>
          <w:sz w:val="28"/>
          <w:szCs w:val="28"/>
        </w:rPr>
        <w:t xml:space="preserve"> в комиссию не позднее, чем за 5 дней до проведения заседания.</w:t>
      </w:r>
    </w:p>
    <w:p w:rsidR="00AA2E34" w:rsidRDefault="00AA2E34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Решения комиссии принимаются простым большинством голосов от числа членов комиссии путем открытого голосования.</w:t>
      </w:r>
    </w:p>
    <w:p w:rsidR="00AA2E34" w:rsidRDefault="00AA2E34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Комиссия информирует антитеррористическую комиссию Забайкальского края по итогам своей деятельности за полугодие и год по форме, определяемой антитеррористической комиссией Забайкальского края. Материалы заседаний также предоставляются  в антитеррористическую комиссию Забайкальского края.</w:t>
      </w:r>
    </w:p>
    <w:p w:rsidR="00AA2E34" w:rsidRDefault="00AA2E34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2B0C48">
        <w:rPr>
          <w:rFonts w:ascii="Times New Roman" w:hAnsi="Times New Roman"/>
          <w:sz w:val="28"/>
          <w:szCs w:val="28"/>
        </w:rPr>
        <w:t xml:space="preserve"> Решения, принимаемые Комиссией в соответствии с ее компетенцией, являются обязательными для исполнения органами, структурами и должностными лицами муниципального образования. Для реализации решений Комиссии могут подготавливаться проекты правовых актов высшего должностного лица – главы Ононского МО.</w:t>
      </w:r>
    </w:p>
    <w:p w:rsidR="002B0C48" w:rsidRDefault="002B0C48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Доступ средств массовой информации к сведениям о деятельности Комиссии определяется законодательством о средствах массовой информации.</w:t>
      </w:r>
    </w:p>
    <w:p w:rsidR="002B0C48" w:rsidRDefault="002B0C48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A82B98">
        <w:rPr>
          <w:rFonts w:ascii="Times New Roman" w:hAnsi="Times New Roman"/>
          <w:sz w:val="28"/>
          <w:szCs w:val="28"/>
        </w:rPr>
        <w:t xml:space="preserve"> Председатель Комиссии:</w:t>
      </w:r>
    </w:p>
    <w:p w:rsidR="00A82B98" w:rsidRDefault="00A82B98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осуществляет руководство деятельностью Комиссии;</w:t>
      </w:r>
    </w:p>
    <w:p w:rsidR="00A82B98" w:rsidRDefault="00A82B98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утверждает принятые Комиссией решения и обеспечивает их исполнение;</w:t>
      </w:r>
    </w:p>
    <w:p w:rsidR="00A82B98" w:rsidRDefault="00A82B98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принимает решение о проведении заседаний Комиссии при возникновении необходимости безотлагательного рассмотрения вопросов, относящихся к их компетенции;</w:t>
      </w:r>
    </w:p>
    <w:p w:rsidR="00A82B98" w:rsidRDefault="00A82B98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распределяет обязанности между членами Комиссии;</w:t>
      </w:r>
    </w:p>
    <w:p w:rsidR="00A82B98" w:rsidRDefault="00A82B98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утверждает состав рабочих групп;</w:t>
      </w:r>
    </w:p>
    <w:p w:rsidR="00A82B98" w:rsidRDefault="00A82B98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представляет Комиссию по вопросам, относящимся к ее компетенции.</w:t>
      </w:r>
    </w:p>
    <w:p w:rsidR="00A82B98" w:rsidRDefault="00A82B98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Секретарь Комиссии:</w:t>
      </w:r>
    </w:p>
    <w:p w:rsidR="00A82B98" w:rsidRDefault="00A82B98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организует работу аппарата Комиссии;</w:t>
      </w:r>
    </w:p>
    <w:p w:rsidR="00A82B98" w:rsidRDefault="00A82B98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разрабатывает проекты планов работы Комиссии, отчетов о результатах ее деятельности;</w:t>
      </w:r>
    </w:p>
    <w:p w:rsidR="00A82B98" w:rsidRDefault="00A82B98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обеспечивает подготовку и проведение заседаний Комиссии;</w:t>
      </w:r>
    </w:p>
    <w:p w:rsidR="00A82B98" w:rsidRDefault="00A82B98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осуществляет контроль исполнения решений Комиссии</w:t>
      </w:r>
      <w:r w:rsidR="00F75ED1">
        <w:rPr>
          <w:rFonts w:ascii="Times New Roman" w:hAnsi="Times New Roman"/>
          <w:sz w:val="28"/>
          <w:szCs w:val="28"/>
        </w:rPr>
        <w:t>;</w:t>
      </w:r>
    </w:p>
    <w:p w:rsidR="00F75ED1" w:rsidRDefault="00F75ED1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организует работу по сбору, накоплению, обобщению и анализу</w:t>
      </w:r>
      <w:r w:rsidR="008603CF">
        <w:rPr>
          <w:rFonts w:ascii="Times New Roman" w:hAnsi="Times New Roman"/>
          <w:sz w:val="28"/>
          <w:szCs w:val="28"/>
        </w:rPr>
        <w:t xml:space="preserve"> информации, подготовке информационных материалов об общественно-политических, социально-экономических и иных процессах на территории Ононского МО, оказывающих влияние на развитие ситуации в сфере профилактики терроризма;</w:t>
      </w:r>
    </w:p>
    <w:p w:rsidR="008603CF" w:rsidRDefault="008603CF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обеспечивает взаимодействие с антитеррористической комиссией Забайкальского края и ее аппаратом;</w:t>
      </w:r>
    </w:p>
    <w:p w:rsidR="008603CF" w:rsidRDefault="008603CF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обеспечивает деятельность рабочих органов Комиссии;</w:t>
      </w:r>
    </w:p>
    <w:p w:rsidR="008603CF" w:rsidRDefault="008603CF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организует и ведет делопроизводство Комиссии.</w:t>
      </w:r>
    </w:p>
    <w:p w:rsidR="008603CF" w:rsidRDefault="008603CF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Заместитель председателя Комиссии замещает председателя Комиссии в его отсутствие, приобретает соответствующие права и несет ответственность за неисполнение или ненадлежащее исполнение</w:t>
      </w:r>
      <w:r w:rsidR="006F6EB2">
        <w:rPr>
          <w:rFonts w:ascii="Times New Roman" w:hAnsi="Times New Roman"/>
          <w:sz w:val="28"/>
          <w:szCs w:val="28"/>
        </w:rPr>
        <w:t xml:space="preserve"> обязанностей, возложенных на него в связи с замещением.</w:t>
      </w:r>
    </w:p>
    <w:p w:rsidR="006F6EB2" w:rsidRDefault="006F6EB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Члены Комиссии обязаны:</w:t>
      </w:r>
    </w:p>
    <w:p w:rsidR="006F6EB2" w:rsidRDefault="006F6EB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:rsidR="006F6EB2" w:rsidRDefault="006F6EB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организовать в рамках своих должностных полномочий выполнение решений Комиссии; выполнять требования правовых актов, регламентирующих деятельность Комиссии;</w:t>
      </w:r>
    </w:p>
    <w:p w:rsidR="006F6EB2" w:rsidRDefault="006F6EB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определять в пределах компетенции в органе, председателем которого он является, должностное лицо или подразделение, ответственное за организацию взаимодействия указанного орг</w:t>
      </w:r>
      <w:r w:rsidR="00241EC7">
        <w:rPr>
          <w:rFonts w:ascii="Times New Roman" w:hAnsi="Times New Roman"/>
          <w:sz w:val="28"/>
          <w:szCs w:val="28"/>
        </w:rPr>
        <w:t xml:space="preserve">ана с Комиссией и ее </w:t>
      </w:r>
      <w:r w:rsidR="00F232E2">
        <w:rPr>
          <w:rFonts w:ascii="Times New Roman" w:hAnsi="Times New Roman"/>
          <w:sz w:val="28"/>
          <w:szCs w:val="28"/>
        </w:rPr>
        <w:t>секретарем.</w:t>
      </w:r>
    </w:p>
    <w:p w:rsidR="00F232E2" w:rsidRDefault="00F232E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Члены Комиссии имеют право:</w:t>
      </w:r>
    </w:p>
    <w:p w:rsidR="00F232E2" w:rsidRDefault="00F232E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:rsidR="00F232E2" w:rsidRDefault="00F232E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голосовать на заседаниях Комиссии;</w:t>
      </w:r>
    </w:p>
    <w:p w:rsidR="00F232E2" w:rsidRDefault="00F232E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знакомиться с документами и материалами Комиссии, непосредственно касающимися ее деятельности;</w:t>
      </w:r>
    </w:p>
    <w:p w:rsidR="00F232E2" w:rsidRDefault="00F232E2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взаимодействовать с руководителем аппарата Комиссии;</w:t>
      </w:r>
    </w:p>
    <w:p w:rsidR="004E38B3" w:rsidRDefault="004E38B3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привлекать по согласованию с председателем Комиссии в установленном порядке сотрудников и специалистов подразделений территориальных органов федеральных органов исполнительной власти, органов исполнительной власти субъекта Российской Федерации, органов  местного самоуправления и организаций к экспертной, аналитической и иной работе, связанной с деятельностью Комиссии;</w:t>
      </w:r>
    </w:p>
    <w:p w:rsidR="004E38B3" w:rsidRDefault="004E38B3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 излагать в случае несогласия с решением Комиссии в письменной форме особое мнение, которое подлежит отражению в протоколе заседания Комиссии и прилагается к его решению.</w:t>
      </w:r>
    </w:p>
    <w:p w:rsidR="004E38B3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Комиссия имеет бланк со своим наименованием.</w:t>
      </w: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Pr="005B2C6E" w:rsidRDefault="00EA70E0" w:rsidP="005B2C6E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Pr="00EA70E0" w:rsidRDefault="00EA70E0" w:rsidP="00EA70E0">
      <w:pPr>
        <w:tabs>
          <w:tab w:val="left" w:pos="6600"/>
        </w:tabs>
        <w:jc w:val="right"/>
        <w:rPr>
          <w:rFonts w:ascii="Times New Roman" w:hAnsi="Times New Roman"/>
        </w:rPr>
      </w:pPr>
      <w:r w:rsidRPr="00EA70E0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2</w:t>
      </w:r>
    </w:p>
    <w:p w:rsidR="00EA70E0" w:rsidRPr="00EA70E0" w:rsidRDefault="00EA70E0" w:rsidP="00EA70E0">
      <w:pPr>
        <w:tabs>
          <w:tab w:val="left" w:pos="6600"/>
        </w:tabs>
        <w:jc w:val="right"/>
        <w:rPr>
          <w:rFonts w:ascii="Times New Roman" w:hAnsi="Times New Roman"/>
        </w:rPr>
      </w:pPr>
      <w:r w:rsidRPr="00EA70E0">
        <w:rPr>
          <w:rFonts w:ascii="Times New Roman" w:hAnsi="Times New Roman"/>
        </w:rPr>
        <w:t>Утверждено</w:t>
      </w:r>
    </w:p>
    <w:p w:rsidR="00EA70E0" w:rsidRPr="00EA70E0" w:rsidRDefault="00EA70E0" w:rsidP="00EA70E0">
      <w:pPr>
        <w:tabs>
          <w:tab w:val="left" w:pos="6600"/>
        </w:tabs>
        <w:jc w:val="right"/>
        <w:rPr>
          <w:rFonts w:ascii="Times New Roman" w:hAnsi="Times New Roman"/>
        </w:rPr>
      </w:pPr>
      <w:r w:rsidRPr="00EA70E0">
        <w:rPr>
          <w:rFonts w:ascii="Times New Roman" w:hAnsi="Times New Roman"/>
        </w:rPr>
        <w:t>Постановлением администрации</w:t>
      </w:r>
    </w:p>
    <w:p w:rsidR="00EA70E0" w:rsidRPr="00EA70E0" w:rsidRDefault="00EA70E0" w:rsidP="00EA70E0">
      <w:pPr>
        <w:tabs>
          <w:tab w:val="left" w:pos="6600"/>
        </w:tabs>
        <w:jc w:val="right"/>
        <w:rPr>
          <w:rFonts w:ascii="Times New Roman" w:hAnsi="Times New Roman"/>
        </w:rPr>
      </w:pPr>
      <w:r w:rsidRPr="00EA70E0">
        <w:rPr>
          <w:rFonts w:ascii="Times New Roman" w:hAnsi="Times New Roman"/>
        </w:rPr>
        <w:t>Ононского муниципального округа</w:t>
      </w:r>
    </w:p>
    <w:p w:rsidR="00EA70E0" w:rsidRPr="00EA70E0" w:rsidRDefault="00EA70E0" w:rsidP="00EA70E0">
      <w:pPr>
        <w:tabs>
          <w:tab w:val="left" w:pos="6600"/>
        </w:tabs>
        <w:jc w:val="right"/>
        <w:rPr>
          <w:rFonts w:ascii="Times New Roman" w:hAnsi="Times New Roman"/>
        </w:rPr>
      </w:pPr>
      <w:r w:rsidRPr="00EA70E0">
        <w:rPr>
          <w:rFonts w:ascii="Times New Roman" w:hAnsi="Times New Roman"/>
        </w:rPr>
        <w:t>№_____ от «____»___________2025 г.</w:t>
      </w:r>
    </w:p>
    <w:p w:rsidR="00A84591" w:rsidRDefault="00F604C0" w:rsidP="00EA70E0">
      <w:pPr>
        <w:tabs>
          <w:tab w:val="left" w:pos="660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A70E0" w:rsidRDefault="00EA70E0" w:rsidP="00EA70E0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A70E0" w:rsidRDefault="00EA70E0" w:rsidP="00EA70E0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A70E0" w:rsidRDefault="00EA70E0" w:rsidP="00EA70E0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Регламент </w:t>
      </w:r>
    </w:p>
    <w:p w:rsidR="00EA70E0" w:rsidRDefault="00EA70E0" w:rsidP="00EA70E0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антитеррористической комиссии </w:t>
      </w:r>
    </w:p>
    <w:p w:rsidR="00A82B98" w:rsidRDefault="00EA70E0" w:rsidP="00EA70E0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Ононского муниципального округа</w:t>
      </w:r>
    </w:p>
    <w:p w:rsidR="00EA70E0" w:rsidRDefault="00EA70E0" w:rsidP="00EA70E0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A70E0" w:rsidRDefault="00EA70E0" w:rsidP="00EA70E0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EA70E0" w:rsidRDefault="00EA70E0" w:rsidP="00EA70E0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A70E0" w:rsidRDefault="00EA70E0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Регламент устанавливает общие правила организации деятельности антитеррористической комиссии в Ононском муниципальном округе (далее - Комиссия) по реализации ее полномочий, закрепленных в Положении об антитеррористической комиссии Ононского муниципального округа.</w:t>
      </w:r>
    </w:p>
    <w:p w:rsidR="00EA70E0" w:rsidRDefault="00EA70E0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Основные задачи и функции Комиссии изложены в Положении об антитеррористической комиссии Ононского муниципального округа.</w:t>
      </w:r>
    </w:p>
    <w:p w:rsidR="00EA70E0" w:rsidRDefault="00EA70E0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EA70E0" w:rsidRDefault="00EA70E0" w:rsidP="00EA70E0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A70E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Планирование и организация работы Комиссии.</w:t>
      </w:r>
    </w:p>
    <w:p w:rsidR="00EA70E0" w:rsidRDefault="00EA70E0" w:rsidP="00EA70E0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A70E0" w:rsidRDefault="00EA70E0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Комиссия осуществляет свою деятельность в соответствии с планом работы Комиссии на год (</w:t>
      </w:r>
      <w:r w:rsidR="00D03FCF">
        <w:rPr>
          <w:rFonts w:ascii="Times New Roman" w:hAnsi="Times New Roman"/>
          <w:sz w:val="28"/>
          <w:szCs w:val="28"/>
        </w:rPr>
        <w:t>далее – план работы Комиссии).</w:t>
      </w:r>
    </w:p>
    <w:p w:rsidR="00D03FCF" w:rsidRDefault="00D03FCF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План работы Комиссии готовится  исходя из складывающейся обстановки в области противодействия терроризму на территории Ононского муниципального округа Забайкальского края с учетом обстановки на территории Забайкальского края и рекомендаций аппарата НАК и антитеррористической комиссии Забайкальского края, рассматривается на заседании Комиссии и утверждается председателем Комиссии.</w:t>
      </w:r>
    </w:p>
    <w:p w:rsidR="00D03FCF" w:rsidRDefault="00D03FCF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Заседания Комиссии проводятся в соответствии с планом работы Комиссии не реже одного раза в квартал. В случае необходимости по решениям председателя антитеррористической комиссии Забайкальского края (далее - АТК) и председателя Комиссии Ононского муниципального округа</w:t>
      </w:r>
      <w:r w:rsidR="00725B49">
        <w:rPr>
          <w:rFonts w:ascii="Times New Roman" w:hAnsi="Times New Roman"/>
          <w:sz w:val="28"/>
          <w:szCs w:val="28"/>
        </w:rPr>
        <w:t>, могут проводиться внеочередные заседания Комиссии.</w:t>
      </w:r>
    </w:p>
    <w:p w:rsidR="00725B49" w:rsidRDefault="00725B49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Для выработки комплексных решений по вопросам противодействия терроризму могут проводиться заседания Комиссии с участием членов оперативной группы Ононского муниципального округа.</w:t>
      </w:r>
    </w:p>
    <w:p w:rsidR="00725B49" w:rsidRDefault="00725B49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Предложения в проект плана работы Комиссии вносятся в письменной форме в аппарат Комиссии не позднее, чем за два месяца до начала планируемого периода, либо в сроки, определенные председателем Комиссии.</w:t>
      </w:r>
    </w:p>
    <w:p w:rsidR="00725B49" w:rsidRDefault="00725B49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по рассмотрению вопросов на заседании Комиссии должны содержать:</w:t>
      </w:r>
    </w:p>
    <w:p w:rsidR="00725B49" w:rsidRDefault="002209F7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вопроса и краткое обоснование необходимости его рассмотрения на заседании Комиссии;</w:t>
      </w:r>
    </w:p>
    <w:p w:rsidR="002209F7" w:rsidRDefault="002209F7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 и содержание предлагаемого решения;</w:t>
      </w:r>
    </w:p>
    <w:p w:rsidR="002209F7" w:rsidRDefault="002209F7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органа, ответственного за подготовку вопроса;</w:t>
      </w:r>
    </w:p>
    <w:p w:rsidR="002209F7" w:rsidRDefault="002209F7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соисполнителей;</w:t>
      </w:r>
    </w:p>
    <w:p w:rsidR="002209F7" w:rsidRDefault="002209F7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рассмотрения на заседании Комиссии.</w:t>
      </w:r>
    </w:p>
    <w:p w:rsidR="002209F7" w:rsidRDefault="00F37622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09F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</w:t>
      </w:r>
      <w:r w:rsidR="002209F7">
        <w:rPr>
          <w:rFonts w:ascii="Times New Roman" w:hAnsi="Times New Roman"/>
          <w:sz w:val="28"/>
          <w:szCs w:val="28"/>
        </w:rPr>
        <w:t>если в проект плана работы Комиссии предлагается включить рассмотрение на заседание Комиссии вопроса, решение которого не относится</w:t>
      </w:r>
      <w:r>
        <w:rPr>
          <w:rFonts w:ascii="Times New Roman" w:hAnsi="Times New Roman"/>
          <w:sz w:val="28"/>
          <w:szCs w:val="28"/>
        </w:rPr>
        <w:t xml:space="preserve"> к компетенции органа, его предлагающего, инициатору предложения необходимо предварительно согласовать его с государственным органом, к компетенции которого он относится.</w:t>
      </w:r>
    </w:p>
    <w:p w:rsidR="00F37622" w:rsidRDefault="00F37622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Предложения в проект плана работы Комисси</w:t>
      </w:r>
      <w:r w:rsidR="00241EC7">
        <w:rPr>
          <w:rFonts w:ascii="Times New Roman" w:hAnsi="Times New Roman"/>
          <w:sz w:val="28"/>
          <w:szCs w:val="28"/>
        </w:rPr>
        <w:t>и могут направляться секретарем</w:t>
      </w:r>
      <w:r>
        <w:rPr>
          <w:rFonts w:ascii="Times New Roman" w:hAnsi="Times New Roman"/>
          <w:sz w:val="28"/>
          <w:szCs w:val="28"/>
        </w:rPr>
        <w:t xml:space="preserve"> для дополнительной проработки членам Комиссии. Заключения членов Комиссии и другие материалы по внесенным предложениям должны быть представлены в Комиссию не позднее одного месяца со дня их получения, если иное не оговорено в сопроводительном документе.</w:t>
      </w:r>
    </w:p>
    <w:p w:rsidR="00F37622" w:rsidRDefault="00F37622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На основе предложений, поступивших в Комиссию, формируется проект плана работы Комиссии, который по согласованию с председателем Комиссии выносится для обсуждения </w:t>
      </w:r>
      <w:r w:rsidR="008352FD">
        <w:rPr>
          <w:rFonts w:ascii="Times New Roman" w:hAnsi="Times New Roman"/>
          <w:sz w:val="28"/>
          <w:szCs w:val="28"/>
        </w:rPr>
        <w:t>и утверждения на последнем заседании Комиссии текущего года.</w:t>
      </w:r>
    </w:p>
    <w:p w:rsidR="008352FD" w:rsidRDefault="008352FD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Утвержденный план работы Комиссии направляется членам Комиссии и в аппарат антитеррористической комиссии Забайкальского края.</w:t>
      </w:r>
    </w:p>
    <w:p w:rsidR="008352FD" w:rsidRDefault="008352FD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Решение о внесении изменений в план работы Комиссии принимается председателем Комиссии по мотивированному письменному предложению члена  Комиссии, ответственного за подготовку внесенного на рассмотрение вопроса.</w:t>
      </w:r>
    </w:p>
    <w:p w:rsidR="008352FD" w:rsidRDefault="008352FD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Рассмотрение на заседаниях Комиссии дополнительных (внеплановых) вопросов осуществляется по решениям председателя АТК и председателя Комиссии Ононского муниципального округа.</w:t>
      </w:r>
    </w:p>
    <w:p w:rsidR="008352FD" w:rsidRDefault="008352FD" w:rsidP="008352FD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352FD" w:rsidRDefault="008352FD" w:rsidP="008352FD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352F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Порядок подготовки заседаний Комиссии.</w:t>
      </w:r>
    </w:p>
    <w:p w:rsidR="008352FD" w:rsidRDefault="008352FD" w:rsidP="008352FD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352FD" w:rsidRDefault="008352FD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="00743EEA">
        <w:rPr>
          <w:rFonts w:ascii="Times New Roman" w:hAnsi="Times New Roman"/>
          <w:sz w:val="28"/>
          <w:szCs w:val="28"/>
        </w:rPr>
        <w:t>Члены Комиссии, представители территориальных органов федеральных органов исполнительной власти, органов  исполнительной власти субъекта Российской Федерации, органов местного самоуправления и организаций,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планом работы Комиссии и несут персональную ответственность за качество и своевременность представления материалов.</w:t>
      </w:r>
      <w:proofErr w:type="gramEnd"/>
    </w:p>
    <w:p w:rsidR="00743EEA" w:rsidRDefault="00ED4F8D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Секретарь</w:t>
      </w:r>
      <w:r w:rsidR="00743EEA">
        <w:rPr>
          <w:rFonts w:ascii="Times New Roman" w:hAnsi="Times New Roman"/>
          <w:sz w:val="28"/>
          <w:szCs w:val="28"/>
        </w:rPr>
        <w:t xml:space="preserve"> Комиссии оказывает организационную и методическую помощь представителям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 и организаций, участвующим в подготовке материалов к заседанию Комиссии.</w:t>
      </w:r>
    </w:p>
    <w:p w:rsidR="00743EEA" w:rsidRDefault="00743EEA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Проект повестки </w:t>
      </w:r>
      <w:r w:rsidR="008E379E">
        <w:rPr>
          <w:rFonts w:ascii="Times New Roman" w:hAnsi="Times New Roman"/>
          <w:sz w:val="28"/>
          <w:szCs w:val="28"/>
        </w:rPr>
        <w:t>дня заседания Комиссии уточняется в процессе подготовки к очередному заседан</w:t>
      </w:r>
      <w:r w:rsidR="00ED4F8D">
        <w:rPr>
          <w:rFonts w:ascii="Times New Roman" w:hAnsi="Times New Roman"/>
          <w:sz w:val="28"/>
          <w:szCs w:val="28"/>
        </w:rPr>
        <w:t xml:space="preserve">ию и согласовывается секретарем </w:t>
      </w:r>
      <w:r w:rsidR="008E379E">
        <w:rPr>
          <w:rFonts w:ascii="Times New Roman" w:hAnsi="Times New Roman"/>
          <w:sz w:val="28"/>
          <w:szCs w:val="28"/>
        </w:rPr>
        <w:t>Комиссии с председателем Комиссии. Повестка дня заседания окончательно утверждается непосредственно на заседании решением Комиссии.</w:t>
      </w:r>
    </w:p>
    <w:p w:rsidR="008E379E" w:rsidRDefault="008E379E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Для подготовки </w:t>
      </w:r>
      <w:proofErr w:type="gramStart"/>
      <w:r>
        <w:rPr>
          <w:rFonts w:ascii="Times New Roman" w:hAnsi="Times New Roman"/>
          <w:sz w:val="28"/>
          <w:szCs w:val="28"/>
        </w:rPr>
        <w:t>вопросов, вносимых на рассмотрение Комиссии решением председателя Комиссии могут</w:t>
      </w:r>
      <w:proofErr w:type="gramEnd"/>
      <w:r>
        <w:rPr>
          <w:rFonts w:ascii="Times New Roman" w:hAnsi="Times New Roman"/>
          <w:sz w:val="28"/>
          <w:szCs w:val="28"/>
        </w:rPr>
        <w:t xml:space="preserve"> создаваться рабочие группы Комиссии из числа членов Комиссии, представителей заинтересованных органов местного самоуп</w:t>
      </w:r>
      <w:r w:rsidR="00ED4F8D">
        <w:rPr>
          <w:rFonts w:ascii="Times New Roman" w:hAnsi="Times New Roman"/>
          <w:sz w:val="28"/>
          <w:szCs w:val="28"/>
        </w:rPr>
        <w:t>равления, секретаря</w:t>
      </w:r>
      <w:r>
        <w:rPr>
          <w:rFonts w:ascii="Times New Roman" w:hAnsi="Times New Roman"/>
          <w:sz w:val="28"/>
          <w:szCs w:val="28"/>
        </w:rPr>
        <w:t xml:space="preserve"> Комиссии, а также экспертов.</w:t>
      </w:r>
    </w:p>
    <w:p w:rsidR="008E379E" w:rsidRDefault="008E379E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Материалы к заседанию Ком</w:t>
      </w:r>
      <w:r w:rsidR="00ED4F8D">
        <w:rPr>
          <w:rFonts w:ascii="Times New Roman" w:hAnsi="Times New Roman"/>
          <w:sz w:val="28"/>
          <w:szCs w:val="28"/>
        </w:rPr>
        <w:t>иссии представляются секретарю</w:t>
      </w:r>
      <w:r>
        <w:rPr>
          <w:rFonts w:ascii="Times New Roman" w:hAnsi="Times New Roman"/>
          <w:sz w:val="28"/>
          <w:szCs w:val="28"/>
        </w:rPr>
        <w:t xml:space="preserve"> Комиссии не позднее</w:t>
      </w:r>
      <w:r w:rsidR="00A768C5">
        <w:rPr>
          <w:rFonts w:ascii="Times New Roman" w:hAnsi="Times New Roman"/>
          <w:sz w:val="28"/>
          <w:szCs w:val="28"/>
        </w:rPr>
        <w:t>, чем за 30 дней до даты проведения заседания и включают в себя:</w:t>
      </w:r>
    </w:p>
    <w:p w:rsidR="00A768C5" w:rsidRDefault="00A768C5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аналитическую справку по рассматриваемому вопросу;</w:t>
      </w:r>
    </w:p>
    <w:p w:rsidR="00A768C5" w:rsidRDefault="00A768C5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тезисы выступления основного докладчика;</w:t>
      </w:r>
    </w:p>
    <w:p w:rsidR="00A768C5" w:rsidRDefault="00A768C5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решения по рассматриваемому вопросу с указанием исполнителей пунктов решения и сроками их исполнения;</w:t>
      </w:r>
    </w:p>
    <w:p w:rsidR="00A768C5" w:rsidRDefault="00A768C5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согласования проекта решения с заинтересованными государственными органами;</w:t>
      </w:r>
    </w:p>
    <w:p w:rsidR="00A768C5" w:rsidRDefault="00A768C5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особые мнения по представленному проекту, если таковые имеются.</w:t>
      </w:r>
    </w:p>
    <w:p w:rsidR="00A768C5" w:rsidRDefault="00A768C5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Контроль своевременности подготовки и представления материалов для рассмотрения на заседаниях</w:t>
      </w:r>
      <w:r w:rsidR="00ED4F8D">
        <w:rPr>
          <w:rFonts w:ascii="Times New Roman" w:hAnsi="Times New Roman"/>
          <w:sz w:val="28"/>
          <w:szCs w:val="28"/>
        </w:rPr>
        <w:t xml:space="preserve"> Комиссии осуществляет секретарь </w:t>
      </w:r>
      <w:r>
        <w:rPr>
          <w:rFonts w:ascii="Times New Roman" w:hAnsi="Times New Roman"/>
          <w:sz w:val="28"/>
          <w:szCs w:val="28"/>
        </w:rPr>
        <w:t>Комиссии.</w:t>
      </w:r>
    </w:p>
    <w:p w:rsidR="00A768C5" w:rsidRDefault="00A768C5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="00F33E7E">
        <w:rPr>
          <w:rFonts w:ascii="Times New Roman" w:hAnsi="Times New Roman"/>
          <w:sz w:val="28"/>
          <w:szCs w:val="28"/>
        </w:rPr>
        <w:t xml:space="preserve">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F33E7E" w:rsidRDefault="00F33E7E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9B166D">
        <w:rPr>
          <w:rFonts w:ascii="Times New Roman" w:hAnsi="Times New Roman"/>
          <w:sz w:val="28"/>
          <w:szCs w:val="28"/>
        </w:rPr>
        <w:t>Повестка предстоящего заседания, проект протокольного решения Комиссии с соответствующими материалами доклад</w:t>
      </w:r>
      <w:r w:rsidR="00ED4F8D">
        <w:rPr>
          <w:rFonts w:ascii="Times New Roman" w:hAnsi="Times New Roman"/>
          <w:sz w:val="28"/>
          <w:szCs w:val="28"/>
        </w:rPr>
        <w:t>ываются секретарем</w:t>
      </w:r>
      <w:r w:rsidR="009B166D">
        <w:rPr>
          <w:rFonts w:ascii="Times New Roman" w:hAnsi="Times New Roman"/>
          <w:sz w:val="28"/>
          <w:szCs w:val="28"/>
        </w:rPr>
        <w:t xml:space="preserve"> Комиссии председателю Комиссии не позднее, чем за 7 рабочих дней до даты проведения заседания.</w:t>
      </w:r>
    </w:p>
    <w:p w:rsidR="009B166D" w:rsidRDefault="009B166D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позднее, чем за 5 рабочих дней до даты проведения заседания.</w:t>
      </w:r>
    </w:p>
    <w:p w:rsidR="009B166D" w:rsidRDefault="009B166D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Члены комиссии и участники заседания, которым разосланы повестка заседания, проект протокольного решения и соответствующие материалы, при наличии замечаний и предложений, не позднее, чем за 3 рабочих дня до даты проведения заседания представляют </w:t>
      </w:r>
      <w:r w:rsidR="00ED4F8D">
        <w:rPr>
          <w:rFonts w:ascii="Times New Roman" w:hAnsi="Times New Roman"/>
          <w:sz w:val="28"/>
          <w:szCs w:val="28"/>
        </w:rPr>
        <w:t>их в письменном виде секретарю</w:t>
      </w:r>
      <w:r>
        <w:rPr>
          <w:rFonts w:ascii="Times New Roman" w:hAnsi="Times New Roman"/>
          <w:sz w:val="28"/>
          <w:szCs w:val="28"/>
        </w:rPr>
        <w:t xml:space="preserve"> Комиссии.</w:t>
      </w:r>
    </w:p>
    <w:p w:rsidR="00686432" w:rsidRDefault="00686432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для реализации решений Комиссии требуется принятие нормативно-правового акта (распоряжения, постановления) администрации Ононского МО, одновременно с подготовкой материалов к заседанию Комиссии в установленном порядке разрабатываются и согласовываются соответствующие проекты правовых актов. При необходимости готовится соответствующее финансово-экономическое обоснование.</w:t>
      </w:r>
    </w:p>
    <w:p w:rsidR="00686432" w:rsidRDefault="00ED4F8D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23.Секретарь</w:t>
      </w:r>
      <w:r w:rsidR="00686432">
        <w:rPr>
          <w:rFonts w:ascii="Times New Roman" w:hAnsi="Times New Roman"/>
          <w:sz w:val="28"/>
          <w:szCs w:val="28"/>
        </w:rPr>
        <w:t xml:space="preserve"> Комиссии не позднее, чем за 5 </w:t>
      </w:r>
      <w:r w:rsidR="002C1E1B">
        <w:rPr>
          <w:rFonts w:ascii="Times New Roman" w:hAnsi="Times New Roman"/>
          <w:sz w:val="28"/>
          <w:szCs w:val="28"/>
        </w:rPr>
        <w:t xml:space="preserve">рабочих </w:t>
      </w:r>
      <w:r w:rsidR="00686432">
        <w:rPr>
          <w:rFonts w:ascii="Times New Roman" w:hAnsi="Times New Roman"/>
          <w:sz w:val="28"/>
          <w:szCs w:val="28"/>
        </w:rPr>
        <w:t>дней</w:t>
      </w:r>
      <w:r w:rsidR="002C1E1B">
        <w:rPr>
          <w:rFonts w:ascii="Times New Roman" w:hAnsi="Times New Roman"/>
          <w:sz w:val="28"/>
          <w:szCs w:val="28"/>
        </w:rPr>
        <w:t xml:space="preserve">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:rsidR="002C1E1B" w:rsidRDefault="002C1E1B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Члены Комиссии не позднее, чем за 2 рабочих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командировки, отпуск) докладывается</w:t>
      </w:r>
      <w:r w:rsidR="00073198">
        <w:rPr>
          <w:rFonts w:ascii="Times New Roman" w:hAnsi="Times New Roman"/>
          <w:sz w:val="28"/>
          <w:szCs w:val="28"/>
        </w:rPr>
        <w:t xml:space="preserve"> председателю Комиссии.</w:t>
      </w:r>
    </w:p>
    <w:p w:rsidR="00073198" w:rsidRDefault="00073198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На заседания Комиссии могут быть приглашены руководители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Ононского МО, а также руководители иных органов и организаций, имеющие непосредственное отношение к рассматриваемому вопросу.</w:t>
      </w:r>
    </w:p>
    <w:p w:rsidR="00073198" w:rsidRDefault="00073198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A07CE6">
        <w:rPr>
          <w:rFonts w:ascii="Times New Roman" w:hAnsi="Times New Roman"/>
          <w:sz w:val="28"/>
          <w:szCs w:val="28"/>
        </w:rPr>
        <w:t>Состав приглашаемых на заседание Комиссии должнос</w:t>
      </w:r>
      <w:r w:rsidR="00ED4F8D">
        <w:rPr>
          <w:rFonts w:ascii="Times New Roman" w:hAnsi="Times New Roman"/>
          <w:sz w:val="28"/>
          <w:szCs w:val="28"/>
        </w:rPr>
        <w:t>тных лиц формируется секретарем</w:t>
      </w:r>
      <w:r w:rsidR="00A07CE6">
        <w:rPr>
          <w:rFonts w:ascii="Times New Roman" w:hAnsi="Times New Roman"/>
          <w:sz w:val="28"/>
          <w:szCs w:val="28"/>
        </w:rPr>
        <w:t xml:space="preserve"> Комиссии на основе предложений органов и организаций, ответственных за подготовку рассматриваемых вопросов, и докладывается председателю Комиссии заблаговременно вместе с пакетом документов к заседанию.</w:t>
      </w:r>
    </w:p>
    <w:p w:rsidR="00A07CE6" w:rsidRDefault="00A07CE6" w:rsidP="008352FD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A07CE6" w:rsidRPr="00A07CE6" w:rsidRDefault="00A07CE6" w:rsidP="00A07CE6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07CE6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Порядок проведения заседани</w:t>
      </w:r>
      <w:r w:rsidR="007E1888">
        <w:rPr>
          <w:rFonts w:ascii="Times New Roman" w:hAnsi="Times New Roman"/>
          <w:b/>
          <w:sz w:val="28"/>
          <w:szCs w:val="28"/>
        </w:rPr>
        <w:t xml:space="preserve">й </w:t>
      </w:r>
      <w:r>
        <w:rPr>
          <w:rFonts w:ascii="Times New Roman" w:hAnsi="Times New Roman"/>
          <w:b/>
          <w:sz w:val="28"/>
          <w:szCs w:val="28"/>
        </w:rPr>
        <w:t>Ко</w:t>
      </w:r>
      <w:r w:rsidRPr="00A07CE6">
        <w:rPr>
          <w:rFonts w:ascii="Times New Roman" w:hAnsi="Times New Roman"/>
          <w:b/>
          <w:sz w:val="28"/>
          <w:szCs w:val="28"/>
        </w:rPr>
        <w:t>миссии.</w:t>
      </w:r>
    </w:p>
    <w:p w:rsidR="00A07CE6" w:rsidRDefault="00A07CE6" w:rsidP="00A07CE6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A07CE6" w:rsidRDefault="00A07CE6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Заседания Комиссии созываются председателем Комиссии либо по его поручению, секретарем Комиссии.</w:t>
      </w:r>
    </w:p>
    <w:p w:rsidR="007E1888" w:rsidRDefault="00A07CE6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7E1888">
        <w:rPr>
          <w:rFonts w:ascii="Times New Roman" w:hAnsi="Times New Roman"/>
          <w:sz w:val="28"/>
          <w:szCs w:val="28"/>
        </w:rPr>
        <w:t>Лица, прибывшие на участия в заседаниях Комиссии, регистрируются секретарем Комиссии.</w:t>
      </w:r>
    </w:p>
    <w:p w:rsidR="007E1888" w:rsidRDefault="007E1888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Присутствие на заседании Комиссии ее членов обязательно.</w:t>
      </w:r>
    </w:p>
    <w:p w:rsidR="007E1888" w:rsidRDefault="007E1888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 не вправе делегировать свои полномочия иным лицам.</w:t>
      </w:r>
    </w:p>
    <w:p w:rsidR="007E1888" w:rsidRDefault="007E1888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член Комиссии не может присутствовать на заседании, он обязан заблаговременно известить об этом председателя Комиссии и согласовать с ним, при необходимости, возможность присутствия на заседании (с правом совещательного голоса) лица, исполняющего его обязанности.</w:t>
      </w:r>
    </w:p>
    <w:p w:rsidR="007E1888" w:rsidRDefault="007E1888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Члены Комиссии обладают равными правами при обсуждении рассматриваемых на заседании вопросов.</w:t>
      </w:r>
    </w:p>
    <w:p w:rsidR="007E1888" w:rsidRDefault="007E1888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Заседание Комиссии считается правомочным, если на нем присутствует более половины ее членов.</w:t>
      </w:r>
    </w:p>
    <w:p w:rsidR="00D64E3C" w:rsidRDefault="00D64E3C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Заседания проходят под председательством председателя Комиссии либо, по его поручению, лица, его замещающего.</w:t>
      </w:r>
    </w:p>
    <w:p w:rsidR="00D64E3C" w:rsidRDefault="00D64E3C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Комиссии;</w:t>
      </w:r>
    </w:p>
    <w:p w:rsidR="00D64E3C" w:rsidRDefault="00D64E3C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 заседание Комиссии;</w:t>
      </w:r>
    </w:p>
    <w:p w:rsidR="00D64E3C" w:rsidRDefault="00D64E3C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организует обсуждение </w:t>
      </w:r>
      <w:proofErr w:type="gramStart"/>
      <w:r>
        <w:rPr>
          <w:rFonts w:ascii="Times New Roman" w:hAnsi="Times New Roman"/>
          <w:sz w:val="28"/>
          <w:szCs w:val="28"/>
        </w:rPr>
        <w:t>вопросов повестки дня заседания Комиссии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64E3C" w:rsidRDefault="00D64E3C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предоставляет слово для выступления членам Комиссии, приглашенным лицам;</w:t>
      </w:r>
    </w:p>
    <w:p w:rsidR="00D64E3C" w:rsidRDefault="00D64E3C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голосование и подсчет голосов, оглашает результаты голосования;</w:t>
      </w:r>
    </w:p>
    <w:p w:rsidR="00D64E3C" w:rsidRDefault="00D64E3C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соблюдение положений настоящего Регламента членами Комиссии и приглашенными лицами;</w:t>
      </w:r>
    </w:p>
    <w:p w:rsidR="00D64E3C" w:rsidRDefault="00D64E3C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участвуя в голосовании, голосует последним.</w:t>
      </w:r>
    </w:p>
    <w:p w:rsidR="00D64E3C" w:rsidRDefault="00D64E3C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С докладами на заседаниях Комиссии по вопросам его повестки выступают члены Комиссии, приглашенные лица либо, в отдельных случаях, по согласованию с председателем Комиссии, лица, уполномоченные членами Комиссии.</w:t>
      </w:r>
    </w:p>
    <w:p w:rsidR="00D64E3C" w:rsidRDefault="00D64E3C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Регламент заседания Комиссии определяется при подготовке к заседанию и утверждается непосредственно на заседании решением Комиссии.</w:t>
      </w:r>
    </w:p>
    <w:p w:rsidR="00D64E3C" w:rsidRDefault="00D64E3C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При голосовании</w:t>
      </w:r>
      <w:r w:rsidR="00DB60EA">
        <w:rPr>
          <w:rFonts w:ascii="Times New Roman" w:hAnsi="Times New Roman"/>
          <w:sz w:val="28"/>
          <w:szCs w:val="28"/>
        </w:rPr>
        <w:t xml:space="preserve"> член Комиссии имеет один голос и голосует лично. 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DB60EA" w:rsidRDefault="00DB60EA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Решения Комиссии принимаются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DB60EA" w:rsidRDefault="00DB60EA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Результаты голосования, оглашенные председателем Комиссии, вносятся в протокол.</w:t>
      </w:r>
    </w:p>
    <w:p w:rsidR="00DB60EA" w:rsidRDefault="00DB60EA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:rsidR="00DB60EA" w:rsidRDefault="00DB60EA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Материалы, содержащие сведения, составляющие государственную тайну</w:t>
      </w:r>
      <w:r w:rsidR="00625E70">
        <w:rPr>
          <w:rFonts w:ascii="Times New Roman" w:hAnsi="Times New Roman"/>
          <w:sz w:val="28"/>
          <w:szCs w:val="28"/>
        </w:rPr>
        <w:t xml:space="preserve">, вручаются членам Комиссии под роспись в реестре во время регистрации перед </w:t>
      </w:r>
      <w:proofErr w:type="gramStart"/>
      <w:r w:rsidR="00625E70">
        <w:rPr>
          <w:rFonts w:ascii="Times New Roman" w:hAnsi="Times New Roman"/>
          <w:sz w:val="28"/>
          <w:szCs w:val="28"/>
        </w:rPr>
        <w:t>заседанием</w:t>
      </w:r>
      <w:proofErr w:type="gramEnd"/>
      <w:r w:rsidR="00625E70">
        <w:rPr>
          <w:rFonts w:ascii="Times New Roman" w:hAnsi="Times New Roman"/>
          <w:sz w:val="28"/>
          <w:szCs w:val="28"/>
        </w:rPr>
        <w:t xml:space="preserve"> и подлежит</w:t>
      </w:r>
      <w:r w:rsidR="00ED4F8D">
        <w:rPr>
          <w:rFonts w:ascii="Times New Roman" w:hAnsi="Times New Roman"/>
          <w:sz w:val="28"/>
          <w:szCs w:val="28"/>
        </w:rPr>
        <w:t xml:space="preserve"> возврату секретарю</w:t>
      </w:r>
      <w:r w:rsidR="00625E70">
        <w:rPr>
          <w:rFonts w:ascii="Times New Roman" w:hAnsi="Times New Roman"/>
          <w:sz w:val="28"/>
          <w:szCs w:val="28"/>
        </w:rPr>
        <w:t xml:space="preserve"> Комиссии по окончании заседания.</w:t>
      </w:r>
    </w:p>
    <w:p w:rsidR="00625E70" w:rsidRDefault="00625E70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Присутствие представителей средств массовой информации и проведение кино-, видео- и фотосъемок, а также звукозаписи на заседаниях Комиссии организуется в порядке, определяемом председателем или, по его поручению, </w:t>
      </w:r>
      <w:r w:rsidR="00241EC7">
        <w:rPr>
          <w:rFonts w:ascii="Times New Roman" w:hAnsi="Times New Roman"/>
          <w:sz w:val="28"/>
          <w:szCs w:val="28"/>
        </w:rPr>
        <w:t>секретарем</w:t>
      </w:r>
      <w:r>
        <w:rPr>
          <w:rFonts w:ascii="Times New Roman" w:hAnsi="Times New Roman"/>
          <w:sz w:val="28"/>
          <w:szCs w:val="28"/>
        </w:rPr>
        <w:t xml:space="preserve"> Комиссии.</w:t>
      </w:r>
    </w:p>
    <w:p w:rsidR="00625E70" w:rsidRDefault="00625E70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На заседаниях Комиссии по решению председателя Комиссии ведется стенографическая запись и аудиозапись заседания.</w:t>
      </w:r>
    </w:p>
    <w:p w:rsidR="00625E70" w:rsidRDefault="00625E70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625E70" w:rsidRDefault="00625E70" w:rsidP="00A07CE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p w:rsidR="00625E70" w:rsidRDefault="00625E70" w:rsidP="00625E70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625E7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Оформление решений, принятых на заседаниях Комиссии.</w:t>
      </w:r>
      <w:proofErr w:type="gramEnd"/>
    </w:p>
    <w:p w:rsidR="00625E70" w:rsidRDefault="00625E70" w:rsidP="00625E70">
      <w:pPr>
        <w:tabs>
          <w:tab w:val="left" w:pos="66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25E70" w:rsidRDefault="00625E70" w:rsidP="00625E7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="00C3176A">
        <w:rPr>
          <w:rFonts w:ascii="Times New Roman" w:hAnsi="Times New Roman"/>
          <w:sz w:val="28"/>
          <w:szCs w:val="28"/>
        </w:rPr>
        <w:t>Решения Комиссии оформляются протоколом, который в десятидневный срок после даты проведения заседания готовится рабочей группой Комиссии и подписывается председателем Комиссии.</w:t>
      </w:r>
    </w:p>
    <w:p w:rsidR="00C3176A" w:rsidRDefault="00C3176A" w:rsidP="00625E7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В решении Комиссии указываются фамилии лица, проводившего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:rsidR="00C3176A" w:rsidRDefault="00C3176A" w:rsidP="00625E7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 В случае необходимости доработки проектов рассмотренных на заседании Комиссии материалов, по которым высказаны предложения и замечания, в решении Комиссии отражается соответствующее поручение членам Комиссии.</w:t>
      </w:r>
    </w:p>
    <w:p w:rsidR="00C3176A" w:rsidRDefault="00C3176A" w:rsidP="00625E7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 Решения Комиссии (выписки из решений Комиссии) направляются в подразделения территориальных органов федеральных органов исполнительной власти</w:t>
      </w:r>
      <w:r w:rsidR="00727178">
        <w:rPr>
          <w:rFonts w:ascii="Times New Roman" w:hAnsi="Times New Roman"/>
          <w:sz w:val="28"/>
          <w:szCs w:val="28"/>
        </w:rPr>
        <w:t>, органов исполнительной власти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Федерации, иные государственные органы, органы местного самоуправления в части, их касающейся, в трехдневный </w:t>
      </w:r>
      <w:r w:rsidR="00241EC7">
        <w:rPr>
          <w:rFonts w:ascii="Times New Roman" w:hAnsi="Times New Roman"/>
          <w:sz w:val="28"/>
          <w:szCs w:val="28"/>
        </w:rPr>
        <w:t>срок после получения секретарем</w:t>
      </w:r>
      <w:r w:rsidR="00727178">
        <w:rPr>
          <w:rFonts w:ascii="Times New Roman" w:hAnsi="Times New Roman"/>
          <w:sz w:val="28"/>
          <w:szCs w:val="28"/>
        </w:rPr>
        <w:t xml:space="preserve"> Комиссии подписанного решения Комиссии, а также доводятся до сведения общественных объединений и организаций.</w:t>
      </w:r>
    </w:p>
    <w:p w:rsidR="00727178" w:rsidRDefault="00727178" w:rsidP="00625E7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Контроль исполнения решений и поручений, содержащихся в решениях </w:t>
      </w:r>
      <w:r w:rsidR="00241EC7">
        <w:rPr>
          <w:rFonts w:ascii="Times New Roman" w:hAnsi="Times New Roman"/>
          <w:sz w:val="28"/>
          <w:szCs w:val="28"/>
        </w:rPr>
        <w:t>Комиссии, осуществляет секретарь</w:t>
      </w:r>
      <w:r>
        <w:rPr>
          <w:rFonts w:ascii="Times New Roman" w:hAnsi="Times New Roman"/>
          <w:sz w:val="28"/>
          <w:szCs w:val="28"/>
        </w:rPr>
        <w:t xml:space="preserve"> Комиссии.</w:t>
      </w:r>
    </w:p>
    <w:p w:rsidR="00727178" w:rsidRPr="00625E70" w:rsidRDefault="00241EC7" w:rsidP="00625E7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Секретарь</w:t>
      </w:r>
      <w:r w:rsidR="00727178">
        <w:rPr>
          <w:rFonts w:ascii="Times New Roman" w:hAnsi="Times New Roman"/>
          <w:sz w:val="28"/>
          <w:szCs w:val="28"/>
        </w:rPr>
        <w:t xml:space="preserve">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725B49" w:rsidRPr="00EA70E0" w:rsidRDefault="00725B49" w:rsidP="00EA70E0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</w:p>
    <w:sectPr w:rsidR="00725B49" w:rsidRPr="00EA70E0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14BC4"/>
    <w:rsid w:val="00021D2D"/>
    <w:rsid w:val="00073198"/>
    <w:rsid w:val="000A662D"/>
    <w:rsid w:val="000A6ACF"/>
    <w:rsid w:val="000F7FA7"/>
    <w:rsid w:val="0016210C"/>
    <w:rsid w:val="00195969"/>
    <w:rsid w:val="001A57A1"/>
    <w:rsid w:val="001C6741"/>
    <w:rsid w:val="001F1609"/>
    <w:rsid w:val="002209F7"/>
    <w:rsid w:val="00241EC7"/>
    <w:rsid w:val="00274384"/>
    <w:rsid w:val="002B0C48"/>
    <w:rsid w:val="002C1E1B"/>
    <w:rsid w:val="00381F0C"/>
    <w:rsid w:val="0038419B"/>
    <w:rsid w:val="004565AC"/>
    <w:rsid w:val="00471482"/>
    <w:rsid w:val="004E38B3"/>
    <w:rsid w:val="00515CC1"/>
    <w:rsid w:val="00526471"/>
    <w:rsid w:val="0054719B"/>
    <w:rsid w:val="005A29C6"/>
    <w:rsid w:val="005B2C6E"/>
    <w:rsid w:val="006256F3"/>
    <w:rsid w:val="00625E70"/>
    <w:rsid w:val="00636414"/>
    <w:rsid w:val="00640495"/>
    <w:rsid w:val="00686432"/>
    <w:rsid w:val="006A3402"/>
    <w:rsid w:val="006A3CFE"/>
    <w:rsid w:val="006F6EB2"/>
    <w:rsid w:val="007023DC"/>
    <w:rsid w:val="00725B49"/>
    <w:rsid w:val="00727178"/>
    <w:rsid w:val="00743EEA"/>
    <w:rsid w:val="00780054"/>
    <w:rsid w:val="007A4CE0"/>
    <w:rsid w:val="007D12E0"/>
    <w:rsid w:val="007E1888"/>
    <w:rsid w:val="008352FD"/>
    <w:rsid w:val="008603CF"/>
    <w:rsid w:val="008E379E"/>
    <w:rsid w:val="008F006A"/>
    <w:rsid w:val="008F2476"/>
    <w:rsid w:val="0092549C"/>
    <w:rsid w:val="00950F0B"/>
    <w:rsid w:val="009933C2"/>
    <w:rsid w:val="009B166D"/>
    <w:rsid w:val="009F5873"/>
    <w:rsid w:val="00A07CE6"/>
    <w:rsid w:val="00A11461"/>
    <w:rsid w:val="00A13217"/>
    <w:rsid w:val="00A768C5"/>
    <w:rsid w:val="00A82B98"/>
    <w:rsid w:val="00A84591"/>
    <w:rsid w:val="00A84E70"/>
    <w:rsid w:val="00A85952"/>
    <w:rsid w:val="00A91276"/>
    <w:rsid w:val="00AA2E34"/>
    <w:rsid w:val="00B723F1"/>
    <w:rsid w:val="00B74335"/>
    <w:rsid w:val="00C02B7D"/>
    <w:rsid w:val="00C3176A"/>
    <w:rsid w:val="00C465DC"/>
    <w:rsid w:val="00C9280C"/>
    <w:rsid w:val="00CB5F2A"/>
    <w:rsid w:val="00CE27BD"/>
    <w:rsid w:val="00D03FCF"/>
    <w:rsid w:val="00D25454"/>
    <w:rsid w:val="00D412A3"/>
    <w:rsid w:val="00D453D5"/>
    <w:rsid w:val="00D64E3C"/>
    <w:rsid w:val="00D974CA"/>
    <w:rsid w:val="00DB60EA"/>
    <w:rsid w:val="00EA70E0"/>
    <w:rsid w:val="00ED4F8D"/>
    <w:rsid w:val="00F232E2"/>
    <w:rsid w:val="00F33E7E"/>
    <w:rsid w:val="00F37622"/>
    <w:rsid w:val="00F604C0"/>
    <w:rsid w:val="00F75ED1"/>
    <w:rsid w:val="00FD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3771</Words>
  <Characters>21495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14</cp:revision>
  <cp:lastPrinted>2025-03-24T02:45:00Z</cp:lastPrinted>
  <dcterms:created xsi:type="dcterms:W3CDTF">2024-01-24T23:58:00Z</dcterms:created>
  <dcterms:modified xsi:type="dcterms:W3CDTF">2025-03-24T03:20:00Z</dcterms:modified>
</cp:coreProperties>
</file>