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6EA" w:rsidRDefault="000406EA" w:rsidP="000406EA">
      <w:pPr>
        <w:rPr>
          <w:sz w:val="32"/>
          <w:szCs w:val="32"/>
          <w:lang w:eastAsia="ar-SA"/>
        </w:rPr>
      </w:pPr>
      <w:r>
        <w:rPr>
          <w:b/>
          <w:sz w:val="22"/>
        </w:rPr>
        <w:t xml:space="preserve">                                                              </w:t>
      </w:r>
      <w:r>
        <w:rPr>
          <w:sz w:val="32"/>
          <w:szCs w:val="32"/>
          <w:lang w:eastAsia="ar-SA"/>
        </w:rPr>
        <w:t>РОССИЙСКАЯ ФЕДЕРАЦИЯ</w:t>
      </w:r>
    </w:p>
    <w:p w:rsidR="000406EA" w:rsidRDefault="000406EA" w:rsidP="000406EA">
      <w:pPr>
        <w:ind w:firstLine="709"/>
        <w:jc w:val="center"/>
        <w:rPr>
          <w:sz w:val="28"/>
          <w:szCs w:val="28"/>
          <w:lang w:eastAsia="ar-SA"/>
        </w:rPr>
      </w:pPr>
    </w:p>
    <w:p w:rsidR="000406EA" w:rsidRDefault="000406EA" w:rsidP="000406EA">
      <w:pPr>
        <w:ind w:firstLine="709"/>
        <w:jc w:val="center"/>
        <w:rPr>
          <w:sz w:val="28"/>
          <w:szCs w:val="28"/>
          <w:lang w:eastAsia="ar-SA"/>
        </w:rPr>
      </w:pPr>
      <w:r>
        <w:rPr>
          <w:sz w:val="28"/>
          <w:szCs w:val="28"/>
          <w:lang w:eastAsia="ar-SA"/>
        </w:rPr>
        <w:t>Забайкальский край</w:t>
      </w:r>
    </w:p>
    <w:p w:rsidR="000406EA" w:rsidRDefault="000406EA" w:rsidP="000406EA">
      <w:pPr>
        <w:ind w:firstLine="709"/>
        <w:rPr>
          <w:sz w:val="28"/>
          <w:szCs w:val="28"/>
          <w:lang w:eastAsia="ar-SA"/>
        </w:rPr>
      </w:pPr>
    </w:p>
    <w:p w:rsidR="000406EA" w:rsidRDefault="000406EA" w:rsidP="000406EA">
      <w:pPr>
        <w:ind w:firstLine="709"/>
        <w:jc w:val="center"/>
        <w:rPr>
          <w:sz w:val="28"/>
          <w:szCs w:val="28"/>
          <w:lang w:eastAsia="ar-SA"/>
        </w:rPr>
      </w:pPr>
      <w:r>
        <w:rPr>
          <w:sz w:val="28"/>
          <w:szCs w:val="28"/>
          <w:lang w:eastAsia="ar-SA"/>
        </w:rPr>
        <w:t>Администрация Ононского муниципального округа</w:t>
      </w:r>
    </w:p>
    <w:p w:rsidR="000406EA" w:rsidRDefault="000406EA" w:rsidP="000406EA">
      <w:pPr>
        <w:ind w:firstLine="709"/>
        <w:jc w:val="center"/>
        <w:rPr>
          <w:lang w:eastAsia="ar-SA"/>
        </w:rPr>
      </w:pPr>
    </w:p>
    <w:p w:rsidR="000406EA" w:rsidRDefault="000406EA" w:rsidP="000406EA">
      <w:pPr>
        <w:ind w:firstLine="709"/>
        <w:jc w:val="center"/>
        <w:rPr>
          <w:b/>
          <w:sz w:val="52"/>
          <w:szCs w:val="52"/>
          <w:lang w:eastAsia="ar-SA"/>
        </w:rPr>
      </w:pPr>
      <w:r>
        <w:rPr>
          <w:b/>
          <w:sz w:val="52"/>
          <w:szCs w:val="52"/>
          <w:lang w:eastAsia="ar-SA"/>
        </w:rPr>
        <w:t>Постановление</w:t>
      </w:r>
    </w:p>
    <w:p w:rsidR="000406EA" w:rsidRDefault="000406EA" w:rsidP="000406EA">
      <w:pPr>
        <w:ind w:firstLine="709"/>
        <w:jc w:val="center"/>
        <w:rPr>
          <w:b/>
          <w:lang w:eastAsia="ar-SA"/>
        </w:rPr>
      </w:pPr>
    </w:p>
    <w:p w:rsidR="000406EA" w:rsidRDefault="000406EA" w:rsidP="000406EA">
      <w:pPr>
        <w:ind w:firstLine="709"/>
        <w:jc w:val="center"/>
        <w:rPr>
          <w:sz w:val="28"/>
          <w:szCs w:val="28"/>
          <w:lang w:eastAsia="ar-SA"/>
        </w:rPr>
      </w:pPr>
      <w:r>
        <w:rPr>
          <w:sz w:val="28"/>
          <w:szCs w:val="28"/>
          <w:lang w:eastAsia="ar-SA"/>
        </w:rPr>
        <w:t>с. Нижний Цасучей</w:t>
      </w:r>
    </w:p>
    <w:p w:rsidR="000406EA" w:rsidRDefault="000406EA" w:rsidP="000406EA">
      <w:pPr>
        <w:jc w:val="both"/>
        <w:rPr>
          <w:sz w:val="28"/>
          <w:szCs w:val="28"/>
          <w:lang w:eastAsia="ar-SA"/>
        </w:rPr>
      </w:pPr>
    </w:p>
    <w:p w:rsidR="000406EA" w:rsidRDefault="005812BB" w:rsidP="000406EA">
      <w:pPr>
        <w:jc w:val="both"/>
        <w:rPr>
          <w:lang w:eastAsia="ar-SA"/>
        </w:rPr>
      </w:pPr>
      <w:r>
        <w:rPr>
          <w:sz w:val="28"/>
          <w:szCs w:val="28"/>
          <w:lang w:eastAsia="ar-SA"/>
        </w:rPr>
        <w:t>19.02.2026г.</w:t>
      </w:r>
      <w:bookmarkStart w:id="0" w:name="_GoBack"/>
      <w:bookmarkEnd w:id="0"/>
      <w:r w:rsidR="000406EA">
        <w:rPr>
          <w:sz w:val="28"/>
          <w:szCs w:val="28"/>
          <w:lang w:eastAsia="ar-SA"/>
        </w:rPr>
        <w:t xml:space="preserve">                                                                                                     № </w:t>
      </w:r>
      <w:r>
        <w:rPr>
          <w:sz w:val="28"/>
          <w:szCs w:val="28"/>
          <w:lang w:eastAsia="ar-SA"/>
        </w:rPr>
        <w:t>77</w:t>
      </w:r>
    </w:p>
    <w:p w:rsidR="000406EA" w:rsidRDefault="000406EA" w:rsidP="000406EA">
      <w:pPr>
        <w:ind w:firstLine="709"/>
        <w:rPr>
          <w:b/>
          <w:sz w:val="28"/>
          <w:szCs w:val="28"/>
        </w:rPr>
      </w:pPr>
    </w:p>
    <w:p w:rsidR="000406EA" w:rsidRPr="003D40D4" w:rsidRDefault="000406EA" w:rsidP="000406EA">
      <w:pPr>
        <w:widowControl w:val="0"/>
        <w:jc w:val="both"/>
        <w:rPr>
          <w:rFonts w:eastAsia="Calibri"/>
          <w:b/>
          <w:bCs/>
        </w:rPr>
      </w:pPr>
      <w:r w:rsidRPr="003D40D4">
        <w:rPr>
          <w:rFonts w:eastAsia="Calibri"/>
          <w:b/>
          <w:bCs/>
          <w:sz w:val="28"/>
          <w:szCs w:val="28"/>
        </w:rPr>
        <w:t>Об утверждении</w:t>
      </w:r>
      <w:r w:rsidRPr="003D40D4">
        <w:rPr>
          <w:rFonts w:eastAsia="Calibri"/>
          <w:b/>
          <w:bCs/>
        </w:rPr>
        <w:t xml:space="preserve">  </w:t>
      </w:r>
      <w:r w:rsidRPr="003D40D4">
        <w:rPr>
          <w:rFonts w:eastAsia="Calibri"/>
          <w:b/>
          <w:bCs/>
          <w:sz w:val="28"/>
          <w:szCs w:val="28"/>
        </w:rPr>
        <w:t>муниципальной  программы «</w:t>
      </w:r>
      <w:r w:rsidRPr="003D40D4">
        <w:rPr>
          <w:rFonts w:eastAsia="Calibri"/>
          <w:b/>
          <w:sz w:val="28"/>
          <w:szCs w:val="28"/>
          <w:lang w:eastAsia="en-US"/>
        </w:rPr>
        <w:t xml:space="preserve">Комплексное развитие сельских территорий </w:t>
      </w:r>
      <w:r>
        <w:rPr>
          <w:rFonts w:eastAsia="Calibri"/>
          <w:b/>
          <w:sz w:val="28"/>
          <w:szCs w:val="28"/>
          <w:lang w:eastAsia="en-US"/>
        </w:rPr>
        <w:t>Ононского муниципального округа   на период до 2030</w:t>
      </w:r>
      <w:r w:rsidRPr="003D40D4">
        <w:rPr>
          <w:rFonts w:eastAsia="Calibri"/>
          <w:b/>
          <w:sz w:val="28"/>
          <w:szCs w:val="28"/>
          <w:lang w:eastAsia="en-US"/>
        </w:rPr>
        <w:t>годы</w:t>
      </w:r>
      <w:r w:rsidRPr="003D40D4">
        <w:rPr>
          <w:rFonts w:eastAsia="Calibri"/>
          <w:b/>
          <w:bCs/>
          <w:sz w:val="28"/>
          <w:szCs w:val="28"/>
        </w:rPr>
        <w:t>»</w:t>
      </w:r>
    </w:p>
    <w:p w:rsidR="000406EA" w:rsidRPr="003D40D4" w:rsidRDefault="000406EA" w:rsidP="000406EA">
      <w:pPr>
        <w:widowControl w:val="0"/>
        <w:jc w:val="both"/>
        <w:rPr>
          <w:rFonts w:eastAsia="Calibri"/>
          <w:b/>
        </w:rPr>
      </w:pPr>
    </w:p>
    <w:p w:rsidR="000406EA" w:rsidRPr="003D40D4" w:rsidRDefault="000406EA" w:rsidP="000406EA">
      <w:pPr>
        <w:widowControl w:val="0"/>
        <w:jc w:val="both"/>
        <w:rPr>
          <w:rFonts w:eastAsia="Calibri"/>
          <w:sz w:val="28"/>
          <w:szCs w:val="28"/>
        </w:rPr>
      </w:pPr>
    </w:p>
    <w:p w:rsidR="000406EA" w:rsidRPr="003D40D4" w:rsidRDefault="000406EA" w:rsidP="000406EA">
      <w:pPr>
        <w:jc w:val="both"/>
        <w:rPr>
          <w:rFonts w:eastAsia="Arial Unicode MS"/>
          <w:sz w:val="28"/>
          <w:szCs w:val="28"/>
        </w:rPr>
      </w:pPr>
      <w:r>
        <w:rPr>
          <w:rFonts w:eastAsia="Calibri"/>
          <w:sz w:val="28"/>
          <w:szCs w:val="28"/>
        </w:rPr>
        <w:t xml:space="preserve">        </w:t>
      </w:r>
      <w:r w:rsidRPr="003D40D4">
        <w:rPr>
          <w:rFonts w:eastAsia="Calibri"/>
          <w:sz w:val="28"/>
          <w:szCs w:val="28"/>
        </w:rPr>
        <w:t xml:space="preserve">В соответствии </w:t>
      </w:r>
      <w:r w:rsidRPr="00E55104">
        <w:rPr>
          <w:rFonts w:eastAsia="Calibri"/>
          <w:sz w:val="28"/>
          <w:szCs w:val="28"/>
        </w:rPr>
        <w:t xml:space="preserve">с </w:t>
      </w:r>
      <w:proofErr w:type="gramStart"/>
      <w:r w:rsidRPr="00E55104">
        <w:rPr>
          <w:rFonts w:eastAsia="Calibri"/>
          <w:sz w:val="28"/>
          <w:szCs w:val="28"/>
        </w:rPr>
        <w:t>Постановлением  Правительства</w:t>
      </w:r>
      <w:proofErr w:type="gramEnd"/>
      <w:r w:rsidRPr="00E55104">
        <w:rPr>
          <w:rFonts w:eastAsia="Calibri"/>
          <w:sz w:val="28"/>
          <w:szCs w:val="28"/>
        </w:rPr>
        <w:t xml:space="preserve"> Российской Федерации от 31    мая 2019 г.  №696   «Об утверждении Государственной программы «Комплексное развитие с</w:t>
      </w:r>
      <w:r w:rsidR="00E55104">
        <w:rPr>
          <w:rFonts w:eastAsia="Calibri"/>
          <w:sz w:val="28"/>
          <w:szCs w:val="28"/>
        </w:rPr>
        <w:t xml:space="preserve">ельских территорий на 2020-2025» и </w:t>
      </w:r>
      <w:r w:rsidR="00E55104" w:rsidRPr="00E55104">
        <w:rPr>
          <w:rFonts w:eastAsia="Calibri"/>
          <w:sz w:val="28"/>
          <w:szCs w:val="28"/>
        </w:rPr>
        <w:t xml:space="preserve"> о внесении изменений в некоторые акты Правительства Российской Федерации</w:t>
      </w:r>
      <w:r w:rsidR="00E55104">
        <w:rPr>
          <w:rFonts w:eastAsia="Calibri"/>
          <w:sz w:val="28"/>
          <w:szCs w:val="28"/>
        </w:rPr>
        <w:t>" (с изменениями и дополнениями от</w:t>
      </w:r>
      <w:r w:rsidR="00E55104" w:rsidRPr="00E55104">
        <w:rPr>
          <w:rFonts w:eastAsia="Calibri"/>
          <w:sz w:val="28"/>
          <w:szCs w:val="28"/>
        </w:rPr>
        <w:t>17 октября 2019 г., 31 марта, 10 июля, 18, 30, 31 декабря 2020 г., 31 марта, 26 мая, 2 сентября, 24 декабря 2021 г., 22 июня, 23 декабря 2022 г., 31 июля, 22 декабря 2023 г., 27 июня, 21 ноября, 12, 25 декабря 2024 г., 27 августа, 25 ноября, 12 декабря 2025 г., 27 января 2026 г.</w:t>
      </w:r>
      <w:r w:rsidR="00E55104">
        <w:rPr>
          <w:rFonts w:eastAsia="Calibri"/>
          <w:sz w:val="28"/>
          <w:szCs w:val="28"/>
        </w:rPr>
        <w:t xml:space="preserve">)» </w:t>
      </w:r>
      <w:r w:rsidRPr="003D40D4">
        <w:rPr>
          <w:rFonts w:eastAsia="Calibri"/>
          <w:sz w:val="28"/>
          <w:szCs w:val="28"/>
        </w:rPr>
        <w:t xml:space="preserve">, </w:t>
      </w:r>
      <w:r w:rsidRPr="003D40D4">
        <w:rPr>
          <w:rFonts w:eastAsia="Arial Unicode MS"/>
          <w:sz w:val="28"/>
          <w:szCs w:val="28"/>
        </w:rPr>
        <w:t>руководствуясь Уставом Ононского муниципального округа, администрация Ононского муниципального округа постановляет:</w:t>
      </w:r>
    </w:p>
    <w:p w:rsidR="00F36256" w:rsidRDefault="00F36256" w:rsidP="00F36256">
      <w:pPr>
        <w:spacing w:after="200" w:line="276" w:lineRule="auto"/>
        <w:jc w:val="both"/>
        <w:rPr>
          <w:rFonts w:eastAsia="Calibri"/>
          <w:sz w:val="28"/>
          <w:szCs w:val="28"/>
          <w:lang w:eastAsia="en-US"/>
        </w:rPr>
      </w:pPr>
      <w:r>
        <w:rPr>
          <w:rFonts w:eastAsia="Calibri"/>
          <w:sz w:val="28"/>
          <w:szCs w:val="28"/>
          <w:lang w:eastAsia="en-US"/>
        </w:rPr>
        <w:t xml:space="preserve">       </w:t>
      </w:r>
    </w:p>
    <w:p w:rsidR="00F36256" w:rsidRDefault="00F36256" w:rsidP="00F36256">
      <w:pPr>
        <w:spacing w:after="200" w:line="276" w:lineRule="auto"/>
        <w:jc w:val="both"/>
        <w:rPr>
          <w:rFonts w:eastAsia="Calibri"/>
          <w:sz w:val="28"/>
          <w:szCs w:val="28"/>
          <w:lang w:eastAsia="en-US"/>
        </w:rPr>
      </w:pPr>
      <w:r>
        <w:rPr>
          <w:rFonts w:eastAsia="Calibri"/>
          <w:sz w:val="28"/>
          <w:szCs w:val="28"/>
          <w:lang w:eastAsia="en-US"/>
        </w:rPr>
        <w:t xml:space="preserve">      </w:t>
      </w:r>
      <w:r w:rsidR="000406EA">
        <w:rPr>
          <w:rFonts w:eastAsia="Calibri"/>
          <w:sz w:val="28"/>
          <w:szCs w:val="28"/>
          <w:lang w:eastAsia="en-US"/>
        </w:rPr>
        <w:t xml:space="preserve"> 1.</w:t>
      </w:r>
      <w:r w:rsidR="000406EA" w:rsidRPr="003D40D4">
        <w:rPr>
          <w:rFonts w:eastAsia="Calibri"/>
          <w:sz w:val="28"/>
          <w:szCs w:val="28"/>
          <w:lang w:eastAsia="en-US"/>
        </w:rPr>
        <w:t xml:space="preserve">Утвердить  муниципальную программу «Комплексное развитие сельских территорий </w:t>
      </w:r>
      <w:r w:rsidR="000406EA">
        <w:rPr>
          <w:rFonts w:eastAsia="Calibri"/>
          <w:sz w:val="28"/>
          <w:szCs w:val="28"/>
          <w:lang w:eastAsia="en-US"/>
        </w:rPr>
        <w:t xml:space="preserve">Ононского </w:t>
      </w:r>
      <w:r w:rsidR="000406EA" w:rsidRPr="003D40D4">
        <w:rPr>
          <w:rFonts w:eastAsia="Calibri"/>
          <w:sz w:val="28"/>
          <w:szCs w:val="28"/>
          <w:lang w:eastAsia="en-US"/>
        </w:rPr>
        <w:t>муниц</w:t>
      </w:r>
      <w:r w:rsidR="000406EA">
        <w:rPr>
          <w:rFonts w:eastAsia="Calibri"/>
          <w:sz w:val="28"/>
          <w:szCs w:val="28"/>
          <w:lang w:eastAsia="en-US"/>
        </w:rPr>
        <w:t>ипального округа</w:t>
      </w:r>
      <w:r w:rsidR="000406EA" w:rsidRPr="003D40D4">
        <w:rPr>
          <w:rFonts w:eastAsia="Calibri"/>
          <w:sz w:val="28"/>
          <w:szCs w:val="28"/>
          <w:lang w:eastAsia="en-US"/>
        </w:rPr>
        <w:t xml:space="preserve">  н</w:t>
      </w:r>
      <w:r w:rsidR="000406EA">
        <w:rPr>
          <w:rFonts w:eastAsia="Calibri"/>
          <w:sz w:val="28"/>
          <w:szCs w:val="28"/>
          <w:lang w:eastAsia="en-US"/>
        </w:rPr>
        <w:t>а период до 2030 года»</w:t>
      </w:r>
      <w:r w:rsidR="00E86618">
        <w:rPr>
          <w:rFonts w:eastAsia="Calibri"/>
          <w:sz w:val="28"/>
          <w:szCs w:val="28"/>
          <w:lang w:eastAsia="en-US"/>
        </w:rPr>
        <w:t xml:space="preserve"> (прилагается)</w:t>
      </w:r>
    </w:p>
    <w:p w:rsidR="000406EA" w:rsidRPr="00F36256" w:rsidRDefault="00F36256" w:rsidP="00F36256">
      <w:pPr>
        <w:spacing w:after="200" w:line="276" w:lineRule="auto"/>
        <w:jc w:val="both"/>
        <w:rPr>
          <w:rFonts w:eastAsia="Calibri"/>
          <w:sz w:val="28"/>
          <w:szCs w:val="28"/>
          <w:lang w:eastAsia="en-US"/>
        </w:rPr>
      </w:pPr>
      <w:r>
        <w:rPr>
          <w:rFonts w:eastAsia="Calibri"/>
          <w:sz w:val="28"/>
          <w:szCs w:val="28"/>
          <w:lang w:eastAsia="en-US"/>
        </w:rPr>
        <w:t xml:space="preserve">     </w:t>
      </w:r>
      <w:r w:rsidR="000406EA">
        <w:rPr>
          <w:rFonts w:eastAsia="Calibri"/>
          <w:sz w:val="28"/>
          <w:szCs w:val="28"/>
          <w:lang w:eastAsia="en-US"/>
        </w:rPr>
        <w:t xml:space="preserve">  2.Считать утратившим</w:t>
      </w:r>
      <w:r w:rsidR="000406EA" w:rsidRPr="003D40D4">
        <w:rPr>
          <w:rFonts w:eastAsia="Calibri"/>
          <w:sz w:val="28"/>
          <w:szCs w:val="28"/>
          <w:lang w:eastAsia="en-US"/>
        </w:rPr>
        <w:t xml:space="preserve"> силу Постановление администрации </w:t>
      </w:r>
      <w:r w:rsidR="000406EA">
        <w:rPr>
          <w:rFonts w:eastAsia="Calibri"/>
          <w:sz w:val="28"/>
          <w:szCs w:val="28"/>
          <w:lang w:eastAsia="en-US"/>
        </w:rPr>
        <w:t xml:space="preserve">Ононского </w:t>
      </w:r>
      <w:r w:rsidR="000406EA" w:rsidRPr="003D40D4">
        <w:rPr>
          <w:rFonts w:eastAsia="Calibri"/>
          <w:sz w:val="28"/>
          <w:szCs w:val="28"/>
          <w:lang w:eastAsia="en-US"/>
        </w:rPr>
        <w:t>муници</w:t>
      </w:r>
      <w:r w:rsidR="000406EA">
        <w:rPr>
          <w:rFonts w:eastAsia="Calibri"/>
          <w:sz w:val="28"/>
          <w:szCs w:val="28"/>
          <w:lang w:eastAsia="en-US"/>
        </w:rPr>
        <w:t>пального округа «</w:t>
      </w:r>
      <w:r w:rsidR="000406EA" w:rsidRPr="000406EA">
        <w:rPr>
          <w:rFonts w:eastAsia="Calibri"/>
          <w:bCs/>
          <w:sz w:val="28"/>
          <w:szCs w:val="28"/>
        </w:rPr>
        <w:t>О внесении изменений  в постановление администрации муниципального района «</w:t>
      </w:r>
      <w:proofErr w:type="spellStart"/>
      <w:r w:rsidR="000406EA" w:rsidRPr="000406EA">
        <w:rPr>
          <w:rFonts w:eastAsia="Calibri"/>
          <w:bCs/>
          <w:sz w:val="28"/>
          <w:szCs w:val="28"/>
        </w:rPr>
        <w:t>Ононский</w:t>
      </w:r>
      <w:proofErr w:type="spellEnd"/>
      <w:r w:rsidR="000406EA" w:rsidRPr="000406EA">
        <w:rPr>
          <w:rFonts w:eastAsia="Calibri"/>
          <w:bCs/>
          <w:sz w:val="28"/>
          <w:szCs w:val="28"/>
        </w:rPr>
        <w:t xml:space="preserve"> район»</w:t>
      </w:r>
      <w:r w:rsidR="000406EA">
        <w:rPr>
          <w:rFonts w:eastAsia="Calibri"/>
          <w:bCs/>
          <w:sz w:val="28"/>
          <w:szCs w:val="28"/>
        </w:rPr>
        <w:t>»</w:t>
      </w:r>
      <w:r w:rsidR="000406EA" w:rsidRPr="000406EA">
        <w:rPr>
          <w:rFonts w:eastAsia="Calibri"/>
          <w:bCs/>
          <w:sz w:val="28"/>
          <w:szCs w:val="28"/>
        </w:rPr>
        <w:t xml:space="preserve"> от 10.01.2020 год</w:t>
      </w:r>
      <w:r w:rsidR="000406EA">
        <w:rPr>
          <w:rFonts w:eastAsia="Calibri"/>
          <w:bCs/>
          <w:sz w:val="28"/>
          <w:szCs w:val="28"/>
        </w:rPr>
        <w:t xml:space="preserve">а № 13 </w:t>
      </w:r>
      <w:r w:rsidR="000406EA" w:rsidRPr="000406EA">
        <w:rPr>
          <w:rFonts w:eastAsia="Calibri"/>
          <w:bCs/>
          <w:sz w:val="28"/>
          <w:szCs w:val="28"/>
        </w:rPr>
        <w:t>«Об утверждении муниципальной  программы «Комплексное развитие сельских территорий муниципального района «</w:t>
      </w:r>
      <w:proofErr w:type="spellStart"/>
      <w:r w:rsidR="000406EA" w:rsidRPr="000406EA">
        <w:rPr>
          <w:rFonts w:eastAsia="Calibri"/>
          <w:bCs/>
          <w:sz w:val="28"/>
          <w:szCs w:val="28"/>
        </w:rPr>
        <w:t>Ононский</w:t>
      </w:r>
      <w:proofErr w:type="spellEnd"/>
      <w:r w:rsidR="000406EA" w:rsidRPr="000406EA">
        <w:rPr>
          <w:rFonts w:eastAsia="Calibri"/>
          <w:bCs/>
          <w:sz w:val="28"/>
          <w:szCs w:val="28"/>
        </w:rPr>
        <w:t xml:space="preserve"> район»  на период 2020-2025годы</w:t>
      </w:r>
      <w:r w:rsidR="000406EA">
        <w:rPr>
          <w:rFonts w:eastAsia="Calibri"/>
          <w:bCs/>
          <w:sz w:val="28"/>
          <w:szCs w:val="28"/>
        </w:rPr>
        <w:t>»</w:t>
      </w:r>
      <w:r w:rsidR="000406EA" w:rsidRPr="003D40D4">
        <w:rPr>
          <w:rFonts w:eastAsia="Calibri"/>
          <w:bCs/>
          <w:sz w:val="28"/>
          <w:szCs w:val="28"/>
        </w:rPr>
        <w:t xml:space="preserve"> </w:t>
      </w:r>
    </w:p>
    <w:p w:rsidR="000406EA" w:rsidRPr="003D40D4" w:rsidRDefault="000406EA" w:rsidP="00F36256">
      <w:pPr>
        <w:spacing w:line="276" w:lineRule="auto"/>
        <w:jc w:val="both"/>
        <w:rPr>
          <w:rFonts w:eastAsia="Calibri"/>
          <w:sz w:val="28"/>
          <w:szCs w:val="28"/>
          <w:lang w:eastAsia="en-US"/>
        </w:rPr>
      </w:pPr>
      <w:r>
        <w:rPr>
          <w:rFonts w:eastAsia="Calibri"/>
          <w:bCs/>
          <w:sz w:val="28"/>
          <w:szCs w:val="28"/>
        </w:rPr>
        <w:t xml:space="preserve">        </w:t>
      </w:r>
      <w:r w:rsidRPr="003D40D4">
        <w:rPr>
          <w:rFonts w:eastAsia="Calibri"/>
          <w:sz w:val="28"/>
          <w:szCs w:val="28"/>
          <w:lang w:eastAsia="en-US"/>
        </w:rPr>
        <w:t>3.Настоящее Постановление опубликовать на официальном сайте   Администрации муниципального района «</w:t>
      </w:r>
      <w:proofErr w:type="spellStart"/>
      <w:r w:rsidRPr="003D40D4">
        <w:rPr>
          <w:rFonts w:eastAsia="Calibri"/>
          <w:sz w:val="28"/>
          <w:szCs w:val="28"/>
          <w:lang w:eastAsia="en-US"/>
        </w:rPr>
        <w:t>Ононский</w:t>
      </w:r>
      <w:proofErr w:type="spellEnd"/>
      <w:r w:rsidRPr="003D40D4">
        <w:rPr>
          <w:rFonts w:eastAsia="Calibri"/>
          <w:sz w:val="28"/>
          <w:szCs w:val="28"/>
          <w:lang w:eastAsia="en-US"/>
        </w:rPr>
        <w:t xml:space="preserve"> район» в сети «Интернет»</w:t>
      </w:r>
    </w:p>
    <w:p w:rsidR="000406EA" w:rsidRPr="003D40D4" w:rsidRDefault="000406EA" w:rsidP="000406EA">
      <w:pPr>
        <w:ind w:left="142"/>
        <w:contextualSpacing/>
        <w:jc w:val="both"/>
        <w:rPr>
          <w:rFonts w:eastAsia="Calibri"/>
          <w:sz w:val="28"/>
          <w:szCs w:val="28"/>
          <w:lang w:eastAsia="en-US"/>
        </w:rPr>
      </w:pPr>
      <w:r>
        <w:rPr>
          <w:rFonts w:eastAsia="Calibri"/>
          <w:sz w:val="28"/>
          <w:szCs w:val="28"/>
          <w:lang w:eastAsia="en-US"/>
        </w:rPr>
        <w:lastRenderedPageBreak/>
        <w:t xml:space="preserve">      </w:t>
      </w:r>
      <w:r w:rsidRPr="003D40D4">
        <w:rPr>
          <w:rFonts w:eastAsia="Calibri"/>
          <w:sz w:val="28"/>
          <w:szCs w:val="28"/>
          <w:lang w:eastAsia="en-US"/>
        </w:rPr>
        <w:t>4.Настоящее Постановление вступает в силу на следующий день после дня его официального опубликования</w:t>
      </w:r>
    </w:p>
    <w:p w:rsidR="000406EA" w:rsidRPr="003D40D4" w:rsidRDefault="000406EA" w:rsidP="000406EA">
      <w:pPr>
        <w:ind w:left="142"/>
        <w:contextualSpacing/>
        <w:jc w:val="both"/>
        <w:rPr>
          <w:rFonts w:eastAsia="Calibri"/>
          <w:sz w:val="28"/>
          <w:szCs w:val="28"/>
          <w:lang w:eastAsia="en-US"/>
        </w:rPr>
      </w:pPr>
      <w:r>
        <w:rPr>
          <w:rFonts w:eastAsia="Calibri"/>
          <w:sz w:val="28"/>
          <w:szCs w:val="28"/>
          <w:lang w:eastAsia="en-US"/>
        </w:rPr>
        <w:t xml:space="preserve">      </w:t>
      </w:r>
      <w:r w:rsidRPr="003D40D4">
        <w:rPr>
          <w:rFonts w:eastAsia="Calibri"/>
          <w:sz w:val="28"/>
          <w:szCs w:val="28"/>
          <w:lang w:eastAsia="en-US"/>
        </w:rPr>
        <w:t>5.Контроль за исполнением данного постановления оставляю за собой.</w:t>
      </w:r>
    </w:p>
    <w:p w:rsidR="000406EA" w:rsidRPr="003D40D4" w:rsidRDefault="000406EA" w:rsidP="000406EA">
      <w:pPr>
        <w:widowControl w:val="0"/>
        <w:autoSpaceDE w:val="0"/>
        <w:autoSpaceDN w:val="0"/>
        <w:adjustRightInd w:val="0"/>
        <w:ind w:firstLine="540"/>
        <w:jc w:val="both"/>
        <w:outlineLvl w:val="0"/>
        <w:rPr>
          <w:rFonts w:eastAsia="Calibri"/>
          <w:sz w:val="28"/>
          <w:szCs w:val="28"/>
        </w:rPr>
      </w:pPr>
    </w:p>
    <w:p w:rsidR="000406EA" w:rsidRPr="003D40D4" w:rsidRDefault="000406EA" w:rsidP="000406EA">
      <w:pPr>
        <w:widowControl w:val="0"/>
        <w:autoSpaceDE w:val="0"/>
        <w:autoSpaceDN w:val="0"/>
        <w:adjustRightInd w:val="0"/>
        <w:ind w:firstLine="540"/>
        <w:jc w:val="both"/>
        <w:outlineLvl w:val="0"/>
        <w:rPr>
          <w:rFonts w:eastAsia="Calibri"/>
          <w:sz w:val="28"/>
          <w:szCs w:val="28"/>
        </w:rPr>
      </w:pPr>
    </w:p>
    <w:p w:rsidR="000406EA" w:rsidRPr="003D40D4" w:rsidRDefault="000406EA" w:rsidP="000406EA">
      <w:pPr>
        <w:widowControl w:val="0"/>
        <w:autoSpaceDE w:val="0"/>
        <w:autoSpaceDN w:val="0"/>
        <w:adjustRightInd w:val="0"/>
        <w:jc w:val="both"/>
        <w:rPr>
          <w:rFonts w:eastAsia="Calibri"/>
          <w:sz w:val="28"/>
          <w:szCs w:val="28"/>
        </w:rPr>
      </w:pPr>
    </w:p>
    <w:p w:rsidR="000406EA" w:rsidRPr="003D40D4" w:rsidRDefault="000406EA" w:rsidP="000406EA">
      <w:pPr>
        <w:rPr>
          <w:rFonts w:eastAsia="Calibri"/>
          <w:sz w:val="28"/>
          <w:szCs w:val="28"/>
        </w:rPr>
      </w:pPr>
    </w:p>
    <w:p w:rsidR="000406EA" w:rsidRPr="003D40D4" w:rsidRDefault="000406EA" w:rsidP="000406EA">
      <w:pPr>
        <w:rPr>
          <w:rFonts w:eastAsia="Calibri"/>
          <w:sz w:val="28"/>
          <w:szCs w:val="28"/>
        </w:rPr>
      </w:pPr>
      <w:r w:rsidRPr="003D40D4">
        <w:rPr>
          <w:rFonts w:eastAsia="Calibri"/>
          <w:sz w:val="28"/>
          <w:szCs w:val="28"/>
        </w:rPr>
        <w:t xml:space="preserve">   </w:t>
      </w:r>
      <w:proofErr w:type="spellStart"/>
      <w:r w:rsidR="00E86618">
        <w:rPr>
          <w:rFonts w:eastAsia="Calibri"/>
          <w:sz w:val="28"/>
          <w:szCs w:val="28"/>
        </w:rPr>
        <w:t>И.о.Главы</w:t>
      </w:r>
      <w:proofErr w:type="spellEnd"/>
      <w:r w:rsidRPr="003D40D4">
        <w:rPr>
          <w:rFonts w:eastAsia="Calibri"/>
          <w:sz w:val="28"/>
          <w:szCs w:val="28"/>
        </w:rPr>
        <w:t xml:space="preserve"> </w:t>
      </w:r>
      <w:r w:rsidR="00E86618">
        <w:rPr>
          <w:rFonts w:eastAsia="Calibri"/>
          <w:sz w:val="28"/>
          <w:szCs w:val="28"/>
        </w:rPr>
        <w:t>Ононского</w:t>
      </w:r>
      <w:r w:rsidRPr="003D40D4">
        <w:rPr>
          <w:rFonts w:eastAsia="Calibri"/>
          <w:sz w:val="28"/>
          <w:szCs w:val="28"/>
        </w:rPr>
        <w:t xml:space="preserve"> муниципального</w:t>
      </w:r>
    </w:p>
    <w:p w:rsidR="000406EA" w:rsidRPr="003D40D4" w:rsidRDefault="00E86618" w:rsidP="000406EA">
      <w:pPr>
        <w:rPr>
          <w:rFonts w:eastAsia="Calibri"/>
          <w:sz w:val="28"/>
          <w:szCs w:val="28"/>
        </w:rPr>
      </w:pPr>
      <w:r>
        <w:rPr>
          <w:rFonts w:eastAsia="Calibri"/>
          <w:sz w:val="28"/>
          <w:szCs w:val="28"/>
        </w:rPr>
        <w:t xml:space="preserve">   округа </w:t>
      </w:r>
      <w:r w:rsidR="000406EA" w:rsidRPr="003D40D4">
        <w:rPr>
          <w:rFonts w:eastAsia="Calibri"/>
          <w:sz w:val="28"/>
          <w:szCs w:val="28"/>
        </w:rPr>
        <w:t xml:space="preserve">                                </w:t>
      </w:r>
      <w:r>
        <w:rPr>
          <w:rFonts w:eastAsia="Calibri"/>
          <w:sz w:val="28"/>
          <w:szCs w:val="28"/>
        </w:rPr>
        <w:t xml:space="preserve">                                                  Д-</w:t>
      </w:r>
      <w:proofErr w:type="spellStart"/>
      <w:proofErr w:type="gramStart"/>
      <w:r>
        <w:rPr>
          <w:rFonts w:eastAsia="Calibri"/>
          <w:sz w:val="28"/>
          <w:szCs w:val="28"/>
        </w:rPr>
        <w:t>Д.В,Аюшеев</w:t>
      </w:r>
      <w:proofErr w:type="spellEnd"/>
      <w:proofErr w:type="gramEnd"/>
      <w:r w:rsidR="000406EA" w:rsidRPr="003D40D4">
        <w:rPr>
          <w:rFonts w:eastAsia="Calibri"/>
          <w:sz w:val="28"/>
          <w:szCs w:val="28"/>
        </w:rPr>
        <w:t xml:space="preserve">                                         </w:t>
      </w:r>
    </w:p>
    <w:p w:rsidR="000406EA" w:rsidRPr="003D40D4" w:rsidRDefault="000406EA" w:rsidP="000406EA">
      <w:pPr>
        <w:rPr>
          <w:rFonts w:eastAsia="Calibri"/>
          <w:sz w:val="28"/>
          <w:szCs w:val="28"/>
        </w:rPr>
      </w:pPr>
    </w:p>
    <w:p w:rsidR="000406EA" w:rsidRPr="003D40D4" w:rsidRDefault="000406EA" w:rsidP="000406EA">
      <w:pPr>
        <w:rPr>
          <w:rFonts w:eastAsia="Calibri"/>
          <w:sz w:val="28"/>
          <w:szCs w:val="28"/>
        </w:rPr>
      </w:pPr>
    </w:p>
    <w:p w:rsidR="000406EA" w:rsidRDefault="000406EA" w:rsidP="000406EA">
      <w:pPr>
        <w:ind w:firstLine="709"/>
        <w:jc w:val="both"/>
        <w:rPr>
          <w:sz w:val="28"/>
          <w:szCs w:val="28"/>
        </w:rPr>
      </w:pPr>
    </w:p>
    <w:p w:rsidR="00B34E78" w:rsidRDefault="00B34E78"/>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E55104" w:rsidRDefault="00E55104"/>
    <w:p w:rsidR="00B34E78" w:rsidRDefault="00B34E78"/>
    <w:p w:rsidR="00B34E78" w:rsidRDefault="00B34E78"/>
    <w:p w:rsidR="00B34E78" w:rsidRDefault="00B34E78">
      <w:pPr>
        <w:rPr>
          <w:sz w:val="20"/>
          <w:szCs w:val="20"/>
        </w:rPr>
      </w:pPr>
      <w:r>
        <w:rPr>
          <w:sz w:val="20"/>
          <w:szCs w:val="20"/>
        </w:rPr>
        <w:t xml:space="preserve"> </w:t>
      </w:r>
    </w:p>
    <w:p w:rsidR="00B34E78" w:rsidRDefault="00B34E78">
      <w:pPr>
        <w:rPr>
          <w:sz w:val="20"/>
          <w:szCs w:val="20"/>
        </w:rPr>
      </w:pPr>
    </w:p>
    <w:p w:rsidR="00B34E78" w:rsidRDefault="00B34E78" w:rsidP="00B34E78">
      <w:pPr>
        <w:rPr>
          <w:sz w:val="28"/>
          <w:szCs w:val="28"/>
        </w:rPr>
      </w:pPr>
    </w:p>
    <w:p w:rsidR="00B34E78" w:rsidRPr="00B34E78" w:rsidRDefault="00B34E78" w:rsidP="00B34E78">
      <w:pPr>
        <w:rPr>
          <w:sz w:val="28"/>
          <w:szCs w:val="28"/>
        </w:rPr>
      </w:pPr>
      <w:r>
        <w:rPr>
          <w:sz w:val="28"/>
          <w:szCs w:val="28"/>
        </w:rPr>
        <w:lastRenderedPageBreak/>
        <w:t xml:space="preserve">                                                                                              </w:t>
      </w:r>
      <w:r w:rsidRPr="00B34E78">
        <w:rPr>
          <w:sz w:val="28"/>
          <w:szCs w:val="28"/>
        </w:rPr>
        <w:t>Приложение</w:t>
      </w:r>
    </w:p>
    <w:p w:rsidR="00B34E78" w:rsidRPr="00B34E78" w:rsidRDefault="00B34E78" w:rsidP="00B34E78">
      <w:pPr>
        <w:rPr>
          <w:sz w:val="28"/>
          <w:szCs w:val="28"/>
        </w:rPr>
      </w:pPr>
      <w:r w:rsidRPr="00B34E78">
        <w:rPr>
          <w:sz w:val="28"/>
          <w:szCs w:val="28"/>
        </w:rPr>
        <w:t xml:space="preserve">                                                                     к Постановлению администрации</w:t>
      </w:r>
    </w:p>
    <w:p w:rsidR="00B34E78" w:rsidRPr="00B34E78" w:rsidRDefault="00B34E78" w:rsidP="00B34E78">
      <w:pPr>
        <w:rPr>
          <w:sz w:val="28"/>
          <w:szCs w:val="28"/>
        </w:rPr>
      </w:pPr>
      <w:r w:rsidRPr="00B34E78">
        <w:rPr>
          <w:sz w:val="28"/>
          <w:szCs w:val="28"/>
        </w:rPr>
        <w:t xml:space="preserve">                                                                     Ононского муниципального округа</w:t>
      </w:r>
    </w:p>
    <w:p w:rsidR="00B34E78" w:rsidRPr="00B34E78" w:rsidRDefault="00B34E78" w:rsidP="00B34E78">
      <w:pPr>
        <w:rPr>
          <w:sz w:val="28"/>
          <w:szCs w:val="28"/>
          <w:u w:val="single"/>
        </w:rPr>
      </w:pPr>
      <w:r w:rsidRPr="00B34E78">
        <w:rPr>
          <w:sz w:val="28"/>
          <w:szCs w:val="28"/>
        </w:rPr>
        <w:t xml:space="preserve">                                                                     </w:t>
      </w:r>
      <w:r w:rsidRPr="00B34E78">
        <w:rPr>
          <w:sz w:val="28"/>
          <w:szCs w:val="28"/>
          <w:u w:val="single"/>
        </w:rPr>
        <w:t xml:space="preserve">от19 февраля 2026г №77 </w:t>
      </w:r>
    </w:p>
    <w:p w:rsidR="00B34E78" w:rsidRPr="00B34E78" w:rsidRDefault="00B34E78" w:rsidP="00B34E78">
      <w:pPr>
        <w:jc w:val="center"/>
        <w:rPr>
          <w:b/>
          <w:sz w:val="28"/>
        </w:rPr>
      </w:pPr>
    </w:p>
    <w:p w:rsidR="00B34E78" w:rsidRPr="00B34E78" w:rsidRDefault="00B34E78" w:rsidP="00B34E78">
      <w:pPr>
        <w:jc w:val="center"/>
        <w:rPr>
          <w:b/>
          <w:sz w:val="28"/>
        </w:rPr>
      </w:pPr>
      <w:r w:rsidRPr="00B34E78">
        <w:rPr>
          <w:b/>
          <w:sz w:val="28"/>
        </w:rPr>
        <w:t xml:space="preserve"> </w:t>
      </w:r>
    </w:p>
    <w:p w:rsidR="00B34E78" w:rsidRPr="00B34E78" w:rsidRDefault="00B34E78" w:rsidP="00B34E78">
      <w:pPr>
        <w:jc w:val="center"/>
        <w:rPr>
          <w:b/>
          <w:sz w:val="16"/>
        </w:rPr>
      </w:pPr>
    </w:p>
    <w:p w:rsidR="00B34E78" w:rsidRPr="00B34E78" w:rsidRDefault="00B34E78" w:rsidP="00B34E78">
      <w:pPr>
        <w:spacing w:after="120"/>
        <w:rPr>
          <w:b/>
          <w:i/>
          <w:sz w:val="48"/>
          <w:szCs w:val="48"/>
          <w:lang w:eastAsia="x-none"/>
        </w:rPr>
      </w:pPr>
    </w:p>
    <w:p w:rsidR="00B34E78" w:rsidRPr="00B34E78" w:rsidRDefault="00B34E78" w:rsidP="00B34E78">
      <w:pPr>
        <w:spacing w:after="120"/>
        <w:rPr>
          <w:b/>
          <w:i/>
          <w:sz w:val="48"/>
          <w:szCs w:val="48"/>
          <w:lang w:eastAsia="x-none"/>
        </w:rPr>
      </w:pPr>
    </w:p>
    <w:p w:rsidR="00B34E78" w:rsidRPr="00B34E78" w:rsidRDefault="00B34E78" w:rsidP="00B34E78">
      <w:pPr>
        <w:spacing w:after="120"/>
        <w:rPr>
          <w:b/>
          <w:i/>
          <w:sz w:val="48"/>
          <w:szCs w:val="48"/>
          <w:lang w:eastAsia="x-none"/>
        </w:rPr>
      </w:pPr>
    </w:p>
    <w:p w:rsidR="00B34E78" w:rsidRPr="00B34E78" w:rsidRDefault="00B34E78" w:rsidP="00B34E78">
      <w:pPr>
        <w:spacing w:after="120"/>
        <w:rPr>
          <w:b/>
          <w:i/>
          <w:sz w:val="48"/>
          <w:szCs w:val="48"/>
          <w:lang w:eastAsia="x-none"/>
        </w:rPr>
      </w:pPr>
      <w:r w:rsidRPr="00B34E78">
        <w:rPr>
          <w:b/>
          <w:i/>
          <w:sz w:val="48"/>
          <w:szCs w:val="48"/>
          <w:lang w:eastAsia="x-none"/>
        </w:rPr>
        <w:t xml:space="preserve">             </w:t>
      </w:r>
      <w:r w:rsidRPr="00B34E78">
        <w:rPr>
          <w:b/>
          <w:i/>
          <w:sz w:val="48"/>
          <w:szCs w:val="48"/>
          <w:lang w:val="x-none" w:eastAsia="x-none"/>
        </w:rPr>
        <w:t>Муниципальная программа</w:t>
      </w:r>
      <w:r w:rsidRPr="00B34E78">
        <w:rPr>
          <w:b/>
          <w:i/>
          <w:sz w:val="48"/>
          <w:szCs w:val="48"/>
          <w:lang w:val="x-none" w:eastAsia="x-none"/>
        </w:rPr>
        <w:br/>
        <w:t xml:space="preserve">     «</w:t>
      </w:r>
      <w:r w:rsidRPr="00B34E78">
        <w:rPr>
          <w:b/>
          <w:i/>
          <w:sz w:val="48"/>
          <w:szCs w:val="48"/>
          <w:lang w:eastAsia="x-none"/>
        </w:rPr>
        <w:t>Комплексное</w:t>
      </w:r>
      <w:r w:rsidRPr="00B34E78">
        <w:rPr>
          <w:b/>
          <w:i/>
          <w:sz w:val="48"/>
          <w:szCs w:val="48"/>
          <w:lang w:val="x-none" w:eastAsia="x-none"/>
        </w:rPr>
        <w:t xml:space="preserve"> развитие сельских территорий </w:t>
      </w:r>
      <w:r w:rsidRPr="00B34E78">
        <w:rPr>
          <w:b/>
          <w:i/>
          <w:sz w:val="48"/>
          <w:szCs w:val="48"/>
          <w:lang w:eastAsia="x-none"/>
        </w:rPr>
        <w:t xml:space="preserve">Ононского </w:t>
      </w:r>
      <w:r w:rsidRPr="00B34E78">
        <w:rPr>
          <w:b/>
          <w:i/>
          <w:sz w:val="48"/>
          <w:szCs w:val="48"/>
          <w:lang w:val="x-none" w:eastAsia="x-none"/>
        </w:rPr>
        <w:t>муниципальног</w:t>
      </w:r>
      <w:r w:rsidRPr="00B34E78">
        <w:rPr>
          <w:b/>
          <w:i/>
          <w:sz w:val="48"/>
          <w:szCs w:val="48"/>
          <w:lang w:eastAsia="x-none"/>
        </w:rPr>
        <w:t>о</w:t>
      </w:r>
    </w:p>
    <w:p w:rsidR="00B34E78" w:rsidRPr="00B34E78" w:rsidRDefault="00B34E78" w:rsidP="00B34E78">
      <w:pPr>
        <w:spacing w:after="120"/>
        <w:rPr>
          <w:b/>
          <w:i/>
          <w:sz w:val="48"/>
          <w:szCs w:val="48"/>
          <w:lang w:eastAsia="x-none"/>
        </w:rPr>
      </w:pPr>
      <w:r w:rsidRPr="00B34E78">
        <w:rPr>
          <w:b/>
          <w:i/>
          <w:sz w:val="48"/>
          <w:szCs w:val="48"/>
          <w:lang w:eastAsia="x-none"/>
        </w:rPr>
        <w:t xml:space="preserve">           округа  </w:t>
      </w:r>
      <w:r w:rsidRPr="00B34E78">
        <w:rPr>
          <w:b/>
          <w:i/>
          <w:sz w:val="48"/>
          <w:szCs w:val="48"/>
          <w:lang w:val="x-none" w:eastAsia="x-none"/>
        </w:rPr>
        <w:t>на период  20</w:t>
      </w:r>
      <w:r w:rsidRPr="00B34E78">
        <w:rPr>
          <w:b/>
          <w:i/>
          <w:sz w:val="48"/>
          <w:szCs w:val="48"/>
          <w:lang w:eastAsia="x-none"/>
        </w:rPr>
        <w:t>30</w:t>
      </w:r>
      <w:r w:rsidRPr="00B34E78">
        <w:rPr>
          <w:b/>
          <w:i/>
          <w:sz w:val="48"/>
          <w:szCs w:val="48"/>
          <w:lang w:val="x-none" w:eastAsia="x-none"/>
        </w:rPr>
        <w:t xml:space="preserve"> год</w:t>
      </w:r>
      <w:r w:rsidRPr="00B34E78">
        <w:rPr>
          <w:b/>
          <w:i/>
          <w:sz w:val="48"/>
          <w:szCs w:val="48"/>
          <w:lang w:eastAsia="x-none"/>
        </w:rPr>
        <w:t>а</w:t>
      </w:r>
      <w:r w:rsidRPr="00B34E78">
        <w:rPr>
          <w:b/>
          <w:i/>
          <w:sz w:val="48"/>
          <w:szCs w:val="48"/>
          <w:lang w:val="x-none" w:eastAsia="x-none"/>
        </w:rPr>
        <w:t xml:space="preserve"> »</w:t>
      </w:r>
    </w:p>
    <w:p w:rsidR="00B34E78" w:rsidRPr="00B34E78" w:rsidRDefault="00B34E78" w:rsidP="00B34E78">
      <w:pPr>
        <w:spacing w:after="120"/>
        <w:rPr>
          <w:b/>
          <w:i/>
          <w:sz w:val="48"/>
          <w:szCs w:val="48"/>
          <w:lang w:val="x-none" w:eastAsia="x-none"/>
        </w:rPr>
      </w:pPr>
      <w:r w:rsidRPr="00B34E78">
        <w:rPr>
          <w:b/>
          <w:i/>
          <w:sz w:val="48"/>
          <w:szCs w:val="48"/>
          <w:lang w:val="x-none" w:eastAsia="x-none"/>
        </w:rPr>
        <w:t xml:space="preserve">     </w:t>
      </w:r>
    </w:p>
    <w:p w:rsidR="00B34E78" w:rsidRPr="00B34E78" w:rsidRDefault="00B34E78" w:rsidP="00B34E78">
      <w:pPr>
        <w:jc w:val="center"/>
        <w:rPr>
          <w:b/>
          <w:i/>
          <w:sz w:val="28"/>
        </w:rPr>
      </w:pPr>
    </w:p>
    <w:p w:rsidR="00B34E78" w:rsidRPr="00B34E78" w:rsidRDefault="00B34E78" w:rsidP="00B34E78">
      <w:pPr>
        <w:jc w:val="center"/>
        <w:rPr>
          <w:b/>
          <w:sz w:val="28"/>
        </w:rPr>
      </w:pPr>
    </w:p>
    <w:p w:rsidR="00B34E78" w:rsidRPr="00B34E78" w:rsidRDefault="00B34E78" w:rsidP="00B34E78">
      <w:pPr>
        <w:jc w:val="center"/>
        <w:rPr>
          <w:b/>
          <w:sz w:val="28"/>
        </w:rPr>
      </w:pPr>
    </w:p>
    <w:p w:rsidR="00B34E78" w:rsidRPr="00B34E78" w:rsidRDefault="00B34E78" w:rsidP="00B34E78">
      <w:pPr>
        <w:jc w:val="center"/>
        <w:rPr>
          <w:sz w:val="28"/>
        </w:rPr>
      </w:pPr>
    </w:p>
    <w:p w:rsidR="00B34E78" w:rsidRPr="00B34E78" w:rsidRDefault="00B34E78" w:rsidP="00B34E78">
      <w:pPr>
        <w:jc w:val="center"/>
        <w:rPr>
          <w:sz w:val="28"/>
        </w:rPr>
      </w:pPr>
    </w:p>
    <w:p w:rsidR="00B34E78" w:rsidRPr="00B34E78" w:rsidRDefault="00B34E78" w:rsidP="00B34E78">
      <w:pPr>
        <w:jc w:val="center"/>
        <w:rPr>
          <w:sz w:val="28"/>
        </w:rPr>
      </w:pPr>
    </w:p>
    <w:p w:rsidR="00B34E78" w:rsidRPr="00B34E78" w:rsidRDefault="00B34E78" w:rsidP="00B34E78">
      <w:pPr>
        <w:jc w:val="center"/>
        <w:rPr>
          <w:sz w:val="28"/>
        </w:rPr>
      </w:pPr>
    </w:p>
    <w:p w:rsidR="00B34E78" w:rsidRPr="00B34E78" w:rsidRDefault="00B34E78" w:rsidP="00B34E78">
      <w:pPr>
        <w:jc w:val="center"/>
        <w:rPr>
          <w:sz w:val="28"/>
        </w:rPr>
      </w:pPr>
    </w:p>
    <w:p w:rsidR="00B34E78" w:rsidRPr="00B34E78" w:rsidRDefault="00B34E78" w:rsidP="00B34E78">
      <w:pPr>
        <w:jc w:val="center"/>
        <w:rPr>
          <w:sz w:val="28"/>
        </w:rPr>
      </w:pPr>
    </w:p>
    <w:p w:rsidR="00B34E78" w:rsidRPr="00B34E78" w:rsidRDefault="00B34E78" w:rsidP="00B34E78">
      <w:pPr>
        <w:jc w:val="center"/>
        <w:rPr>
          <w:sz w:val="28"/>
        </w:rPr>
      </w:pPr>
    </w:p>
    <w:p w:rsidR="00B34E78" w:rsidRPr="00B34E78" w:rsidRDefault="00B34E78" w:rsidP="00B34E78">
      <w:pPr>
        <w:jc w:val="center"/>
        <w:rPr>
          <w:sz w:val="28"/>
        </w:rPr>
      </w:pPr>
    </w:p>
    <w:p w:rsidR="00B34E78" w:rsidRPr="00B34E78" w:rsidRDefault="00B34E78" w:rsidP="00B34E78">
      <w:pPr>
        <w:jc w:val="center"/>
        <w:rPr>
          <w:sz w:val="28"/>
        </w:rPr>
      </w:pPr>
    </w:p>
    <w:p w:rsidR="00B34E78" w:rsidRPr="00B34E78" w:rsidRDefault="00B34E78" w:rsidP="00B34E78">
      <w:pPr>
        <w:jc w:val="center"/>
        <w:rPr>
          <w:sz w:val="28"/>
        </w:rPr>
      </w:pPr>
    </w:p>
    <w:p w:rsidR="00B34E78" w:rsidRPr="00B34E78" w:rsidRDefault="00B34E78" w:rsidP="00B34E78">
      <w:pPr>
        <w:jc w:val="center"/>
        <w:rPr>
          <w:sz w:val="28"/>
        </w:rPr>
      </w:pPr>
    </w:p>
    <w:p w:rsidR="00B34E78" w:rsidRPr="00B34E78" w:rsidRDefault="00B34E78" w:rsidP="00B34E78">
      <w:pPr>
        <w:jc w:val="center"/>
        <w:rPr>
          <w:sz w:val="28"/>
        </w:rPr>
      </w:pPr>
    </w:p>
    <w:p w:rsidR="00B34E78" w:rsidRPr="00B34E78" w:rsidRDefault="00B34E78" w:rsidP="00B34E78">
      <w:pPr>
        <w:jc w:val="center"/>
        <w:rPr>
          <w:sz w:val="28"/>
        </w:rPr>
      </w:pPr>
    </w:p>
    <w:p w:rsidR="00B34E78" w:rsidRPr="00B34E78" w:rsidRDefault="00B34E78" w:rsidP="00B34E78">
      <w:pPr>
        <w:jc w:val="center"/>
        <w:rPr>
          <w:sz w:val="28"/>
        </w:rPr>
      </w:pPr>
    </w:p>
    <w:p w:rsidR="00B34E78" w:rsidRPr="00B34E78" w:rsidRDefault="00B34E78" w:rsidP="00B34E78">
      <w:pPr>
        <w:jc w:val="center"/>
        <w:rPr>
          <w:sz w:val="28"/>
        </w:rPr>
      </w:pPr>
    </w:p>
    <w:p w:rsidR="00B34E78" w:rsidRPr="00B34E78" w:rsidRDefault="00B34E78" w:rsidP="00B34E78">
      <w:pPr>
        <w:jc w:val="center"/>
        <w:rPr>
          <w:sz w:val="28"/>
        </w:rPr>
      </w:pPr>
    </w:p>
    <w:p w:rsidR="00B34E78" w:rsidRPr="00B34E78" w:rsidRDefault="00B34E78" w:rsidP="00B34E78">
      <w:pPr>
        <w:jc w:val="center"/>
        <w:rPr>
          <w:sz w:val="28"/>
        </w:rPr>
      </w:pPr>
    </w:p>
    <w:p w:rsidR="00B34E78" w:rsidRPr="00B34E78" w:rsidRDefault="00B34E78" w:rsidP="00B34E78">
      <w:pPr>
        <w:jc w:val="center"/>
        <w:rPr>
          <w:sz w:val="28"/>
        </w:rPr>
      </w:pPr>
    </w:p>
    <w:p w:rsidR="00B34E78" w:rsidRPr="00B34E78" w:rsidRDefault="00B34E78" w:rsidP="00B34E78">
      <w:pPr>
        <w:jc w:val="center"/>
        <w:rPr>
          <w:sz w:val="28"/>
        </w:rPr>
      </w:pPr>
    </w:p>
    <w:p w:rsidR="00B34E78" w:rsidRPr="00B34E78" w:rsidRDefault="00B34E78" w:rsidP="00B34E78">
      <w:pPr>
        <w:rPr>
          <w:b/>
          <w:sz w:val="28"/>
        </w:rPr>
      </w:pPr>
    </w:p>
    <w:p w:rsidR="00B34E78" w:rsidRPr="00B34E78" w:rsidRDefault="00B34E78" w:rsidP="00B34E78">
      <w:pPr>
        <w:jc w:val="center"/>
        <w:rPr>
          <w:b/>
          <w:sz w:val="28"/>
        </w:rPr>
      </w:pPr>
      <w:r w:rsidRPr="00B34E78">
        <w:rPr>
          <w:b/>
          <w:sz w:val="28"/>
        </w:rPr>
        <w:lastRenderedPageBreak/>
        <w:t>ПАСПОРТ</w:t>
      </w:r>
    </w:p>
    <w:p w:rsidR="00B34E78" w:rsidRPr="00B34E78" w:rsidRDefault="00B34E78" w:rsidP="00B34E78">
      <w:pPr>
        <w:jc w:val="center"/>
        <w:rPr>
          <w:b/>
          <w:sz w:val="28"/>
        </w:rPr>
      </w:pPr>
      <w:r w:rsidRPr="00B34E78">
        <w:rPr>
          <w:b/>
          <w:sz w:val="28"/>
          <w:szCs w:val="28"/>
        </w:rPr>
        <w:t>муниципальной</w:t>
      </w:r>
      <w:r w:rsidRPr="00B34E78">
        <w:rPr>
          <w:b/>
          <w:sz w:val="28"/>
        </w:rPr>
        <w:t xml:space="preserve"> программы </w:t>
      </w:r>
      <w:r w:rsidRPr="00B34E78">
        <w:rPr>
          <w:b/>
          <w:sz w:val="28"/>
        </w:rPr>
        <w:br/>
        <w:t>«Комплексное  развитие сельских территорий</w:t>
      </w:r>
    </w:p>
    <w:p w:rsidR="00B34E78" w:rsidRDefault="00B34E78" w:rsidP="00B34E78">
      <w:pPr>
        <w:jc w:val="center"/>
        <w:rPr>
          <w:b/>
          <w:sz w:val="28"/>
        </w:rPr>
      </w:pPr>
      <w:r w:rsidRPr="00B34E78">
        <w:rPr>
          <w:b/>
          <w:sz w:val="28"/>
        </w:rPr>
        <w:t>Ононского муниципального округа</w:t>
      </w:r>
      <w:r w:rsidRPr="00B34E78">
        <w:rPr>
          <w:b/>
          <w:sz w:val="28"/>
        </w:rPr>
        <w:br/>
        <w:t>на период до  2030 года»</w:t>
      </w:r>
    </w:p>
    <w:p w:rsidR="00B34E78" w:rsidRPr="00B34E78" w:rsidRDefault="00B34E78" w:rsidP="00B34E78">
      <w:pPr>
        <w:jc w:val="center"/>
        <w:rPr>
          <w:b/>
        </w:rPr>
      </w:pPr>
    </w:p>
    <w:tbl>
      <w:tblPr>
        <w:tblW w:w="10754" w:type="dxa"/>
        <w:tblInd w:w="-1260" w:type="dxa"/>
        <w:tblLayout w:type="fixed"/>
        <w:tblLook w:val="01E0" w:firstRow="1" w:lastRow="1" w:firstColumn="1" w:lastColumn="1" w:noHBand="0" w:noVBand="0"/>
      </w:tblPr>
      <w:tblGrid>
        <w:gridCol w:w="3291"/>
        <w:gridCol w:w="7463"/>
      </w:tblGrid>
      <w:tr w:rsidR="00B34E78" w:rsidRPr="00B34E78" w:rsidTr="00B34E78">
        <w:trPr>
          <w:trHeight w:val="292"/>
        </w:trPr>
        <w:tc>
          <w:tcPr>
            <w:tcW w:w="3291" w:type="dxa"/>
            <w:tcBorders>
              <w:top w:val="single" w:sz="24" w:space="0" w:color="auto"/>
              <w:left w:val="single" w:sz="24" w:space="0" w:color="auto"/>
              <w:bottom w:val="single" w:sz="12" w:space="0" w:color="auto"/>
              <w:right w:val="single" w:sz="12" w:space="0" w:color="auto"/>
            </w:tcBorders>
          </w:tcPr>
          <w:p w:rsidR="00B34E78" w:rsidRPr="00B34E78" w:rsidRDefault="00B34E78" w:rsidP="00B34E78">
            <w:pPr>
              <w:rPr>
                <w:szCs w:val="20"/>
              </w:rPr>
            </w:pPr>
            <w:r w:rsidRPr="00B34E78">
              <w:rPr>
                <w:szCs w:val="20"/>
              </w:rPr>
              <w:t>Наименование Программы</w:t>
            </w:r>
          </w:p>
        </w:tc>
        <w:tc>
          <w:tcPr>
            <w:tcW w:w="7463" w:type="dxa"/>
            <w:tcBorders>
              <w:top w:val="single" w:sz="24" w:space="0" w:color="auto"/>
              <w:left w:val="nil"/>
              <w:bottom w:val="single" w:sz="12" w:space="0" w:color="auto"/>
              <w:right w:val="single" w:sz="24" w:space="0" w:color="auto"/>
            </w:tcBorders>
          </w:tcPr>
          <w:p w:rsidR="00B34E78" w:rsidRPr="00B34E78" w:rsidRDefault="00B34E78" w:rsidP="00B34E78">
            <w:pPr>
              <w:ind w:left="384" w:hanging="360"/>
            </w:pPr>
            <w:r w:rsidRPr="00B34E78">
              <w:t>-     муниципальная   программа «Комплексное развитие сельских территорий муниципального округа до  на 2030 года»</w:t>
            </w:r>
          </w:p>
        </w:tc>
      </w:tr>
      <w:tr w:rsidR="00B34E78" w:rsidRPr="00B34E78" w:rsidTr="00B34E78">
        <w:trPr>
          <w:trHeight w:val="292"/>
        </w:trPr>
        <w:tc>
          <w:tcPr>
            <w:tcW w:w="3291" w:type="dxa"/>
            <w:tcBorders>
              <w:top w:val="single" w:sz="12" w:space="0" w:color="auto"/>
              <w:left w:val="single" w:sz="24" w:space="0" w:color="auto"/>
              <w:bottom w:val="single" w:sz="12" w:space="0" w:color="auto"/>
              <w:right w:val="single" w:sz="12" w:space="0" w:color="auto"/>
            </w:tcBorders>
          </w:tcPr>
          <w:p w:rsidR="00B34E78" w:rsidRPr="00B34E78" w:rsidRDefault="00B34E78" w:rsidP="00B34E78">
            <w:r w:rsidRPr="00B34E78">
              <w:t>Основание для разработки</w:t>
            </w:r>
          </w:p>
        </w:tc>
        <w:tc>
          <w:tcPr>
            <w:tcW w:w="7463" w:type="dxa"/>
            <w:tcBorders>
              <w:top w:val="single" w:sz="12" w:space="0" w:color="auto"/>
              <w:left w:val="nil"/>
              <w:bottom w:val="single" w:sz="12" w:space="0" w:color="auto"/>
              <w:right w:val="single" w:sz="24" w:space="0" w:color="auto"/>
            </w:tcBorders>
          </w:tcPr>
          <w:p w:rsidR="00B34E78" w:rsidRPr="00B34E78" w:rsidRDefault="00B34E78" w:rsidP="00B34E78">
            <w:pPr>
              <w:numPr>
                <w:ilvl w:val="0"/>
                <w:numId w:val="32"/>
              </w:numPr>
            </w:pPr>
            <w:proofErr w:type="gramStart"/>
            <w:r w:rsidRPr="00B34E78">
              <w:t>Постановление  Правительства</w:t>
            </w:r>
            <w:proofErr w:type="gramEnd"/>
            <w:r w:rsidRPr="00B34E78">
              <w:t xml:space="preserve">  Российской Федерации от </w:t>
            </w:r>
          </w:p>
          <w:p w:rsidR="00B34E78" w:rsidRPr="00B34E78" w:rsidRDefault="00B34E78" w:rsidP="00B34E78">
            <w:pPr>
              <w:ind w:left="383"/>
            </w:pPr>
            <w:r w:rsidRPr="00B34E78">
              <w:t xml:space="preserve">31 мая 2019 г. № 696 </w:t>
            </w:r>
          </w:p>
        </w:tc>
      </w:tr>
      <w:tr w:rsidR="00B34E78" w:rsidRPr="00B34E78" w:rsidTr="00B34E78">
        <w:trPr>
          <w:trHeight w:val="292"/>
        </w:trPr>
        <w:tc>
          <w:tcPr>
            <w:tcW w:w="3291" w:type="dxa"/>
            <w:tcBorders>
              <w:top w:val="single" w:sz="12" w:space="0" w:color="auto"/>
              <w:left w:val="single" w:sz="24" w:space="0" w:color="auto"/>
              <w:bottom w:val="single" w:sz="12" w:space="0" w:color="auto"/>
              <w:right w:val="single" w:sz="12" w:space="0" w:color="auto"/>
            </w:tcBorders>
          </w:tcPr>
          <w:p w:rsidR="00B34E78" w:rsidRPr="00B34E78" w:rsidRDefault="00B34E78" w:rsidP="00B34E78">
            <w:r w:rsidRPr="00B34E78">
              <w:t>Муниципальный заказчик-координатор Программы</w:t>
            </w:r>
          </w:p>
        </w:tc>
        <w:tc>
          <w:tcPr>
            <w:tcW w:w="7463" w:type="dxa"/>
            <w:tcBorders>
              <w:top w:val="single" w:sz="12" w:space="0" w:color="auto"/>
              <w:left w:val="nil"/>
              <w:bottom w:val="single" w:sz="12" w:space="0" w:color="auto"/>
              <w:right w:val="single" w:sz="24" w:space="0" w:color="auto"/>
            </w:tcBorders>
          </w:tcPr>
          <w:p w:rsidR="00B34E78" w:rsidRPr="00B34E78" w:rsidRDefault="00B34E78" w:rsidP="00B34E78">
            <w:pPr>
              <w:ind w:left="383" w:hanging="383"/>
            </w:pPr>
            <w:r w:rsidRPr="00B34E78">
              <w:t xml:space="preserve">-     администрация  Ононского муниципального округа </w:t>
            </w:r>
          </w:p>
        </w:tc>
      </w:tr>
      <w:tr w:rsidR="00B34E78" w:rsidRPr="00B34E78" w:rsidTr="00B34E78">
        <w:trPr>
          <w:trHeight w:val="292"/>
        </w:trPr>
        <w:tc>
          <w:tcPr>
            <w:tcW w:w="3291" w:type="dxa"/>
            <w:tcBorders>
              <w:top w:val="single" w:sz="12" w:space="0" w:color="auto"/>
              <w:left w:val="single" w:sz="24" w:space="0" w:color="auto"/>
              <w:bottom w:val="single" w:sz="12" w:space="0" w:color="auto"/>
              <w:right w:val="single" w:sz="12" w:space="0" w:color="auto"/>
            </w:tcBorders>
          </w:tcPr>
          <w:p w:rsidR="00B34E78" w:rsidRPr="00B34E78" w:rsidRDefault="00B34E78" w:rsidP="00B34E78">
            <w:r w:rsidRPr="00B34E78">
              <w:t>Разработчик Программы</w:t>
            </w:r>
          </w:p>
          <w:p w:rsidR="00B34E78" w:rsidRPr="00B34E78" w:rsidRDefault="00B34E78" w:rsidP="00B34E78"/>
        </w:tc>
        <w:tc>
          <w:tcPr>
            <w:tcW w:w="7463" w:type="dxa"/>
            <w:tcBorders>
              <w:top w:val="single" w:sz="12" w:space="0" w:color="auto"/>
              <w:left w:val="nil"/>
              <w:bottom w:val="single" w:sz="12" w:space="0" w:color="auto"/>
              <w:right w:val="single" w:sz="24" w:space="0" w:color="auto"/>
            </w:tcBorders>
          </w:tcPr>
          <w:p w:rsidR="00B34E78" w:rsidRPr="00B34E78" w:rsidRDefault="00B34E78" w:rsidP="00B34E78">
            <w:pPr>
              <w:ind w:left="383" w:hanging="383"/>
            </w:pPr>
            <w:r w:rsidRPr="00B34E78">
              <w:t>-     администрация  Ононского муниципального округа</w:t>
            </w:r>
          </w:p>
        </w:tc>
      </w:tr>
      <w:tr w:rsidR="00B34E78" w:rsidRPr="00B34E78" w:rsidTr="00B34E78">
        <w:trPr>
          <w:trHeight w:val="4205"/>
        </w:trPr>
        <w:tc>
          <w:tcPr>
            <w:tcW w:w="3291" w:type="dxa"/>
            <w:tcBorders>
              <w:top w:val="single" w:sz="12" w:space="0" w:color="auto"/>
              <w:left w:val="single" w:sz="24" w:space="0" w:color="auto"/>
              <w:bottom w:val="single" w:sz="24" w:space="0" w:color="auto"/>
              <w:right w:val="single" w:sz="12" w:space="0" w:color="auto"/>
            </w:tcBorders>
          </w:tcPr>
          <w:p w:rsidR="00B34E78" w:rsidRPr="00B34E78" w:rsidRDefault="00B34E78" w:rsidP="00B34E78">
            <w:r w:rsidRPr="00B34E78">
              <w:t>Цели и задачи Программы</w:t>
            </w:r>
          </w:p>
        </w:tc>
        <w:tc>
          <w:tcPr>
            <w:tcW w:w="7463" w:type="dxa"/>
            <w:tcBorders>
              <w:top w:val="single" w:sz="12" w:space="0" w:color="auto"/>
              <w:left w:val="nil"/>
              <w:bottom w:val="single" w:sz="24" w:space="0" w:color="auto"/>
              <w:right w:val="single" w:sz="24" w:space="0" w:color="auto"/>
            </w:tcBorders>
          </w:tcPr>
          <w:p w:rsidR="00B34E78" w:rsidRPr="00B34E78" w:rsidRDefault="00B34E78" w:rsidP="00B34E78">
            <w:pPr>
              <w:rPr>
                <w:b/>
              </w:rPr>
            </w:pPr>
            <w:r w:rsidRPr="00B34E78">
              <w:t xml:space="preserve">      </w:t>
            </w:r>
            <w:r w:rsidRPr="00B34E78">
              <w:rPr>
                <w:b/>
              </w:rPr>
              <w:t>Основные цели Программы:</w:t>
            </w:r>
          </w:p>
          <w:p w:rsidR="00B34E78" w:rsidRPr="00B34E78" w:rsidRDefault="00B34E78" w:rsidP="00B34E78">
            <w:pPr>
              <w:numPr>
                <w:ilvl w:val="0"/>
                <w:numId w:val="32"/>
              </w:numPr>
            </w:pPr>
            <w:r w:rsidRPr="00B34E78">
              <w:t xml:space="preserve">улучшение условий жизнедеятельности на сельских территориях Ононского муниципального округа </w:t>
            </w:r>
          </w:p>
          <w:p w:rsidR="00B34E78" w:rsidRPr="00B34E78" w:rsidRDefault="00B34E78" w:rsidP="00B34E78">
            <w:pPr>
              <w:numPr>
                <w:ilvl w:val="0"/>
                <w:numId w:val="32"/>
              </w:numPr>
            </w:pPr>
            <w:r w:rsidRPr="00B34E78">
              <w:t>улучшение инвестиционного климата в сфере АПК на сельских</w:t>
            </w:r>
          </w:p>
          <w:p w:rsidR="00B34E78" w:rsidRPr="00B34E78" w:rsidRDefault="00B34E78" w:rsidP="00B34E78">
            <w:r w:rsidRPr="00B34E78">
              <w:t xml:space="preserve">      территориях Ононского муниципального округа   за счет </w:t>
            </w:r>
          </w:p>
          <w:p w:rsidR="00B34E78" w:rsidRPr="00B34E78" w:rsidRDefault="00B34E78" w:rsidP="00B34E78">
            <w:r w:rsidRPr="00B34E78">
              <w:t xml:space="preserve">      реализации инфраструктурных мероприятий в рамках </w:t>
            </w:r>
          </w:p>
          <w:p w:rsidR="00B34E78" w:rsidRPr="00B34E78" w:rsidRDefault="00B34E78" w:rsidP="00B34E78">
            <w:r w:rsidRPr="00B34E78">
              <w:t xml:space="preserve">      Программы; </w:t>
            </w:r>
          </w:p>
          <w:p w:rsidR="00B34E78" w:rsidRPr="00B34E78" w:rsidRDefault="00B34E78" w:rsidP="00B34E78">
            <w:pPr>
              <w:ind w:left="383" w:hanging="383"/>
            </w:pPr>
            <w:r w:rsidRPr="00B34E78">
              <w:t xml:space="preserve">-     содействие созданию высокотехнологичных рабочих мест на   сельских территориях Ононского муниципального округа </w:t>
            </w:r>
          </w:p>
          <w:p w:rsidR="00B34E78" w:rsidRPr="00B34E78" w:rsidRDefault="00B34E78" w:rsidP="00B34E78">
            <w:pPr>
              <w:numPr>
                <w:ilvl w:val="0"/>
                <w:numId w:val="32"/>
              </w:numPr>
            </w:pPr>
            <w:r w:rsidRPr="00B34E78">
              <w:t xml:space="preserve">активизация участия граждан, проживающих на сельских территориях Ононского муниципального округа  в решении вопросов местного значения; </w:t>
            </w:r>
          </w:p>
          <w:p w:rsidR="00B34E78" w:rsidRPr="00B34E78" w:rsidRDefault="00B34E78" w:rsidP="00B34E78">
            <w:pPr>
              <w:numPr>
                <w:ilvl w:val="0"/>
                <w:numId w:val="32"/>
              </w:numPr>
            </w:pPr>
            <w:r w:rsidRPr="00B34E78">
              <w:t xml:space="preserve">формирование позитивного отношения к развитию сельских территорий Ононского муниципального округа </w:t>
            </w:r>
          </w:p>
          <w:p w:rsidR="00B34E78" w:rsidRPr="00B34E78" w:rsidRDefault="00B34E78" w:rsidP="00B34E78">
            <w:r w:rsidRPr="00B34E78">
              <w:t xml:space="preserve">      </w:t>
            </w:r>
            <w:r w:rsidRPr="00B34E78">
              <w:rPr>
                <w:b/>
              </w:rPr>
              <w:t>Основными задачами Программы являются</w:t>
            </w:r>
            <w:r w:rsidRPr="00B34E78">
              <w:t>:</w:t>
            </w:r>
          </w:p>
          <w:p w:rsidR="00B34E78" w:rsidRPr="00B34E78" w:rsidRDefault="00B34E78" w:rsidP="00B34E78">
            <w:r w:rsidRPr="00B34E78">
              <w:t>-     закрепление кадров в сельской местности;</w:t>
            </w:r>
          </w:p>
          <w:p w:rsidR="00B34E78" w:rsidRPr="00B34E78" w:rsidRDefault="00B34E78" w:rsidP="00B34E78">
            <w:pPr>
              <w:numPr>
                <w:ilvl w:val="0"/>
                <w:numId w:val="32"/>
              </w:numPr>
            </w:pPr>
            <w:r w:rsidRPr="00B34E78">
              <w:t xml:space="preserve">удовлетворение потребностей в благоустроенном жилье населения, проживающего на сельских территориях Ононского муниципального </w:t>
            </w:r>
            <w:proofErr w:type="gramStart"/>
            <w:r w:rsidRPr="00B34E78">
              <w:t>округа ,</w:t>
            </w:r>
            <w:proofErr w:type="gramEnd"/>
            <w:r w:rsidRPr="00B34E78">
              <w:t xml:space="preserve"> в том числе молодых семей и молодых специалистов; </w:t>
            </w:r>
          </w:p>
          <w:p w:rsidR="00B34E78" w:rsidRPr="00B34E78" w:rsidRDefault="00B34E78" w:rsidP="00B34E78">
            <w:pPr>
              <w:numPr>
                <w:ilvl w:val="0"/>
                <w:numId w:val="32"/>
              </w:numPr>
            </w:pPr>
            <w:r w:rsidRPr="00B34E78">
              <w:t>повышение уровня комплексного обустройства объектами социальной и инженерной инфраструктуры сельских территорий Ононского муниципального округа</w:t>
            </w:r>
          </w:p>
          <w:p w:rsidR="00B34E78" w:rsidRPr="00B34E78" w:rsidRDefault="00B34E78" w:rsidP="00B34E78">
            <w:pPr>
              <w:numPr>
                <w:ilvl w:val="0"/>
                <w:numId w:val="32"/>
              </w:numPr>
            </w:pPr>
            <w:r w:rsidRPr="00B34E78">
              <w:t xml:space="preserve">реализация общественно значимых проектов в интересах сельских жителей Ононского муниципального округа с помощью </w:t>
            </w:r>
            <w:proofErr w:type="spellStart"/>
            <w:r w:rsidRPr="00B34E78">
              <w:t>грантовой</w:t>
            </w:r>
            <w:proofErr w:type="spellEnd"/>
            <w:r w:rsidRPr="00B34E78">
              <w:t xml:space="preserve"> поддержки; </w:t>
            </w:r>
          </w:p>
          <w:p w:rsidR="00B34E78" w:rsidRPr="00B34E78" w:rsidRDefault="00B34E78" w:rsidP="00B34E78">
            <w:pPr>
              <w:numPr>
                <w:ilvl w:val="0"/>
                <w:numId w:val="32"/>
              </w:numPr>
            </w:pPr>
            <w:r w:rsidRPr="00B34E78">
              <w:t xml:space="preserve">проведение мероприятий по поощрению и популяризации достижений в сельском развитии Ононского муниципального округа </w:t>
            </w:r>
          </w:p>
        </w:tc>
      </w:tr>
      <w:tr w:rsidR="00B34E78" w:rsidRPr="00B34E78" w:rsidTr="00B34E78">
        <w:trPr>
          <w:trHeight w:val="607"/>
        </w:trPr>
        <w:tc>
          <w:tcPr>
            <w:tcW w:w="3291" w:type="dxa"/>
            <w:tcBorders>
              <w:top w:val="single" w:sz="12" w:space="0" w:color="auto"/>
              <w:left w:val="single" w:sz="24" w:space="0" w:color="auto"/>
              <w:bottom w:val="single" w:sz="24" w:space="0" w:color="auto"/>
              <w:right w:val="single" w:sz="12" w:space="0" w:color="auto"/>
            </w:tcBorders>
          </w:tcPr>
          <w:p w:rsidR="00B34E78" w:rsidRPr="00B34E78" w:rsidRDefault="00B34E78" w:rsidP="00B34E78">
            <w:pPr>
              <w:spacing w:line="240" w:lineRule="atLeast"/>
              <w:rPr>
                <w:color w:val="000000"/>
              </w:rPr>
            </w:pPr>
            <w:r w:rsidRPr="00B34E78">
              <w:rPr>
                <w:color w:val="000000"/>
              </w:rPr>
              <w:t xml:space="preserve">Перечень подпрограмм и основных мероприятий программы </w:t>
            </w:r>
          </w:p>
        </w:tc>
        <w:tc>
          <w:tcPr>
            <w:tcW w:w="7463" w:type="dxa"/>
            <w:tcBorders>
              <w:top w:val="single" w:sz="12" w:space="0" w:color="auto"/>
              <w:left w:val="nil"/>
              <w:bottom w:val="single" w:sz="24" w:space="0" w:color="auto"/>
              <w:right w:val="single" w:sz="24" w:space="0" w:color="auto"/>
            </w:tcBorders>
          </w:tcPr>
          <w:p w:rsidR="00B34E78" w:rsidRPr="00B34E78" w:rsidRDefault="00B34E78" w:rsidP="00B34E78">
            <w:pPr>
              <w:rPr>
                <w:spacing w:val="-6"/>
              </w:rPr>
            </w:pPr>
            <w:r w:rsidRPr="00B34E78">
              <w:rPr>
                <w:spacing w:val="-6"/>
              </w:rPr>
              <w:t>- Подпрограмма «Создание условий для обеспечения доступным и комфортным жильем сельского населения»;</w:t>
            </w:r>
          </w:p>
          <w:p w:rsidR="00B34E78" w:rsidRPr="00B34E78" w:rsidRDefault="00B34E78" w:rsidP="00B34E78">
            <w:pPr>
              <w:rPr>
                <w:color w:val="000000"/>
                <w:sz w:val="28"/>
                <w:szCs w:val="28"/>
              </w:rPr>
            </w:pPr>
            <w:r w:rsidRPr="00B34E78">
              <w:rPr>
                <w:spacing w:val="-6"/>
              </w:rPr>
              <w:t>- Подпрограмма «Создание и развитие инфраструктуры на сельских территориях</w:t>
            </w:r>
            <w:r w:rsidRPr="00B34E78">
              <w:rPr>
                <w:spacing w:val="-6"/>
                <w:sz w:val="28"/>
                <w:szCs w:val="28"/>
              </w:rPr>
              <w:t>».</w:t>
            </w:r>
          </w:p>
        </w:tc>
      </w:tr>
      <w:tr w:rsidR="00B34E78" w:rsidRPr="00B34E78" w:rsidTr="00B34E78">
        <w:trPr>
          <w:trHeight w:val="576"/>
        </w:trPr>
        <w:tc>
          <w:tcPr>
            <w:tcW w:w="3291" w:type="dxa"/>
            <w:tcBorders>
              <w:top w:val="single" w:sz="24" w:space="0" w:color="auto"/>
              <w:left w:val="single" w:sz="24" w:space="0" w:color="auto"/>
              <w:bottom w:val="single" w:sz="12" w:space="0" w:color="auto"/>
              <w:right w:val="single" w:sz="12" w:space="0" w:color="auto"/>
            </w:tcBorders>
          </w:tcPr>
          <w:p w:rsidR="00B34E78" w:rsidRPr="00B34E78" w:rsidRDefault="00B34E78" w:rsidP="00B34E78">
            <w:pPr>
              <w:rPr>
                <w:szCs w:val="20"/>
              </w:rPr>
            </w:pPr>
            <w:r w:rsidRPr="00B34E78">
              <w:rPr>
                <w:szCs w:val="20"/>
              </w:rPr>
              <w:t>Важнейшие целевые индикаторы Программы</w:t>
            </w:r>
          </w:p>
        </w:tc>
        <w:tc>
          <w:tcPr>
            <w:tcW w:w="7463" w:type="dxa"/>
            <w:tcBorders>
              <w:top w:val="single" w:sz="24" w:space="0" w:color="auto"/>
              <w:left w:val="nil"/>
              <w:bottom w:val="single" w:sz="12" w:space="0" w:color="auto"/>
              <w:right w:val="single" w:sz="24" w:space="0" w:color="auto"/>
            </w:tcBorders>
          </w:tcPr>
          <w:p w:rsidR="00B34E78" w:rsidRPr="00B34E78" w:rsidRDefault="00B34E78" w:rsidP="00B34E78">
            <w:pPr>
              <w:widowControl w:val="0"/>
              <w:autoSpaceDE w:val="0"/>
              <w:autoSpaceDN w:val="0"/>
              <w:adjustRightInd w:val="0"/>
            </w:pPr>
            <w:r w:rsidRPr="00B34E78">
              <w:t xml:space="preserve">-  ввод (приобретение) 5,0 тыс.  кв. м жилья для сельских граждан,   </w:t>
            </w:r>
          </w:p>
          <w:p w:rsidR="00B34E78" w:rsidRPr="00B34E78" w:rsidRDefault="00B34E78" w:rsidP="00B34E78">
            <w:pPr>
              <w:widowControl w:val="0"/>
              <w:autoSpaceDE w:val="0"/>
              <w:autoSpaceDN w:val="0"/>
              <w:adjustRightInd w:val="0"/>
            </w:pPr>
            <w:r w:rsidRPr="00B34E78">
              <w:t xml:space="preserve">     проживающих в </w:t>
            </w:r>
            <w:proofErr w:type="spellStart"/>
            <w:r w:rsidRPr="00B34E78">
              <w:t>Ононском</w:t>
            </w:r>
            <w:proofErr w:type="spellEnd"/>
            <w:r w:rsidRPr="00B34E78">
              <w:t xml:space="preserve"> муниципальном округе, в том числе 2,5 тыс.  </w:t>
            </w:r>
            <w:proofErr w:type="spellStart"/>
            <w:proofErr w:type="gramStart"/>
            <w:r w:rsidRPr="00B34E78">
              <w:t>кв.м</w:t>
            </w:r>
            <w:proofErr w:type="spellEnd"/>
            <w:r w:rsidRPr="00B34E78">
              <w:t xml:space="preserve">  для</w:t>
            </w:r>
            <w:proofErr w:type="gramEnd"/>
            <w:r w:rsidRPr="00B34E78">
              <w:t xml:space="preserve"> молодых семей и молодых специалистов;</w:t>
            </w:r>
          </w:p>
          <w:p w:rsidR="00B34E78" w:rsidRPr="00B34E78" w:rsidRDefault="00B34E78" w:rsidP="00B34E78">
            <w:pPr>
              <w:widowControl w:val="0"/>
              <w:autoSpaceDE w:val="0"/>
              <w:autoSpaceDN w:val="0"/>
              <w:adjustRightInd w:val="0"/>
            </w:pPr>
            <w:r w:rsidRPr="00B34E78">
              <w:t xml:space="preserve">-  ввод (реконструкция) в действие </w:t>
            </w:r>
          </w:p>
          <w:p w:rsidR="00B34E78" w:rsidRPr="00B34E78" w:rsidRDefault="00B34E78" w:rsidP="00B34E78">
            <w:pPr>
              <w:widowControl w:val="0"/>
              <w:autoSpaceDE w:val="0"/>
              <w:autoSpaceDN w:val="0"/>
              <w:adjustRightInd w:val="0"/>
              <w:ind w:left="360" w:hanging="360"/>
            </w:pPr>
            <w:r w:rsidRPr="00B34E78">
              <w:lastRenderedPageBreak/>
              <w:t xml:space="preserve">-   реализация 10 проектов местных инициатив граждан, проживающих в сельской местности, получивших </w:t>
            </w:r>
            <w:proofErr w:type="spellStart"/>
            <w:r w:rsidRPr="00B34E78">
              <w:t>грантовую</w:t>
            </w:r>
            <w:proofErr w:type="spellEnd"/>
            <w:r w:rsidRPr="00B34E78">
              <w:t xml:space="preserve"> поддержку</w:t>
            </w:r>
          </w:p>
          <w:p w:rsidR="00B34E78" w:rsidRPr="00B34E78" w:rsidRDefault="00B34E78" w:rsidP="00B34E78">
            <w:pPr>
              <w:widowControl w:val="0"/>
              <w:autoSpaceDE w:val="0"/>
              <w:autoSpaceDN w:val="0"/>
              <w:adjustRightInd w:val="0"/>
              <w:ind w:left="383" w:hanging="383"/>
            </w:pPr>
          </w:p>
        </w:tc>
      </w:tr>
      <w:tr w:rsidR="00B34E78" w:rsidRPr="00B34E78" w:rsidTr="00B34E78">
        <w:trPr>
          <w:trHeight w:val="300"/>
        </w:trPr>
        <w:tc>
          <w:tcPr>
            <w:tcW w:w="3291" w:type="dxa"/>
            <w:tcBorders>
              <w:top w:val="single" w:sz="12" w:space="0" w:color="auto"/>
              <w:left w:val="single" w:sz="24" w:space="0" w:color="auto"/>
              <w:bottom w:val="single" w:sz="4" w:space="0" w:color="auto"/>
              <w:right w:val="single" w:sz="12" w:space="0" w:color="auto"/>
            </w:tcBorders>
          </w:tcPr>
          <w:p w:rsidR="00B34E78" w:rsidRPr="00B34E78" w:rsidRDefault="00B34E78" w:rsidP="00B34E78">
            <w:r w:rsidRPr="00B34E78">
              <w:lastRenderedPageBreak/>
              <w:t>Сроки  реализации Программы</w:t>
            </w:r>
          </w:p>
        </w:tc>
        <w:tc>
          <w:tcPr>
            <w:tcW w:w="7463" w:type="dxa"/>
            <w:tcBorders>
              <w:top w:val="single" w:sz="12" w:space="0" w:color="auto"/>
              <w:left w:val="nil"/>
              <w:bottom w:val="single" w:sz="4" w:space="0" w:color="auto"/>
              <w:right w:val="single" w:sz="24" w:space="0" w:color="auto"/>
            </w:tcBorders>
          </w:tcPr>
          <w:p w:rsidR="00B34E78" w:rsidRPr="00B34E78" w:rsidRDefault="00B34E78" w:rsidP="00B34E78">
            <w:r w:rsidRPr="00B34E78">
              <w:t>2026-2030 годы</w:t>
            </w:r>
          </w:p>
          <w:p w:rsidR="00B34E78" w:rsidRPr="00B34E78" w:rsidRDefault="00B34E78" w:rsidP="00B34E78">
            <w:r w:rsidRPr="00B34E78">
              <w:rPr>
                <w:spacing w:val="-6"/>
              </w:rPr>
              <w:t>Программа реализуется в один этап.</w:t>
            </w:r>
          </w:p>
        </w:tc>
      </w:tr>
      <w:tr w:rsidR="00B34E78" w:rsidRPr="00B34E78" w:rsidTr="00B34E78">
        <w:trPr>
          <w:trHeight w:val="2903"/>
        </w:trPr>
        <w:tc>
          <w:tcPr>
            <w:tcW w:w="3291" w:type="dxa"/>
            <w:tcBorders>
              <w:top w:val="single" w:sz="4" w:space="0" w:color="auto"/>
              <w:left w:val="single" w:sz="24" w:space="0" w:color="auto"/>
              <w:bottom w:val="single" w:sz="4" w:space="0" w:color="auto"/>
              <w:right w:val="single" w:sz="12" w:space="0" w:color="auto"/>
            </w:tcBorders>
          </w:tcPr>
          <w:p w:rsidR="00B34E78" w:rsidRPr="00B34E78" w:rsidRDefault="00B34E78" w:rsidP="00B34E78">
            <w:r w:rsidRPr="00B34E78">
              <w:t>Объемы и источники финансирования Программы</w:t>
            </w:r>
          </w:p>
          <w:p w:rsidR="00B34E78" w:rsidRPr="00B34E78" w:rsidRDefault="00B34E78" w:rsidP="00B34E78"/>
          <w:p w:rsidR="00B34E78" w:rsidRPr="00B34E78" w:rsidRDefault="00B34E78" w:rsidP="00B34E78"/>
        </w:tc>
        <w:tc>
          <w:tcPr>
            <w:tcW w:w="7463" w:type="dxa"/>
            <w:tcBorders>
              <w:top w:val="single" w:sz="4" w:space="0" w:color="auto"/>
              <w:left w:val="nil"/>
              <w:bottom w:val="single" w:sz="4" w:space="0" w:color="auto"/>
              <w:right w:val="single" w:sz="24" w:space="0" w:color="auto"/>
            </w:tcBorders>
          </w:tcPr>
          <w:p w:rsidR="00B34E78" w:rsidRPr="00B34E78" w:rsidRDefault="00B34E78" w:rsidP="00B34E78">
            <w:pPr>
              <w:widowControl w:val="0"/>
              <w:autoSpaceDE w:val="0"/>
              <w:autoSpaceDN w:val="0"/>
              <w:adjustRightInd w:val="0"/>
              <w:rPr>
                <w:rFonts w:ascii="Arial" w:hAnsi="Arial" w:cs="Arial"/>
                <w:sz w:val="20"/>
                <w:szCs w:val="20"/>
              </w:rPr>
            </w:pPr>
            <w:r w:rsidRPr="00B34E78">
              <w:t xml:space="preserve">Общий объем финансирования Программы </w:t>
            </w:r>
          </w:p>
          <w:p w:rsidR="00B34E78" w:rsidRPr="00B34E78" w:rsidRDefault="00B34E78" w:rsidP="00B34E78">
            <w:pPr>
              <w:autoSpaceDE w:val="0"/>
              <w:autoSpaceDN w:val="0"/>
              <w:adjustRightInd w:val="0"/>
            </w:pPr>
            <w:r w:rsidRPr="00B34E78">
              <w:t>за счет средств консолидированного бюджета Ононского муниципального округа –   7700,0 тыс. рублей, в том числе по годам:</w:t>
            </w:r>
          </w:p>
          <w:p w:rsidR="00B34E78" w:rsidRPr="00B34E78" w:rsidRDefault="00B34E78" w:rsidP="00B34E78">
            <w:pPr>
              <w:autoSpaceDE w:val="0"/>
              <w:autoSpaceDN w:val="0"/>
              <w:adjustRightInd w:val="0"/>
            </w:pPr>
            <w:r w:rsidRPr="00B34E78">
              <w:t>2026 год – 1250,0 тыс. руб.;</w:t>
            </w:r>
          </w:p>
          <w:p w:rsidR="00B34E78" w:rsidRPr="00B34E78" w:rsidRDefault="00B34E78" w:rsidP="00B34E78">
            <w:pPr>
              <w:autoSpaceDE w:val="0"/>
              <w:autoSpaceDN w:val="0"/>
              <w:adjustRightInd w:val="0"/>
            </w:pPr>
            <w:r w:rsidRPr="00B34E78">
              <w:t>2027год –  1550,0тыс. руб.;</w:t>
            </w:r>
          </w:p>
          <w:p w:rsidR="00B34E78" w:rsidRPr="00B34E78" w:rsidRDefault="00B34E78" w:rsidP="00B34E78">
            <w:pPr>
              <w:autoSpaceDE w:val="0"/>
              <w:autoSpaceDN w:val="0"/>
              <w:adjustRightInd w:val="0"/>
            </w:pPr>
            <w:r w:rsidRPr="00B34E78">
              <w:t>2028 год –  1600 тыс. руб.;</w:t>
            </w:r>
          </w:p>
          <w:p w:rsidR="00B34E78" w:rsidRPr="00B34E78" w:rsidRDefault="00B34E78" w:rsidP="00B34E78">
            <w:pPr>
              <w:autoSpaceDE w:val="0"/>
              <w:autoSpaceDN w:val="0"/>
              <w:adjustRightInd w:val="0"/>
            </w:pPr>
            <w:r w:rsidRPr="00B34E78">
              <w:t>2029 год –  1650,0 тыс. руб.;</w:t>
            </w:r>
          </w:p>
          <w:p w:rsidR="00B34E78" w:rsidRPr="00B34E78" w:rsidRDefault="00B34E78" w:rsidP="00B34E78">
            <w:pPr>
              <w:autoSpaceDE w:val="0"/>
              <w:autoSpaceDN w:val="0"/>
              <w:adjustRightInd w:val="0"/>
            </w:pPr>
            <w:r w:rsidRPr="00B34E78">
              <w:t>2030 год –  1650,0 тыс. руб.;</w:t>
            </w:r>
          </w:p>
          <w:p w:rsidR="00B34E78" w:rsidRPr="00B34E78" w:rsidRDefault="00B34E78" w:rsidP="00B34E78">
            <w:pPr>
              <w:autoSpaceDE w:val="0"/>
              <w:autoSpaceDN w:val="0"/>
              <w:adjustRightInd w:val="0"/>
              <w:contextualSpacing/>
              <w:jc w:val="both"/>
              <w:rPr>
                <w:spacing w:val="-6"/>
              </w:rPr>
            </w:pPr>
            <w:r w:rsidRPr="00B34E78">
              <w:rPr>
                <w:spacing w:val="-6"/>
              </w:rPr>
              <w:t>подпрограмма «Создание условий для обеспечения доступным и комфортным жильем сельского населения» 3250,0 тыс. рублей, в том числе по годам:</w:t>
            </w:r>
          </w:p>
          <w:p w:rsidR="00B34E78" w:rsidRPr="00B34E78" w:rsidRDefault="00B34E78" w:rsidP="00B34E78">
            <w:pPr>
              <w:autoSpaceDE w:val="0"/>
              <w:autoSpaceDN w:val="0"/>
              <w:adjustRightInd w:val="0"/>
            </w:pPr>
            <w:r w:rsidRPr="00B34E78">
              <w:t>2026 год – 600,0 тыс. руб.;</w:t>
            </w:r>
          </w:p>
          <w:p w:rsidR="00B34E78" w:rsidRPr="00B34E78" w:rsidRDefault="00B34E78" w:rsidP="00B34E78">
            <w:pPr>
              <w:autoSpaceDE w:val="0"/>
              <w:autoSpaceDN w:val="0"/>
              <w:adjustRightInd w:val="0"/>
            </w:pPr>
            <w:r w:rsidRPr="00B34E78">
              <w:t>2027год –  600,0тыс. руб.;</w:t>
            </w:r>
          </w:p>
          <w:p w:rsidR="00B34E78" w:rsidRPr="00B34E78" w:rsidRDefault="00B34E78" w:rsidP="00B34E78">
            <w:pPr>
              <w:autoSpaceDE w:val="0"/>
              <w:autoSpaceDN w:val="0"/>
              <w:adjustRightInd w:val="0"/>
            </w:pPr>
            <w:r w:rsidRPr="00B34E78">
              <w:t>2028 год –  650 тыс. руб.;</w:t>
            </w:r>
          </w:p>
          <w:p w:rsidR="00B34E78" w:rsidRPr="00B34E78" w:rsidRDefault="00B34E78" w:rsidP="00B34E78">
            <w:pPr>
              <w:autoSpaceDE w:val="0"/>
              <w:autoSpaceDN w:val="0"/>
              <w:adjustRightInd w:val="0"/>
            </w:pPr>
            <w:r w:rsidRPr="00B34E78">
              <w:t>2029год –  700,0 тыс. руб.;</w:t>
            </w:r>
          </w:p>
          <w:p w:rsidR="00B34E78" w:rsidRPr="00B34E78" w:rsidRDefault="00B34E78" w:rsidP="00B34E78">
            <w:pPr>
              <w:autoSpaceDE w:val="0"/>
              <w:autoSpaceDN w:val="0"/>
              <w:adjustRightInd w:val="0"/>
            </w:pPr>
            <w:r w:rsidRPr="00B34E78">
              <w:t>2030 год –  700,0 тыс. руб.;</w:t>
            </w:r>
          </w:p>
          <w:p w:rsidR="00B34E78" w:rsidRPr="00B34E78" w:rsidRDefault="00B34E78" w:rsidP="00B34E78">
            <w:pPr>
              <w:autoSpaceDE w:val="0"/>
              <w:autoSpaceDN w:val="0"/>
              <w:adjustRightInd w:val="0"/>
            </w:pPr>
          </w:p>
          <w:p w:rsidR="00B34E78" w:rsidRPr="00B34E78" w:rsidRDefault="00B34E78" w:rsidP="00B34E78">
            <w:pPr>
              <w:autoSpaceDE w:val="0"/>
              <w:autoSpaceDN w:val="0"/>
              <w:adjustRightInd w:val="0"/>
              <w:spacing w:before="108" w:after="108"/>
              <w:outlineLvl w:val="0"/>
              <w:rPr>
                <w:spacing w:val="-6"/>
                <w:szCs w:val="28"/>
                <w:lang w:eastAsia="x-none"/>
              </w:rPr>
            </w:pPr>
            <w:r w:rsidRPr="00B34E78">
              <w:rPr>
                <w:spacing w:val="-6"/>
                <w:szCs w:val="28"/>
                <w:lang w:val="x-none" w:eastAsia="x-none"/>
              </w:rPr>
              <w:t xml:space="preserve"> </w:t>
            </w:r>
            <w:proofErr w:type="spellStart"/>
            <w:r w:rsidRPr="00B34E78">
              <w:rPr>
                <w:spacing w:val="-6"/>
                <w:szCs w:val="28"/>
                <w:lang w:val="x-none" w:eastAsia="x-none"/>
              </w:rPr>
              <w:t>Подпрограмма«Создание</w:t>
            </w:r>
            <w:proofErr w:type="spellEnd"/>
            <w:r w:rsidRPr="00B34E78">
              <w:rPr>
                <w:spacing w:val="-6"/>
                <w:szCs w:val="28"/>
                <w:lang w:val="x-none" w:eastAsia="x-none"/>
              </w:rPr>
              <w:t xml:space="preserve"> и развитие инфраструктуры на сельских территориях»</w:t>
            </w:r>
            <w:r w:rsidRPr="00B34E78">
              <w:rPr>
                <w:spacing w:val="-6"/>
                <w:szCs w:val="28"/>
                <w:lang w:eastAsia="x-none"/>
              </w:rPr>
              <w:t xml:space="preserve"> на мероприятие благоустройство сельских территорий-4450,0 </w:t>
            </w:r>
            <w:proofErr w:type="spellStart"/>
            <w:r w:rsidRPr="00B34E78">
              <w:rPr>
                <w:spacing w:val="-6"/>
                <w:szCs w:val="28"/>
                <w:lang w:eastAsia="x-none"/>
              </w:rPr>
              <w:t>т.руб</w:t>
            </w:r>
            <w:proofErr w:type="spellEnd"/>
            <w:r w:rsidRPr="00B34E78">
              <w:rPr>
                <w:spacing w:val="-6"/>
                <w:szCs w:val="28"/>
                <w:lang w:eastAsia="x-none"/>
              </w:rPr>
              <w:t>. в том числе погодам</w:t>
            </w:r>
          </w:p>
          <w:p w:rsidR="00B34E78" w:rsidRPr="00B34E78" w:rsidRDefault="00B34E78" w:rsidP="00B34E78">
            <w:pPr>
              <w:autoSpaceDE w:val="0"/>
              <w:autoSpaceDN w:val="0"/>
              <w:adjustRightInd w:val="0"/>
            </w:pPr>
            <w:r w:rsidRPr="00B34E78">
              <w:t>2026 год – 650,0 тыс. руб.;</w:t>
            </w:r>
          </w:p>
          <w:p w:rsidR="00B34E78" w:rsidRPr="00B34E78" w:rsidRDefault="00B34E78" w:rsidP="00B34E78">
            <w:pPr>
              <w:autoSpaceDE w:val="0"/>
              <w:autoSpaceDN w:val="0"/>
              <w:adjustRightInd w:val="0"/>
            </w:pPr>
            <w:r w:rsidRPr="00B34E78">
              <w:t>2027год –  950,0тыс. руб.;</w:t>
            </w:r>
          </w:p>
          <w:p w:rsidR="00B34E78" w:rsidRPr="00B34E78" w:rsidRDefault="00B34E78" w:rsidP="00B34E78">
            <w:pPr>
              <w:autoSpaceDE w:val="0"/>
              <w:autoSpaceDN w:val="0"/>
              <w:adjustRightInd w:val="0"/>
            </w:pPr>
            <w:r w:rsidRPr="00B34E78">
              <w:t>2028 год –  950 тыс. руб.;</w:t>
            </w:r>
          </w:p>
          <w:p w:rsidR="00B34E78" w:rsidRPr="00B34E78" w:rsidRDefault="00B34E78" w:rsidP="00B34E78">
            <w:pPr>
              <w:autoSpaceDE w:val="0"/>
              <w:autoSpaceDN w:val="0"/>
              <w:adjustRightInd w:val="0"/>
            </w:pPr>
            <w:r w:rsidRPr="00B34E78">
              <w:t>2029 год –  950,0 тыс. руб.;</w:t>
            </w:r>
          </w:p>
          <w:p w:rsidR="00B34E78" w:rsidRPr="00B34E78" w:rsidRDefault="00B34E78" w:rsidP="00B34E78">
            <w:pPr>
              <w:autoSpaceDE w:val="0"/>
              <w:autoSpaceDN w:val="0"/>
              <w:adjustRightInd w:val="0"/>
            </w:pPr>
            <w:r w:rsidRPr="00B34E78">
              <w:t>2030 год –  950,0 тыс. руб.;</w:t>
            </w:r>
          </w:p>
          <w:p w:rsidR="00B34E78" w:rsidRPr="00B34E78" w:rsidRDefault="00B34E78" w:rsidP="00B34E78">
            <w:pPr>
              <w:autoSpaceDE w:val="0"/>
              <w:autoSpaceDN w:val="0"/>
              <w:adjustRightInd w:val="0"/>
            </w:pPr>
          </w:p>
          <w:p w:rsidR="00B34E78" w:rsidRPr="00B34E78" w:rsidRDefault="00B34E78" w:rsidP="00B34E78">
            <w:pPr>
              <w:rPr>
                <w:lang w:eastAsia="x-none"/>
              </w:rPr>
            </w:pPr>
          </w:p>
          <w:p w:rsidR="00B34E78" w:rsidRPr="00B34E78" w:rsidRDefault="00B34E78" w:rsidP="00B34E78">
            <w:pPr>
              <w:rPr>
                <w:lang w:eastAsia="x-none"/>
              </w:rPr>
            </w:pPr>
          </w:p>
          <w:p w:rsidR="00B34E78" w:rsidRPr="00B34E78" w:rsidRDefault="00B34E78" w:rsidP="00B34E78">
            <w:pPr>
              <w:rPr>
                <w:b/>
                <w:spacing w:val="-6"/>
                <w:sz w:val="28"/>
                <w:szCs w:val="28"/>
                <w:highlight w:val="yellow"/>
              </w:rPr>
            </w:pPr>
          </w:p>
          <w:p w:rsidR="00B34E78" w:rsidRPr="00B34E78" w:rsidRDefault="00B34E78" w:rsidP="00B34E78">
            <w:pPr>
              <w:autoSpaceDE w:val="0"/>
              <w:autoSpaceDN w:val="0"/>
              <w:adjustRightInd w:val="0"/>
            </w:pPr>
          </w:p>
        </w:tc>
      </w:tr>
      <w:tr w:rsidR="00B34E78" w:rsidRPr="00B34E78" w:rsidTr="00B34E78">
        <w:trPr>
          <w:trHeight w:val="76"/>
        </w:trPr>
        <w:tc>
          <w:tcPr>
            <w:tcW w:w="3291" w:type="dxa"/>
            <w:tcBorders>
              <w:top w:val="single" w:sz="4" w:space="0" w:color="auto"/>
              <w:left w:val="single" w:sz="24" w:space="0" w:color="auto"/>
              <w:bottom w:val="single" w:sz="24" w:space="0" w:color="auto"/>
              <w:right w:val="single" w:sz="12" w:space="0" w:color="auto"/>
            </w:tcBorders>
          </w:tcPr>
          <w:p w:rsidR="00B34E78" w:rsidRPr="00B34E78" w:rsidRDefault="00B34E78" w:rsidP="00B34E78">
            <w:r w:rsidRPr="00B34E78">
              <w:t>Ожидаемые результаты реализации Программы и показатели ее социально-экономической эффективности</w:t>
            </w:r>
          </w:p>
        </w:tc>
        <w:tc>
          <w:tcPr>
            <w:tcW w:w="7463" w:type="dxa"/>
            <w:tcBorders>
              <w:top w:val="single" w:sz="4" w:space="0" w:color="auto"/>
              <w:left w:val="nil"/>
              <w:bottom w:val="single" w:sz="24" w:space="0" w:color="auto"/>
              <w:right w:val="single" w:sz="24" w:space="0" w:color="auto"/>
            </w:tcBorders>
          </w:tcPr>
          <w:p w:rsidR="00B34E78" w:rsidRPr="00B34E78" w:rsidRDefault="00B34E78" w:rsidP="00B34E78">
            <w:pPr>
              <w:widowControl w:val="0"/>
              <w:autoSpaceDE w:val="0"/>
              <w:autoSpaceDN w:val="0"/>
              <w:adjustRightInd w:val="0"/>
            </w:pPr>
            <w:r w:rsidRPr="00B34E78">
              <w:t xml:space="preserve"> -  Улучшение жилищных условий  сельских семей, в том числе  молодых семей и молодых специалистов; </w:t>
            </w:r>
          </w:p>
          <w:p w:rsidR="00B34E78" w:rsidRPr="00B34E78" w:rsidRDefault="00B34E78" w:rsidP="00B34E78">
            <w:pPr>
              <w:rPr>
                <w:bCs/>
                <w:spacing w:val="-6"/>
              </w:rPr>
            </w:pPr>
            <w:r w:rsidRPr="00B34E78">
              <w:rPr>
                <w:bCs/>
                <w:spacing w:val="-6"/>
              </w:rPr>
              <w:t xml:space="preserve">-повышение уровня комплексного обустройства объектами социальной и инженерной инфраструктуры сельских территорий </w:t>
            </w:r>
          </w:p>
          <w:p w:rsidR="00B34E78" w:rsidRPr="00B34E78" w:rsidRDefault="00B34E78" w:rsidP="00B34E78">
            <w:pPr>
              <w:rPr>
                <w:sz w:val="28"/>
                <w:szCs w:val="28"/>
              </w:rPr>
            </w:pPr>
            <w:r w:rsidRPr="00B34E78">
              <w:t>-повышение гражданской активности и участия граждан</w:t>
            </w:r>
            <w:r w:rsidRPr="00B34E78">
              <w:rPr>
                <w:sz w:val="28"/>
                <w:szCs w:val="28"/>
              </w:rPr>
              <w:t xml:space="preserve">, </w:t>
            </w:r>
          </w:p>
          <w:p w:rsidR="00B34E78" w:rsidRPr="00B34E78" w:rsidRDefault="00B34E78" w:rsidP="00B34E78">
            <w:pPr>
              <w:rPr>
                <w:color w:val="FF0000"/>
              </w:rPr>
            </w:pPr>
            <w:r w:rsidRPr="00B34E78">
              <w:t>проживающих в сельской местности в реализации общественно значимых проектов путем поддержки проектов местных инициатив</w:t>
            </w:r>
            <w:r w:rsidRPr="00B34E78">
              <w:rPr>
                <w:color w:val="FF0000"/>
              </w:rPr>
              <w:t>;</w:t>
            </w:r>
          </w:p>
          <w:p w:rsidR="00B34E78" w:rsidRPr="00B34E78" w:rsidRDefault="00B34E78" w:rsidP="00B34E78"/>
        </w:tc>
      </w:tr>
    </w:tbl>
    <w:p w:rsidR="00B34E78" w:rsidRPr="00B34E78" w:rsidRDefault="00B34E78" w:rsidP="00B34E78"/>
    <w:p w:rsidR="00B34E78" w:rsidRPr="00B34E78" w:rsidRDefault="00B34E78" w:rsidP="00B34E78"/>
    <w:p w:rsidR="00B34E78" w:rsidRPr="00B34E78" w:rsidRDefault="00B34E78" w:rsidP="00B34E78">
      <w:pPr>
        <w:keepNext/>
        <w:outlineLvl w:val="2"/>
        <w:rPr>
          <w:b/>
          <w:bCs/>
          <w:lang w:val="x-none" w:eastAsia="en-US"/>
        </w:rPr>
      </w:pPr>
      <w:r w:rsidRPr="00B34E78">
        <w:t xml:space="preserve">                                     </w:t>
      </w:r>
      <w:r w:rsidRPr="00B34E78">
        <w:rPr>
          <w:b/>
          <w:bCs/>
          <w:lang w:eastAsia="en-US"/>
        </w:rPr>
        <w:t xml:space="preserve">   </w:t>
      </w:r>
      <w:r w:rsidRPr="00B34E78">
        <w:rPr>
          <w:b/>
          <w:bCs/>
          <w:lang w:val="en-US" w:eastAsia="en-US"/>
        </w:rPr>
        <w:t>I</w:t>
      </w:r>
      <w:r w:rsidRPr="00B34E78">
        <w:rPr>
          <w:b/>
          <w:bCs/>
          <w:lang w:eastAsia="en-US"/>
        </w:rPr>
        <w:t>.</w:t>
      </w:r>
      <w:r w:rsidRPr="00B34E78">
        <w:rPr>
          <w:b/>
          <w:bCs/>
          <w:lang w:val="x-none" w:eastAsia="en-US"/>
        </w:rPr>
        <w:t>Характеристика проблемы</w:t>
      </w:r>
    </w:p>
    <w:p w:rsidR="00B34E78" w:rsidRPr="00B34E78" w:rsidRDefault="00B34E78" w:rsidP="00B34E78"/>
    <w:p w:rsidR="00B34E78" w:rsidRPr="00B34E78" w:rsidRDefault="00B34E78" w:rsidP="00B34E78">
      <w:pPr>
        <w:numPr>
          <w:ilvl w:val="1"/>
          <w:numId w:val="31"/>
        </w:numPr>
        <w:jc w:val="center"/>
        <w:rPr>
          <w:b/>
        </w:rPr>
      </w:pPr>
      <w:r w:rsidRPr="00B34E78">
        <w:rPr>
          <w:b/>
        </w:rPr>
        <w:t xml:space="preserve"> Общие сведения о социально-экономическом развитии сельских территорий муниципального района</w:t>
      </w:r>
    </w:p>
    <w:p w:rsidR="00B34E78" w:rsidRPr="00B34E78" w:rsidRDefault="00B34E78" w:rsidP="00B34E78">
      <w:pPr>
        <w:tabs>
          <w:tab w:val="num" w:pos="0"/>
        </w:tabs>
        <w:ind w:firstLine="360"/>
        <w:jc w:val="center"/>
      </w:pPr>
    </w:p>
    <w:p w:rsidR="00B34E78" w:rsidRPr="00B34E78" w:rsidRDefault="00B34E78" w:rsidP="00B34E78">
      <w:pPr>
        <w:autoSpaceDE w:val="0"/>
        <w:autoSpaceDN w:val="0"/>
        <w:adjustRightInd w:val="0"/>
        <w:ind w:firstLine="708"/>
        <w:jc w:val="both"/>
      </w:pPr>
      <w:r w:rsidRPr="00B34E78">
        <w:lastRenderedPageBreak/>
        <w:t xml:space="preserve">На сельской территории Ононского муниципального округа  располагается   21 село. Опорным населенным пунктом является село Нижний Цасучей. Прилегающие населенные пункты составляют преобладающую часть территории Ононского района, на которых проживает  население района. Сельские территории  обладают природным, демографическим и историко-культурным потенциалом. Однако комплекс накопившихся проблем в социально-экономическом, экологическом и демографическом развитии села препятствует его переходу к динамичному устойчивому развитию. </w:t>
      </w:r>
    </w:p>
    <w:p w:rsidR="00B34E78" w:rsidRPr="00B34E78" w:rsidRDefault="00B34E78" w:rsidP="00B34E78">
      <w:pPr>
        <w:autoSpaceDE w:val="0"/>
        <w:autoSpaceDN w:val="0"/>
        <w:adjustRightInd w:val="0"/>
        <w:ind w:firstLine="708"/>
        <w:jc w:val="both"/>
      </w:pPr>
      <w:r w:rsidRPr="00B34E78">
        <w:t>Сложившаяся за годы реформ социальная ситуация на селе, выраженная в обесценивании сельскохозяйственного труда, отсутствии общественно  приемлемых условий жизнедеятельности в сельской местности, является тормозом формирования социально-экономических условий устойчивого развития сельских территорий.</w:t>
      </w:r>
    </w:p>
    <w:p w:rsidR="00B34E78" w:rsidRPr="00B34E78" w:rsidRDefault="00B34E78" w:rsidP="00B34E78">
      <w:pPr>
        <w:autoSpaceDE w:val="0"/>
        <w:autoSpaceDN w:val="0"/>
        <w:adjustRightInd w:val="0"/>
        <w:jc w:val="both"/>
      </w:pPr>
      <w:r w:rsidRPr="00B34E78">
        <w:t xml:space="preserve">         В настоящее время в результате неустойчивого развития сельскохозяйственного производства и ухудшения финансового положения отрасли социальная сфера находится в кризисном состоянии. Увеличилось отставание села от города по уровню и условиям жизнедеятельности, нарастают негативные изменения в образе жизни сельского населения.</w:t>
      </w:r>
    </w:p>
    <w:p w:rsidR="00B34E78" w:rsidRPr="00B34E78" w:rsidRDefault="00B34E78" w:rsidP="00B34E78">
      <w:pPr>
        <w:autoSpaceDE w:val="0"/>
        <w:autoSpaceDN w:val="0"/>
        <w:adjustRightInd w:val="0"/>
        <w:ind w:firstLine="708"/>
        <w:jc w:val="both"/>
      </w:pPr>
      <w:r w:rsidRPr="00B34E78">
        <w:t>Основная масса сельских населенных пунктов характеризуется бытовой неустроенностью. Низкая оплата труда, а также отсутствие рабочих мест при недостаточном уровне оказания социальных услуг, необеспеченность жильем создают для населения, особенно для молодежи, непривлекательность проживания в сельской местности.</w:t>
      </w:r>
    </w:p>
    <w:p w:rsidR="00B34E78" w:rsidRPr="00B34E78" w:rsidRDefault="00B34E78" w:rsidP="00B34E78">
      <w:pPr>
        <w:autoSpaceDE w:val="0"/>
        <w:autoSpaceDN w:val="0"/>
        <w:adjustRightInd w:val="0"/>
        <w:ind w:firstLine="540"/>
        <w:jc w:val="both"/>
      </w:pPr>
      <w:r w:rsidRPr="00B34E78">
        <w:t>Не могут быть признаны удовлетворительными и темпы обеспечения жильем граждан, молодых семей и молодых специалистов, признанных нуждающимися в улучшении жилищных условий.</w:t>
      </w:r>
    </w:p>
    <w:p w:rsidR="00B34E78" w:rsidRPr="00B34E78" w:rsidRDefault="00B34E78" w:rsidP="00B34E78">
      <w:pPr>
        <w:autoSpaceDE w:val="0"/>
        <w:autoSpaceDN w:val="0"/>
        <w:adjustRightInd w:val="0"/>
        <w:ind w:firstLine="708"/>
        <w:jc w:val="both"/>
      </w:pPr>
      <w:r w:rsidRPr="00B34E78">
        <w:t>Ухудшается и демографическая ситуация на селе. Естественная убыль</w:t>
      </w:r>
    </w:p>
    <w:p w:rsidR="00B34E78" w:rsidRPr="00B34E78" w:rsidRDefault="00B34E78" w:rsidP="00B34E78">
      <w:pPr>
        <w:autoSpaceDE w:val="0"/>
        <w:autoSpaceDN w:val="0"/>
        <w:adjustRightInd w:val="0"/>
        <w:jc w:val="both"/>
      </w:pPr>
      <w:r w:rsidRPr="00B34E78">
        <w:t>сельского населения за последние годы увеличилась, снижается продолжительность жизни. Преобладание в структуре сельского населения пожилых людей, распространение алкоголизма и других проявлений асоциального поведения ставят под угрозу формирование трудового потенциала, адекватного новым требованиям рыночных экономических преобразований отечественного производственного комплекса, пагубно отражаются на перспективах оздоровления сельской экономики.</w:t>
      </w:r>
    </w:p>
    <w:p w:rsidR="00B34E78" w:rsidRPr="00B34E78" w:rsidRDefault="00B34E78" w:rsidP="00B34E78">
      <w:pPr>
        <w:autoSpaceDE w:val="0"/>
        <w:autoSpaceDN w:val="0"/>
        <w:adjustRightInd w:val="0"/>
        <w:ind w:firstLine="708"/>
        <w:jc w:val="both"/>
      </w:pPr>
      <w:r w:rsidRPr="00B34E78">
        <w:t>Сельское развитие также сдерживается слабостью институтов гражданского общества и прежде всего местного самоуправления, низкой бюджетной обеспеченностью сельских муниципальных образований, отсутствием системы финансовой поддержки местных инициатив, низкой престижностью жизнедеятельности на селе.</w:t>
      </w:r>
    </w:p>
    <w:p w:rsidR="00B34E78" w:rsidRPr="00B34E78" w:rsidRDefault="00B34E78" w:rsidP="00B34E78">
      <w:pPr>
        <w:autoSpaceDE w:val="0"/>
        <w:autoSpaceDN w:val="0"/>
        <w:adjustRightInd w:val="0"/>
        <w:ind w:firstLine="708"/>
        <w:jc w:val="both"/>
      </w:pPr>
      <w:r w:rsidRPr="00B34E78">
        <w:t>На выход села из кризиса и переход его в фазу устойчивого развития</w:t>
      </w:r>
    </w:p>
    <w:p w:rsidR="00B34E78" w:rsidRPr="00B34E78" w:rsidRDefault="00B34E78" w:rsidP="00B34E78">
      <w:pPr>
        <w:autoSpaceDE w:val="0"/>
        <w:autoSpaceDN w:val="0"/>
        <w:adjustRightInd w:val="0"/>
        <w:jc w:val="both"/>
      </w:pPr>
      <w:r w:rsidRPr="00B34E78">
        <w:t>негативно влияют следующие факторы:</w:t>
      </w:r>
    </w:p>
    <w:p w:rsidR="00B34E78" w:rsidRPr="00B34E78" w:rsidRDefault="00B34E78" w:rsidP="00B34E78">
      <w:pPr>
        <w:autoSpaceDE w:val="0"/>
        <w:autoSpaceDN w:val="0"/>
        <w:adjustRightInd w:val="0"/>
        <w:jc w:val="both"/>
      </w:pPr>
      <w:r w:rsidRPr="00B34E78">
        <w:t>- узкоотраслевой аграрный подход к развитию экономики села;</w:t>
      </w:r>
    </w:p>
    <w:p w:rsidR="00B34E78" w:rsidRPr="00B34E78" w:rsidRDefault="00B34E78" w:rsidP="00B34E78">
      <w:pPr>
        <w:jc w:val="both"/>
      </w:pPr>
      <w:r w:rsidRPr="00B34E78">
        <w:t>- в настоящее время производственный и социальный потенциал КФХ, ЛПХ и других малых форм хозяйствования используется недостаточно эффективно. Владельцы КФХ, ЛПХ, сельские предприниматели испытывают острый дефицит финансово-кредитных ресурсов, агрономических, ветеринарных и зоотехнических услуг,  недостаточное снабжение качественным семенным материалом, элитным скотом, кормами, удобрениями и ядохимикатами, не налажена эффективная  система сбыта продукции, дефицит информации о рыночной конъюнктуре, невозможность влиять на цены из-за малых партий продаваемой продукции, недостаток мощностей для хранения, предпродажной подготовки, доработки, переработки и фасовки продукции, что приводит к ее реализации по низким ценам и др.</w:t>
      </w:r>
    </w:p>
    <w:p w:rsidR="00B34E78" w:rsidRPr="00B34E78" w:rsidRDefault="00B34E78" w:rsidP="00B34E78">
      <w:pPr>
        <w:autoSpaceDE w:val="0"/>
        <w:autoSpaceDN w:val="0"/>
        <w:adjustRightInd w:val="0"/>
        <w:jc w:val="both"/>
      </w:pPr>
      <w:r w:rsidRPr="00B34E78">
        <w:t>- ограничение доступа жителей села к ресурсам жизнеобеспечения и</w:t>
      </w:r>
    </w:p>
    <w:p w:rsidR="00B34E78" w:rsidRPr="00B34E78" w:rsidRDefault="00B34E78" w:rsidP="00B34E78">
      <w:pPr>
        <w:autoSpaceDE w:val="0"/>
        <w:autoSpaceDN w:val="0"/>
        <w:adjustRightInd w:val="0"/>
        <w:jc w:val="both"/>
      </w:pPr>
      <w:r w:rsidRPr="00B34E78">
        <w:t>неэффективность их использования;</w:t>
      </w:r>
    </w:p>
    <w:p w:rsidR="00B34E78" w:rsidRPr="00B34E78" w:rsidRDefault="00B34E78" w:rsidP="00B34E78">
      <w:pPr>
        <w:autoSpaceDE w:val="0"/>
        <w:autoSpaceDN w:val="0"/>
        <w:adjustRightInd w:val="0"/>
        <w:jc w:val="both"/>
      </w:pPr>
      <w:r w:rsidRPr="00B34E78">
        <w:t>- недостаточное кадровое обеспечение устойчивого развития сельских территорий.</w:t>
      </w:r>
    </w:p>
    <w:p w:rsidR="00B34E78" w:rsidRPr="00B34E78" w:rsidRDefault="00B34E78" w:rsidP="00B34E78">
      <w:pPr>
        <w:ind w:firstLine="708"/>
        <w:jc w:val="both"/>
      </w:pPr>
      <w:r w:rsidRPr="00B34E78">
        <w:t xml:space="preserve">Учитывая объективные особенности развития сельских территорий и имеющийся значительный разрыв в уровне и качестве жизни на селе по сравнению с городскими </w:t>
      </w:r>
      <w:r w:rsidRPr="00B34E78">
        <w:lastRenderedPageBreak/>
        <w:t xml:space="preserve">территориями, достижение прогресса в изменении сложившейся ситуации возможно только на условиях использования программно-целевого метода, в том числе постановки задачи, определения путей ее решения с привлечением средств государственной поддержки на федеральном уровне. Этот метод позволяет </w:t>
      </w:r>
      <w:proofErr w:type="spellStart"/>
      <w:r w:rsidRPr="00B34E78">
        <w:t>взаимоувязать</w:t>
      </w:r>
      <w:proofErr w:type="spellEnd"/>
      <w:r w:rsidRPr="00B34E78">
        <w:t xml:space="preserve"> мероприятия Программы, исполнителей, сроки, объемы и источники финансирования, контроль за ходом реализации мероприятий Программы и ожидаемые результаты.</w:t>
      </w:r>
    </w:p>
    <w:p w:rsidR="00B34E78" w:rsidRPr="00B34E78" w:rsidRDefault="00B34E78" w:rsidP="00B34E78">
      <w:pPr>
        <w:ind w:firstLine="708"/>
        <w:jc w:val="both"/>
        <w:rPr>
          <w:color w:val="FF0000"/>
        </w:rPr>
      </w:pPr>
      <w:r w:rsidRPr="00B34E78">
        <w:t xml:space="preserve">Показателем результативности использования программно-целевого подхода являются позитивные изменения в решении вопросов улучшения жилищных условий граждан, проживающих в сельской местности, в том числе молодых семей и молодых специалистов в ходе реализации федеральной целевой программы « </w:t>
      </w:r>
      <w:proofErr w:type="spellStart"/>
      <w:r w:rsidRPr="00B34E78">
        <w:t>Комплексноеразвитие</w:t>
      </w:r>
      <w:proofErr w:type="spellEnd"/>
      <w:r w:rsidRPr="00B34E78">
        <w:t xml:space="preserve"> сельских территорий,  утвержденной постановлением Правительства Российской Федерации от 31 мая 2019 г. № 696  Министерством сельского хозяйства   Забайкальского края  выдано 4 свидетельств на улучшение жилищных условий граждан , молодым семьям и молодым специалистам на селе,  с финансовым обеспечением федерального и краевого бюджетов на сумму – 4118,3 тыс. рублей </w:t>
      </w:r>
    </w:p>
    <w:p w:rsidR="00B34E78" w:rsidRPr="00B34E78" w:rsidRDefault="00B34E78" w:rsidP="00B34E78">
      <w:pPr>
        <w:ind w:firstLine="708"/>
        <w:jc w:val="both"/>
      </w:pPr>
      <w:r w:rsidRPr="00B34E78">
        <w:t xml:space="preserve">Проведение программных мероприятий оказалась недостаточным. На сегодняшний </w:t>
      </w:r>
      <w:proofErr w:type="gramStart"/>
      <w:r w:rsidRPr="00B34E78">
        <w:t>день  в</w:t>
      </w:r>
      <w:proofErr w:type="gramEnd"/>
      <w:r w:rsidRPr="00B34E78">
        <w:t xml:space="preserve"> списках на участие в программе в связи с принятием изменений в данную программу стоят 8 участников, желающих улучшить жилищные условия в сельской местности на территории Ононского района. </w:t>
      </w:r>
    </w:p>
    <w:p w:rsidR="00B34E78" w:rsidRPr="00B34E78" w:rsidRDefault="00B34E78" w:rsidP="00B34E78">
      <w:pPr>
        <w:ind w:firstLine="708"/>
        <w:jc w:val="both"/>
      </w:pPr>
      <w:r w:rsidRPr="00B34E78">
        <w:t xml:space="preserve">Без дальнейшего использования программно-целевого метода сложившаяся на сельских территориях проблемная ситуация усугубится, что ставит по угрозу выполнение стратегических задач социально-экономического развития. </w:t>
      </w:r>
    </w:p>
    <w:p w:rsidR="00B34E78" w:rsidRPr="00B34E78" w:rsidRDefault="00B34E78" w:rsidP="00B34E78">
      <w:pPr>
        <w:ind w:firstLine="708"/>
        <w:jc w:val="both"/>
      </w:pPr>
      <w:r w:rsidRPr="00B34E78">
        <w:t>Целесообразность использования программно-целевого метода для решения задачи по устойчивому развитию сельских территорий подкреплена:</w:t>
      </w:r>
    </w:p>
    <w:p w:rsidR="00B34E78" w:rsidRPr="00B34E78" w:rsidRDefault="00B34E78" w:rsidP="00B34E78">
      <w:pPr>
        <w:ind w:firstLine="708"/>
        <w:jc w:val="both"/>
      </w:pPr>
      <w:r w:rsidRPr="00B34E78">
        <w:t>взаимосвязью целевых установок устойчивого развития сельских территорий с приоритетами социально-экономического развития в части повышения уровня и качества жизни на селе, создания социальных основ для экономического роста аграрного и других секторов экономики;</w:t>
      </w:r>
    </w:p>
    <w:p w:rsidR="00B34E78" w:rsidRPr="00B34E78" w:rsidRDefault="00B34E78" w:rsidP="00B34E78">
      <w:pPr>
        <w:ind w:firstLine="708"/>
        <w:jc w:val="both"/>
      </w:pPr>
      <w:r w:rsidRPr="00B34E78">
        <w:t>долгосрочным характером социальных проблем сельских территорий, требующим системного подхода к их решению;</w:t>
      </w:r>
    </w:p>
    <w:p w:rsidR="00B34E78" w:rsidRPr="00B34E78" w:rsidRDefault="00B34E78" w:rsidP="00B34E78">
      <w:pPr>
        <w:ind w:firstLine="708"/>
        <w:jc w:val="both"/>
      </w:pPr>
      <w:r w:rsidRPr="00B34E78">
        <w:t xml:space="preserve">высоким уровнем </w:t>
      </w:r>
      <w:proofErr w:type="spellStart"/>
      <w:r w:rsidRPr="00B34E78">
        <w:t>затратности</w:t>
      </w:r>
      <w:proofErr w:type="spellEnd"/>
      <w:r w:rsidRPr="00B34E78">
        <w:t xml:space="preserve"> решения накопившихся проблем села, требующим привлечения  средств государственной поддержки.</w:t>
      </w:r>
    </w:p>
    <w:p w:rsidR="00B34E78" w:rsidRPr="00B34E78" w:rsidRDefault="00B34E78" w:rsidP="00B34E78">
      <w:pPr>
        <w:jc w:val="both"/>
      </w:pPr>
      <w:r w:rsidRPr="00B34E78">
        <w:t>В связи с этим, устойчивое развитие сельских территорий отнесено к числу приоритетных направлений комплексной программы «Социально-экономического развития Ононского муниципального округа.</w:t>
      </w:r>
    </w:p>
    <w:p w:rsidR="00B34E78" w:rsidRPr="00B34E78" w:rsidRDefault="00B34E78" w:rsidP="00B34E78">
      <w:pPr>
        <w:jc w:val="both"/>
      </w:pPr>
    </w:p>
    <w:p w:rsidR="00B34E78" w:rsidRPr="00B34E78" w:rsidRDefault="00B34E78" w:rsidP="00B34E78">
      <w:pPr>
        <w:jc w:val="center"/>
        <w:rPr>
          <w:b/>
        </w:rPr>
      </w:pPr>
      <w:r w:rsidRPr="00B34E78">
        <w:rPr>
          <w:b/>
        </w:rPr>
        <w:t>2.Основные целевые показатели Программы</w:t>
      </w:r>
    </w:p>
    <w:p w:rsidR="00B34E78" w:rsidRPr="00B34E78" w:rsidRDefault="00B34E78" w:rsidP="00B34E78">
      <w:pPr>
        <w:ind w:firstLine="708"/>
        <w:jc w:val="both"/>
        <w:rPr>
          <w:spacing w:val="-6"/>
        </w:rPr>
      </w:pPr>
      <w:r w:rsidRPr="00B34E78">
        <w:rPr>
          <w:spacing w:val="-6"/>
        </w:rPr>
        <w:t>Целью муниципальной программы «Комплексное развитие сельских территорий Ононского муниципального округа  до 2030 года (далее муниципальная программа) является комплексное развитие сельских территорий Ононского муниципального округа, способствующее повышению благосостояния сельского населения</w:t>
      </w:r>
      <w:r w:rsidRPr="00B34E78">
        <w:t xml:space="preserve">. </w:t>
      </w:r>
    </w:p>
    <w:p w:rsidR="00B34E78" w:rsidRPr="00B34E78" w:rsidRDefault="00B34E78" w:rsidP="00B34E78">
      <w:pPr>
        <w:autoSpaceDE w:val="0"/>
        <w:autoSpaceDN w:val="0"/>
        <w:adjustRightInd w:val="0"/>
        <w:ind w:firstLine="720"/>
        <w:jc w:val="both"/>
        <w:rPr>
          <w:spacing w:val="-6"/>
        </w:rPr>
      </w:pPr>
      <w:r w:rsidRPr="00B34E78">
        <w:rPr>
          <w:spacing w:val="-6"/>
        </w:rPr>
        <w:t>2.2. Достижение поставленной цели будет осуществляться с учетом:</w:t>
      </w:r>
    </w:p>
    <w:p w:rsidR="00B34E78" w:rsidRPr="00B34E78" w:rsidRDefault="00B34E78" w:rsidP="00B34E78">
      <w:pPr>
        <w:autoSpaceDE w:val="0"/>
        <w:autoSpaceDN w:val="0"/>
        <w:adjustRightInd w:val="0"/>
        <w:ind w:firstLine="720"/>
        <w:jc w:val="both"/>
        <w:rPr>
          <w:spacing w:val="-6"/>
        </w:rPr>
      </w:pPr>
      <w:r w:rsidRPr="00B34E78">
        <w:rPr>
          <w:spacing w:val="-6"/>
        </w:rPr>
        <w:t>2.2.1. комплексного планирования развития сельских территорий, включающего экономический, социально-демографический и экологический аспекты;</w:t>
      </w:r>
    </w:p>
    <w:p w:rsidR="00B34E78" w:rsidRPr="00B34E78" w:rsidRDefault="00B34E78" w:rsidP="00B34E78">
      <w:pPr>
        <w:autoSpaceDE w:val="0"/>
        <w:autoSpaceDN w:val="0"/>
        <w:adjustRightInd w:val="0"/>
        <w:ind w:firstLine="720"/>
        <w:jc w:val="both"/>
        <w:rPr>
          <w:spacing w:val="-6"/>
        </w:rPr>
      </w:pPr>
      <w:r w:rsidRPr="00B34E78">
        <w:rPr>
          <w:spacing w:val="-6"/>
        </w:rPr>
        <w:t>2.2.2. стимулирования вовлечения в инвестиционный процесс местных ресурсов, повышения роли местных инициатив и самостоятельности в определении приоритетных направлений развития своих территорий, активизация деятельности сельских муниципальных образований.</w:t>
      </w:r>
    </w:p>
    <w:p w:rsidR="00B34E78" w:rsidRPr="00B34E78" w:rsidRDefault="00B34E78" w:rsidP="00B34E78">
      <w:pPr>
        <w:ind w:firstLine="720"/>
        <w:jc w:val="both"/>
        <w:rPr>
          <w:spacing w:val="-6"/>
        </w:rPr>
      </w:pPr>
      <w:r w:rsidRPr="00B34E78">
        <w:rPr>
          <w:spacing w:val="-6"/>
        </w:rPr>
        <w:t>2.3. Для достижения указанной цели необходимо решение следующих задач:</w:t>
      </w:r>
    </w:p>
    <w:p w:rsidR="00B34E78" w:rsidRPr="00B34E78" w:rsidRDefault="00B34E78" w:rsidP="00B34E78">
      <w:pPr>
        <w:ind w:firstLine="720"/>
        <w:jc w:val="both"/>
        <w:rPr>
          <w:spacing w:val="-6"/>
        </w:rPr>
      </w:pPr>
      <w:r w:rsidRPr="00B34E78">
        <w:rPr>
          <w:spacing w:val="-6"/>
        </w:rPr>
        <w:t>2.3.1. улучшение жилищных условий граждан проживающих и работающих на сельских территориях;</w:t>
      </w:r>
    </w:p>
    <w:p w:rsidR="00B34E78" w:rsidRPr="00B34E78" w:rsidRDefault="00B34E78" w:rsidP="00B34E78">
      <w:pPr>
        <w:ind w:firstLine="720"/>
        <w:jc w:val="both"/>
        <w:rPr>
          <w:spacing w:val="-6"/>
        </w:rPr>
      </w:pPr>
      <w:r w:rsidRPr="00B34E78">
        <w:rPr>
          <w:spacing w:val="-6"/>
        </w:rPr>
        <w:t xml:space="preserve">2.3.2. повышение уровня комфортности проживания на сельских территориях. </w:t>
      </w:r>
    </w:p>
    <w:p w:rsidR="00B34E78" w:rsidRPr="00B34E78" w:rsidRDefault="00B34E78" w:rsidP="00B34E78">
      <w:pPr>
        <w:autoSpaceDE w:val="0"/>
        <w:autoSpaceDN w:val="0"/>
        <w:adjustRightInd w:val="0"/>
        <w:ind w:firstLine="720"/>
        <w:jc w:val="both"/>
        <w:rPr>
          <w:spacing w:val="-6"/>
        </w:rPr>
      </w:pPr>
      <w:r w:rsidRPr="00B34E78">
        <w:rPr>
          <w:spacing w:val="-6"/>
        </w:rPr>
        <w:lastRenderedPageBreak/>
        <w:t>2.4. Для оценки достижения запланированных целей и задач установлены показатели результативности для муниципальной программы в целом и для каждой из подпрограмм.</w:t>
      </w:r>
    </w:p>
    <w:p w:rsidR="00B34E78" w:rsidRPr="00B34E78" w:rsidRDefault="00B34E78" w:rsidP="00B34E78">
      <w:pPr>
        <w:autoSpaceDE w:val="0"/>
        <w:autoSpaceDN w:val="0"/>
        <w:adjustRightInd w:val="0"/>
        <w:ind w:firstLine="720"/>
        <w:jc w:val="both"/>
        <w:rPr>
          <w:spacing w:val="-6"/>
        </w:rPr>
      </w:pPr>
    </w:p>
    <w:p w:rsidR="00B34E78" w:rsidRPr="00B34E78" w:rsidRDefault="00B34E78" w:rsidP="00B34E78">
      <w:pPr>
        <w:autoSpaceDE w:val="0"/>
        <w:autoSpaceDN w:val="0"/>
        <w:adjustRightInd w:val="0"/>
        <w:jc w:val="center"/>
        <w:rPr>
          <w:b/>
          <w:spacing w:val="-6"/>
        </w:rPr>
      </w:pPr>
      <w:r w:rsidRPr="00B34E78">
        <w:rPr>
          <w:b/>
          <w:spacing w:val="-6"/>
        </w:rPr>
        <w:t>3.</w:t>
      </w:r>
      <w:r w:rsidRPr="00B34E78">
        <w:rPr>
          <w:b/>
          <w:spacing w:val="-6"/>
        </w:rPr>
        <w:tab/>
        <w:t>Сроки и этапы реализации муниципальной программы</w:t>
      </w:r>
    </w:p>
    <w:p w:rsidR="00B34E78" w:rsidRPr="00B34E78" w:rsidRDefault="00B34E78" w:rsidP="00B34E78">
      <w:pPr>
        <w:autoSpaceDE w:val="0"/>
        <w:autoSpaceDN w:val="0"/>
        <w:adjustRightInd w:val="0"/>
        <w:ind w:firstLine="720"/>
        <w:jc w:val="both"/>
        <w:rPr>
          <w:spacing w:val="-6"/>
        </w:rPr>
      </w:pPr>
    </w:p>
    <w:p w:rsidR="00B34E78" w:rsidRPr="00B34E78" w:rsidRDefault="00B34E78" w:rsidP="00B34E78">
      <w:pPr>
        <w:autoSpaceDE w:val="0"/>
        <w:autoSpaceDN w:val="0"/>
        <w:adjustRightInd w:val="0"/>
        <w:ind w:firstLine="720"/>
        <w:jc w:val="both"/>
        <w:rPr>
          <w:spacing w:val="-6"/>
        </w:rPr>
      </w:pPr>
      <w:r w:rsidRPr="00B34E78">
        <w:rPr>
          <w:spacing w:val="-6"/>
        </w:rPr>
        <w:t>3.1. Муниципальная программа реализуется в один этап – 2026 - 2030 годы.</w:t>
      </w:r>
    </w:p>
    <w:p w:rsidR="00B34E78" w:rsidRPr="00B34E78" w:rsidRDefault="00B34E78" w:rsidP="00B34E78">
      <w:pPr>
        <w:autoSpaceDE w:val="0"/>
        <w:autoSpaceDN w:val="0"/>
        <w:adjustRightInd w:val="0"/>
        <w:ind w:firstLine="720"/>
        <w:jc w:val="both"/>
        <w:rPr>
          <w:spacing w:val="-6"/>
        </w:rPr>
      </w:pPr>
    </w:p>
    <w:p w:rsidR="00B34E78" w:rsidRPr="00B34E78" w:rsidRDefault="00B34E78" w:rsidP="00B34E78">
      <w:pPr>
        <w:jc w:val="center"/>
        <w:rPr>
          <w:b/>
          <w:spacing w:val="-6"/>
        </w:rPr>
      </w:pPr>
      <w:r w:rsidRPr="00B34E78">
        <w:rPr>
          <w:b/>
          <w:spacing w:val="-6"/>
        </w:rPr>
        <w:t>4.</w:t>
      </w:r>
      <w:r w:rsidRPr="00B34E78">
        <w:rPr>
          <w:b/>
          <w:spacing w:val="-6"/>
        </w:rPr>
        <w:tab/>
        <w:t xml:space="preserve">Перечень основных мероприятий муниципальной программы </w:t>
      </w:r>
    </w:p>
    <w:p w:rsidR="00B34E78" w:rsidRPr="00B34E78" w:rsidRDefault="00B34E78" w:rsidP="00B34E78">
      <w:pPr>
        <w:jc w:val="center"/>
        <w:rPr>
          <w:b/>
          <w:spacing w:val="-6"/>
        </w:rPr>
      </w:pPr>
      <w:r w:rsidRPr="00B34E78">
        <w:rPr>
          <w:b/>
          <w:spacing w:val="-6"/>
        </w:rPr>
        <w:t>с указанием сроков их реализации и ожидаемых непосредственных результатов</w:t>
      </w:r>
    </w:p>
    <w:p w:rsidR="00B34E78" w:rsidRPr="00B34E78" w:rsidRDefault="00B34E78" w:rsidP="00B34E78">
      <w:pPr>
        <w:jc w:val="center"/>
        <w:rPr>
          <w:b/>
          <w:spacing w:val="-6"/>
        </w:rPr>
      </w:pPr>
    </w:p>
    <w:p w:rsidR="00B34E78" w:rsidRPr="00B34E78" w:rsidRDefault="00B34E78" w:rsidP="00B34E78">
      <w:pPr>
        <w:tabs>
          <w:tab w:val="left" w:pos="0"/>
          <w:tab w:val="left" w:pos="1080"/>
        </w:tabs>
        <w:autoSpaceDE w:val="0"/>
        <w:autoSpaceDN w:val="0"/>
        <w:adjustRightInd w:val="0"/>
        <w:ind w:firstLine="709"/>
        <w:jc w:val="both"/>
        <w:rPr>
          <w:spacing w:val="-6"/>
        </w:rPr>
      </w:pPr>
      <w:r w:rsidRPr="00B34E78">
        <w:rPr>
          <w:spacing w:val="-6"/>
        </w:rPr>
        <w:t xml:space="preserve">4.1. Перечень основных мероприятий муниципальной программы </w:t>
      </w:r>
      <w:r w:rsidRPr="00B34E78">
        <w:rPr>
          <w:bCs/>
          <w:spacing w:val="-6"/>
        </w:rPr>
        <w:t xml:space="preserve">с указанием сроков их реализации и ожидаемых непосредственных результатов </w:t>
      </w:r>
      <w:r w:rsidRPr="00B34E78">
        <w:rPr>
          <w:spacing w:val="-6"/>
        </w:rPr>
        <w:t xml:space="preserve">представлен в приложении к  муниципальной  программе. </w:t>
      </w:r>
    </w:p>
    <w:p w:rsidR="00B34E78" w:rsidRPr="00B34E78" w:rsidRDefault="00B34E78" w:rsidP="00B34E78">
      <w:pPr>
        <w:ind w:firstLine="709"/>
        <w:jc w:val="both"/>
        <w:rPr>
          <w:spacing w:val="-6"/>
        </w:rPr>
      </w:pPr>
    </w:p>
    <w:p w:rsidR="00B34E78" w:rsidRPr="00B34E78" w:rsidRDefault="00B34E78" w:rsidP="00B34E78">
      <w:pPr>
        <w:autoSpaceDE w:val="0"/>
        <w:autoSpaceDN w:val="0"/>
        <w:adjustRightInd w:val="0"/>
        <w:jc w:val="center"/>
        <w:rPr>
          <w:b/>
          <w:bCs/>
          <w:spacing w:val="-6"/>
        </w:rPr>
      </w:pPr>
      <w:r w:rsidRPr="00B34E78">
        <w:rPr>
          <w:b/>
          <w:bCs/>
          <w:spacing w:val="-6"/>
        </w:rPr>
        <w:t>5.</w:t>
      </w:r>
      <w:r w:rsidRPr="00B34E78">
        <w:rPr>
          <w:b/>
          <w:bCs/>
          <w:spacing w:val="-6"/>
        </w:rPr>
        <w:tab/>
        <w:t>Перечень показателей конечных результатов муниципальной программы, методики их расчета и плановые значения по годам реализации муниципальной программы</w:t>
      </w:r>
    </w:p>
    <w:p w:rsidR="00B34E78" w:rsidRPr="00B34E78" w:rsidRDefault="00B34E78" w:rsidP="00B34E78">
      <w:pPr>
        <w:tabs>
          <w:tab w:val="left" w:pos="0"/>
          <w:tab w:val="left" w:pos="142"/>
        </w:tabs>
        <w:autoSpaceDE w:val="0"/>
        <w:autoSpaceDN w:val="0"/>
        <w:adjustRightInd w:val="0"/>
        <w:jc w:val="center"/>
        <w:rPr>
          <w:b/>
          <w:bCs/>
          <w:spacing w:val="-6"/>
        </w:rPr>
      </w:pPr>
    </w:p>
    <w:p w:rsidR="00B34E78" w:rsidRPr="00B34E78" w:rsidRDefault="00B34E78" w:rsidP="00B34E78">
      <w:pPr>
        <w:tabs>
          <w:tab w:val="left" w:pos="0"/>
        </w:tabs>
        <w:autoSpaceDE w:val="0"/>
        <w:autoSpaceDN w:val="0"/>
        <w:adjustRightInd w:val="0"/>
        <w:ind w:firstLine="709"/>
        <w:jc w:val="both"/>
        <w:rPr>
          <w:spacing w:val="-6"/>
        </w:rPr>
      </w:pPr>
      <w:r w:rsidRPr="00B34E78">
        <w:rPr>
          <w:spacing w:val="-6"/>
        </w:rPr>
        <w:t xml:space="preserve">5.1. Перечень показателей конечных результатов муниципальной программы,  с указанием сроков их реализации и ожидаемых непосредственных результатов представлен в приложении к муниципальной  программе. </w:t>
      </w:r>
    </w:p>
    <w:p w:rsidR="00B34E78" w:rsidRPr="00B34E78" w:rsidRDefault="00B34E78" w:rsidP="00B34E78">
      <w:pPr>
        <w:tabs>
          <w:tab w:val="left" w:pos="0"/>
        </w:tabs>
        <w:autoSpaceDE w:val="0"/>
        <w:autoSpaceDN w:val="0"/>
        <w:adjustRightInd w:val="0"/>
        <w:ind w:firstLine="709"/>
        <w:jc w:val="both"/>
        <w:rPr>
          <w:spacing w:val="-6"/>
        </w:rPr>
      </w:pPr>
    </w:p>
    <w:p w:rsidR="00B34E78" w:rsidRPr="00B34E78" w:rsidRDefault="00B34E78" w:rsidP="00B34E78">
      <w:pPr>
        <w:autoSpaceDE w:val="0"/>
        <w:autoSpaceDN w:val="0"/>
        <w:adjustRightInd w:val="0"/>
        <w:jc w:val="center"/>
        <w:rPr>
          <w:b/>
          <w:bCs/>
          <w:spacing w:val="-6"/>
        </w:rPr>
      </w:pPr>
      <w:r w:rsidRPr="00B34E78">
        <w:rPr>
          <w:b/>
          <w:bCs/>
          <w:spacing w:val="-6"/>
        </w:rPr>
        <w:t xml:space="preserve">       6.</w:t>
      </w:r>
      <w:r w:rsidRPr="00B34E78">
        <w:rPr>
          <w:b/>
          <w:bCs/>
          <w:spacing w:val="-6"/>
        </w:rPr>
        <w:tab/>
        <w:t xml:space="preserve">Информация о финансовом обеспечении муниципальной программы </w:t>
      </w:r>
    </w:p>
    <w:p w:rsidR="00B34E78" w:rsidRPr="00B34E78" w:rsidRDefault="00B34E78" w:rsidP="00B34E78">
      <w:pPr>
        <w:tabs>
          <w:tab w:val="left" w:pos="0"/>
        </w:tabs>
        <w:autoSpaceDE w:val="0"/>
        <w:autoSpaceDN w:val="0"/>
        <w:adjustRightInd w:val="0"/>
        <w:jc w:val="center"/>
        <w:rPr>
          <w:b/>
          <w:bCs/>
          <w:spacing w:val="-6"/>
        </w:rPr>
      </w:pPr>
    </w:p>
    <w:p w:rsidR="00B34E78" w:rsidRPr="00B34E78" w:rsidRDefault="00B34E78" w:rsidP="00B34E78">
      <w:pPr>
        <w:tabs>
          <w:tab w:val="left" w:pos="0"/>
        </w:tabs>
        <w:autoSpaceDE w:val="0"/>
        <w:autoSpaceDN w:val="0"/>
        <w:adjustRightInd w:val="0"/>
        <w:jc w:val="center"/>
        <w:rPr>
          <w:bCs/>
          <w:spacing w:val="-6"/>
        </w:rPr>
      </w:pPr>
    </w:p>
    <w:p w:rsidR="00B34E78" w:rsidRPr="00B34E78" w:rsidRDefault="00B34E78" w:rsidP="00B34E78">
      <w:pPr>
        <w:autoSpaceDE w:val="0"/>
        <w:autoSpaceDN w:val="0"/>
        <w:adjustRightInd w:val="0"/>
        <w:ind w:firstLine="709"/>
        <w:jc w:val="both"/>
        <w:rPr>
          <w:spacing w:val="-6"/>
        </w:rPr>
      </w:pPr>
      <w:r w:rsidRPr="00B34E78">
        <w:rPr>
          <w:spacing w:val="-6"/>
        </w:rPr>
        <w:t xml:space="preserve">6.1. Финансирование муниципальной программы планируется осуществлять по принципу </w:t>
      </w:r>
      <w:proofErr w:type="spellStart"/>
      <w:r w:rsidRPr="00B34E78">
        <w:rPr>
          <w:spacing w:val="-6"/>
        </w:rPr>
        <w:t>софинансирования</w:t>
      </w:r>
      <w:proofErr w:type="spellEnd"/>
      <w:r w:rsidRPr="00B34E78">
        <w:rPr>
          <w:spacing w:val="-6"/>
        </w:rPr>
        <w:t xml:space="preserve"> за счет консолидации средств бюджетов различных уровней и внебюджетных источников. </w:t>
      </w:r>
    </w:p>
    <w:p w:rsidR="00B34E78" w:rsidRPr="00B34E78" w:rsidRDefault="00B34E78" w:rsidP="00B34E78">
      <w:pPr>
        <w:autoSpaceDE w:val="0"/>
        <w:autoSpaceDN w:val="0"/>
        <w:adjustRightInd w:val="0"/>
        <w:ind w:firstLine="709"/>
        <w:jc w:val="both"/>
        <w:rPr>
          <w:spacing w:val="-6"/>
        </w:rPr>
      </w:pPr>
      <w:r w:rsidRPr="00B34E78">
        <w:rPr>
          <w:spacing w:val="-6"/>
        </w:rPr>
        <w:t>6.2. На реализацию муниципальной программы дополнительно будут привлекаться средства федерального бюджета в соответствии с правилами предоставления и распределения субсидий из федерального бюджета бюджетам субъектов Российской Федерации по направлениям муниципальной программы.</w:t>
      </w:r>
    </w:p>
    <w:p w:rsidR="00B34E78" w:rsidRPr="00B34E78" w:rsidRDefault="00B34E78" w:rsidP="00B34E78">
      <w:pPr>
        <w:autoSpaceDE w:val="0"/>
        <w:autoSpaceDN w:val="0"/>
        <w:adjustRightInd w:val="0"/>
        <w:ind w:firstLine="709"/>
        <w:jc w:val="both"/>
        <w:rPr>
          <w:spacing w:val="-6"/>
        </w:rPr>
      </w:pPr>
      <w:r w:rsidRPr="00B34E78">
        <w:rPr>
          <w:spacing w:val="-6"/>
        </w:rPr>
        <w:t xml:space="preserve">6.3. В рамках развития форм </w:t>
      </w:r>
      <w:proofErr w:type="spellStart"/>
      <w:r w:rsidRPr="00B34E78">
        <w:rPr>
          <w:spacing w:val="-6"/>
        </w:rPr>
        <w:t>муниципально</w:t>
      </w:r>
      <w:proofErr w:type="spellEnd"/>
      <w:r w:rsidRPr="00B34E78">
        <w:rPr>
          <w:spacing w:val="-6"/>
        </w:rPr>
        <w:t>-частного партнерства могут привлекаться средства внебюджетных источников. В части строительства (приобретения) жилья с использованием средств социальных выплат, финансирование также будет осуществляться за счет местных бюджетов.</w:t>
      </w:r>
    </w:p>
    <w:p w:rsidR="00B34E78" w:rsidRPr="00B34E78" w:rsidRDefault="00B34E78" w:rsidP="00B34E78">
      <w:pPr>
        <w:autoSpaceDE w:val="0"/>
        <w:autoSpaceDN w:val="0"/>
        <w:adjustRightInd w:val="0"/>
        <w:ind w:firstLine="709"/>
        <w:jc w:val="both"/>
        <w:rPr>
          <w:spacing w:val="-6"/>
        </w:rPr>
      </w:pPr>
      <w:r w:rsidRPr="00B34E78">
        <w:rPr>
          <w:spacing w:val="-6"/>
        </w:rPr>
        <w:t>6.4. Объемы финансирования за счет средств федерального, местного и внебюджетных средств будут уточняться ежегодно в соответствии с заключенными соглашениями с федеральными органами исполнительной власти, органами местного самоуправления.</w:t>
      </w:r>
    </w:p>
    <w:p w:rsidR="00B34E78" w:rsidRPr="00B34E78" w:rsidRDefault="00B34E78" w:rsidP="00B34E78">
      <w:pPr>
        <w:autoSpaceDE w:val="0"/>
        <w:autoSpaceDN w:val="0"/>
        <w:adjustRightInd w:val="0"/>
        <w:ind w:firstLine="720"/>
        <w:jc w:val="both"/>
        <w:rPr>
          <w:spacing w:val="-6"/>
        </w:rPr>
      </w:pPr>
      <w:r w:rsidRPr="00B34E78">
        <w:rPr>
          <w:spacing w:val="-6"/>
        </w:rPr>
        <w:t xml:space="preserve">6.5. Информация о расходах на реализацию муниципальной программы за счет средств муниципального бюджета в целом и в разрезе подпрограмм, основных мероприятий и мероприятий отражена в </w:t>
      </w:r>
      <w:hyperlink w:anchor="sub_625119" w:history="1">
        <w:r w:rsidRPr="00B34E78">
          <w:rPr>
            <w:spacing w:val="-6"/>
          </w:rPr>
          <w:t>приложении</w:t>
        </w:r>
      </w:hyperlink>
      <w:r w:rsidRPr="00B34E78">
        <w:rPr>
          <w:spacing w:val="-6"/>
        </w:rPr>
        <w:t xml:space="preserve"> к муниципальной программе.</w:t>
      </w:r>
    </w:p>
    <w:p w:rsidR="00B34E78" w:rsidRPr="00B34E78" w:rsidRDefault="00B34E78" w:rsidP="00B34E78">
      <w:pPr>
        <w:autoSpaceDE w:val="0"/>
        <w:autoSpaceDN w:val="0"/>
        <w:adjustRightInd w:val="0"/>
        <w:ind w:firstLine="720"/>
        <w:jc w:val="both"/>
        <w:rPr>
          <w:spacing w:val="-6"/>
        </w:rPr>
      </w:pPr>
    </w:p>
    <w:p w:rsidR="00B34E78" w:rsidRPr="00B34E78" w:rsidRDefault="00B34E78" w:rsidP="00B34E78">
      <w:pPr>
        <w:jc w:val="center"/>
        <w:rPr>
          <w:b/>
          <w:spacing w:val="-6"/>
        </w:rPr>
      </w:pPr>
      <w:r w:rsidRPr="00B34E78">
        <w:rPr>
          <w:b/>
          <w:spacing w:val="-6"/>
        </w:rPr>
        <w:t>7.</w:t>
      </w:r>
      <w:r w:rsidRPr="00B34E78">
        <w:rPr>
          <w:b/>
          <w:spacing w:val="-6"/>
        </w:rPr>
        <w:tab/>
        <w:t xml:space="preserve">Описание рисков реализации муниципальной программы, </w:t>
      </w:r>
    </w:p>
    <w:p w:rsidR="00B34E78" w:rsidRPr="00B34E78" w:rsidRDefault="00B34E78" w:rsidP="00B34E78">
      <w:pPr>
        <w:jc w:val="center"/>
        <w:rPr>
          <w:b/>
          <w:spacing w:val="-6"/>
        </w:rPr>
      </w:pPr>
      <w:r w:rsidRPr="00B34E78">
        <w:rPr>
          <w:b/>
          <w:spacing w:val="-6"/>
        </w:rPr>
        <w:t>в том числе не достижения целевых значений показателей, а также описание механизмов управления рисками и мер по их минимизации</w:t>
      </w:r>
    </w:p>
    <w:p w:rsidR="00B34E78" w:rsidRPr="00B34E78" w:rsidRDefault="00B34E78" w:rsidP="00B34E78">
      <w:pPr>
        <w:jc w:val="center"/>
        <w:rPr>
          <w:spacing w:val="-6"/>
        </w:rPr>
      </w:pPr>
    </w:p>
    <w:p w:rsidR="00B34E78" w:rsidRPr="00B34E78" w:rsidRDefault="00B34E78" w:rsidP="00B34E78">
      <w:pPr>
        <w:ind w:firstLine="709"/>
        <w:jc w:val="both"/>
        <w:rPr>
          <w:spacing w:val="-6"/>
        </w:rPr>
      </w:pPr>
      <w:r w:rsidRPr="00B34E78">
        <w:rPr>
          <w:spacing w:val="-6"/>
        </w:rPr>
        <w:t>7.1. К ожидаемым рискам реализации муниципальной программы, которые могут повлечь невыполнение мероприятий муниципальной программы, препятствовать достижению целей, показателей и решению задач муниципальной программы, относятся:</w:t>
      </w:r>
    </w:p>
    <w:p w:rsidR="00B34E78" w:rsidRPr="00B34E78" w:rsidRDefault="00B34E78" w:rsidP="00B34E78">
      <w:pPr>
        <w:ind w:firstLine="709"/>
        <w:jc w:val="both"/>
        <w:rPr>
          <w:spacing w:val="-6"/>
        </w:rPr>
      </w:pPr>
    </w:p>
    <w:p w:rsidR="00B34E78" w:rsidRPr="00B34E78" w:rsidRDefault="00B34E78" w:rsidP="00B34E78">
      <w:pPr>
        <w:ind w:firstLine="709"/>
        <w:jc w:val="both"/>
        <w:rPr>
          <w:spacing w:val="-6"/>
        </w:rPr>
      </w:pPr>
    </w:p>
    <w:p w:rsidR="00B34E78" w:rsidRPr="00B34E78" w:rsidRDefault="00B34E78" w:rsidP="00B34E78">
      <w:pPr>
        <w:jc w:val="right"/>
        <w:rPr>
          <w:spacing w:val="-6"/>
        </w:rPr>
      </w:pPr>
      <w:r w:rsidRPr="00B34E78">
        <w:rPr>
          <w:spacing w:val="-6"/>
        </w:rPr>
        <w:t>Таблица</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8"/>
        <w:gridCol w:w="2835"/>
        <w:gridCol w:w="3686"/>
      </w:tblGrid>
      <w:tr w:rsidR="00B34E78" w:rsidRPr="00B34E78" w:rsidTr="00B34E78">
        <w:trPr>
          <w:trHeight w:val="585"/>
        </w:trPr>
        <w:tc>
          <w:tcPr>
            <w:tcW w:w="567" w:type="dxa"/>
            <w:vAlign w:val="center"/>
          </w:tcPr>
          <w:p w:rsidR="00B34E78" w:rsidRPr="00B34E78" w:rsidRDefault="00B34E78" w:rsidP="00B34E78">
            <w:pPr>
              <w:jc w:val="center"/>
              <w:rPr>
                <w:spacing w:val="-6"/>
              </w:rPr>
            </w:pPr>
            <w:r w:rsidRPr="00B34E78">
              <w:rPr>
                <w:spacing w:val="-6"/>
              </w:rPr>
              <w:lastRenderedPageBreak/>
              <w:t>№ п/п</w:t>
            </w:r>
          </w:p>
        </w:tc>
        <w:tc>
          <w:tcPr>
            <w:tcW w:w="2268" w:type="dxa"/>
            <w:vAlign w:val="center"/>
          </w:tcPr>
          <w:p w:rsidR="00B34E78" w:rsidRPr="00B34E78" w:rsidRDefault="00B34E78" w:rsidP="00B34E78">
            <w:pPr>
              <w:jc w:val="center"/>
              <w:rPr>
                <w:spacing w:val="-6"/>
              </w:rPr>
            </w:pPr>
            <w:r w:rsidRPr="00B34E78">
              <w:rPr>
                <w:spacing w:val="-6"/>
              </w:rPr>
              <w:t>Риск</w:t>
            </w:r>
          </w:p>
        </w:tc>
        <w:tc>
          <w:tcPr>
            <w:tcW w:w="2835" w:type="dxa"/>
            <w:vAlign w:val="center"/>
          </w:tcPr>
          <w:p w:rsidR="00B34E78" w:rsidRPr="00B34E78" w:rsidRDefault="00B34E78" w:rsidP="00B34E78">
            <w:pPr>
              <w:jc w:val="center"/>
              <w:rPr>
                <w:spacing w:val="-6"/>
              </w:rPr>
            </w:pPr>
            <w:r w:rsidRPr="00B34E78">
              <w:rPr>
                <w:spacing w:val="-6"/>
              </w:rPr>
              <w:t>Описание риска</w:t>
            </w:r>
          </w:p>
        </w:tc>
        <w:tc>
          <w:tcPr>
            <w:tcW w:w="3686" w:type="dxa"/>
            <w:vAlign w:val="center"/>
          </w:tcPr>
          <w:p w:rsidR="00B34E78" w:rsidRPr="00B34E78" w:rsidRDefault="00B34E78" w:rsidP="00B34E78">
            <w:pPr>
              <w:jc w:val="center"/>
              <w:rPr>
                <w:spacing w:val="-6"/>
              </w:rPr>
            </w:pPr>
            <w:r w:rsidRPr="00B34E78">
              <w:rPr>
                <w:spacing w:val="-6"/>
              </w:rPr>
              <w:t>Описание механизмов управления рисками и мер по их минимизации</w:t>
            </w:r>
          </w:p>
          <w:p w:rsidR="00B34E78" w:rsidRPr="00B34E78" w:rsidRDefault="00B34E78" w:rsidP="00B34E78">
            <w:pPr>
              <w:jc w:val="center"/>
              <w:rPr>
                <w:spacing w:val="-6"/>
              </w:rPr>
            </w:pPr>
          </w:p>
        </w:tc>
      </w:tr>
    </w:tbl>
    <w:p w:rsidR="00B34E78" w:rsidRPr="00B34E78" w:rsidRDefault="00B34E78" w:rsidP="00B34E78">
      <w:pPr>
        <w:spacing w:line="20" w:lineRule="exact"/>
        <w:rPr>
          <w:spacing w:val="-6"/>
        </w:rPr>
      </w:pP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8"/>
        <w:gridCol w:w="2835"/>
        <w:gridCol w:w="3685"/>
      </w:tblGrid>
      <w:tr w:rsidR="00B34E78" w:rsidRPr="00B34E78" w:rsidTr="00B34E78">
        <w:trPr>
          <w:cantSplit/>
          <w:trHeight w:val="325"/>
          <w:tblHeader/>
        </w:trPr>
        <w:tc>
          <w:tcPr>
            <w:tcW w:w="567" w:type="dxa"/>
            <w:vAlign w:val="center"/>
          </w:tcPr>
          <w:p w:rsidR="00B34E78" w:rsidRPr="00B34E78" w:rsidRDefault="00B34E78" w:rsidP="00B34E78">
            <w:pPr>
              <w:jc w:val="center"/>
              <w:rPr>
                <w:spacing w:val="-6"/>
              </w:rPr>
            </w:pPr>
            <w:r w:rsidRPr="00B34E78">
              <w:rPr>
                <w:spacing w:val="-6"/>
              </w:rPr>
              <w:t>1</w:t>
            </w:r>
          </w:p>
        </w:tc>
        <w:tc>
          <w:tcPr>
            <w:tcW w:w="2268" w:type="dxa"/>
            <w:vAlign w:val="center"/>
          </w:tcPr>
          <w:p w:rsidR="00B34E78" w:rsidRPr="00B34E78" w:rsidRDefault="00B34E78" w:rsidP="00B34E78">
            <w:pPr>
              <w:jc w:val="center"/>
              <w:rPr>
                <w:spacing w:val="-6"/>
              </w:rPr>
            </w:pPr>
            <w:r w:rsidRPr="00B34E78">
              <w:rPr>
                <w:spacing w:val="-6"/>
              </w:rPr>
              <w:t>2</w:t>
            </w:r>
          </w:p>
        </w:tc>
        <w:tc>
          <w:tcPr>
            <w:tcW w:w="2835" w:type="dxa"/>
            <w:vAlign w:val="center"/>
          </w:tcPr>
          <w:p w:rsidR="00B34E78" w:rsidRPr="00B34E78" w:rsidRDefault="00B34E78" w:rsidP="00B34E78">
            <w:pPr>
              <w:jc w:val="center"/>
              <w:rPr>
                <w:spacing w:val="-6"/>
              </w:rPr>
            </w:pPr>
            <w:r w:rsidRPr="00B34E78">
              <w:rPr>
                <w:spacing w:val="-6"/>
              </w:rPr>
              <w:t>3</w:t>
            </w:r>
          </w:p>
        </w:tc>
        <w:tc>
          <w:tcPr>
            <w:tcW w:w="3685" w:type="dxa"/>
            <w:vAlign w:val="center"/>
          </w:tcPr>
          <w:p w:rsidR="00B34E78" w:rsidRPr="00B34E78" w:rsidRDefault="00B34E78" w:rsidP="00B34E78">
            <w:pPr>
              <w:jc w:val="center"/>
              <w:rPr>
                <w:spacing w:val="-6"/>
              </w:rPr>
            </w:pPr>
            <w:r w:rsidRPr="00B34E78">
              <w:rPr>
                <w:spacing w:val="-6"/>
              </w:rPr>
              <w:t>4</w:t>
            </w:r>
          </w:p>
        </w:tc>
      </w:tr>
      <w:tr w:rsidR="00B34E78" w:rsidRPr="00B34E78" w:rsidTr="00B34E78">
        <w:trPr>
          <w:trHeight w:val="223"/>
        </w:trPr>
        <w:tc>
          <w:tcPr>
            <w:tcW w:w="567" w:type="dxa"/>
            <w:vAlign w:val="center"/>
          </w:tcPr>
          <w:p w:rsidR="00B34E78" w:rsidRPr="00B34E78" w:rsidRDefault="00B34E78" w:rsidP="00B34E78">
            <w:pPr>
              <w:jc w:val="center"/>
              <w:rPr>
                <w:spacing w:val="-6"/>
              </w:rPr>
            </w:pPr>
            <w:r w:rsidRPr="00B34E78">
              <w:rPr>
                <w:spacing w:val="-6"/>
              </w:rPr>
              <w:t>1</w:t>
            </w:r>
          </w:p>
        </w:tc>
        <w:tc>
          <w:tcPr>
            <w:tcW w:w="8788" w:type="dxa"/>
            <w:gridSpan w:val="3"/>
            <w:vAlign w:val="center"/>
          </w:tcPr>
          <w:p w:rsidR="00B34E78" w:rsidRPr="00B34E78" w:rsidRDefault="00B34E78" w:rsidP="00B34E78">
            <w:pPr>
              <w:jc w:val="center"/>
              <w:rPr>
                <w:spacing w:val="-6"/>
              </w:rPr>
            </w:pPr>
            <w:r w:rsidRPr="00B34E78">
              <w:rPr>
                <w:spacing w:val="-6"/>
              </w:rPr>
              <w:t>Внешние риски</w:t>
            </w:r>
          </w:p>
          <w:p w:rsidR="00B34E78" w:rsidRPr="00B34E78" w:rsidRDefault="00B34E78" w:rsidP="00B34E78">
            <w:pPr>
              <w:jc w:val="center"/>
              <w:rPr>
                <w:spacing w:val="-6"/>
              </w:rPr>
            </w:pPr>
          </w:p>
        </w:tc>
      </w:tr>
      <w:tr w:rsidR="00B34E78" w:rsidRPr="00B34E78" w:rsidTr="00B34E78">
        <w:trPr>
          <w:trHeight w:val="646"/>
        </w:trPr>
        <w:tc>
          <w:tcPr>
            <w:tcW w:w="567" w:type="dxa"/>
          </w:tcPr>
          <w:p w:rsidR="00B34E78" w:rsidRPr="00B34E78" w:rsidRDefault="00B34E78" w:rsidP="00B34E78">
            <w:pPr>
              <w:jc w:val="center"/>
              <w:rPr>
                <w:spacing w:val="-6"/>
              </w:rPr>
            </w:pPr>
            <w:r w:rsidRPr="00B34E78">
              <w:rPr>
                <w:spacing w:val="-6"/>
              </w:rPr>
              <w:t>1.1</w:t>
            </w:r>
          </w:p>
        </w:tc>
        <w:tc>
          <w:tcPr>
            <w:tcW w:w="2268" w:type="dxa"/>
          </w:tcPr>
          <w:p w:rsidR="00B34E78" w:rsidRPr="00B34E78" w:rsidRDefault="00B34E78" w:rsidP="00B34E78">
            <w:pPr>
              <w:jc w:val="both"/>
              <w:rPr>
                <w:spacing w:val="-6"/>
              </w:rPr>
            </w:pPr>
            <w:r w:rsidRPr="00B34E78">
              <w:rPr>
                <w:spacing w:val="-6"/>
              </w:rPr>
              <w:t>Финансово-экономические риски, связанные с дефицитом бюджета, сокращением уровня бюджетного финансирования</w:t>
            </w:r>
          </w:p>
        </w:tc>
        <w:tc>
          <w:tcPr>
            <w:tcW w:w="2835" w:type="dxa"/>
          </w:tcPr>
          <w:p w:rsidR="00B34E78" w:rsidRPr="00B34E78" w:rsidRDefault="00B34E78" w:rsidP="00B34E78">
            <w:pPr>
              <w:jc w:val="both"/>
              <w:rPr>
                <w:spacing w:val="-6"/>
              </w:rPr>
            </w:pPr>
            <w:r w:rsidRPr="00B34E78">
              <w:rPr>
                <w:spacing w:val="-6"/>
              </w:rPr>
              <w:t>Отсутствие либо недостаточное финансирование мероприятий муниципальной программы</w:t>
            </w:r>
          </w:p>
        </w:tc>
        <w:tc>
          <w:tcPr>
            <w:tcW w:w="3685" w:type="dxa"/>
          </w:tcPr>
          <w:p w:rsidR="00B34E78" w:rsidRPr="00B34E78" w:rsidRDefault="00B34E78" w:rsidP="00B34E78">
            <w:pPr>
              <w:autoSpaceDE w:val="0"/>
              <w:autoSpaceDN w:val="0"/>
              <w:adjustRightInd w:val="0"/>
              <w:jc w:val="both"/>
              <w:rPr>
                <w:spacing w:val="-6"/>
              </w:rPr>
            </w:pPr>
            <w:r w:rsidRPr="00B34E78">
              <w:rPr>
                <w:spacing w:val="-6"/>
              </w:rPr>
              <w:t>Мониторинг состояния дел по привлечению средств федерального бюджета, ежегодное уточнение объемов финансовых средств, предусмотренных на реализацию мероприятий муниципальной программы. Корректировка ожидаемых результатов реализации муниципальной программы и/или разработка предложений по привлечению внебюджетных источников финансирования</w:t>
            </w:r>
          </w:p>
          <w:p w:rsidR="00B34E78" w:rsidRPr="00B34E78" w:rsidRDefault="00B34E78" w:rsidP="00B34E78">
            <w:pPr>
              <w:autoSpaceDE w:val="0"/>
              <w:autoSpaceDN w:val="0"/>
              <w:adjustRightInd w:val="0"/>
              <w:jc w:val="both"/>
              <w:rPr>
                <w:spacing w:val="-6"/>
              </w:rPr>
            </w:pPr>
          </w:p>
        </w:tc>
      </w:tr>
      <w:tr w:rsidR="00B34E78" w:rsidRPr="00B34E78" w:rsidTr="00B34E78">
        <w:trPr>
          <w:trHeight w:val="3249"/>
        </w:trPr>
        <w:tc>
          <w:tcPr>
            <w:tcW w:w="567" w:type="dxa"/>
          </w:tcPr>
          <w:p w:rsidR="00B34E78" w:rsidRPr="00B34E78" w:rsidRDefault="00B34E78" w:rsidP="00B34E78">
            <w:pPr>
              <w:jc w:val="center"/>
              <w:rPr>
                <w:spacing w:val="-6"/>
              </w:rPr>
            </w:pPr>
            <w:r w:rsidRPr="00B34E78">
              <w:rPr>
                <w:spacing w:val="-6"/>
              </w:rPr>
              <w:t>1.2</w:t>
            </w:r>
          </w:p>
        </w:tc>
        <w:tc>
          <w:tcPr>
            <w:tcW w:w="2268" w:type="dxa"/>
          </w:tcPr>
          <w:p w:rsidR="00B34E78" w:rsidRPr="00B34E78" w:rsidRDefault="00B34E78" w:rsidP="00B34E78">
            <w:pPr>
              <w:jc w:val="both"/>
              <w:rPr>
                <w:spacing w:val="-6"/>
              </w:rPr>
            </w:pPr>
            <w:r w:rsidRPr="00B34E78">
              <w:rPr>
                <w:spacing w:val="-6"/>
              </w:rPr>
              <w:t>Правовые риски, связанные с изменением краевого законодательства</w:t>
            </w:r>
          </w:p>
        </w:tc>
        <w:tc>
          <w:tcPr>
            <w:tcW w:w="2835" w:type="dxa"/>
          </w:tcPr>
          <w:p w:rsidR="00B34E78" w:rsidRPr="00B34E78" w:rsidRDefault="00B34E78" w:rsidP="00B34E78">
            <w:pPr>
              <w:autoSpaceDE w:val="0"/>
              <w:autoSpaceDN w:val="0"/>
              <w:adjustRightInd w:val="0"/>
              <w:jc w:val="both"/>
              <w:rPr>
                <w:spacing w:val="-6"/>
              </w:rPr>
            </w:pPr>
            <w:r w:rsidRPr="00B34E78">
              <w:rPr>
                <w:spacing w:val="-6"/>
              </w:rPr>
              <w:t>Длительность формирования нормативной правовой базы, необходимой для эффективной реализации муниципальной программы, нарушение сроков и условий реализации мероприятий муниципальной программы</w:t>
            </w:r>
          </w:p>
        </w:tc>
        <w:tc>
          <w:tcPr>
            <w:tcW w:w="3685" w:type="dxa"/>
          </w:tcPr>
          <w:p w:rsidR="00B34E78" w:rsidRPr="00B34E78" w:rsidRDefault="00B34E78" w:rsidP="00B34E78">
            <w:pPr>
              <w:jc w:val="both"/>
              <w:rPr>
                <w:spacing w:val="-6"/>
              </w:rPr>
            </w:pPr>
            <w:r w:rsidRPr="00B34E78">
              <w:rPr>
                <w:spacing w:val="-6"/>
              </w:rPr>
              <w:t>Мониторинг изменений правового регулирования на федеральном уровне, внесение в установленном порядке предложений по разрабатываемым на федеральном уровне проектам</w:t>
            </w:r>
          </w:p>
        </w:tc>
      </w:tr>
      <w:tr w:rsidR="00B34E78" w:rsidRPr="00B34E78" w:rsidTr="00B34E78">
        <w:trPr>
          <w:trHeight w:val="2260"/>
        </w:trPr>
        <w:tc>
          <w:tcPr>
            <w:tcW w:w="567" w:type="dxa"/>
          </w:tcPr>
          <w:p w:rsidR="00B34E78" w:rsidRPr="00B34E78" w:rsidRDefault="00B34E78" w:rsidP="00B34E78">
            <w:pPr>
              <w:jc w:val="center"/>
              <w:rPr>
                <w:spacing w:val="-6"/>
              </w:rPr>
            </w:pPr>
            <w:r w:rsidRPr="00B34E78">
              <w:rPr>
                <w:spacing w:val="-6"/>
              </w:rPr>
              <w:t>1.3</w:t>
            </w:r>
          </w:p>
        </w:tc>
        <w:tc>
          <w:tcPr>
            <w:tcW w:w="2268" w:type="dxa"/>
          </w:tcPr>
          <w:p w:rsidR="00B34E78" w:rsidRPr="00B34E78" w:rsidRDefault="00B34E78" w:rsidP="00B34E78">
            <w:pPr>
              <w:jc w:val="both"/>
              <w:rPr>
                <w:spacing w:val="-6"/>
              </w:rPr>
            </w:pPr>
            <w:r w:rsidRPr="00B34E78">
              <w:rPr>
                <w:spacing w:val="-6"/>
              </w:rPr>
              <w:t>Недостаточное вовлечение в реализацию муниципальной программы организаций негосударственного сектора</w:t>
            </w:r>
          </w:p>
          <w:p w:rsidR="00B34E78" w:rsidRPr="00B34E78" w:rsidRDefault="00B34E78" w:rsidP="00B34E78">
            <w:pPr>
              <w:jc w:val="both"/>
              <w:rPr>
                <w:spacing w:val="-6"/>
              </w:rPr>
            </w:pPr>
          </w:p>
        </w:tc>
        <w:tc>
          <w:tcPr>
            <w:tcW w:w="2835" w:type="dxa"/>
          </w:tcPr>
          <w:p w:rsidR="00B34E78" w:rsidRPr="00B34E78" w:rsidRDefault="00B34E78" w:rsidP="00B34E78">
            <w:pPr>
              <w:jc w:val="both"/>
              <w:rPr>
                <w:spacing w:val="-6"/>
              </w:rPr>
            </w:pPr>
            <w:r w:rsidRPr="00B34E78">
              <w:rPr>
                <w:spacing w:val="-6"/>
              </w:rPr>
              <w:t>Привлечение недостаточного объема средств из внебюджетных источников</w:t>
            </w:r>
          </w:p>
        </w:tc>
        <w:tc>
          <w:tcPr>
            <w:tcW w:w="3685" w:type="dxa"/>
          </w:tcPr>
          <w:p w:rsidR="00B34E78" w:rsidRPr="00B34E78" w:rsidRDefault="00B34E78" w:rsidP="00B34E78">
            <w:pPr>
              <w:jc w:val="both"/>
              <w:rPr>
                <w:spacing w:val="-6"/>
              </w:rPr>
            </w:pPr>
            <w:r w:rsidRPr="00B34E78">
              <w:rPr>
                <w:spacing w:val="-6"/>
              </w:rPr>
              <w:t xml:space="preserve">Применение механизмов </w:t>
            </w:r>
            <w:proofErr w:type="spellStart"/>
            <w:r w:rsidRPr="00B34E78">
              <w:rPr>
                <w:spacing w:val="-6"/>
              </w:rPr>
              <w:t>муниципально</w:t>
            </w:r>
            <w:proofErr w:type="spellEnd"/>
            <w:r w:rsidRPr="00B34E78">
              <w:rPr>
                <w:spacing w:val="-6"/>
              </w:rPr>
              <w:t>-частного партнерства, в том числе при реализации проектов по комплексному развитию сельских территорий</w:t>
            </w:r>
          </w:p>
        </w:tc>
      </w:tr>
      <w:tr w:rsidR="00B34E78" w:rsidRPr="00B34E78" w:rsidTr="00B34E78">
        <w:trPr>
          <w:trHeight w:val="403"/>
        </w:trPr>
        <w:tc>
          <w:tcPr>
            <w:tcW w:w="567" w:type="dxa"/>
          </w:tcPr>
          <w:p w:rsidR="00B34E78" w:rsidRPr="00B34E78" w:rsidRDefault="00B34E78" w:rsidP="00B34E78">
            <w:pPr>
              <w:jc w:val="center"/>
              <w:rPr>
                <w:spacing w:val="-6"/>
              </w:rPr>
            </w:pPr>
            <w:r w:rsidRPr="00B34E78">
              <w:rPr>
                <w:spacing w:val="-6"/>
              </w:rPr>
              <w:t>1.4</w:t>
            </w:r>
          </w:p>
        </w:tc>
        <w:tc>
          <w:tcPr>
            <w:tcW w:w="2268" w:type="dxa"/>
          </w:tcPr>
          <w:p w:rsidR="00B34E78" w:rsidRPr="00B34E78" w:rsidRDefault="00B34E78" w:rsidP="00B34E78">
            <w:pPr>
              <w:jc w:val="both"/>
              <w:rPr>
                <w:spacing w:val="-6"/>
              </w:rPr>
            </w:pPr>
            <w:r w:rsidRPr="00B34E78">
              <w:rPr>
                <w:spacing w:val="-6"/>
              </w:rPr>
              <w:t>Влияние неблагоприятных, форс-мажорных погодных условий, которые могут привести к невозможности выполнения в полном объеме мероприятий муниципальной программы</w:t>
            </w:r>
          </w:p>
          <w:p w:rsidR="00B34E78" w:rsidRPr="00B34E78" w:rsidRDefault="00B34E78" w:rsidP="00B34E78">
            <w:pPr>
              <w:jc w:val="both"/>
              <w:rPr>
                <w:spacing w:val="-6"/>
              </w:rPr>
            </w:pPr>
          </w:p>
        </w:tc>
        <w:tc>
          <w:tcPr>
            <w:tcW w:w="2835" w:type="dxa"/>
          </w:tcPr>
          <w:p w:rsidR="00B34E78" w:rsidRPr="00B34E78" w:rsidRDefault="00B34E78" w:rsidP="00B34E78">
            <w:pPr>
              <w:widowControl w:val="0"/>
              <w:autoSpaceDE w:val="0"/>
              <w:autoSpaceDN w:val="0"/>
              <w:adjustRightInd w:val="0"/>
              <w:jc w:val="both"/>
              <w:rPr>
                <w:spacing w:val="-6"/>
              </w:rPr>
            </w:pPr>
            <w:r w:rsidRPr="00B34E78">
              <w:lastRenderedPageBreak/>
              <w:t>Невозможность достижения заявленных целевых значений показателей</w:t>
            </w:r>
          </w:p>
        </w:tc>
        <w:tc>
          <w:tcPr>
            <w:tcW w:w="3685" w:type="dxa"/>
          </w:tcPr>
          <w:p w:rsidR="00B34E78" w:rsidRPr="00B34E78" w:rsidRDefault="00B34E78" w:rsidP="00B34E78">
            <w:pPr>
              <w:autoSpaceDE w:val="0"/>
              <w:autoSpaceDN w:val="0"/>
              <w:adjustRightInd w:val="0"/>
              <w:jc w:val="both"/>
              <w:rPr>
                <w:spacing w:val="-6"/>
              </w:rPr>
            </w:pPr>
            <w:r w:rsidRPr="00B34E78">
              <w:t>Мониторинг ситуации, взаимодействие с органами исполнительной власти в соответствующей сфере</w:t>
            </w:r>
          </w:p>
        </w:tc>
      </w:tr>
      <w:tr w:rsidR="00B34E78" w:rsidRPr="00B34E78" w:rsidTr="00B34E78">
        <w:trPr>
          <w:trHeight w:val="359"/>
        </w:trPr>
        <w:tc>
          <w:tcPr>
            <w:tcW w:w="567" w:type="dxa"/>
            <w:vAlign w:val="center"/>
          </w:tcPr>
          <w:p w:rsidR="00B34E78" w:rsidRPr="00B34E78" w:rsidRDefault="00B34E78" w:rsidP="00B34E78">
            <w:pPr>
              <w:jc w:val="center"/>
              <w:rPr>
                <w:spacing w:val="-6"/>
              </w:rPr>
            </w:pPr>
            <w:r w:rsidRPr="00B34E78">
              <w:rPr>
                <w:spacing w:val="-6"/>
              </w:rPr>
              <w:t>2</w:t>
            </w:r>
          </w:p>
        </w:tc>
        <w:tc>
          <w:tcPr>
            <w:tcW w:w="8788" w:type="dxa"/>
            <w:gridSpan w:val="3"/>
            <w:vAlign w:val="center"/>
          </w:tcPr>
          <w:p w:rsidR="00B34E78" w:rsidRPr="00B34E78" w:rsidRDefault="00B34E78" w:rsidP="00B34E78">
            <w:pPr>
              <w:jc w:val="center"/>
              <w:rPr>
                <w:spacing w:val="-6"/>
              </w:rPr>
            </w:pPr>
            <w:r w:rsidRPr="00B34E78">
              <w:rPr>
                <w:spacing w:val="-6"/>
              </w:rPr>
              <w:t>Внутренние риски</w:t>
            </w:r>
          </w:p>
        </w:tc>
      </w:tr>
      <w:tr w:rsidR="00B34E78" w:rsidRPr="00B34E78" w:rsidTr="00B34E78">
        <w:trPr>
          <w:trHeight w:val="220"/>
        </w:trPr>
        <w:tc>
          <w:tcPr>
            <w:tcW w:w="567" w:type="dxa"/>
          </w:tcPr>
          <w:p w:rsidR="00B34E78" w:rsidRPr="00B34E78" w:rsidRDefault="00B34E78" w:rsidP="00B34E78">
            <w:pPr>
              <w:autoSpaceDE w:val="0"/>
              <w:autoSpaceDN w:val="0"/>
              <w:adjustRightInd w:val="0"/>
              <w:jc w:val="center"/>
              <w:rPr>
                <w:spacing w:val="-6"/>
              </w:rPr>
            </w:pPr>
            <w:r w:rsidRPr="00B34E78">
              <w:rPr>
                <w:spacing w:val="-6"/>
              </w:rPr>
              <w:t>2.1</w:t>
            </w:r>
          </w:p>
        </w:tc>
        <w:tc>
          <w:tcPr>
            <w:tcW w:w="2268" w:type="dxa"/>
          </w:tcPr>
          <w:p w:rsidR="00B34E78" w:rsidRPr="00B34E78" w:rsidRDefault="00B34E78" w:rsidP="00B34E78">
            <w:pPr>
              <w:autoSpaceDE w:val="0"/>
              <w:autoSpaceDN w:val="0"/>
              <w:adjustRightInd w:val="0"/>
              <w:jc w:val="both"/>
              <w:rPr>
                <w:spacing w:val="-6"/>
              </w:rPr>
            </w:pPr>
            <w:r w:rsidRPr="00B34E78">
              <w:rPr>
                <w:spacing w:val="-6"/>
              </w:rPr>
              <w:t>Недостаточная скоординирован-</w:t>
            </w:r>
            <w:proofErr w:type="spellStart"/>
            <w:r w:rsidRPr="00B34E78">
              <w:rPr>
                <w:spacing w:val="-6"/>
              </w:rPr>
              <w:t>ность</w:t>
            </w:r>
            <w:proofErr w:type="spellEnd"/>
            <w:r w:rsidRPr="00B34E78">
              <w:rPr>
                <w:spacing w:val="-6"/>
              </w:rPr>
              <w:t xml:space="preserve"> деятельности по реализации муниципальной программы </w:t>
            </w:r>
          </w:p>
        </w:tc>
        <w:tc>
          <w:tcPr>
            <w:tcW w:w="2835" w:type="dxa"/>
          </w:tcPr>
          <w:p w:rsidR="00B34E78" w:rsidRPr="00B34E78" w:rsidRDefault="00B34E78" w:rsidP="00B34E78">
            <w:pPr>
              <w:autoSpaceDE w:val="0"/>
              <w:autoSpaceDN w:val="0"/>
              <w:adjustRightInd w:val="0"/>
              <w:jc w:val="both"/>
              <w:rPr>
                <w:spacing w:val="-6"/>
              </w:rPr>
            </w:pPr>
            <w:r w:rsidRPr="00B34E78">
              <w:rPr>
                <w:spacing w:val="-6"/>
              </w:rPr>
              <w:t>Нарушение сроков выполнения мероприятий муниципальной программы, не достижение запланированных результатов деятельности</w:t>
            </w:r>
          </w:p>
        </w:tc>
        <w:tc>
          <w:tcPr>
            <w:tcW w:w="3685" w:type="dxa"/>
          </w:tcPr>
          <w:p w:rsidR="00B34E78" w:rsidRPr="00B34E78" w:rsidRDefault="00B34E78" w:rsidP="00B34E78">
            <w:pPr>
              <w:autoSpaceDE w:val="0"/>
              <w:autoSpaceDN w:val="0"/>
              <w:adjustRightInd w:val="0"/>
              <w:jc w:val="both"/>
              <w:rPr>
                <w:spacing w:val="-6"/>
              </w:rPr>
            </w:pPr>
            <w:r w:rsidRPr="00B34E78">
              <w:rPr>
                <w:spacing w:val="-6"/>
              </w:rPr>
              <w:t>Обеспечение эффективного взаимодействия ответственного исполнителя и соисполнителей муниципальной программы, заключение и контроль реализации соглашений о взаимодействии с заинтересованными сторонами, организация текущего мониторинга хода выполнения мероприятий муниципальной программы</w:t>
            </w:r>
          </w:p>
        </w:tc>
      </w:tr>
    </w:tbl>
    <w:p w:rsidR="00B34E78" w:rsidRPr="00B34E78" w:rsidRDefault="00B34E78" w:rsidP="00B34E78">
      <w:pPr>
        <w:jc w:val="center"/>
        <w:rPr>
          <w:spacing w:val="-6"/>
        </w:rPr>
      </w:pPr>
    </w:p>
    <w:p w:rsidR="00B34E78" w:rsidRPr="00B34E78" w:rsidRDefault="00B34E78" w:rsidP="00B34E78">
      <w:pPr>
        <w:rPr>
          <w:spacing w:val="-6"/>
        </w:rPr>
      </w:pPr>
    </w:p>
    <w:p w:rsidR="00B34E78" w:rsidRPr="00B34E78" w:rsidRDefault="00B34E78" w:rsidP="00B34E78">
      <w:pPr>
        <w:autoSpaceDE w:val="0"/>
        <w:autoSpaceDN w:val="0"/>
        <w:adjustRightInd w:val="0"/>
        <w:spacing w:before="108" w:after="108"/>
        <w:outlineLvl w:val="0"/>
        <w:rPr>
          <w:b/>
          <w:color w:val="26282F"/>
          <w:spacing w:val="-6"/>
          <w:lang w:val="x-none" w:eastAsia="x-none"/>
        </w:rPr>
      </w:pPr>
      <w:r w:rsidRPr="00B34E78">
        <w:rPr>
          <w:b/>
          <w:color w:val="26282F"/>
          <w:spacing w:val="-6"/>
          <w:lang w:val="x-none" w:eastAsia="x-none"/>
        </w:rPr>
        <w:t xml:space="preserve">                                       </w:t>
      </w:r>
      <w:r w:rsidRPr="00B34E78">
        <w:rPr>
          <w:b/>
          <w:color w:val="26282F"/>
          <w:spacing w:val="-6"/>
          <w:lang w:eastAsia="x-none"/>
        </w:rPr>
        <w:t>Подпрограмма</w:t>
      </w:r>
    </w:p>
    <w:p w:rsidR="00B34E78" w:rsidRPr="00B34E78" w:rsidRDefault="00B34E78" w:rsidP="00B34E78">
      <w:pPr>
        <w:autoSpaceDE w:val="0"/>
        <w:autoSpaceDN w:val="0"/>
        <w:adjustRightInd w:val="0"/>
        <w:spacing w:before="108" w:after="108"/>
        <w:outlineLvl w:val="0"/>
        <w:rPr>
          <w:b/>
          <w:color w:val="26282F"/>
          <w:spacing w:val="-6"/>
          <w:lang w:val="x-none" w:eastAsia="x-none"/>
        </w:rPr>
      </w:pPr>
      <w:r w:rsidRPr="00B34E78">
        <w:rPr>
          <w:b/>
          <w:color w:val="26282F"/>
          <w:spacing w:val="-6"/>
          <w:lang w:eastAsia="x-none"/>
        </w:rPr>
        <w:t xml:space="preserve"> </w:t>
      </w:r>
      <w:r w:rsidRPr="00B34E78">
        <w:rPr>
          <w:b/>
          <w:color w:val="26282F"/>
          <w:spacing w:val="-6"/>
          <w:lang w:val="x-none" w:eastAsia="x-none"/>
        </w:rPr>
        <w:t xml:space="preserve">«Создание условий для обеспечения доступным и комфортным </w:t>
      </w:r>
      <w:r w:rsidRPr="00B34E78">
        <w:rPr>
          <w:b/>
          <w:color w:val="26282F"/>
          <w:spacing w:val="-6"/>
          <w:lang w:eastAsia="x-none"/>
        </w:rPr>
        <w:t>ж</w:t>
      </w:r>
      <w:proofErr w:type="spellStart"/>
      <w:r w:rsidRPr="00B34E78">
        <w:rPr>
          <w:b/>
          <w:color w:val="26282F"/>
          <w:spacing w:val="-6"/>
          <w:lang w:val="x-none" w:eastAsia="x-none"/>
        </w:rPr>
        <w:t>ильем</w:t>
      </w:r>
      <w:proofErr w:type="spellEnd"/>
      <w:r w:rsidRPr="00B34E78">
        <w:rPr>
          <w:b/>
          <w:color w:val="26282F"/>
          <w:spacing w:val="-6"/>
          <w:lang w:val="x-none" w:eastAsia="x-none"/>
        </w:rPr>
        <w:t xml:space="preserve"> сельского населения»</w:t>
      </w:r>
    </w:p>
    <w:p w:rsidR="00B34E78" w:rsidRPr="00B34E78" w:rsidRDefault="00B34E78" w:rsidP="00B34E78">
      <w:pPr>
        <w:autoSpaceDE w:val="0"/>
        <w:autoSpaceDN w:val="0"/>
        <w:adjustRightInd w:val="0"/>
        <w:spacing w:before="108" w:after="108"/>
        <w:outlineLvl w:val="0"/>
        <w:rPr>
          <w:b/>
          <w:color w:val="26282F"/>
          <w:spacing w:val="-6"/>
          <w:lang w:val="x-none" w:eastAsia="x-none"/>
        </w:rPr>
      </w:pPr>
    </w:p>
    <w:p w:rsidR="00B34E78" w:rsidRPr="00B34E78" w:rsidRDefault="00B34E78" w:rsidP="00B34E78">
      <w:pPr>
        <w:autoSpaceDE w:val="0"/>
        <w:autoSpaceDN w:val="0"/>
        <w:adjustRightInd w:val="0"/>
        <w:spacing w:before="108" w:after="108"/>
        <w:outlineLvl w:val="0"/>
        <w:rPr>
          <w:b/>
          <w:color w:val="26282F"/>
          <w:spacing w:val="-6"/>
          <w:lang w:val="x-none" w:eastAsia="x-none"/>
        </w:rPr>
      </w:pPr>
      <w:r w:rsidRPr="00B34E78">
        <w:rPr>
          <w:b/>
          <w:color w:val="26282F"/>
          <w:spacing w:val="-6"/>
          <w:lang w:val="x-none" w:eastAsia="x-none"/>
        </w:rPr>
        <w:t xml:space="preserve">                                  Паспорт</w:t>
      </w:r>
      <w:r w:rsidRPr="00B34E78">
        <w:rPr>
          <w:b/>
          <w:color w:val="26282F"/>
          <w:spacing w:val="-6"/>
          <w:lang w:eastAsia="x-none"/>
        </w:rPr>
        <w:t xml:space="preserve"> </w:t>
      </w:r>
      <w:r w:rsidRPr="00B34E78">
        <w:rPr>
          <w:b/>
          <w:color w:val="26282F"/>
          <w:spacing w:val="-6"/>
          <w:lang w:val="x-none" w:eastAsia="x-none"/>
        </w:rPr>
        <w:t>подпрограммы</w:t>
      </w:r>
    </w:p>
    <w:p w:rsidR="00B34E78" w:rsidRPr="00B34E78" w:rsidRDefault="00B34E78" w:rsidP="00B34E78">
      <w:pPr>
        <w:autoSpaceDE w:val="0"/>
        <w:autoSpaceDN w:val="0"/>
        <w:adjustRightInd w:val="0"/>
        <w:spacing w:before="108" w:after="108"/>
        <w:outlineLvl w:val="0"/>
        <w:rPr>
          <w:b/>
          <w:color w:val="26282F"/>
          <w:spacing w:val="-6"/>
          <w:lang w:val="x-none" w:eastAsia="x-none"/>
        </w:rPr>
      </w:pPr>
      <w:r w:rsidRPr="00B34E78">
        <w:rPr>
          <w:b/>
          <w:color w:val="26282F"/>
          <w:spacing w:val="-6"/>
          <w:lang w:val="x-none" w:eastAsia="x-none"/>
        </w:rPr>
        <w:t xml:space="preserve"> «Создание условий для обеспечения доступным и комфортным жильем                сельского населения»</w:t>
      </w:r>
    </w:p>
    <w:p w:rsidR="00B34E78" w:rsidRPr="00B34E78" w:rsidRDefault="00B34E78" w:rsidP="00B34E78">
      <w:pPr>
        <w:autoSpaceDE w:val="0"/>
        <w:autoSpaceDN w:val="0"/>
        <w:adjustRightInd w:val="0"/>
        <w:jc w:val="center"/>
        <w:rPr>
          <w:b/>
          <w:bCs/>
          <w:spacing w:val="-6"/>
          <w:highlight w:val="yellow"/>
        </w:rPr>
      </w:pPr>
    </w:p>
    <w:p w:rsidR="00B34E78" w:rsidRPr="00B34E78" w:rsidRDefault="00B34E78" w:rsidP="00B34E78">
      <w:pPr>
        <w:autoSpaceDE w:val="0"/>
        <w:autoSpaceDN w:val="0"/>
        <w:adjustRightInd w:val="0"/>
        <w:jc w:val="center"/>
        <w:rPr>
          <w:b/>
          <w:bCs/>
          <w:spacing w:val="-6"/>
          <w:highlight w:val="yellow"/>
        </w:rPr>
      </w:pPr>
    </w:p>
    <w:tbl>
      <w:tblPr>
        <w:tblW w:w="9437" w:type="dxa"/>
        <w:tblInd w:w="75" w:type="dxa"/>
        <w:tblLayout w:type="fixed"/>
        <w:tblCellMar>
          <w:left w:w="75" w:type="dxa"/>
          <w:right w:w="75" w:type="dxa"/>
        </w:tblCellMar>
        <w:tblLook w:val="0000" w:firstRow="0" w:lastRow="0" w:firstColumn="0" w:lastColumn="0" w:noHBand="0" w:noVBand="0"/>
      </w:tblPr>
      <w:tblGrid>
        <w:gridCol w:w="567"/>
        <w:gridCol w:w="4820"/>
        <w:gridCol w:w="4050"/>
      </w:tblGrid>
      <w:tr w:rsidR="00B34E78" w:rsidRPr="00B34E78" w:rsidTr="00B34E78">
        <w:tc>
          <w:tcPr>
            <w:tcW w:w="567" w:type="dxa"/>
            <w:tcBorders>
              <w:top w:val="single" w:sz="4" w:space="0" w:color="auto"/>
              <w:left w:val="single" w:sz="4" w:space="0" w:color="auto"/>
              <w:bottom w:val="single" w:sz="4" w:space="0" w:color="auto"/>
              <w:right w:val="single" w:sz="4" w:space="0" w:color="auto"/>
            </w:tcBorders>
          </w:tcPr>
          <w:p w:rsidR="00B34E78" w:rsidRPr="00B34E78" w:rsidRDefault="00B34E78" w:rsidP="00B34E78">
            <w:pPr>
              <w:spacing w:line="240" w:lineRule="atLeast"/>
              <w:jc w:val="center"/>
              <w:rPr>
                <w:color w:val="000000"/>
              </w:rPr>
            </w:pPr>
            <w:r w:rsidRPr="00B34E78">
              <w:rPr>
                <w:color w:val="000000"/>
              </w:rPr>
              <w:t>1</w:t>
            </w:r>
          </w:p>
        </w:tc>
        <w:tc>
          <w:tcPr>
            <w:tcW w:w="4820" w:type="dxa"/>
            <w:tcBorders>
              <w:top w:val="single" w:sz="4" w:space="0" w:color="auto"/>
              <w:left w:val="single" w:sz="4" w:space="0" w:color="auto"/>
              <w:bottom w:val="single" w:sz="4" w:space="0" w:color="auto"/>
              <w:right w:val="single" w:sz="4" w:space="0" w:color="auto"/>
            </w:tcBorders>
          </w:tcPr>
          <w:p w:rsidR="00B34E78" w:rsidRPr="00B34E78" w:rsidRDefault="00B34E78" w:rsidP="00B34E78">
            <w:pPr>
              <w:spacing w:line="240" w:lineRule="atLeast"/>
              <w:rPr>
                <w:color w:val="000000"/>
              </w:rPr>
            </w:pPr>
            <w:r w:rsidRPr="00B34E78">
              <w:rPr>
                <w:color w:val="000000"/>
              </w:rPr>
              <w:t>Наименование подпрограммы</w:t>
            </w:r>
          </w:p>
        </w:tc>
        <w:tc>
          <w:tcPr>
            <w:tcW w:w="4050" w:type="dxa"/>
            <w:tcBorders>
              <w:top w:val="single" w:sz="4" w:space="0" w:color="auto"/>
              <w:left w:val="single" w:sz="4" w:space="0" w:color="auto"/>
              <w:bottom w:val="single" w:sz="4" w:space="0" w:color="auto"/>
              <w:right w:val="single" w:sz="4" w:space="0" w:color="auto"/>
            </w:tcBorders>
          </w:tcPr>
          <w:p w:rsidR="00B34E78" w:rsidRPr="00B34E78" w:rsidRDefault="00B34E78" w:rsidP="00B34E78">
            <w:pPr>
              <w:spacing w:line="240" w:lineRule="atLeast"/>
              <w:rPr>
                <w:color w:val="000000"/>
              </w:rPr>
            </w:pPr>
            <w:r w:rsidRPr="00B34E78">
              <w:rPr>
                <w:spacing w:val="-6"/>
              </w:rPr>
              <w:t>Создание условий для обеспечения доступным и комфортным жильем сельского населения</w:t>
            </w:r>
            <w:r w:rsidRPr="00B34E78">
              <w:rPr>
                <w:color w:val="000000"/>
              </w:rPr>
              <w:t>.</w:t>
            </w:r>
          </w:p>
        </w:tc>
      </w:tr>
      <w:tr w:rsidR="00B34E78" w:rsidRPr="00B34E78" w:rsidTr="00B34E78">
        <w:tc>
          <w:tcPr>
            <w:tcW w:w="567"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jc w:val="center"/>
              <w:rPr>
                <w:color w:val="000000"/>
              </w:rPr>
            </w:pPr>
            <w:r w:rsidRPr="00B34E78">
              <w:rPr>
                <w:color w:val="000000"/>
              </w:rPr>
              <w:t>2</w:t>
            </w:r>
          </w:p>
        </w:tc>
        <w:tc>
          <w:tcPr>
            <w:tcW w:w="4820"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rPr>
                <w:color w:val="000000"/>
              </w:rPr>
            </w:pPr>
            <w:r w:rsidRPr="00B34E78">
              <w:rPr>
                <w:color w:val="000000"/>
              </w:rPr>
              <w:t xml:space="preserve">Исполнители подпрограмм </w:t>
            </w:r>
          </w:p>
        </w:tc>
        <w:tc>
          <w:tcPr>
            <w:tcW w:w="4050"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rPr>
                <w:color w:val="000000"/>
              </w:rPr>
            </w:pPr>
            <w:r w:rsidRPr="00B34E78">
              <w:rPr>
                <w:spacing w:val="-6"/>
              </w:rPr>
              <w:t xml:space="preserve">- комитет экономики администрации Ононского муниципального округа  </w:t>
            </w:r>
          </w:p>
        </w:tc>
      </w:tr>
      <w:tr w:rsidR="00B34E78" w:rsidRPr="00B34E78" w:rsidTr="00B34E78">
        <w:tc>
          <w:tcPr>
            <w:tcW w:w="567"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jc w:val="center"/>
              <w:rPr>
                <w:color w:val="000000"/>
              </w:rPr>
            </w:pPr>
            <w:r w:rsidRPr="00B34E78">
              <w:rPr>
                <w:color w:val="000000"/>
              </w:rPr>
              <w:t>3</w:t>
            </w:r>
          </w:p>
        </w:tc>
        <w:tc>
          <w:tcPr>
            <w:tcW w:w="4820"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rPr>
                <w:color w:val="000000"/>
              </w:rPr>
            </w:pPr>
            <w:r w:rsidRPr="00B34E78">
              <w:rPr>
                <w:color w:val="000000"/>
              </w:rPr>
              <w:t>Цели и задачи подпрограммы</w:t>
            </w:r>
          </w:p>
        </w:tc>
        <w:tc>
          <w:tcPr>
            <w:tcW w:w="4050" w:type="dxa"/>
            <w:tcBorders>
              <w:top w:val="nil"/>
              <w:left w:val="single" w:sz="4" w:space="0" w:color="auto"/>
              <w:bottom w:val="single" w:sz="4" w:space="0" w:color="auto"/>
              <w:right w:val="single" w:sz="4" w:space="0" w:color="auto"/>
            </w:tcBorders>
          </w:tcPr>
          <w:p w:rsidR="00B34E78" w:rsidRPr="00B34E78" w:rsidRDefault="00B34E78" w:rsidP="00B34E78">
            <w:pPr>
              <w:rPr>
                <w:spacing w:val="-6"/>
              </w:rPr>
            </w:pPr>
            <w:r w:rsidRPr="00B34E78">
              <w:rPr>
                <w:spacing w:val="-6"/>
              </w:rPr>
              <w:t>- улучшение жилищных условий граждан, проживающих и работающих на сельских территориях;</w:t>
            </w:r>
          </w:p>
          <w:p w:rsidR="00B34E78" w:rsidRPr="00B34E78" w:rsidRDefault="00B34E78" w:rsidP="00B34E78">
            <w:pPr>
              <w:rPr>
                <w:color w:val="000000"/>
              </w:rPr>
            </w:pPr>
            <w:r w:rsidRPr="00B34E78">
              <w:rPr>
                <w:spacing w:val="-6"/>
              </w:rPr>
              <w:t>- обеспечение доступным жильем граждан, проживающих и работающих на сельских территориях;</w:t>
            </w:r>
            <w:r w:rsidRPr="00B34E78">
              <w:rPr>
                <w:color w:val="000000"/>
              </w:rPr>
              <w:t xml:space="preserve"> </w:t>
            </w:r>
          </w:p>
        </w:tc>
      </w:tr>
      <w:tr w:rsidR="00B34E78" w:rsidRPr="00B34E78" w:rsidTr="00B34E78">
        <w:trPr>
          <w:trHeight w:val="624"/>
        </w:trPr>
        <w:tc>
          <w:tcPr>
            <w:tcW w:w="567"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jc w:val="center"/>
              <w:rPr>
                <w:color w:val="000000"/>
              </w:rPr>
            </w:pPr>
            <w:r w:rsidRPr="00B34E78">
              <w:rPr>
                <w:color w:val="000000"/>
              </w:rPr>
              <w:t>4</w:t>
            </w:r>
          </w:p>
        </w:tc>
        <w:tc>
          <w:tcPr>
            <w:tcW w:w="4820"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rPr>
                <w:color w:val="000000"/>
              </w:rPr>
            </w:pPr>
            <w:r w:rsidRPr="00B34E78">
              <w:rPr>
                <w:color w:val="000000"/>
              </w:rPr>
              <w:t>Сроки и этапы реализации подпрограммы</w:t>
            </w:r>
          </w:p>
        </w:tc>
        <w:tc>
          <w:tcPr>
            <w:tcW w:w="4050" w:type="dxa"/>
            <w:tcBorders>
              <w:top w:val="nil"/>
              <w:left w:val="single" w:sz="4" w:space="0" w:color="auto"/>
              <w:bottom w:val="single" w:sz="4" w:space="0" w:color="auto"/>
              <w:right w:val="single" w:sz="4" w:space="0" w:color="auto"/>
            </w:tcBorders>
          </w:tcPr>
          <w:p w:rsidR="00B34E78" w:rsidRPr="00B34E78" w:rsidRDefault="00B34E78" w:rsidP="00B34E78">
            <w:pPr>
              <w:autoSpaceDE w:val="0"/>
              <w:autoSpaceDN w:val="0"/>
              <w:adjustRightInd w:val="0"/>
              <w:rPr>
                <w:spacing w:val="-6"/>
              </w:rPr>
            </w:pPr>
            <w:r w:rsidRPr="00B34E78">
              <w:rPr>
                <w:spacing w:val="-6"/>
              </w:rPr>
              <w:t xml:space="preserve">- 2026–2030годы. </w:t>
            </w:r>
          </w:p>
          <w:p w:rsidR="00B34E78" w:rsidRPr="00B34E78" w:rsidRDefault="00B34E78" w:rsidP="00B34E78">
            <w:pPr>
              <w:autoSpaceDE w:val="0"/>
              <w:autoSpaceDN w:val="0"/>
              <w:adjustRightInd w:val="0"/>
              <w:rPr>
                <w:spacing w:val="-6"/>
              </w:rPr>
            </w:pPr>
            <w:r w:rsidRPr="00B34E78">
              <w:rPr>
                <w:spacing w:val="-6"/>
              </w:rPr>
              <w:t>Подпрограмма реализуется в один этап.</w:t>
            </w:r>
            <w:r w:rsidRPr="00B34E78">
              <w:rPr>
                <w:color w:val="000000"/>
              </w:rPr>
              <w:t xml:space="preserve"> </w:t>
            </w:r>
          </w:p>
        </w:tc>
      </w:tr>
      <w:tr w:rsidR="00B34E78" w:rsidRPr="00B34E78" w:rsidTr="00B34E78">
        <w:tc>
          <w:tcPr>
            <w:tcW w:w="567"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jc w:val="center"/>
              <w:rPr>
                <w:color w:val="000000"/>
              </w:rPr>
            </w:pPr>
            <w:r w:rsidRPr="00B34E78">
              <w:rPr>
                <w:color w:val="000000"/>
              </w:rPr>
              <w:t>5</w:t>
            </w:r>
          </w:p>
        </w:tc>
        <w:tc>
          <w:tcPr>
            <w:tcW w:w="4820"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rPr>
                <w:color w:val="000000"/>
              </w:rPr>
            </w:pPr>
            <w:r w:rsidRPr="00B34E78">
              <w:rPr>
                <w:color w:val="000000"/>
              </w:rPr>
              <w:t xml:space="preserve">Перечень основных мероприятий подпрограммы </w:t>
            </w:r>
          </w:p>
        </w:tc>
        <w:tc>
          <w:tcPr>
            <w:tcW w:w="4050"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rPr>
                <w:color w:val="000000"/>
              </w:rPr>
            </w:pPr>
            <w:r w:rsidRPr="00B34E78">
              <w:rPr>
                <w:spacing w:val="-6"/>
              </w:rPr>
              <w:t>Развитие жилищного строительства на сельских территориях и повышение уровня благоустройства</w:t>
            </w:r>
          </w:p>
        </w:tc>
      </w:tr>
      <w:tr w:rsidR="00B34E78" w:rsidRPr="00B34E78" w:rsidTr="00B34E78">
        <w:tc>
          <w:tcPr>
            <w:tcW w:w="567"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jc w:val="center"/>
              <w:rPr>
                <w:color w:val="000000"/>
              </w:rPr>
            </w:pPr>
            <w:r w:rsidRPr="00B34E78">
              <w:rPr>
                <w:color w:val="000000"/>
              </w:rPr>
              <w:t>6</w:t>
            </w:r>
          </w:p>
        </w:tc>
        <w:tc>
          <w:tcPr>
            <w:tcW w:w="4820"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rPr>
                <w:color w:val="000000"/>
              </w:rPr>
            </w:pPr>
            <w:r w:rsidRPr="00B34E78">
              <w:rPr>
                <w:color w:val="000000"/>
              </w:rPr>
              <w:t>Объемы и источники финансирования подпрограммы</w:t>
            </w:r>
          </w:p>
          <w:p w:rsidR="00B34E78" w:rsidRPr="00B34E78" w:rsidRDefault="00B34E78" w:rsidP="00B34E78">
            <w:pPr>
              <w:spacing w:line="240" w:lineRule="atLeast"/>
              <w:rPr>
                <w:color w:val="000000"/>
              </w:rPr>
            </w:pPr>
          </w:p>
        </w:tc>
        <w:tc>
          <w:tcPr>
            <w:tcW w:w="4050" w:type="dxa"/>
            <w:tcBorders>
              <w:top w:val="nil"/>
              <w:left w:val="single" w:sz="4" w:space="0" w:color="auto"/>
              <w:bottom w:val="single" w:sz="4" w:space="0" w:color="auto"/>
              <w:right w:val="single" w:sz="4" w:space="0" w:color="auto"/>
            </w:tcBorders>
          </w:tcPr>
          <w:p w:rsidR="00B34E78" w:rsidRPr="00B34E78" w:rsidRDefault="00B34E78" w:rsidP="00B34E78">
            <w:pPr>
              <w:autoSpaceDE w:val="0"/>
              <w:autoSpaceDN w:val="0"/>
              <w:adjustRightInd w:val="0"/>
              <w:contextualSpacing/>
              <w:rPr>
                <w:spacing w:val="-6"/>
              </w:rPr>
            </w:pPr>
            <w:r w:rsidRPr="00B34E78">
              <w:rPr>
                <w:spacing w:val="-6"/>
              </w:rPr>
              <w:t>- объем финансирования из средств бюджета Ононского муниципального округа  на реализацию подпрограммы составляет 3250,0 тыс. рублей, в том числе по годам:</w:t>
            </w:r>
          </w:p>
          <w:p w:rsidR="00B34E78" w:rsidRPr="00B34E78" w:rsidRDefault="00B34E78" w:rsidP="00B34E78">
            <w:pPr>
              <w:autoSpaceDE w:val="0"/>
              <w:autoSpaceDN w:val="0"/>
              <w:adjustRightInd w:val="0"/>
              <w:rPr>
                <w:spacing w:val="-6"/>
              </w:rPr>
            </w:pPr>
            <w:r w:rsidRPr="00B34E78">
              <w:rPr>
                <w:spacing w:val="-6"/>
              </w:rPr>
              <w:t>2026 год – 600,0 тыс. рублей;</w:t>
            </w:r>
          </w:p>
          <w:p w:rsidR="00B34E78" w:rsidRPr="00B34E78" w:rsidRDefault="00B34E78" w:rsidP="00B34E78">
            <w:pPr>
              <w:autoSpaceDE w:val="0"/>
              <w:autoSpaceDN w:val="0"/>
              <w:adjustRightInd w:val="0"/>
              <w:rPr>
                <w:spacing w:val="-6"/>
              </w:rPr>
            </w:pPr>
            <w:r w:rsidRPr="00B34E78">
              <w:rPr>
                <w:spacing w:val="-6"/>
              </w:rPr>
              <w:t>2027 год – 600,0 тыс. рублей;</w:t>
            </w:r>
          </w:p>
          <w:p w:rsidR="00B34E78" w:rsidRPr="00B34E78" w:rsidRDefault="00B34E78" w:rsidP="00B34E78">
            <w:pPr>
              <w:autoSpaceDE w:val="0"/>
              <w:autoSpaceDN w:val="0"/>
              <w:adjustRightInd w:val="0"/>
              <w:rPr>
                <w:spacing w:val="-6"/>
              </w:rPr>
            </w:pPr>
            <w:r w:rsidRPr="00B34E78">
              <w:rPr>
                <w:spacing w:val="-6"/>
              </w:rPr>
              <w:t>2028 год – 650,0 тыс. рублей;</w:t>
            </w:r>
          </w:p>
          <w:p w:rsidR="00B34E78" w:rsidRPr="00B34E78" w:rsidRDefault="00B34E78" w:rsidP="00B34E78">
            <w:pPr>
              <w:autoSpaceDE w:val="0"/>
              <w:autoSpaceDN w:val="0"/>
              <w:adjustRightInd w:val="0"/>
              <w:rPr>
                <w:spacing w:val="-6"/>
              </w:rPr>
            </w:pPr>
            <w:r w:rsidRPr="00B34E78">
              <w:rPr>
                <w:spacing w:val="-6"/>
              </w:rPr>
              <w:lastRenderedPageBreak/>
              <w:t>2029год – 700,0 тыс. рублей;</w:t>
            </w:r>
          </w:p>
          <w:p w:rsidR="00B34E78" w:rsidRPr="00B34E78" w:rsidRDefault="00B34E78" w:rsidP="00B34E78">
            <w:pPr>
              <w:autoSpaceDE w:val="0"/>
              <w:autoSpaceDN w:val="0"/>
              <w:adjustRightInd w:val="0"/>
              <w:rPr>
                <w:spacing w:val="-6"/>
              </w:rPr>
            </w:pPr>
            <w:r w:rsidRPr="00B34E78">
              <w:rPr>
                <w:spacing w:val="-6"/>
              </w:rPr>
              <w:t xml:space="preserve">2030 год – 700,0 тыс. </w:t>
            </w:r>
            <w:proofErr w:type="gramStart"/>
            <w:r w:rsidRPr="00B34E78">
              <w:rPr>
                <w:spacing w:val="-6"/>
              </w:rPr>
              <w:t>рублей;.</w:t>
            </w:r>
            <w:proofErr w:type="gramEnd"/>
          </w:p>
          <w:p w:rsidR="00B34E78" w:rsidRPr="00B34E78" w:rsidRDefault="00B34E78" w:rsidP="00B34E78">
            <w:pPr>
              <w:autoSpaceDE w:val="0"/>
              <w:autoSpaceDN w:val="0"/>
              <w:adjustRightInd w:val="0"/>
              <w:rPr>
                <w:color w:val="000000"/>
              </w:rPr>
            </w:pPr>
            <w:r w:rsidRPr="00B34E78">
              <w:rPr>
                <w:spacing w:val="-6"/>
              </w:rPr>
              <w:t xml:space="preserve">Финансирование подпрограммы осуществляется по принципу </w:t>
            </w:r>
            <w:proofErr w:type="spellStart"/>
            <w:r w:rsidRPr="00B34E78">
              <w:rPr>
                <w:spacing w:val="-6"/>
              </w:rPr>
              <w:t>софинансирования</w:t>
            </w:r>
            <w:proofErr w:type="spellEnd"/>
            <w:r w:rsidRPr="00B34E78">
              <w:rPr>
                <w:spacing w:val="-6"/>
              </w:rPr>
              <w:t xml:space="preserve"> за счет консолидации средств бюджетов различных уровней и внебюджетных источников.</w:t>
            </w:r>
            <w:r w:rsidRPr="00B34E78">
              <w:rPr>
                <w:color w:val="000000"/>
              </w:rPr>
              <w:t xml:space="preserve"> </w:t>
            </w:r>
          </w:p>
        </w:tc>
      </w:tr>
      <w:tr w:rsidR="00B34E78" w:rsidRPr="00B34E78" w:rsidTr="00B34E78">
        <w:trPr>
          <w:trHeight w:val="400"/>
        </w:trPr>
        <w:tc>
          <w:tcPr>
            <w:tcW w:w="567"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jc w:val="center"/>
              <w:rPr>
                <w:color w:val="000000"/>
              </w:rPr>
            </w:pPr>
            <w:r w:rsidRPr="00B34E78">
              <w:rPr>
                <w:color w:val="000000"/>
              </w:rPr>
              <w:lastRenderedPageBreak/>
              <w:t>7</w:t>
            </w:r>
          </w:p>
        </w:tc>
        <w:tc>
          <w:tcPr>
            <w:tcW w:w="4820"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rPr>
                <w:color w:val="000000"/>
              </w:rPr>
            </w:pPr>
            <w:r w:rsidRPr="00B34E78">
              <w:rPr>
                <w:color w:val="000000"/>
              </w:rPr>
              <w:t>Ожидаемые результаты реализации подпрограммы</w:t>
            </w:r>
          </w:p>
        </w:tc>
        <w:tc>
          <w:tcPr>
            <w:tcW w:w="4050" w:type="dxa"/>
            <w:tcBorders>
              <w:top w:val="nil"/>
              <w:left w:val="single" w:sz="4" w:space="0" w:color="auto"/>
              <w:bottom w:val="single" w:sz="4" w:space="0" w:color="auto"/>
              <w:right w:val="single" w:sz="4" w:space="0" w:color="auto"/>
            </w:tcBorders>
          </w:tcPr>
          <w:p w:rsidR="00B34E78" w:rsidRPr="00B34E78" w:rsidRDefault="00B34E78" w:rsidP="00B34E78">
            <w:pPr>
              <w:autoSpaceDE w:val="0"/>
              <w:autoSpaceDN w:val="0"/>
              <w:adjustRightInd w:val="0"/>
              <w:rPr>
                <w:spacing w:val="-6"/>
              </w:rPr>
            </w:pPr>
            <w:r w:rsidRPr="00B34E78">
              <w:rPr>
                <w:spacing w:val="-6"/>
              </w:rPr>
              <w:t>- улучшение жилищных условий 20 семьи за счет предоставленных социальных выплат.</w:t>
            </w:r>
          </w:p>
        </w:tc>
      </w:tr>
    </w:tbl>
    <w:p w:rsidR="00B34E78" w:rsidRPr="00B34E78" w:rsidRDefault="00B34E78" w:rsidP="00B34E78">
      <w:pPr>
        <w:ind w:left="720"/>
        <w:rPr>
          <w:b/>
          <w:spacing w:val="-6"/>
        </w:rPr>
      </w:pPr>
    </w:p>
    <w:p w:rsidR="00B34E78" w:rsidRPr="00B34E78" w:rsidRDefault="00B34E78" w:rsidP="00B34E78">
      <w:pPr>
        <w:ind w:left="720"/>
        <w:rPr>
          <w:b/>
          <w:spacing w:val="-6"/>
        </w:rPr>
      </w:pPr>
    </w:p>
    <w:p w:rsidR="00B34E78" w:rsidRPr="00B34E78" w:rsidRDefault="00B34E78" w:rsidP="00B34E78">
      <w:pPr>
        <w:numPr>
          <w:ilvl w:val="0"/>
          <w:numId w:val="27"/>
        </w:numPr>
        <w:jc w:val="center"/>
        <w:rPr>
          <w:b/>
          <w:spacing w:val="-6"/>
        </w:rPr>
      </w:pPr>
      <w:r w:rsidRPr="00B34E78">
        <w:rPr>
          <w:b/>
          <w:spacing w:val="-6"/>
        </w:rPr>
        <w:t>Характеристика текущего состояния сферы реализации подпрограммы</w:t>
      </w:r>
    </w:p>
    <w:p w:rsidR="00B34E78" w:rsidRPr="00B34E78" w:rsidRDefault="00B34E78" w:rsidP="00B34E78">
      <w:pPr>
        <w:ind w:firstLine="720"/>
        <w:jc w:val="both"/>
        <w:rPr>
          <w:spacing w:val="-6"/>
          <w:highlight w:val="yellow"/>
        </w:rPr>
      </w:pPr>
    </w:p>
    <w:p w:rsidR="00B34E78" w:rsidRPr="00B34E78" w:rsidRDefault="00B34E78" w:rsidP="00B34E78">
      <w:pPr>
        <w:ind w:firstLine="720"/>
        <w:jc w:val="both"/>
        <w:rPr>
          <w:spacing w:val="-6"/>
        </w:rPr>
      </w:pPr>
      <w:r w:rsidRPr="00B34E78">
        <w:rPr>
          <w:spacing w:val="-6"/>
        </w:rPr>
        <w:t>1.1. Вопрос улучшения жилищных условий всегда остается острым и актуальным. Именно жилищные проблемы становятся одной из причин трансформации российских домохозяйств. На смену классической модели домохозяйства, состоящего из родителей и несовершеннолетних детей, проживающих под одной крышей, приходит либо одиночное проживание, либо проживание с родителями, иными родственниками. Чаще всего семейные пары не могут отделиться от старших родственников по причине отсутствия финансовой возможности.</w:t>
      </w:r>
    </w:p>
    <w:p w:rsidR="00B34E78" w:rsidRPr="00B34E78" w:rsidRDefault="00B34E78" w:rsidP="00B34E78">
      <w:pPr>
        <w:ind w:firstLine="709"/>
        <w:jc w:val="both"/>
      </w:pPr>
      <w:r w:rsidRPr="00B34E78">
        <w:rPr>
          <w:spacing w:val="-6"/>
        </w:rPr>
        <w:t xml:space="preserve">1.2. На решение проблем обеспеченности жильем граждан, проживающих в сельской местности были направлены, мероприятия </w:t>
      </w:r>
      <w:hyperlink r:id="rId7" w:history="1">
        <w:r w:rsidRPr="00B34E78">
          <w:rPr>
            <w:spacing w:val="-6"/>
          </w:rPr>
          <w:t>федеральной целевой программы</w:t>
        </w:r>
      </w:hyperlink>
      <w:r w:rsidRPr="00B34E78">
        <w:rPr>
          <w:spacing w:val="-6"/>
        </w:rPr>
        <w:t xml:space="preserve"> «Социальное развитие села до 2013 года», утвержденной </w:t>
      </w:r>
      <w:hyperlink r:id="rId8" w:history="1">
        <w:r w:rsidRPr="00B34E78">
          <w:rPr>
            <w:spacing w:val="-6"/>
          </w:rPr>
          <w:t>постановлением</w:t>
        </w:r>
      </w:hyperlink>
      <w:r w:rsidRPr="00B34E78">
        <w:rPr>
          <w:spacing w:val="-6"/>
        </w:rPr>
        <w:t xml:space="preserve"> Правительства Российской Федерации от 3 декабря 2002 года №858, и </w:t>
      </w:r>
      <w:hyperlink r:id="rId9" w:history="1">
        <w:r w:rsidRPr="00B34E78">
          <w:rPr>
            <w:spacing w:val="-6"/>
          </w:rPr>
          <w:t>краевой долгосрочной целевой программы</w:t>
        </w:r>
      </w:hyperlink>
      <w:r w:rsidRPr="00B34E78">
        <w:rPr>
          <w:spacing w:val="-6"/>
        </w:rPr>
        <w:t xml:space="preserve"> «Социальное развитие села на 2010 – 2013 годы», утвержденной </w:t>
      </w:r>
      <w:hyperlink r:id="rId10" w:history="1">
        <w:r w:rsidRPr="00B34E78">
          <w:rPr>
            <w:spacing w:val="-6"/>
          </w:rPr>
          <w:t>постановлением</w:t>
        </w:r>
      </w:hyperlink>
      <w:r w:rsidRPr="00B34E78">
        <w:rPr>
          <w:spacing w:val="-6"/>
        </w:rPr>
        <w:t xml:space="preserve"> Правительства Забайкальского края от 21 июля 2009 года № 289, федеральной целевой программы «Устойчивое развитие сельских территорий на 2014-2017 годы и на период до 2020 года», утвержденная постановлением Правительства Российской Федерации от 15 июля 2013 года № 598 (с 2019 года – ведомственная целевая программа «Устойчивое развитие сельских территорий» Государственной программы развития сельского хозяйства и регулирования рынков сельскохозяйственной продукции, сырья и продовольствия), и государственной программы Забайкальского края «Устойчивое развитие сельских территорий», утвержденной постановлением Правительства Забайкальского края от 30 октября 2013 года № 480, муниципальной программы «Устойчивое развитие сельских территорий на 2014-2017 годы и на период до 2020 года в муниципальном районе «</w:t>
      </w:r>
      <w:proofErr w:type="spellStart"/>
      <w:r w:rsidRPr="00B34E78">
        <w:rPr>
          <w:spacing w:val="-6"/>
        </w:rPr>
        <w:t>Ононский</w:t>
      </w:r>
      <w:proofErr w:type="spellEnd"/>
      <w:r w:rsidRPr="00B34E78">
        <w:rPr>
          <w:spacing w:val="-6"/>
        </w:rPr>
        <w:t xml:space="preserve"> район», утвержденной постановлением администрации муниципального района «</w:t>
      </w:r>
      <w:proofErr w:type="spellStart"/>
      <w:r w:rsidRPr="00B34E78">
        <w:rPr>
          <w:spacing w:val="-6"/>
        </w:rPr>
        <w:t>Ононский</w:t>
      </w:r>
      <w:proofErr w:type="spellEnd"/>
      <w:r w:rsidRPr="00B34E78">
        <w:rPr>
          <w:spacing w:val="-6"/>
        </w:rPr>
        <w:t xml:space="preserve"> район» </w:t>
      </w:r>
      <w:r w:rsidRPr="00B34E78">
        <w:t>15 октября 2013года № 579, муниципальной программы «Комплексное развитие сельских территорий Ононского муниципального округа на период 2020-2025годы», утвержденной Постановлением администрации муниципального района «</w:t>
      </w:r>
      <w:proofErr w:type="spellStart"/>
      <w:r w:rsidRPr="00B34E78">
        <w:t>Ононский</w:t>
      </w:r>
      <w:proofErr w:type="spellEnd"/>
      <w:r w:rsidRPr="00B34E78">
        <w:t xml:space="preserve"> район» № 13 от 10.01.2020г. с изменениями , принятыми Постановлением администрации Ононского муниципального округа № 11 от 22 января 2024года «О внесении изменений  в постановление администрации муниципального района «</w:t>
      </w:r>
      <w:proofErr w:type="spellStart"/>
      <w:r w:rsidRPr="00B34E78">
        <w:t>Ононский</w:t>
      </w:r>
      <w:proofErr w:type="spellEnd"/>
      <w:r w:rsidRPr="00B34E78">
        <w:t xml:space="preserve"> район» от 10.01.2020 года № 13»</w:t>
      </w:r>
    </w:p>
    <w:p w:rsidR="00B34E78" w:rsidRPr="00B34E78" w:rsidRDefault="00B34E78" w:rsidP="00B34E78">
      <w:pPr>
        <w:autoSpaceDE w:val="0"/>
        <w:autoSpaceDN w:val="0"/>
        <w:adjustRightInd w:val="0"/>
        <w:ind w:firstLine="720"/>
        <w:jc w:val="both"/>
        <w:rPr>
          <w:color w:val="000000"/>
          <w:spacing w:val="-6"/>
          <w:shd w:val="clear" w:color="auto" w:fill="FFFFFF"/>
        </w:rPr>
      </w:pPr>
      <w:r w:rsidRPr="00B34E78">
        <w:rPr>
          <w:spacing w:val="-6"/>
        </w:rPr>
        <w:t xml:space="preserve">1.3. В результате реализации программ </w:t>
      </w:r>
      <w:r w:rsidRPr="00B34E78">
        <w:rPr>
          <w:color w:val="000000"/>
          <w:spacing w:val="-6"/>
          <w:shd w:val="clear" w:color="auto" w:fill="FFFFFF"/>
        </w:rPr>
        <w:t xml:space="preserve">предоставлены социальные выплаты на строительство (приобретение) жилья 4 </w:t>
      </w:r>
      <w:proofErr w:type="gramStart"/>
      <w:r w:rsidRPr="00B34E78">
        <w:rPr>
          <w:color w:val="000000"/>
          <w:spacing w:val="-6"/>
          <w:shd w:val="clear" w:color="auto" w:fill="FFFFFF"/>
        </w:rPr>
        <w:t>семьям ,</w:t>
      </w:r>
      <w:proofErr w:type="gramEnd"/>
      <w:r w:rsidRPr="00B34E78">
        <w:rPr>
          <w:color w:val="000000"/>
          <w:spacing w:val="-6"/>
          <w:shd w:val="clear" w:color="auto" w:fill="FFFFFF"/>
        </w:rPr>
        <w:t xml:space="preserve"> введено в эксплуатацию 408,6 </w:t>
      </w:r>
      <w:proofErr w:type="spellStart"/>
      <w:r w:rsidRPr="00B34E78">
        <w:rPr>
          <w:color w:val="000000"/>
          <w:spacing w:val="-6"/>
          <w:shd w:val="clear" w:color="auto" w:fill="FFFFFF"/>
        </w:rPr>
        <w:t>кв.м</w:t>
      </w:r>
      <w:proofErr w:type="spellEnd"/>
      <w:r w:rsidRPr="00B34E78">
        <w:rPr>
          <w:color w:val="000000"/>
          <w:spacing w:val="-6"/>
          <w:shd w:val="clear" w:color="auto" w:fill="FFFFFF"/>
        </w:rPr>
        <w:t>. жилья</w:t>
      </w:r>
    </w:p>
    <w:p w:rsidR="00B34E78" w:rsidRPr="00B34E78" w:rsidRDefault="00B34E78" w:rsidP="00B34E78">
      <w:pPr>
        <w:autoSpaceDE w:val="0"/>
        <w:autoSpaceDN w:val="0"/>
        <w:adjustRightInd w:val="0"/>
        <w:ind w:firstLine="720"/>
        <w:jc w:val="both"/>
        <w:rPr>
          <w:spacing w:val="-6"/>
        </w:rPr>
      </w:pPr>
      <w:r w:rsidRPr="00B34E78">
        <w:rPr>
          <w:spacing w:val="-6"/>
        </w:rPr>
        <w:t>1.4. Жилищные условия сельских жителей, безусловно, улучшаются, однако полностью решить все проблемы в данной сфере не удалось – огромное количество граждан продолжает существовать в недостойных условиях либо не иметь собственного жилья.</w:t>
      </w:r>
    </w:p>
    <w:p w:rsidR="00B34E78" w:rsidRPr="00B34E78" w:rsidRDefault="00B34E78" w:rsidP="00B34E78">
      <w:pPr>
        <w:ind w:firstLine="709"/>
        <w:jc w:val="both"/>
        <w:rPr>
          <w:spacing w:val="-6"/>
        </w:rPr>
      </w:pPr>
      <w:r w:rsidRPr="00B34E78">
        <w:rPr>
          <w:spacing w:val="-6"/>
        </w:rPr>
        <w:t>1.5. Комплекс мероприятий подпрограммы предусматривает улучшение качества жизни людей, которые проживают в сельской местности, а также желающих переселиться в село для дальнейшего проживания и трудоустройства.</w:t>
      </w:r>
    </w:p>
    <w:p w:rsidR="00B34E78" w:rsidRPr="00B34E78" w:rsidRDefault="00B34E78" w:rsidP="00B34E78">
      <w:pPr>
        <w:ind w:firstLine="709"/>
        <w:jc w:val="both"/>
        <w:rPr>
          <w:spacing w:val="-6"/>
          <w:highlight w:val="yellow"/>
        </w:rPr>
      </w:pPr>
    </w:p>
    <w:p w:rsidR="00B34E78" w:rsidRPr="00B34E78" w:rsidRDefault="00B34E78" w:rsidP="00B34E78">
      <w:pPr>
        <w:autoSpaceDE w:val="0"/>
        <w:autoSpaceDN w:val="0"/>
        <w:adjustRightInd w:val="0"/>
        <w:jc w:val="center"/>
        <w:rPr>
          <w:b/>
          <w:spacing w:val="-6"/>
        </w:rPr>
      </w:pPr>
      <w:r w:rsidRPr="00B34E78">
        <w:rPr>
          <w:b/>
          <w:spacing w:val="-6"/>
        </w:rPr>
        <w:t>2.</w:t>
      </w:r>
      <w:r w:rsidRPr="00B34E78">
        <w:rPr>
          <w:b/>
          <w:spacing w:val="-6"/>
        </w:rPr>
        <w:tab/>
        <w:t>Описание целей и задач подпрограммы</w:t>
      </w:r>
    </w:p>
    <w:p w:rsidR="00B34E78" w:rsidRPr="00B34E78" w:rsidRDefault="00B34E78" w:rsidP="00B34E78">
      <w:pPr>
        <w:autoSpaceDE w:val="0"/>
        <w:autoSpaceDN w:val="0"/>
        <w:adjustRightInd w:val="0"/>
        <w:jc w:val="center"/>
        <w:rPr>
          <w:b/>
          <w:spacing w:val="-6"/>
        </w:rPr>
      </w:pPr>
    </w:p>
    <w:p w:rsidR="00B34E78" w:rsidRPr="00B34E78" w:rsidRDefault="00B34E78" w:rsidP="00B34E78">
      <w:pPr>
        <w:autoSpaceDE w:val="0"/>
        <w:autoSpaceDN w:val="0"/>
        <w:adjustRightInd w:val="0"/>
        <w:ind w:firstLine="709"/>
        <w:jc w:val="both"/>
        <w:rPr>
          <w:spacing w:val="-6"/>
        </w:rPr>
      </w:pPr>
      <w:r w:rsidRPr="00B34E78">
        <w:rPr>
          <w:spacing w:val="-6"/>
        </w:rPr>
        <w:t>2.1. Целью подпрограммы является улучшение жилищных условий граждан, проживающих и работающих на сельских территориях.</w:t>
      </w:r>
    </w:p>
    <w:p w:rsidR="00B34E78" w:rsidRPr="00B34E78" w:rsidRDefault="00B34E78" w:rsidP="00B34E78">
      <w:pPr>
        <w:ind w:firstLine="709"/>
        <w:jc w:val="both"/>
        <w:rPr>
          <w:spacing w:val="-6"/>
        </w:rPr>
      </w:pPr>
      <w:r w:rsidRPr="00B34E78">
        <w:rPr>
          <w:spacing w:val="-6"/>
        </w:rPr>
        <w:t>2.2. Для достижения указанной цели необходимо решение задачи по обеспечению доступным жильем граждан, проживающих и работающих на сельских территориях.</w:t>
      </w:r>
    </w:p>
    <w:p w:rsidR="00B34E78" w:rsidRPr="00B34E78" w:rsidRDefault="00B34E78" w:rsidP="00B34E78">
      <w:pPr>
        <w:jc w:val="center"/>
        <w:rPr>
          <w:spacing w:val="-6"/>
          <w:highlight w:val="yellow"/>
        </w:rPr>
      </w:pPr>
    </w:p>
    <w:p w:rsidR="00B34E78" w:rsidRPr="00B34E78" w:rsidRDefault="00B34E78" w:rsidP="00B34E78">
      <w:pPr>
        <w:jc w:val="center"/>
        <w:rPr>
          <w:b/>
          <w:spacing w:val="-6"/>
        </w:rPr>
      </w:pPr>
      <w:r w:rsidRPr="00B34E78">
        <w:rPr>
          <w:b/>
          <w:spacing w:val="-6"/>
        </w:rPr>
        <w:t>3.</w:t>
      </w:r>
      <w:r w:rsidRPr="00B34E78">
        <w:rPr>
          <w:b/>
          <w:spacing w:val="-6"/>
        </w:rPr>
        <w:tab/>
        <w:t>Сроки и этапы реализации подпрограммы</w:t>
      </w:r>
    </w:p>
    <w:p w:rsidR="00B34E78" w:rsidRPr="00B34E78" w:rsidRDefault="00B34E78" w:rsidP="00B34E78">
      <w:pPr>
        <w:jc w:val="center"/>
        <w:rPr>
          <w:spacing w:val="-6"/>
        </w:rPr>
      </w:pPr>
    </w:p>
    <w:p w:rsidR="00B34E78" w:rsidRPr="00B34E78" w:rsidRDefault="00B34E78" w:rsidP="00B34E78">
      <w:pPr>
        <w:autoSpaceDE w:val="0"/>
        <w:autoSpaceDN w:val="0"/>
        <w:adjustRightInd w:val="0"/>
        <w:ind w:firstLine="720"/>
        <w:jc w:val="both"/>
        <w:rPr>
          <w:spacing w:val="-6"/>
        </w:rPr>
      </w:pPr>
      <w:r w:rsidRPr="00B34E78">
        <w:rPr>
          <w:spacing w:val="-6"/>
        </w:rPr>
        <w:t>3.1. Срок реализации подпрограммы – 2026-2030 годы. Подпрограмма реализуется в один этап.</w:t>
      </w:r>
    </w:p>
    <w:p w:rsidR="00B34E78" w:rsidRPr="00B34E78" w:rsidRDefault="00B34E78" w:rsidP="00B34E78">
      <w:pPr>
        <w:jc w:val="center"/>
        <w:rPr>
          <w:spacing w:val="-6"/>
          <w:highlight w:val="yellow"/>
        </w:rPr>
      </w:pPr>
    </w:p>
    <w:p w:rsidR="00B34E78" w:rsidRPr="00B34E78" w:rsidRDefault="00B34E78" w:rsidP="00B34E78">
      <w:pPr>
        <w:autoSpaceDE w:val="0"/>
        <w:autoSpaceDN w:val="0"/>
        <w:adjustRightInd w:val="0"/>
        <w:jc w:val="center"/>
        <w:rPr>
          <w:b/>
          <w:bCs/>
          <w:spacing w:val="-6"/>
        </w:rPr>
      </w:pPr>
      <w:r w:rsidRPr="00B34E78">
        <w:rPr>
          <w:b/>
          <w:spacing w:val="-6"/>
        </w:rPr>
        <w:t xml:space="preserve">     4.</w:t>
      </w:r>
      <w:r w:rsidRPr="00B34E78">
        <w:rPr>
          <w:b/>
          <w:spacing w:val="-6"/>
        </w:rPr>
        <w:tab/>
      </w:r>
      <w:r w:rsidRPr="00B34E78">
        <w:rPr>
          <w:b/>
          <w:bCs/>
          <w:spacing w:val="-6"/>
        </w:rPr>
        <w:t>Перечень основных мероприятий подпрограммы с указанием сроков их реализации и ожидаемых непосредственных результатов</w:t>
      </w:r>
    </w:p>
    <w:p w:rsidR="00B34E78" w:rsidRPr="00B34E78" w:rsidRDefault="00B34E78" w:rsidP="00B34E78">
      <w:pPr>
        <w:tabs>
          <w:tab w:val="left" w:pos="0"/>
          <w:tab w:val="left" w:pos="1080"/>
        </w:tabs>
        <w:autoSpaceDE w:val="0"/>
        <w:autoSpaceDN w:val="0"/>
        <w:adjustRightInd w:val="0"/>
        <w:jc w:val="center"/>
        <w:rPr>
          <w:b/>
          <w:bCs/>
          <w:spacing w:val="-6"/>
        </w:rPr>
      </w:pPr>
    </w:p>
    <w:p w:rsidR="00B34E78" w:rsidRPr="00B34E78" w:rsidRDefault="00B34E78" w:rsidP="00B34E78">
      <w:pPr>
        <w:autoSpaceDE w:val="0"/>
        <w:autoSpaceDN w:val="0"/>
        <w:adjustRightInd w:val="0"/>
        <w:ind w:firstLine="709"/>
        <w:jc w:val="both"/>
        <w:rPr>
          <w:spacing w:val="-6"/>
        </w:rPr>
      </w:pPr>
      <w:r w:rsidRPr="00B34E78">
        <w:rPr>
          <w:spacing w:val="-6"/>
        </w:rPr>
        <w:t>4.1. Основное мероприятие «Развитие жилищного строительства на сельских территориях и повышение уровня благоустройства»</w:t>
      </w:r>
    </w:p>
    <w:p w:rsidR="00B34E78" w:rsidRPr="00B34E78" w:rsidRDefault="00B34E78" w:rsidP="00B34E78">
      <w:pPr>
        <w:shd w:val="clear" w:color="auto" w:fill="FFFFFF"/>
        <w:ind w:firstLine="709"/>
        <w:jc w:val="both"/>
        <w:rPr>
          <w:spacing w:val="-6"/>
        </w:rPr>
      </w:pPr>
      <w:r w:rsidRPr="00B34E78">
        <w:rPr>
          <w:spacing w:val="-6"/>
        </w:rPr>
        <w:t>4.2. Реализация основного мероприятия предусматривается посредством:</w:t>
      </w:r>
    </w:p>
    <w:p w:rsidR="00B34E78" w:rsidRPr="00B34E78" w:rsidRDefault="00B34E78" w:rsidP="00B34E78">
      <w:pPr>
        <w:shd w:val="clear" w:color="auto" w:fill="FFFFFF"/>
        <w:tabs>
          <w:tab w:val="left" w:pos="1276"/>
        </w:tabs>
        <w:ind w:firstLine="709"/>
        <w:jc w:val="both"/>
        <w:rPr>
          <w:spacing w:val="-6"/>
        </w:rPr>
      </w:pPr>
      <w:r w:rsidRPr="00B34E78">
        <w:rPr>
          <w:spacing w:val="-6"/>
        </w:rPr>
        <w:t>- Предоставления социальных выплат из федерального, краевого и местных бюджетов на строительство (приобретение) жилья, в том числе путем участия в долевом строительстве, гражданам Российской Федерации,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w:t>
      </w:r>
    </w:p>
    <w:p w:rsidR="00B34E78" w:rsidRPr="00B34E78" w:rsidRDefault="00B34E78" w:rsidP="00B34E78">
      <w:pPr>
        <w:shd w:val="clear" w:color="auto" w:fill="FFFFFF"/>
        <w:ind w:firstLine="709"/>
        <w:jc w:val="both"/>
        <w:rPr>
          <w:spacing w:val="-6"/>
        </w:rPr>
      </w:pPr>
      <w:r w:rsidRPr="00B34E78">
        <w:rPr>
          <w:spacing w:val="-6"/>
        </w:rPr>
        <w:t>4.3. Осуществление основного мероприятия предполагается к 2030 году улучшить жилищные условия 16 семьям.</w:t>
      </w:r>
    </w:p>
    <w:p w:rsidR="00B34E78" w:rsidRPr="00B34E78" w:rsidRDefault="00B34E78" w:rsidP="00B34E78">
      <w:pPr>
        <w:autoSpaceDE w:val="0"/>
        <w:autoSpaceDN w:val="0"/>
        <w:adjustRightInd w:val="0"/>
        <w:jc w:val="center"/>
        <w:rPr>
          <w:b/>
          <w:bCs/>
          <w:spacing w:val="-6"/>
        </w:rPr>
      </w:pPr>
    </w:p>
    <w:p w:rsidR="00B34E78" w:rsidRPr="00B34E78" w:rsidRDefault="00B34E78" w:rsidP="00B34E78">
      <w:pPr>
        <w:autoSpaceDE w:val="0"/>
        <w:autoSpaceDN w:val="0"/>
        <w:adjustRightInd w:val="0"/>
        <w:jc w:val="center"/>
        <w:rPr>
          <w:b/>
          <w:bCs/>
          <w:spacing w:val="-6"/>
        </w:rPr>
      </w:pPr>
      <w:r w:rsidRPr="00B34E78">
        <w:rPr>
          <w:b/>
          <w:bCs/>
          <w:spacing w:val="-6"/>
        </w:rPr>
        <w:t>5.</w:t>
      </w:r>
      <w:r w:rsidRPr="00B34E78">
        <w:rPr>
          <w:b/>
          <w:bCs/>
          <w:spacing w:val="-6"/>
        </w:rPr>
        <w:tab/>
        <w:t>Перечень показателей конечных результатов подпрограммы, методики их расчета и плановые значения по годам реализации подпрограммы</w:t>
      </w:r>
    </w:p>
    <w:p w:rsidR="00B34E78" w:rsidRPr="00B34E78" w:rsidRDefault="00B34E78" w:rsidP="00B34E78">
      <w:pPr>
        <w:tabs>
          <w:tab w:val="left" w:pos="0"/>
          <w:tab w:val="left" w:pos="142"/>
        </w:tabs>
        <w:autoSpaceDE w:val="0"/>
        <w:autoSpaceDN w:val="0"/>
        <w:adjustRightInd w:val="0"/>
        <w:jc w:val="center"/>
        <w:rPr>
          <w:bCs/>
          <w:spacing w:val="-6"/>
          <w:highlight w:val="yellow"/>
        </w:rPr>
      </w:pPr>
    </w:p>
    <w:p w:rsidR="00B34E78" w:rsidRPr="00B34E78" w:rsidRDefault="00B34E78" w:rsidP="00B34E78">
      <w:pPr>
        <w:tabs>
          <w:tab w:val="left" w:pos="0"/>
        </w:tabs>
        <w:autoSpaceDE w:val="0"/>
        <w:autoSpaceDN w:val="0"/>
        <w:adjustRightInd w:val="0"/>
        <w:ind w:firstLine="709"/>
        <w:jc w:val="both"/>
        <w:rPr>
          <w:spacing w:val="-6"/>
        </w:rPr>
      </w:pPr>
      <w:r w:rsidRPr="00B34E78">
        <w:rPr>
          <w:spacing w:val="-6"/>
        </w:rPr>
        <w:t xml:space="preserve">5.1. Перечень показателей конечных результатов подпрограммы, методики их расчета и плановые значения по годам реализации подпрограммы представлены в приложении к муниципальной программе. </w:t>
      </w:r>
    </w:p>
    <w:p w:rsidR="00B34E78" w:rsidRPr="00B34E78" w:rsidRDefault="00B34E78" w:rsidP="00B34E78">
      <w:pPr>
        <w:tabs>
          <w:tab w:val="left" w:pos="0"/>
        </w:tabs>
        <w:autoSpaceDE w:val="0"/>
        <w:autoSpaceDN w:val="0"/>
        <w:adjustRightInd w:val="0"/>
        <w:ind w:firstLine="709"/>
        <w:jc w:val="both"/>
        <w:rPr>
          <w:bCs/>
          <w:spacing w:val="-6"/>
          <w:highlight w:val="yellow"/>
        </w:rPr>
      </w:pPr>
    </w:p>
    <w:p w:rsidR="00B34E78" w:rsidRPr="00B34E78" w:rsidRDefault="00B34E78" w:rsidP="00B34E78">
      <w:pPr>
        <w:autoSpaceDE w:val="0"/>
        <w:autoSpaceDN w:val="0"/>
        <w:adjustRightInd w:val="0"/>
        <w:jc w:val="center"/>
        <w:rPr>
          <w:b/>
          <w:bCs/>
          <w:spacing w:val="-6"/>
        </w:rPr>
      </w:pPr>
      <w:r w:rsidRPr="00B34E78">
        <w:rPr>
          <w:b/>
          <w:bCs/>
          <w:spacing w:val="-6"/>
        </w:rPr>
        <w:t>6.</w:t>
      </w:r>
      <w:r w:rsidRPr="00B34E78">
        <w:rPr>
          <w:b/>
          <w:bCs/>
          <w:spacing w:val="-6"/>
        </w:rPr>
        <w:tab/>
        <w:t xml:space="preserve">Информация о финансовом обеспечении подпрограммы </w:t>
      </w:r>
    </w:p>
    <w:p w:rsidR="00B34E78" w:rsidRPr="00B34E78" w:rsidRDefault="00B34E78" w:rsidP="00B34E78">
      <w:pPr>
        <w:tabs>
          <w:tab w:val="left" w:pos="0"/>
        </w:tabs>
        <w:autoSpaceDE w:val="0"/>
        <w:autoSpaceDN w:val="0"/>
        <w:adjustRightInd w:val="0"/>
        <w:jc w:val="center"/>
        <w:rPr>
          <w:b/>
          <w:bCs/>
          <w:spacing w:val="-6"/>
          <w:highlight w:val="yellow"/>
        </w:rPr>
      </w:pPr>
    </w:p>
    <w:p w:rsidR="00B34E78" w:rsidRPr="00B34E78" w:rsidRDefault="00B34E78" w:rsidP="00B34E78">
      <w:pPr>
        <w:autoSpaceDE w:val="0"/>
        <w:autoSpaceDN w:val="0"/>
        <w:adjustRightInd w:val="0"/>
        <w:ind w:firstLine="709"/>
        <w:jc w:val="both"/>
        <w:rPr>
          <w:spacing w:val="-6"/>
        </w:rPr>
      </w:pPr>
      <w:r w:rsidRPr="00B34E78">
        <w:rPr>
          <w:spacing w:val="-6"/>
        </w:rPr>
        <w:t>6.1. Информация о финансовом обеспечении подпрограммы приведена в приложении к муниципальной программе.</w:t>
      </w:r>
    </w:p>
    <w:p w:rsidR="00B34E78" w:rsidRPr="00B34E78" w:rsidRDefault="00B34E78" w:rsidP="00B34E78">
      <w:pPr>
        <w:jc w:val="center"/>
        <w:rPr>
          <w:b/>
          <w:spacing w:val="-6"/>
          <w:highlight w:val="yellow"/>
        </w:rPr>
      </w:pPr>
    </w:p>
    <w:p w:rsidR="00B34E78" w:rsidRPr="00B34E78" w:rsidRDefault="00B34E78" w:rsidP="00B34E78">
      <w:pPr>
        <w:jc w:val="center"/>
        <w:rPr>
          <w:b/>
          <w:spacing w:val="-6"/>
        </w:rPr>
      </w:pPr>
      <w:r w:rsidRPr="00B34E78">
        <w:rPr>
          <w:b/>
          <w:spacing w:val="-6"/>
        </w:rPr>
        <w:t>7.</w:t>
      </w:r>
      <w:r w:rsidRPr="00B34E78">
        <w:rPr>
          <w:b/>
          <w:spacing w:val="-6"/>
        </w:rPr>
        <w:tab/>
        <w:t>Описание рисков реализации подпрограммы, в том числе не достижения целевых значений показателей, а также описание механизмов управления рисками и мер по их минимизации</w:t>
      </w:r>
    </w:p>
    <w:p w:rsidR="00B34E78" w:rsidRPr="00B34E78" w:rsidRDefault="00B34E78" w:rsidP="00B34E78">
      <w:pPr>
        <w:jc w:val="center"/>
        <w:rPr>
          <w:spacing w:val="-6"/>
          <w:highlight w:val="yellow"/>
        </w:rPr>
      </w:pPr>
    </w:p>
    <w:p w:rsidR="00B34E78" w:rsidRPr="00B34E78" w:rsidRDefault="00B34E78" w:rsidP="00B34E78">
      <w:pPr>
        <w:ind w:firstLine="709"/>
        <w:jc w:val="both"/>
        <w:rPr>
          <w:spacing w:val="-6"/>
        </w:rPr>
      </w:pPr>
      <w:r w:rsidRPr="00B34E78">
        <w:rPr>
          <w:spacing w:val="-6"/>
        </w:rPr>
        <w:t xml:space="preserve">7.1. Анализ рисков реализации подпрограммы и описание мер управления рисками в целях минимизации их влияния на достижение целей изложены в </w:t>
      </w:r>
      <w:hyperlink w:anchor="sub_900" w:history="1">
        <w:r w:rsidRPr="00B34E78">
          <w:rPr>
            <w:spacing w:val="-6"/>
          </w:rPr>
          <w:t>разделе 7</w:t>
        </w:r>
      </w:hyperlink>
      <w:r w:rsidRPr="00B34E78">
        <w:rPr>
          <w:spacing w:val="-6"/>
        </w:rPr>
        <w:t xml:space="preserve"> муниципальной программы.</w:t>
      </w:r>
    </w:p>
    <w:p w:rsidR="00B34E78" w:rsidRPr="00B34E78" w:rsidRDefault="00B34E78" w:rsidP="00B34E78">
      <w:pPr>
        <w:ind w:firstLine="709"/>
        <w:jc w:val="both"/>
        <w:rPr>
          <w:spacing w:val="-6"/>
          <w:highlight w:val="yellow"/>
        </w:rPr>
      </w:pPr>
    </w:p>
    <w:p w:rsidR="00B34E78" w:rsidRPr="00B34E78" w:rsidRDefault="00B34E78" w:rsidP="00B34E78">
      <w:pPr>
        <w:autoSpaceDE w:val="0"/>
        <w:autoSpaceDN w:val="0"/>
        <w:adjustRightInd w:val="0"/>
        <w:spacing w:before="108" w:after="108"/>
        <w:outlineLvl w:val="0"/>
        <w:rPr>
          <w:color w:val="26282F"/>
          <w:spacing w:val="-6"/>
          <w:lang w:val="x-none" w:eastAsia="x-none"/>
        </w:rPr>
      </w:pPr>
      <w:r w:rsidRPr="00B34E78">
        <w:rPr>
          <w:color w:val="26282F"/>
          <w:spacing w:val="-6"/>
          <w:lang w:val="x-none" w:eastAsia="x-none"/>
        </w:rPr>
        <w:t xml:space="preserve">                                                   Подпрограмма</w:t>
      </w:r>
    </w:p>
    <w:p w:rsidR="00B34E78" w:rsidRPr="00B34E78" w:rsidRDefault="00B34E78" w:rsidP="00B34E78">
      <w:pPr>
        <w:autoSpaceDE w:val="0"/>
        <w:autoSpaceDN w:val="0"/>
        <w:adjustRightInd w:val="0"/>
        <w:spacing w:before="108" w:after="108"/>
        <w:outlineLvl w:val="0"/>
        <w:rPr>
          <w:color w:val="26282F"/>
          <w:spacing w:val="-6"/>
          <w:lang w:val="x-none" w:eastAsia="x-none"/>
        </w:rPr>
      </w:pPr>
      <w:r w:rsidRPr="00B34E78">
        <w:rPr>
          <w:color w:val="26282F"/>
          <w:spacing w:val="-6"/>
          <w:lang w:val="x-none" w:eastAsia="x-none"/>
        </w:rPr>
        <w:t xml:space="preserve"> «Создание и развитие инфраструктуры на сельских территориях»</w:t>
      </w:r>
    </w:p>
    <w:p w:rsidR="00B34E78" w:rsidRPr="00B34E78" w:rsidRDefault="00B34E78" w:rsidP="00B34E78">
      <w:pPr>
        <w:rPr>
          <w:b/>
          <w:spacing w:val="-6"/>
          <w:highlight w:val="yellow"/>
        </w:rPr>
      </w:pPr>
    </w:p>
    <w:p w:rsidR="00B34E78" w:rsidRPr="00B34E78" w:rsidRDefault="00B34E78" w:rsidP="00B34E78">
      <w:pPr>
        <w:autoSpaceDE w:val="0"/>
        <w:autoSpaceDN w:val="0"/>
        <w:adjustRightInd w:val="0"/>
        <w:spacing w:before="108" w:after="108"/>
        <w:outlineLvl w:val="0"/>
        <w:rPr>
          <w:color w:val="26282F"/>
          <w:spacing w:val="-6"/>
          <w:lang w:val="x-none" w:eastAsia="x-none"/>
        </w:rPr>
      </w:pPr>
      <w:r w:rsidRPr="00B34E78">
        <w:rPr>
          <w:color w:val="26282F"/>
          <w:spacing w:val="-6"/>
          <w:lang w:val="x-none" w:eastAsia="x-none"/>
        </w:rPr>
        <w:t xml:space="preserve">                                       Паспорт</w:t>
      </w:r>
      <w:r w:rsidRPr="00B34E78">
        <w:rPr>
          <w:color w:val="26282F"/>
          <w:spacing w:val="-6"/>
          <w:lang w:eastAsia="x-none"/>
        </w:rPr>
        <w:t xml:space="preserve"> </w:t>
      </w:r>
      <w:r w:rsidRPr="00B34E78">
        <w:rPr>
          <w:color w:val="26282F"/>
          <w:spacing w:val="-6"/>
          <w:lang w:val="x-none" w:eastAsia="x-none"/>
        </w:rPr>
        <w:t>подпрограммы</w:t>
      </w:r>
    </w:p>
    <w:p w:rsidR="00B34E78" w:rsidRPr="00B34E78" w:rsidRDefault="00B34E78" w:rsidP="00B34E78">
      <w:pPr>
        <w:autoSpaceDE w:val="0"/>
        <w:autoSpaceDN w:val="0"/>
        <w:adjustRightInd w:val="0"/>
        <w:spacing w:before="108" w:after="108"/>
        <w:outlineLvl w:val="0"/>
        <w:rPr>
          <w:color w:val="26282F"/>
          <w:spacing w:val="-6"/>
          <w:lang w:eastAsia="x-none"/>
        </w:rPr>
      </w:pPr>
      <w:r w:rsidRPr="00B34E78">
        <w:rPr>
          <w:color w:val="26282F"/>
          <w:spacing w:val="-6"/>
          <w:lang w:val="x-none" w:eastAsia="x-none"/>
        </w:rPr>
        <w:lastRenderedPageBreak/>
        <w:t xml:space="preserve"> «Создание и развитие инфраструктуры на сельских территориях»</w:t>
      </w:r>
    </w:p>
    <w:p w:rsidR="00B34E78" w:rsidRPr="00B34E78" w:rsidRDefault="00B34E78" w:rsidP="00B34E78">
      <w:pPr>
        <w:rPr>
          <w:lang w:eastAsia="x-none"/>
        </w:rPr>
      </w:pPr>
    </w:p>
    <w:tbl>
      <w:tblPr>
        <w:tblW w:w="9437" w:type="dxa"/>
        <w:tblInd w:w="75" w:type="dxa"/>
        <w:tblLayout w:type="fixed"/>
        <w:tblCellMar>
          <w:left w:w="75" w:type="dxa"/>
          <w:right w:w="75" w:type="dxa"/>
        </w:tblCellMar>
        <w:tblLook w:val="0000" w:firstRow="0" w:lastRow="0" w:firstColumn="0" w:lastColumn="0" w:noHBand="0" w:noVBand="0"/>
      </w:tblPr>
      <w:tblGrid>
        <w:gridCol w:w="567"/>
        <w:gridCol w:w="4820"/>
        <w:gridCol w:w="4050"/>
      </w:tblGrid>
      <w:tr w:rsidR="00B34E78" w:rsidRPr="00B34E78" w:rsidTr="00B34E78">
        <w:tc>
          <w:tcPr>
            <w:tcW w:w="567" w:type="dxa"/>
            <w:tcBorders>
              <w:top w:val="single" w:sz="4" w:space="0" w:color="auto"/>
              <w:left w:val="single" w:sz="4" w:space="0" w:color="auto"/>
              <w:bottom w:val="single" w:sz="4" w:space="0" w:color="auto"/>
              <w:right w:val="single" w:sz="4" w:space="0" w:color="auto"/>
            </w:tcBorders>
          </w:tcPr>
          <w:p w:rsidR="00B34E78" w:rsidRPr="00B34E78" w:rsidRDefault="00B34E78" w:rsidP="00B34E78">
            <w:pPr>
              <w:spacing w:line="240" w:lineRule="atLeast"/>
              <w:jc w:val="center"/>
              <w:rPr>
                <w:color w:val="000000"/>
              </w:rPr>
            </w:pPr>
            <w:r w:rsidRPr="00B34E78">
              <w:rPr>
                <w:color w:val="000000"/>
              </w:rPr>
              <w:t>1</w:t>
            </w:r>
          </w:p>
        </w:tc>
        <w:tc>
          <w:tcPr>
            <w:tcW w:w="4820" w:type="dxa"/>
            <w:tcBorders>
              <w:top w:val="single" w:sz="4" w:space="0" w:color="auto"/>
              <w:left w:val="single" w:sz="4" w:space="0" w:color="auto"/>
              <w:bottom w:val="single" w:sz="4" w:space="0" w:color="auto"/>
              <w:right w:val="single" w:sz="4" w:space="0" w:color="auto"/>
            </w:tcBorders>
          </w:tcPr>
          <w:p w:rsidR="00B34E78" w:rsidRPr="00B34E78" w:rsidRDefault="00B34E78" w:rsidP="00B34E78">
            <w:pPr>
              <w:spacing w:line="240" w:lineRule="atLeast"/>
              <w:rPr>
                <w:color w:val="000000"/>
              </w:rPr>
            </w:pPr>
            <w:r w:rsidRPr="00B34E78">
              <w:rPr>
                <w:color w:val="000000"/>
              </w:rPr>
              <w:t>Наименование подпрограммы</w:t>
            </w:r>
          </w:p>
        </w:tc>
        <w:tc>
          <w:tcPr>
            <w:tcW w:w="4050" w:type="dxa"/>
            <w:tcBorders>
              <w:top w:val="single" w:sz="4" w:space="0" w:color="auto"/>
              <w:left w:val="single" w:sz="4" w:space="0" w:color="auto"/>
              <w:bottom w:val="single" w:sz="4" w:space="0" w:color="auto"/>
              <w:right w:val="single" w:sz="4" w:space="0" w:color="auto"/>
            </w:tcBorders>
          </w:tcPr>
          <w:p w:rsidR="00B34E78" w:rsidRPr="00B34E78" w:rsidRDefault="00B34E78" w:rsidP="00B34E78">
            <w:pPr>
              <w:autoSpaceDE w:val="0"/>
              <w:autoSpaceDN w:val="0"/>
              <w:adjustRightInd w:val="0"/>
              <w:spacing w:before="108" w:after="108"/>
              <w:outlineLvl w:val="0"/>
              <w:rPr>
                <w:color w:val="26282F"/>
                <w:spacing w:val="-6"/>
              </w:rPr>
            </w:pPr>
            <w:r w:rsidRPr="00B34E78">
              <w:rPr>
                <w:color w:val="26282F"/>
                <w:spacing w:val="-6"/>
              </w:rPr>
              <w:t xml:space="preserve">Создание и развитие инфраструктуры </w:t>
            </w:r>
          </w:p>
          <w:p w:rsidR="00B34E78" w:rsidRPr="00B34E78" w:rsidRDefault="00B34E78" w:rsidP="00B34E78">
            <w:pPr>
              <w:spacing w:line="240" w:lineRule="atLeast"/>
              <w:rPr>
                <w:color w:val="000000"/>
              </w:rPr>
            </w:pPr>
            <w:r w:rsidRPr="00B34E78">
              <w:rPr>
                <w:spacing w:val="-6"/>
              </w:rPr>
              <w:t>на сельских территориях</w:t>
            </w:r>
          </w:p>
        </w:tc>
      </w:tr>
      <w:tr w:rsidR="00B34E78" w:rsidRPr="00B34E78" w:rsidTr="00B34E78">
        <w:tc>
          <w:tcPr>
            <w:tcW w:w="567"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jc w:val="center"/>
              <w:rPr>
                <w:color w:val="000000"/>
              </w:rPr>
            </w:pPr>
            <w:r w:rsidRPr="00B34E78">
              <w:rPr>
                <w:color w:val="000000"/>
              </w:rPr>
              <w:t>2</w:t>
            </w:r>
          </w:p>
        </w:tc>
        <w:tc>
          <w:tcPr>
            <w:tcW w:w="4820"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rPr>
                <w:color w:val="000000"/>
              </w:rPr>
            </w:pPr>
            <w:r w:rsidRPr="00B34E78">
              <w:rPr>
                <w:color w:val="000000"/>
              </w:rPr>
              <w:t>Исполнители подпрограмм и основных мероприятий программы</w:t>
            </w:r>
          </w:p>
        </w:tc>
        <w:tc>
          <w:tcPr>
            <w:tcW w:w="4050"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rPr>
                <w:spacing w:val="-6"/>
              </w:rPr>
            </w:pPr>
            <w:r w:rsidRPr="00B34E78">
              <w:rPr>
                <w:spacing w:val="-6"/>
              </w:rPr>
              <w:t>- администрация  Ононского муниципального округа;</w:t>
            </w:r>
          </w:p>
          <w:p w:rsidR="00B34E78" w:rsidRPr="00B34E78" w:rsidRDefault="00B34E78" w:rsidP="00B34E78">
            <w:pPr>
              <w:tabs>
                <w:tab w:val="left" w:pos="1134"/>
              </w:tabs>
              <w:autoSpaceDE w:val="0"/>
              <w:autoSpaceDN w:val="0"/>
              <w:adjustRightInd w:val="0"/>
              <w:ind w:left="34"/>
              <w:rPr>
                <w:spacing w:val="-6"/>
              </w:rPr>
            </w:pPr>
            <w:r w:rsidRPr="00B34E78">
              <w:rPr>
                <w:spacing w:val="-6"/>
              </w:rPr>
              <w:t>- Комитет образования администрации Ононского муниципального округа;</w:t>
            </w:r>
          </w:p>
          <w:p w:rsidR="00B34E78" w:rsidRPr="00B34E78" w:rsidRDefault="00B34E78" w:rsidP="00B34E78">
            <w:pPr>
              <w:tabs>
                <w:tab w:val="left" w:pos="1134"/>
              </w:tabs>
              <w:autoSpaceDE w:val="0"/>
              <w:autoSpaceDN w:val="0"/>
              <w:adjustRightInd w:val="0"/>
              <w:ind w:left="34"/>
              <w:rPr>
                <w:spacing w:val="-6"/>
              </w:rPr>
            </w:pPr>
            <w:r w:rsidRPr="00B34E78">
              <w:rPr>
                <w:spacing w:val="-6"/>
              </w:rPr>
              <w:t>-отдел культуры администрации Ононского муниципального округа;</w:t>
            </w:r>
          </w:p>
          <w:p w:rsidR="00B34E78" w:rsidRPr="00B34E78" w:rsidRDefault="00B34E78" w:rsidP="00B34E78">
            <w:pPr>
              <w:tabs>
                <w:tab w:val="left" w:pos="1134"/>
              </w:tabs>
              <w:autoSpaceDE w:val="0"/>
              <w:autoSpaceDN w:val="0"/>
              <w:adjustRightInd w:val="0"/>
              <w:ind w:left="34"/>
              <w:rPr>
                <w:color w:val="000000"/>
              </w:rPr>
            </w:pPr>
          </w:p>
        </w:tc>
      </w:tr>
      <w:tr w:rsidR="00B34E78" w:rsidRPr="00B34E78" w:rsidTr="00B34E78">
        <w:tc>
          <w:tcPr>
            <w:tcW w:w="567"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jc w:val="center"/>
              <w:rPr>
                <w:color w:val="000000"/>
              </w:rPr>
            </w:pPr>
            <w:r w:rsidRPr="00B34E78">
              <w:rPr>
                <w:color w:val="000000"/>
              </w:rPr>
              <w:t>3</w:t>
            </w:r>
          </w:p>
        </w:tc>
        <w:tc>
          <w:tcPr>
            <w:tcW w:w="4820"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rPr>
                <w:color w:val="000000"/>
              </w:rPr>
            </w:pPr>
            <w:r w:rsidRPr="00B34E78">
              <w:rPr>
                <w:color w:val="000000"/>
              </w:rPr>
              <w:t>Цели и задачи подпрограммы</w:t>
            </w:r>
          </w:p>
        </w:tc>
        <w:tc>
          <w:tcPr>
            <w:tcW w:w="4050" w:type="dxa"/>
            <w:tcBorders>
              <w:top w:val="nil"/>
              <w:left w:val="single" w:sz="4" w:space="0" w:color="auto"/>
              <w:bottom w:val="single" w:sz="4" w:space="0" w:color="auto"/>
              <w:right w:val="single" w:sz="4" w:space="0" w:color="auto"/>
            </w:tcBorders>
          </w:tcPr>
          <w:p w:rsidR="00B34E78" w:rsidRPr="00B34E78" w:rsidRDefault="00B34E78" w:rsidP="00B34E78">
            <w:pPr>
              <w:rPr>
                <w:color w:val="000000"/>
              </w:rPr>
            </w:pPr>
            <w:r w:rsidRPr="00B34E78">
              <w:rPr>
                <w:spacing w:val="-6"/>
              </w:rPr>
              <w:t>создание благоприятных условий для проживания на сельских территориях.</w:t>
            </w:r>
          </w:p>
        </w:tc>
      </w:tr>
      <w:tr w:rsidR="00B34E78" w:rsidRPr="00B34E78" w:rsidTr="00B34E78">
        <w:trPr>
          <w:trHeight w:val="624"/>
        </w:trPr>
        <w:tc>
          <w:tcPr>
            <w:tcW w:w="567"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jc w:val="center"/>
              <w:rPr>
                <w:color w:val="000000"/>
              </w:rPr>
            </w:pPr>
            <w:r w:rsidRPr="00B34E78">
              <w:rPr>
                <w:color w:val="000000"/>
              </w:rPr>
              <w:t>4</w:t>
            </w:r>
          </w:p>
        </w:tc>
        <w:tc>
          <w:tcPr>
            <w:tcW w:w="4820"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rPr>
                <w:color w:val="000000"/>
              </w:rPr>
            </w:pPr>
            <w:r w:rsidRPr="00B34E78">
              <w:rPr>
                <w:color w:val="000000"/>
              </w:rPr>
              <w:t>Сроки и этапы реализации подпрограммы</w:t>
            </w:r>
          </w:p>
        </w:tc>
        <w:tc>
          <w:tcPr>
            <w:tcW w:w="4050" w:type="dxa"/>
            <w:tcBorders>
              <w:top w:val="nil"/>
              <w:left w:val="single" w:sz="4" w:space="0" w:color="auto"/>
              <w:bottom w:val="single" w:sz="4" w:space="0" w:color="auto"/>
              <w:right w:val="single" w:sz="4" w:space="0" w:color="auto"/>
            </w:tcBorders>
          </w:tcPr>
          <w:p w:rsidR="00B34E78" w:rsidRPr="00B34E78" w:rsidRDefault="00B34E78" w:rsidP="00B34E78">
            <w:pPr>
              <w:autoSpaceDE w:val="0"/>
              <w:autoSpaceDN w:val="0"/>
              <w:adjustRightInd w:val="0"/>
              <w:rPr>
                <w:spacing w:val="-6"/>
              </w:rPr>
            </w:pPr>
            <w:r w:rsidRPr="00B34E78">
              <w:rPr>
                <w:spacing w:val="-6"/>
              </w:rPr>
              <w:t xml:space="preserve">- 2026–2030 годы. </w:t>
            </w:r>
          </w:p>
          <w:p w:rsidR="00B34E78" w:rsidRPr="00B34E78" w:rsidRDefault="00B34E78" w:rsidP="00B34E78">
            <w:pPr>
              <w:autoSpaceDE w:val="0"/>
              <w:autoSpaceDN w:val="0"/>
              <w:adjustRightInd w:val="0"/>
              <w:rPr>
                <w:spacing w:val="-6"/>
              </w:rPr>
            </w:pPr>
            <w:r w:rsidRPr="00B34E78">
              <w:rPr>
                <w:spacing w:val="-6"/>
              </w:rPr>
              <w:t>Подпрограмма реализуется в один этап.</w:t>
            </w:r>
            <w:r w:rsidRPr="00B34E78">
              <w:rPr>
                <w:color w:val="000000"/>
              </w:rPr>
              <w:t xml:space="preserve"> </w:t>
            </w:r>
          </w:p>
        </w:tc>
      </w:tr>
      <w:tr w:rsidR="00B34E78" w:rsidRPr="00B34E78" w:rsidTr="00B34E78">
        <w:trPr>
          <w:trHeight w:val="624"/>
        </w:trPr>
        <w:tc>
          <w:tcPr>
            <w:tcW w:w="567"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jc w:val="center"/>
              <w:rPr>
                <w:color w:val="000000"/>
              </w:rPr>
            </w:pPr>
            <w:r w:rsidRPr="00B34E78">
              <w:rPr>
                <w:color w:val="000000"/>
              </w:rPr>
              <w:t>5</w:t>
            </w:r>
          </w:p>
        </w:tc>
        <w:tc>
          <w:tcPr>
            <w:tcW w:w="4820"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rPr>
                <w:color w:val="000000"/>
              </w:rPr>
            </w:pPr>
            <w:r w:rsidRPr="00B34E78">
              <w:rPr>
                <w:color w:val="000000"/>
              </w:rPr>
              <w:t xml:space="preserve">Перечень основных мероприятий подпрограммы </w:t>
            </w:r>
          </w:p>
        </w:tc>
        <w:tc>
          <w:tcPr>
            <w:tcW w:w="4050"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rPr>
                <w:spacing w:val="-6"/>
              </w:rPr>
            </w:pPr>
            <w:r w:rsidRPr="00B34E78">
              <w:rPr>
                <w:spacing w:val="-6"/>
              </w:rPr>
              <w:t xml:space="preserve">- Современный облик сельских территорий </w:t>
            </w:r>
          </w:p>
          <w:p w:rsidR="00B34E78" w:rsidRPr="00B34E78" w:rsidRDefault="00B34E78" w:rsidP="00B34E78">
            <w:pPr>
              <w:spacing w:line="240" w:lineRule="atLeast"/>
              <w:rPr>
                <w:color w:val="000000"/>
              </w:rPr>
            </w:pPr>
            <w:r w:rsidRPr="00B34E78">
              <w:rPr>
                <w:spacing w:val="-6"/>
              </w:rPr>
              <w:t>-Благоустройство сельских территорий</w:t>
            </w:r>
          </w:p>
        </w:tc>
      </w:tr>
      <w:tr w:rsidR="00B34E78" w:rsidRPr="00B34E78" w:rsidTr="00B34E78">
        <w:tc>
          <w:tcPr>
            <w:tcW w:w="567"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jc w:val="center"/>
            </w:pPr>
            <w:r w:rsidRPr="00B34E78">
              <w:t>6</w:t>
            </w:r>
          </w:p>
        </w:tc>
        <w:tc>
          <w:tcPr>
            <w:tcW w:w="4820"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pPr>
            <w:r w:rsidRPr="00B34E78">
              <w:t>Объемы и источники финансирования подпрограммы</w:t>
            </w:r>
          </w:p>
        </w:tc>
        <w:tc>
          <w:tcPr>
            <w:tcW w:w="4050" w:type="dxa"/>
            <w:tcBorders>
              <w:top w:val="nil"/>
              <w:left w:val="single" w:sz="4" w:space="0" w:color="auto"/>
              <w:bottom w:val="single" w:sz="4" w:space="0" w:color="auto"/>
              <w:right w:val="single" w:sz="4" w:space="0" w:color="auto"/>
            </w:tcBorders>
          </w:tcPr>
          <w:p w:rsidR="00B34E78" w:rsidRPr="00B34E78" w:rsidRDefault="00B34E78" w:rsidP="00B34E78">
            <w:pPr>
              <w:autoSpaceDE w:val="0"/>
              <w:autoSpaceDN w:val="0"/>
              <w:adjustRightInd w:val="0"/>
              <w:contextualSpacing/>
              <w:jc w:val="both"/>
              <w:rPr>
                <w:spacing w:val="-6"/>
              </w:rPr>
            </w:pPr>
            <w:r w:rsidRPr="00B34E78">
              <w:rPr>
                <w:spacing w:val="-6"/>
              </w:rPr>
              <w:t xml:space="preserve">- объем финансирования из средств бюджета муниципального района составляет 4450.0 </w:t>
            </w:r>
            <w:proofErr w:type="spellStart"/>
            <w:r w:rsidRPr="00B34E78">
              <w:rPr>
                <w:spacing w:val="-6"/>
              </w:rPr>
              <w:t>тыс.рублей</w:t>
            </w:r>
            <w:proofErr w:type="spellEnd"/>
            <w:r w:rsidRPr="00B34E78">
              <w:rPr>
                <w:spacing w:val="-6"/>
              </w:rPr>
              <w:t>, в том числе по годам:</w:t>
            </w:r>
          </w:p>
          <w:p w:rsidR="00B34E78" w:rsidRPr="00B34E78" w:rsidRDefault="00B34E78" w:rsidP="00B34E78">
            <w:pPr>
              <w:autoSpaceDE w:val="0"/>
              <w:autoSpaceDN w:val="0"/>
              <w:adjustRightInd w:val="0"/>
              <w:jc w:val="both"/>
              <w:rPr>
                <w:spacing w:val="-6"/>
              </w:rPr>
            </w:pPr>
            <w:r w:rsidRPr="00B34E78">
              <w:rPr>
                <w:spacing w:val="-6"/>
              </w:rPr>
              <w:t>2026 год – 650,0 тыс. рублей;</w:t>
            </w:r>
          </w:p>
          <w:p w:rsidR="00B34E78" w:rsidRPr="00B34E78" w:rsidRDefault="00B34E78" w:rsidP="00B34E78">
            <w:pPr>
              <w:autoSpaceDE w:val="0"/>
              <w:autoSpaceDN w:val="0"/>
              <w:adjustRightInd w:val="0"/>
              <w:jc w:val="both"/>
              <w:rPr>
                <w:spacing w:val="-6"/>
              </w:rPr>
            </w:pPr>
            <w:r w:rsidRPr="00B34E78">
              <w:rPr>
                <w:spacing w:val="-6"/>
              </w:rPr>
              <w:t>2027 год – 950,0 тыс. рублей;</w:t>
            </w:r>
          </w:p>
          <w:p w:rsidR="00B34E78" w:rsidRPr="00B34E78" w:rsidRDefault="00B34E78" w:rsidP="00B34E78">
            <w:pPr>
              <w:autoSpaceDE w:val="0"/>
              <w:autoSpaceDN w:val="0"/>
              <w:adjustRightInd w:val="0"/>
              <w:jc w:val="both"/>
              <w:rPr>
                <w:spacing w:val="-6"/>
              </w:rPr>
            </w:pPr>
            <w:r w:rsidRPr="00B34E78">
              <w:rPr>
                <w:spacing w:val="-6"/>
              </w:rPr>
              <w:t>2028 год – 950,0 тыс. рублей;</w:t>
            </w:r>
          </w:p>
          <w:p w:rsidR="00B34E78" w:rsidRPr="00B34E78" w:rsidRDefault="00B34E78" w:rsidP="00B34E78">
            <w:pPr>
              <w:autoSpaceDE w:val="0"/>
              <w:autoSpaceDN w:val="0"/>
              <w:adjustRightInd w:val="0"/>
              <w:jc w:val="both"/>
              <w:rPr>
                <w:spacing w:val="-6"/>
              </w:rPr>
            </w:pPr>
            <w:r w:rsidRPr="00B34E78">
              <w:rPr>
                <w:spacing w:val="-6"/>
              </w:rPr>
              <w:t>2029 год – 950,0 тыс. рублей;</w:t>
            </w:r>
          </w:p>
          <w:p w:rsidR="00B34E78" w:rsidRPr="00B34E78" w:rsidRDefault="00B34E78" w:rsidP="00B34E78">
            <w:pPr>
              <w:autoSpaceDE w:val="0"/>
              <w:autoSpaceDN w:val="0"/>
              <w:adjustRightInd w:val="0"/>
              <w:jc w:val="both"/>
              <w:rPr>
                <w:spacing w:val="-6"/>
              </w:rPr>
            </w:pPr>
            <w:r w:rsidRPr="00B34E78">
              <w:rPr>
                <w:spacing w:val="-6"/>
              </w:rPr>
              <w:t>2030 год – 950,0 тыс. рублей;</w:t>
            </w:r>
          </w:p>
          <w:p w:rsidR="00B34E78" w:rsidRPr="00B34E78" w:rsidRDefault="00B34E78" w:rsidP="00B34E78">
            <w:pPr>
              <w:autoSpaceDE w:val="0"/>
              <w:autoSpaceDN w:val="0"/>
              <w:adjustRightInd w:val="0"/>
              <w:jc w:val="both"/>
              <w:rPr>
                <w:spacing w:val="-6"/>
              </w:rPr>
            </w:pPr>
            <w:r w:rsidRPr="00B34E78">
              <w:rPr>
                <w:spacing w:val="-6"/>
              </w:rPr>
              <w:t xml:space="preserve">Финансирование подпрограммы осуществляется по принципу </w:t>
            </w:r>
            <w:proofErr w:type="spellStart"/>
            <w:r w:rsidRPr="00B34E78">
              <w:rPr>
                <w:spacing w:val="-6"/>
              </w:rPr>
              <w:t>софинансирования</w:t>
            </w:r>
            <w:proofErr w:type="spellEnd"/>
            <w:r w:rsidRPr="00B34E78">
              <w:rPr>
                <w:spacing w:val="-6"/>
              </w:rPr>
              <w:t xml:space="preserve"> за счет консолидации средств бюджетов различных уровней </w:t>
            </w:r>
            <w:r w:rsidRPr="00B34E78">
              <w:rPr>
                <w:spacing w:val="-6"/>
              </w:rPr>
              <w:br/>
              <w:t>и внебюджетных источников.</w:t>
            </w:r>
          </w:p>
          <w:p w:rsidR="00B34E78" w:rsidRPr="00B34E78" w:rsidRDefault="00B34E78" w:rsidP="00B34E78">
            <w:pPr>
              <w:autoSpaceDE w:val="0"/>
              <w:autoSpaceDN w:val="0"/>
              <w:adjustRightInd w:val="0"/>
              <w:jc w:val="both"/>
              <w:rPr>
                <w:spacing w:val="-6"/>
              </w:rPr>
            </w:pPr>
          </w:p>
        </w:tc>
      </w:tr>
      <w:tr w:rsidR="00B34E78" w:rsidRPr="00B34E78" w:rsidTr="00B34E78">
        <w:trPr>
          <w:trHeight w:val="400"/>
        </w:trPr>
        <w:tc>
          <w:tcPr>
            <w:tcW w:w="567"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jc w:val="center"/>
            </w:pPr>
            <w:r w:rsidRPr="00B34E78">
              <w:t>6</w:t>
            </w:r>
          </w:p>
        </w:tc>
        <w:tc>
          <w:tcPr>
            <w:tcW w:w="4820" w:type="dxa"/>
            <w:tcBorders>
              <w:top w:val="nil"/>
              <w:left w:val="single" w:sz="4" w:space="0" w:color="auto"/>
              <w:bottom w:val="single" w:sz="4" w:space="0" w:color="auto"/>
              <w:right w:val="single" w:sz="4" w:space="0" w:color="auto"/>
            </w:tcBorders>
          </w:tcPr>
          <w:p w:rsidR="00B34E78" w:rsidRPr="00B34E78" w:rsidRDefault="00B34E78" w:rsidP="00B34E78">
            <w:pPr>
              <w:spacing w:line="240" w:lineRule="atLeast"/>
            </w:pPr>
            <w:r w:rsidRPr="00B34E78">
              <w:t>Ожидаемые результаты реализации программы</w:t>
            </w:r>
          </w:p>
        </w:tc>
        <w:tc>
          <w:tcPr>
            <w:tcW w:w="4050" w:type="dxa"/>
            <w:tcBorders>
              <w:top w:val="nil"/>
              <w:left w:val="single" w:sz="4" w:space="0" w:color="auto"/>
              <w:bottom w:val="single" w:sz="4" w:space="0" w:color="auto"/>
              <w:right w:val="single" w:sz="4" w:space="0" w:color="auto"/>
            </w:tcBorders>
          </w:tcPr>
          <w:p w:rsidR="00B34E78" w:rsidRPr="00B34E78" w:rsidRDefault="00B34E78" w:rsidP="00B34E78">
            <w:pPr>
              <w:autoSpaceDE w:val="0"/>
              <w:autoSpaceDN w:val="0"/>
              <w:adjustRightInd w:val="0"/>
              <w:jc w:val="both"/>
              <w:rPr>
                <w:spacing w:val="-6"/>
              </w:rPr>
            </w:pPr>
            <w:r w:rsidRPr="00B34E78">
              <w:rPr>
                <w:spacing w:val="-6"/>
              </w:rPr>
              <w:t>- капитальный ремонт зданий учреждений культуры и образования, приобретение современного оборудования</w:t>
            </w:r>
          </w:p>
          <w:p w:rsidR="00B34E78" w:rsidRPr="00B34E78" w:rsidRDefault="00B34E78" w:rsidP="00B34E78">
            <w:pPr>
              <w:autoSpaceDE w:val="0"/>
              <w:autoSpaceDN w:val="0"/>
              <w:adjustRightInd w:val="0"/>
              <w:jc w:val="both"/>
              <w:rPr>
                <w:spacing w:val="-6"/>
              </w:rPr>
            </w:pPr>
            <w:r w:rsidRPr="00B34E78">
              <w:rPr>
                <w:spacing w:val="-6"/>
              </w:rPr>
              <w:t>создание и обустройство  спортивных площадок, обустройство скважин, строительство летних водопроводов, ремонт теплосетей</w:t>
            </w:r>
          </w:p>
        </w:tc>
      </w:tr>
    </w:tbl>
    <w:p w:rsidR="00B34E78" w:rsidRPr="00B34E78" w:rsidRDefault="00B34E78" w:rsidP="00B34E78">
      <w:pPr>
        <w:ind w:left="360"/>
        <w:jc w:val="center"/>
        <w:rPr>
          <w:b/>
          <w:spacing w:val="-6"/>
        </w:rPr>
      </w:pPr>
    </w:p>
    <w:p w:rsidR="00B34E78" w:rsidRPr="00B34E78" w:rsidRDefault="00B34E78" w:rsidP="00B34E78">
      <w:pPr>
        <w:jc w:val="center"/>
        <w:rPr>
          <w:b/>
          <w:spacing w:val="-6"/>
        </w:rPr>
      </w:pPr>
      <w:r w:rsidRPr="00B34E78">
        <w:rPr>
          <w:b/>
          <w:spacing w:val="-6"/>
        </w:rPr>
        <w:t>1.</w:t>
      </w:r>
      <w:r w:rsidRPr="00B34E78">
        <w:rPr>
          <w:b/>
          <w:spacing w:val="-6"/>
        </w:rPr>
        <w:tab/>
        <w:t>Характеристика текущего состояния сферы реализации подпрограммы</w:t>
      </w:r>
    </w:p>
    <w:p w:rsidR="00B34E78" w:rsidRPr="00B34E78" w:rsidRDefault="00B34E78" w:rsidP="00B34E78">
      <w:pPr>
        <w:autoSpaceDE w:val="0"/>
        <w:autoSpaceDN w:val="0"/>
        <w:adjustRightInd w:val="0"/>
        <w:jc w:val="both"/>
        <w:rPr>
          <w:spacing w:val="-6"/>
        </w:rPr>
      </w:pPr>
      <w:r w:rsidRPr="00B34E78">
        <w:rPr>
          <w:spacing w:val="-6"/>
        </w:rPr>
        <w:t>1.1. Социальная и инженерная инфраструктура не только обеспечивает удовлетворение жизненно важных потребностей населения, охватывая все пространство его жизнедеятельности, начиная от условий труда, быта и заканчивая возможностями организации досуга, получения образования, медицинских услуг, приобщения к культурным ценностям, от которых зависят качество жизни и социальный климат в обществе, но и во многом формирует социально-экономический потенциал территорий, их инвестиционную привлекательность.</w:t>
      </w:r>
    </w:p>
    <w:p w:rsidR="00B34E78" w:rsidRPr="00B34E78" w:rsidRDefault="00B34E78" w:rsidP="00B34E78">
      <w:pPr>
        <w:ind w:firstLine="709"/>
        <w:jc w:val="both"/>
        <w:rPr>
          <w:spacing w:val="-6"/>
          <w:highlight w:val="yellow"/>
        </w:rPr>
      </w:pPr>
      <w:r w:rsidRPr="00B34E78">
        <w:rPr>
          <w:spacing w:val="-6"/>
        </w:rPr>
        <w:t xml:space="preserve">1.2. Несмотря на принимаемые в рамках программ устойчивого развития сельских территорий меры по развитию социальной и инженерной инфраструктуры, созданию </w:t>
      </w:r>
      <w:r w:rsidRPr="00B34E78">
        <w:rPr>
          <w:spacing w:val="-6"/>
        </w:rPr>
        <w:lastRenderedPageBreak/>
        <w:t xml:space="preserve">комфортных условий проживания на сельских территориях, потребность в современных медицинских учреждениях, школах, дошкольных образовательных и культурно-досуговых учреждениях, спортивных сооружениях сохраняется. </w:t>
      </w:r>
    </w:p>
    <w:p w:rsidR="00B34E78" w:rsidRPr="00B34E78" w:rsidRDefault="00B34E78" w:rsidP="00B34E78">
      <w:pPr>
        <w:autoSpaceDE w:val="0"/>
        <w:autoSpaceDN w:val="0"/>
        <w:adjustRightInd w:val="0"/>
        <w:ind w:firstLine="709"/>
        <w:jc w:val="both"/>
        <w:rPr>
          <w:spacing w:val="-6"/>
        </w:rPr>
      </w:pPr>
      <w:r w:rsidRPr="00B34E78">
        <w:rPr>
          <w:spacing w:val="-6"/>
        </w:rPr>
        <w:t>1.3. В рамках подпрограммы будет продолжена реализация проектов местных инициатив граждан, проживающих на сельских территориях (в рамках мероприятия «Современный облик сельских территорий», «Благоустройство сельских территорий»).</w:t>
      </w:r>
    </w:p>
    <w:p w:rsidR="00B34E78" w:rsidRPr="00B34E78" w:rsidRDefault="00B34E78" w:rsidP="00B34E78">
      <w:pPr>
        <w:autoSpaceDE w:val="0"/>
        <w:autoSpaceDN w:val="0"/>
        <w:adjustRightInd w:val="0"/>
        <w:ind w:firstLine="709"/>
        <w:jc w:val="both"/>
        <w:rPr>
          <w:spacing w:val="-6"/>
          <w:highlight w:val="yellow"/>
        </w:rPr>
      </w:pPr>
    </w:p>
    <w:p w:rsidR="00B34E78" w:rsidRPr="00B34E78" w:rsidRDefault="00B34E78" w:rsidP="00B34E78">
      <w:pPr>
        <w:autoSpaceDE w:val="0"/>
        <w:autoSpaceDN w:val="0"/>
        <w:adjustRightInd w:val="0"/>
        <w:jc w:val="center"/>
        <w:rPr>
          <w:b/>
          <w:spacing w:val="-6"/>
        </w:rPr>
      </w:pPr>
      <w:r w:rsidRPr="00B34E78">
        <w:rPr>
          <w:b/>
          <w:spacing w:val="-6"/>
        </w:rPr>
        <w:t>2.</w:t>
      </w:r>
      <w:r w:rsidRPr="00B34E78">
        <w:rPr>
          <w:b/>
          <w:spacing w:val="-6"/>
        </w:rPr>
        <w:tab/>
        <w:t>Описание целей и задач подпрограммы</w:t>
      </w:r>
    </w:p>
    <w:p w:rsidR="00B34E78" w:rsidRPr="00B34E78" w:rsidRDefault="00B34E78" w:rsidP="00B34E78">
      <w:pPr>
        <w:autoSpaceDE w:val="0"/>
        <w:autoSpaceDN w:val="0"/>
        <w:adjustRightInd w:val="0"/>
        <w:jc w:val="center"/>
        <w:rPr>
          <w:spacing w:val="-6"/>
          <w:highlight w:val="yellow"/>
        </w:rPr>
      </w:pPr>
    </w:p>
    <w:p w:rsidR="00B34E78" w:rsidRPr="00B34E78" w:rsidRDefault="00B34E78" w:rsidP="00B34E78">
      <w:pPr>
        <w:ind w:firstLine="709"/>
        <w:jc w:val="both"/>
        <w:rPr>
          <w:spacing w:val="-6"/>
        </w:rPr>
      </w:pPr>
      <w:r w:rsidRPr="00B34E78">
        <w:rPr>
          <w:spacing w:val="-6"/>
        </w:rPr>
        <w:t>2.1. Целью подпрограммы является создание благоприятных условий для проживания на сельских территориях.</w:t>
      </w:r>
    </w:p>
    <w:p w:rsidR="00B34E78" w:rsidRPr="00B34E78" w:rsidRDefault="00B34E78" w:rsidP="00B34E78">
      <w:pPr>
        <w:autoSpaceDE w:val="0"/>
        <w:autoSpaceDN w:val="0"/>
        <w:adjustRightInd w:val="0"/>
        <w:ind w:firstLine="709"/>
        <w:jc w:val="both"/>
        <w:rPr>
          <w:spacing w:val="-6"/>
        </w:rPr>
      </w:pPr>
      <w:r w:rsidRPr="00B34E78">
        <w:rPr>
          <w:spacing w:val="-6"/>
        </w:rPr>
        <w:t>2.2. Для достижения указанной цели необходимо повысить уровень комфортности жизнедеятельности на сельских территориях</w:t>
      </w:r>
    </w:p>
    <w:p w:rsidR="00B34E78" w:rsidRPr="00B34E78" w:rsidRDefault="00B34E78" w:rsidP="00B34E78">
      <w:pPr>
        <w:autoSpaceDE w:val="0"/>
        <w:autoSpaceDN w:val="0"/>
        <w:adjustRightInd w:val="0"/>
        <w:ind w:firstLine="709"/>
        <w:jc w:val="both"/>
        <w:rPr>
          <w:spacing w:val="-6"/>
          <w:highlight w:val="yellow"/>
        </w:rPr>
      </w:pPr>
    </w:p>
    <w:p w:rsidR="00B34E78" w:rsidRPr="00B34E78" w:rsidRDefault="00B34E78" w:rsidP="00B34E78">
      <w:pPr>
        <w:jc w:val="center"/>
        <w:rPr>
          <w:b/>
          <w:spacing w:val="-6"/>
        </w:rPr>
      </w:pPr>
      <w:r w:rsidRPr="00B34E78">
        <w:rPr>
          <w:b/>
          <w:spacing w:val="-6"/>
        </w:rPr>
        <w:t>3.</w:t>
      </w:r>
      <w:r w:rsidRPr="00B34E78">
        <w:rPr>
          <w:b/>
          <w:spacing w:val="-6"/>
        </w:rPr>
        <w:tab/>
        <w:t>Сроки и этапы реализации подпрограммы</w:t>
      </w:r>
    </w:p>
    <w:p w:rsidR="00B34E78" w:rsidRPr="00B34E78" w:rsidRDefault="00B34E78" w:rsidP="00B34E78">
      <w:pPr>
        <w:jc w:val="center"/>
        <w:rPr>
          <w:spacing w:val="-6"/>
        </w:rPr>
      </w:pPr>
    </w:p>
    <w:p w:rsidR="00B34E78" w:rsidRPr="00B34E78" w:rsidRDefault="00B34E78" w:rsidP="00B34E78">
      <w:pPr>
        <w:autoSpaceDE w:val="0"/>
        <w:autoSpaceDN w:val="0"/>
        <w:adjustRightInd w:val="0"/>
        <w:ind w:firstLine="720"/>
        <w:jc w:val="both"/>
        <w:rPr>
          <w:spacing w:val="-6"/>
        </w:rPr>
      </w:pPr>
      <w:r w:rsidRPr="00B34E78">
        <w:rPr>
          <w:spacing w:val="-6"/>
        </w:rPr>
        <w:t>3.1. Срок реализации подпрограммы – 2026-2030 годы. Подпрограмма реализуется в один этап.</w:t>
      </w:r>
    </w:p>
    <w:p w:rsidR="00B34E78" w:rsidRPr="00B34E78" w:rsidRDefault="00B34E78" w:rsidP="00B34E78">
      <w:pPr>
        <w:autoSpaceDE w:val="0"/>
        <w:autoSpaceDN w:val="0"/>
        <w:adjustRightInd w:val="0"/>
        <w:ind w:firstLine="720"/>
        <w:jc w:val="both"/>
        <w:rPr>
          <w:spacing w:val="-6"/>
          <w:highlight w:val="yellow"/>
        </w:rPr>
      </w:pPr>
    </w:p>
    <w:p w:rsidR="00B34E78" w:rsidRPr="00B34E78" w:rsidRDefault="00B34E78" w:rsidP="00B34E78">
      <w:pPr>
        <w:autoSpaceDE w:val="0"/>
        <w:autoSpaceDN w:val="0"/>
        <w:adjustRightInd w:val="0"/>
        <w:jc w:val="center"/>
        <w:rPr>
          <w:b/>
          <w:bCs/>
          <w:spacing w:val="-6"/>
        </w:rPr>
      </w:pPr>
      <w:r w:rsidRPr="00B34E78">
        <w:rPr>
          <w:b/>
          <w:spacing w:val="-6"/>
        </w:rPr>
        <w:t>4.</w:t>
      </w:r>
      <w:r w:rsidRPr="00B34E78">
        <w:rPr>
          <w:b/>
          <w:spacing w:val="-6"/>
        </w:rPr>
        <w:tab/>
      </w:r>
      <w:r w:rsidRPr="00B34E78">
        <w:rPr>
          <w:b/>
          <w:bCs/>
          <w:spacing w:val="-6"/>
        </w:rPr>
        <w:t>Перечень основных мероприятий подпрограммы с указанием сроков их реализации и ожидаемых непосредственных результатов</w:t>
      </w:r>
    </w:p>
    <w:p w:rsidR="00B34E78" w:rsidRPr="00B34E78" w:rsidRDefault="00B34E78" w:rsidP="00B34E78">
      <w:pPr>
        <w:autoSpaceDE w:val="0"/>
        <w:autoSpaceDN w:val="0"/>
        <w:adjustRightInd w:val="0"/>
        <w:ind w:firstLine="709"/>
        <w:rPr>
          <w:spacing w:val="-6"/>
        </w:rPr>
      </w:pPr>
      <w:r w:rsidRPr="00B34E78">
        <w:rPr>
          <w:spacing w:val="-6"/>
        </w:rPr>
        <w:t>4.1. Основное мероприятие «Благоустройство сельских территорий»</w:t>
      </w:r>
    </w:p>
    <w:p w:rsidR="00B34E78" w:rsidRPr="00B34E78" w:rsidRDefault="00B34E78" w:rsidP="00B34E78">
      <w:pPr>
        <w:ind w:firstLine="709"/>
        <w:jc w:val="both"/>
        <w:rPr>
          <w:spacing w:val="-6"/>
        </w:rPr>
      </w:pPr>
      <w:r w:rsidRPr="00B34E78">
        <w:rPr>
          <w:spacing w:val="-6"/>
        </w:rPr>
        <w:t>4.2. В рамках основного мероприятия предусматривается реализация  проектов «Современный облик сельских территорий», проектов местных инициатив в сельских поселениях района.</w:t>
      </w:r>
    </w:p>
    <w:p w:rsidR="00B34E78" w:rsidRPr="00B34E78" w:rsidRDefault="00B34E78" w:rsidP="00B34E78">
      <w:pPr>
        <w:shd w:val="clear" w:color="auto" w:fill="FFFFFF"/>
        <w:ind w:firstLine="709"/>
        <w:jc w:val="both"/>
        <w:rPr>
          <w:spacing w:val="-6"/>
          <w:highlight w:val="yellow"/>
        </w:rPr>
      </w:pPr>
    </w:p>
    <w:p w:rsidR="00B34E78" w:rsidRPr="00B34E78" w:rsidRDefault="00B34E78" w:rsidP="00B34E78">
      <w:pPr>
        <w:tabs>
          <w:tab w:val="left" w:pos="0"/>
          <w:tab w:val="left" w:pos="142"/>
        </w:tabs>
        <w:autoSpaceDE w:val="0"/>
        <w:autoSpaceDN w:val="0"/>
        <w:adjustRightInd w:val="0"/>
        <w:jc w:val="center"/>
        <w:rPr>
          <w:b/>
          <w:bCs/>
          <w:spacing w:val="-6"/>
        </w:rPr>
      </w:pPr>
      <w:r w:rsidRPr="00B34E78">
        <w:rPr>
          <w:b/>
          <w:bCs/>
          <w:spacing w:val="-6"/>
        </w:rPr>
        <w:t>5.</w:t>
      </w:r>
      <w:r w:rsidRPr="00B34E78">
        <w:rPr>
          <w:b/>
          <w:bCs/>
          <w:spacing w:val="-6"/>
        </w:rPr>
        <w:tab/>
        <w:t>Перечень показателей конечных результатов подпрограммы, методики их расчета и плановые значения по годам реализации подпрограммы</w:t>
      </w:r>
    </w:p>
    <w:p w:rsidR="00B34E78" w:rsidRPr="00B34E78" w:rsidRDefault="00B34E78" w:rsidP="00B34E78">
      <w:pPr>
        <w:tabs>
          <w:tab w:val="left" w:pos="0"/>
          <w:tab w:val="left" w:pos="142"/>
        </w:tabs>
        <w:autoSpaceDE w:val="0"/>
        <w:autoSpaceDN w:val="0"/>
        <w:adjustRightInd w:val="0"/>
        <w:jc w:val="center"/>
        <w:rPr>
          <w:bCs/>
          <w:spacing w:val="-6"/>
        </w:rPr>
      </w:pPr>
    </w:p>
    <w:p w:rsidR="00B34E78" w:rsidRPr="00B34E78" w:rsidRDefault="00B34E78" w:rsidP="00B34E78">
      <w:pPr>
        <w:tabs>
          <w:tab w:val="left" w:pos="0"/>
        </w:tabs>
        <w:autoSpaceDE w:val="0"/>
        <w:autoSpaceDN w:val="0"/>
        <w:adjustRightInd w:val="0"/>
        <w:ind w:firstLine="709"/>
        <w:jc w:val="both"/>
        <w:rPr>
          <w:spacing w:val="-6"/>
        </w:rPr>
      </w:pPr>
      <w:r w:rsidRPr="00B34E78">
        <w:rPr>
          <w:spacing w:val="-6"/>
        </w:rPr>
        <w:t xml:space="preserve">5.1. Перечень показателей конечных результатов подпрограммы, методики их расчета и плановые значения по годам реализации подпрограммы представлены в приложении к муниципальной программе. </w:t>
      </w:r>
    </w:p>
    <w:p w:rsidR="00B34E78" w:rsidRPr="00B34E78" w:rsidRDefault="00B34E78" w:rsidP="00B34E78">
      <w:pPr>
        <w:tabs>
          <w:tab w:val="left" w:pos="0"/>
        </w:tabs>
        <w:autoSpaceDE w:val="0"/>
        <w:autoSpaceDN w:val="0"/>
        <w:adjustRightInd w:val="0"/>
        <w:ind w:firstLine="709"/>
        <w:jc w:val="both"/>
        <w:rPr>
          <w:spacing w:val="-6"/>
          <w:highlight w:val="yellow"/>
        </w:rPr>
      </w:pPr>
    </w:p>
    <w:p w:rsidR="00B34E78" w:rsidRPr="00B34E78" w:rsidRDefault="00B34E78" w:rsidP="00B34E78">
      <w:pPr>
        <w:tabs>
          <w:tab w:val="left" w:pos="0"/>
        </w:tabs>
        <w:autoSpaceDE w:val="0"/>
        <w:autoSpaceDN w:val="0"/>
        <w:adjustRightInd w:val="0"/>
        <w:rPr>
          <w:b/>
          <w:bCs/>
          <w:spacing w:val="-6"/>
        </w:rPr>
      </w:pPr>
      <w:r w:rsidRPr="00B34E78">
        <w:rPr>
          <w:b/>
          <w:bCs/>
          <w:spacing w:val="-6"/>
        </w:rPr>
        <w:t>6.</w:t>
      </w:r>
      <w:r w:rsidRPr="00B34E78">
        <w:rPr>
          <w:b/>
          <w:bCs/>
          <w:spacing w:val="-6"/>
        </w:rPr>
        <w:tab/>
        <w:t xml:space="preserve">Информация о финансовом обеспечении подпрограммы </w:t>
      </w:r>
    </w:p>
    <w:p w:rsidR="00B34E78" w:rsidRPr="00B34E78" w:rsidRDefault="00B34E78" w:rsidP="00B34E78">
      <w:pPr>
        <w:tabs>
          <w:tab w:val="left" w:pos="0"/>
        </w:tabs>
        <w:autoSpaceDE w:val="0"/>
        <w:autoSpaceDN w:val="0"/>
        <w:adjustRightInd w:val="0"/>
        <w:jc w:val="center"/>
        <w:rPr>
          <w:bCs/>
          <w:spacing w:val="-6"/>
        </w:rPr>
      </w:pPr>
    </w:p>
    <w:p w:rsidR="00B34E78" w:rsidRPr="00B34E78" w:rsidRDefault="00B34E78" w:rsidP="00B34E78">
      <w:pPr>
        <w:autoSpaceDE w:val="0"/>
        <w:autoSpaceDN w:val="0"/>
        <w:adjustRightInd w:val="0"/>
        <w:ind w:firstLine="720"/>
        <w:jc w:val="both"/>
        <w:rPr>
          <w:spacing w:val="-6"/>
        </w:rPr>
      </w:pPr>
      <w:r w:rsidRPr="00B34E78">
        <w:rPr>
          <w:spacing w:val="-6"/>
        </w:rPr>
        <w:t>6.1. Информация о финансовом обеспечении подпрограммы приведена в приложении  к муниципальной программе.</w:t>
      </w:r>
    </w:p>
    <w:p w:rsidR="00B34E78" w:rsidRPr="00B34E78" w:rsidRDefault="00B34E78" w:rsidP="00B34E78">
      <w:pPr>
        <w:jc w:val="center"/>
        <w:rPr>
          <w:spacing w:val="-6"/>
          <w:highlight w:val="yellow"/>
        </w:rPr>
      </w:pPr>
    </w:p>
    <w:p w:rsidR="00B34E78" w:rsidRPr="00B34E78" w:rsidRDefault="00B34E78" w:rsidP="00B34E78">
      <w:pPr>
        <w:jc w:val="center"/>
        <w:rPr>
          <w:b/>
          <w:spacing w:val="-6"/>
        </w:rPr>
      </w:pPr>
      <w:r w:rsidRPr="00B34E78">
        <w:rPr>
          <w:b/>
          <w:spacing w:val="-6"/>
        </w:rPr>
        <w:t>7.</w:t>
      </w:r>
      <w:r w:rsidRPr="00B34E78">
        <w:rPr>
          <w:b/>
          <w:spacing w:val="-6"/>
        </w:rPr>
        <w:tab/>
        <w:t>Описание рисков реализации подпрограммы, в том числе не достижения целевых значений показателей, а также описание механизмов управления рисками и мер по их минимизации</w:t>
      </w:r>
    </w:p>
    <w:p w:rsidR="00B34E78" w:rsidRPr="00B34E78" w:rsidRDefault="00B34E78" w:rsidP="00B34E78">
      <w:pPr>
        <w:jc w:val="center"/>
        <w:rPr>
          <w:spacing w:val="-6"/>
          <w:highlight w:val="yellow"/>
        </w:rPr>
      </w:pPr>
    </w:p>
    <w:p w:rsidR="00B34E78" w:rsidRPr="00B34E78" w:rsidRDefault="00B34E78" w:rsidP="00B34E78">
      <w:pPr>
        <w:ind w:firstLine="709"/>
        <w:jc w:val="both"/>
        <w:rPr>
          <w:spacing w:val="-6"/>
        </w:rPr>
      </w:pPr>
      <w:r w:rsidRPr="00B34E78">
        <w:rPr>
          <w:spacing w:val="-6"/>
        </w:rPr>
        <w:t xml:space="preserve">7.1. Анализ рисков реализации подпрограммы и описание мер управления рисками в целях минимизации их влияния на достижение целей изложены в </w:t>
      </w:r>
      <w:hyperlink w:anchor="sub_900" w:history="1">
        <w:r w:rsidRPr="00B34E78">
          <w:rPr>
            <w:spacing w:val="-6"/>
          </w:rPr>
          <w:t xml:space="preserve">разделе </w:t>
        </w:r>
      </w:hyperlink>
      <w:r w:rsidRPr="00B34E78">
        <w:rPr>
          <w:spacing w:val="-6"/>
        </w:rPr>
        <w:t>7 муниципальной программы.</w:t>
      </w:r>
    </w:p>
    <w:p w:rsidR="00B34E78" w:rsidRPr="00B34E78" w:rsidRDefault="00B34E78" w:rsidP="00B34E78">
      <w:pPr>
        <w:jc w:val="center"/>
        <w:rPr>
          <w:spacing w:val="-6"/>
        </w:rPr>
      </w:pPr>
    </w:p>
    <w:p w:rsidR="00B34E78" w:rsidRDefault="00B34E78" w:rsidP="00B34E78">
      <w:pPr>
        <w:jc w:val="center"/>
        <w:rPr>
          <w:spacing w:val="-6"/>
        </w:rPr>
        <w:sectPr w:rsidR="00B34E78" w:rsidSect="00B34E78">
          <w:headerReference w:type="default" r:id="rId11"/>
          <w:pgSz w:w="11906" w:h="16838"/>
          <w:pgMar w:top="1134" w:right="567" w:bottom="851" w:left="1985" w:header="709" w:footer="709" w:gutter="0"/>
          <w:cols w:space="708"/>
          <w:titlePg/>
          <w:docGrid w:linePitch="360"/>
        </w:sectPr>
      </w:pPr>
    </w:p>
    <w:tbl>
      <w:tblPr>
        <w:tblW w:w="9631" w:type="dxa"/>
        <w:tblInd w:w="4953" w:type="dxa"/>
        <w:tblLook w:val="04A0" w:firstRow="1" w:lastRow="0" w:firstColumn="1" w:lastColumn="0" w:noHBand="0" w:noVBand="1"/>
      </w:tblPr>
      <w:tblGrid>
        <w:gridCol w:w="6211"/>
        <w:gridCol w:w="3420"/>
      </w:tblGrid>
      <w:tr w:rsidR="00B34E78" w:rsidRPr="00B34E78" w:rsidTr="0008586E">
        <w:trPr>
          <w:gridBefore w:val="1"/>
          <w:wBefore w:w="6211" w:type="dxa"/>
          <w:trHeight w:val="750"/>
        </w:trPr>
        <w:tc>
          <w:tcPr>
            <w:tcW w:w="3420" w:type="dxa"/>
            <w:tcBorders>
              <w:top w:val="nil"/>
              <w:left w:val="nil"/>
              <w:bottom w:val="nil"/>
              <w:right w:val="nil"/>
            </w:tcBorders>
            <w:shd w:val="clear" w:color="000000" w:fill="FFFFFF"/>
            <w:noWrap/>
            <w:vAlign w:val="center"/>
            <w:hideMark/>
          </w:tcPr>
          <w:p w:rsidR="00B34E78" w:rsidRPr="00B34E78" w:rsidRDefault="00B34E78" w:rsidP="00B34E78">
            <w:pPr>
              <w:jc w:val="center"/>
            </w:pPr>
            <w:r w:rsidRPr="00B34E78">
              <w:lastRenderedPageBreak/>
              <w:t>ПРИЛОЖЕНИЕ</w:t>
            </w:r>
          </w:p>
        </w:tc>
      </w:tr>
      <w:tr w:rsidR="00B34E78" w:rsidRPr="00B34E78" w:rsidTr="0008586E">
        <w:trPr>
          <w:trHeight w:val="225"/>
        </w:trPr>
        <w:tc>
          <w:tcPr>
            <w:tcW w:w="6254" w:type="dxa"/>
            <w:gridSpan w:val="2"/>
            <w:tcBorders>
              <w:top w:val="nil"/>
              <w:left w:val="nil"/>
              <w:bottom w:val="nil"/>
              <w:right w:val="nil"/>
            </w:tcBorders>
            <w:shd w:val="clear" w:color="000000" w:fill="FFFFFF"/>
            <w:noWrap/>
            <w:vAlign w:val="center"/>
            <w:hideMark/>
          </w:tcPr>
          <w:p w:rsidR="00B34E78" w:rsidRPr="00B34E78" w:rsidRDefault="00B34E78" w:rsidP="00B34E78">
            <w:pPr>
              <w:jc w:val="center"/>
            </w:pPr>
            <w:r w:rsidRPr="00B34E78">
              <w:t xml:space="preserve">к муниципальной программе </w:t>
            </w:r>
          </w:p>
        </w:tc>
      </w:tr>
      <w:tr w:rsidR="00B34E78" w:rsidRPr="00B34E78" w:rsidTr="0008586E">
        <w:trPr>
          <w:trHeight w:val="225"/>
        </w:trPr>
        <w:tc>
          <w:tcPr>
            <w:tcW w:w="6254" w:type="dxa"/>
            <w:gridSpan w:val="2"/>
            <w:tcBorders>
              <w:top w:val="nil"/>
              <w:left w:val="nil"/>
              <w:bottom w:val="nil"/>
              <w:right w:val="nil"/>
            </w:tcBorders>
            <w:shd w:val="clear" w:color="000000" w:fill="FFFFFF"/>
            <w:noWrap/>
            <w:hideMark/>
          </w:tcPr>
          <w:p w:rsidR="00B34E78" w:rsidRPr="00B34E78" w:rsidRDefault="00B34E78" w:rsidP="00B34E78">
            <w:pPr>
              <w:jc w:val="center"/>
              <w:rPr>
                <w:spacing w:val="-6"/>
              </w:rPr>
            </w:pPr>
            <w:r w:rsidRPr="00B34E78">
              <w:rPr>
                <w:spacing w:val="-6"/>
              </w:rPr>
              <w:t>«Комплексное развитие сельских территорий Ононского муниципального округа до 2030 года»</w:t>
            </w:r>
          </w:p>
          <w:p w:rsidR="00B34E78" w:rsidRPr="00B34E78" w:rsidRDefault="00B34E78" w:rsidP="00B34E78">
            <w:pPr>
              <w:jc w:val="center"/>
              <w:rPr>
                <w:spacing w:val="-6"/>
              </w:rPr>
            </w:pPr>
          </w:p>
        </w:tc>
      </w:tr>
    </w:tbl>
    <w:tbl>
      <w:tblPr>
        <w:tblpPr w:leftFromText="180" w:rightFromText="180" w:vertAnchor="text" w:horzAnchor="page" w:tblpX="2698" w:tblpY="131"/>
        <w:tblW w:w="259" w:type="dxa"/>
        <w:tblBorders>
          <w:top w:val="single" w:sz="4" w:space="0" w:color="auto"/>
        </w:tblBorders>
        <w:tblLook w:val="0000" w:firstRow="0" w:lastRow="0" w:firstColumn="0" w:lastColumn="0" w:noHBand="0" w:noVBand="0"/>
      </w:tblPr>
      <w:tblGrid>
        <w:gridCol w:w="259"/>
      </w:tblGrid>
      <w:tr w:rsidR="0008586E" w:rsidRPr="00B34E78" w:rsidTr="0008586E">
        <w:trPr>
          <w:trHeight w:val="100"/>
        </w:trPr>
        <w:tc>
          <w:tcPr>
            <w:tcW w:w="259" w:type="dxa"/>
          </w:tcPr>
          <w:p w:rsidR="0008586E" w:rsidRPr="00B34E78" w:rsidRDefault="0008586E" w:rsidP="0008586E">
            <w:pPr>
              <w:jc w:val="center"/>
              <w:rPr>
                <w:spacing w:val="-6"/>
              </w:rPr>
            </w:pPr>
          </w:p>
        </w:tc>
      </w:tr>
    </w:tbl>
    <w:p w:rsidR="0008586E" w:rsidRDefault="0008586E" w:rsidP="0008586E">
      <w:pPr>
        <w:rPr>
          <w:bCs/>
          <w:spacing w:val="-6"/>
        </w:rPr>
      </w:pPr>
      <w:r>
        <w:rPr>
          <w:spacing w:val="-6"/>
        </w:rPr>
        <w:t xml:space="preserve">                   </w:t>
      </w:r>
      <w:r w:rsidRPr="0008586E">
        <w:rPr>
          <w:spacing w:val="-6"/>
        </w:rPr>
        <w:t>Основные мероприятия, показатели и объемы финансирования м</w:t>
      </w:r>
      <w:r w:rsidRPr="0008586E">
        <w:rPr>
          <w:bCs/>
          <w:spacing w:val="-6"/>
        </w:rPr>
        <w:t>униципальной программы</w:t>
      </w:r>
    </w:p>
    <w:p w:rsidR="00B34E78" w:rsidRPr="0008586E" w:rsidRDefault="00B34E78" w:rsidP="0008586E">
      <w:pPr>
        <w:rPr>
          <w:bCs/>
          <w:spacing w:val="-6"/>
        </w:rPr>
      </w:pPr>
      <w:r w:rsidRPr="00B34E78">
        <w:rPr>
          <w:spacing w:val="-6"/>
        </w:rPr>
        <w:t>«Комплексное развитие сельских территорий</w:t>
      </w:r>
      <w:r w:rsidRPr="00B34E78">
        <w:t xml:space="preserve"> </w:t>
      </w:r>
      <w:r w:rsidRPr="00B34E78">
        <w:rPr>
          <w:spacing w:val="-6"/>
        </w:rPr>
        <w:t>Ононского муниципального округа до на 2030 года»</w:t>
      </w:r>
    </w:p>
    <w:tbl>
      <w:tblPr>
        <w:tblpPr w:leftFromText="180" w:rightFromText="180" w:vertAnchor="text" w:horzAnchor="margin" w:tblpY="206"/>
        <w:tblW w:w="15418" w:type="dxa"/>
        <w:tblLayout w:type="fixed"/>
        <w:tblLook w:val="04A0" w:firstRow="1" w:lastRow="0" w:firstColumn="1" w:lastColumn="0" w:noHBand="0" w:noVBand="1"/>
      </w:tblPr>
      <w:tblGrid>
        <w:gridCol w:w="534"/>
        <w:gridCol w:w="2835"/>
        <w:gridCol w:w="992"/>
        <w:gridCol w:w="850"/>
        <w:gridCol w:w="1134"/>
        <w:gridCol w:w="993"/>
        <w:gridCol w:w="1842"/>
        <w:gridCol w:w="1418"/>
        <w:gridCol w:w="850"/>
        <w:gridCol w:w="709"/>
        <w:gridCol w:w="851"/>
        <w:gridCol w:w="850"/>
        <w:gridCol w:w="709"/>
        <w:gridCol w:w="851"/>
      </w:tblGrid>
      <w:tr w:rsidR="00B34E78" w:rsidRPr="00B34E78" w:rsidTr="00B34E78">
        <w:trPr>
          <w:trHeight w:val="758"/>
        </w:trPr>
        <w:tc>
          <w:tcPr>
            <w:tcW w:w="53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E78" w:rsidRPr="00B34E78" w:rsidRDefault="00B34E78" w:rsidP="00B34E78">
            <w:pPr>
              <w:jc w:val="center"/>
              <w:rPr>
                <w:b/>
                <w:bCs/>
                <w:sz w:val="18"/>
                <w:szCs w:val="18"/>
              </w:rPr>
            </w:pPr>
            <w:r w:rsidRPr="00B34E78">
              <w:rPr>
                <w:b/>
                <w:bCs/>
                <w:sz w:val="18"/>
                <w:szCs w:val="18"/>
              </w:rPr>
              <w:t>№</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E78" w:rsidRPr="00B34E78" w:rsidRDefault="00B34E78" w:rsidP="00B34E78">
            <w:pPr>
              <w:jc w:val="center"/>
              <w:rPr>
                <w:b/>
                <w:bCs/>
                <w:sz w:val="18"/>
                <w:szCs w:val="18"/>
              </w:rPr>
            </w:pPr>
            <w:r w:rsidRPr="00B34E78">
              <w:rPr>
                <w:b/>
                <w:bCs/>
                <w:sz w:val="18"/>
                <w:szCs w:val="18"/>
              </w:rPr>
              <w:t>Наименование целей, задач, подпрограмм, основных мероприятий, мероприятий, ведомственных целевых программ, показателей</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E78" w:rsidRPr="00B34E78" w:rsidRDefault="00B34E78" w:rsidP="00B34E78">
            <w:pPr>
              <w:jc w:val="center"/>
              <w:rPr>
                <w:b/>
                <w:bCs/>
                <w:sz w:val="18"/>
                <w:szCs w:val="18"/>
              </w:rPr>
            </w:pPr>
            <w:r w:rsidRPr="00B34E78">
              <w:rPr>
                <w:b/>
                <w:bCs/>
                <w:sz w:val="18"/>
                <w:szCs w:val="18"/>
              </w:rPr>
              <w:t>Единица измерения показателя</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E78" w:rsidRPr="00B34E78" w:rsidRDefault="00B34E78" w:rsidP="00B34E78">
            <w:pPr>
              <w:jc w:val="center"/>
              <w:rPr>
                <w:b/>
                <w:bCs/>
                <w:sz w:val="18"/>
                <w:szCs w:val="18"/>
              </w:rPr>
            </w:pPr>
            <w:r w:rsidRPr="00B34E78">
              <w:rPr>
                <w:b/>
                <w:bCs/>
                <w:sz w:val="18"/>
                <w:szCs w:val="18"/>
              </w:rPr>
              <w:t>Коэффициент значимости</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E78" w:rsidRPr="00B34E78" w:rsidRDefault="00B34E78" w:rsidP="00B34E78">
            <w:pPr>
              <w:jc w:val="center"/>
              <w:rPr>
                <w:b/>
                <w:bCs/>
                <w:sz w:val="18"/>
                <w:szCs w:val="18"/>
              </w:rPr>
            </w:pPr>
            <w:r w:rsidRPr="00B34E78">
              <w:rPr>
                <w:b/>
                <w:bCs/>
                <w:sz w:val="18"/>
                <w:szCs w:val="18"/>
              </w:rPr>
              <w:t>Методика расчета показателя</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E78" w:rsidRPr="00B34E78" w:rsidRDefault="00B34E78" w:rsidP="00B34E78">
            <w:pPr>
              <w:jc w:val="center"/>
              <w:rPr>
                <w:b/>
                <w:bCs/>
                <w:sz w:val="18"/>
                <w:szCs w:val="18"/>
              </w:rPr>
            </w:pPr>
            <w:r w:rsidRPr="00B34E78">
              <w:rPr>
                <w:b/>
                <w:bCs/>
                <w:sz w:val="18"/>
                <w:szCs w:val="18"/>
              </w:rPr>
              <w:t>Сроки реализации</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E78" w:rsidRPr="00B34E78" w:rsidRDefault="00B34E78" w:rsidP="00B34E78">
            <w:pPr>
              <w:jc w:val="center"/>
              <w:rPr>
                <w:b/>
                <w:bCs/>
                <w:sz w:val="18"/>
                <w:szCs w:val="18"/>
              </w:rPr>
            </w:pPr>
            <w:r w:rsidRPr="00B34E78">
              <w:rPr>
                <w:b/>
                <w:bCs/>
                <w:sz w:val="18"/>
                <w:szCs w:val="18"/>
              </w:rPr>
              <w:t>Ответственный исполнитель и соисполнители</w:t>
            </w:r>
          </w:p>
        </w:tc>
        <w:tc>
          <w:tcPr>
            <w:tcW w:w="1418" w:type="dxa"/>
            <w:tcBorders>
              <w:top w:val="single" w:sz="4" w:space="0" w:color="auto"/>
              <w:left w:val="nil"/>
              <w:right w:val="single" w:sz="4" w:space="0" w:color="auto"/>
            </w:tcBorders>
            <w:shd w:val="clear" w:color="000000" w:fill="FFFFFF"/>
            <w:vAlign w:val="center"/>
            <w:hideMark/>
          </w:tcPr>
          <w:p w:rsidR="00B34E78" w:rsidRPr="00B34E78" w:rsidRDefault="00B34E78" w:rsidP="00B34E78">
            <w:pPr>
              <w:jc w:val="center"/>
              <w:rPr>
                <w:b/>
                <w:bCs/>
                <w:sz w:val="18"/>
                <w:szCs w:val="18"/>
              </w:rPr>
            </w:pPr>
          </w:p>
        </w:tc>
        <w:tc>
          <w:tcPr>
            <w:tcW w:w="4820" w:type="dxa"/>
            <w:gridSpan w:val="6"/>
            <w:tcBorders>
              <w:top w:val="single" w:sz="4" w:space="0" w:color="auto"/>
              <w:bottom w:val="single" w:sz="4" w:space="0" w:color="auto"/>
              <w:right w:val="single" w:sz="4" w:space="0" w:color="auto"/>
            </w:tcBorders>
            <w:shd w:val="clear" w:color="auto" w:fill="auto"/>
          </w:tcPr>
          <w:p w:rsidR="00B34E78" w:rsidRPr="00B34E78" w:rsidRDefault="00B34E78" w:rsidP="00B34E78">
            <w:pPr>
              <w:rPr>
                <w:sz w:val="18"/>
                <w:szCs w:val="18"/>
              </w:rPr>
            </w:pPr>
          </w:p>
        </w:tc>
      </w:tr>
      <w:tr w:rsidR="00B34E78" w:rsidRPr="00B34E78" w:rsidTr="00B34E78">
        <w:trPr>
          <w:trHeight w:val="64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34E78" w:rsidRPr="00B34E78" w:rsidRDefault="00B34E78" w:rsidP="00B34E78">
            <w:pPr>
              <w:rPr>
                <w:b/>
                <w:bCs/>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34E78" w:rsidRPr="00B34E78" w:rsidRDefault="00B34E78" w:rsidP="00B34E78">
            <w:pPr>
              <w:rPr>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34E78" w:rsidRPr="00B34E78" w:rsidRDefault="00B34E78" w:rsidP="00B34E78">
            <w:pPr>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34E78" w:rsidRPr="00B34E78" w:rsidRDefault="00B34E78" w:rsidP="00B34E78">
            <w:pPr>
              <w:rPr>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34E78" w:rsidRPr="00B34E78" w:rsidRDefault="00B34E78" w:rsidP="00B34E78">
            <w:pPr>
              <w:rPr>
                <w:b/>
                <w:bCs/>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34E78" w:rsidRPr="00B34E78" w:rsidRDefault="00B34E78" w:rsidP="00B34E78">
            <w:pPr>
              <w:rPr>
                <w:b/>
                <w:bCs/>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34E78" w:rsidRPr="00B34E78" w:rsidRDefault="00B34E78" w:rsidP="00B34E78">
            <w:pPr>
              <w:rPr>
                <w:b/>
                <w:bCs/>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B34E78" w:rsidRPr="00B34E78" w:rsidRDefault="00B34E78" w:rsidP="00B34E78">
            <w:pPr>
              <w:jc w:val="center"/>
              <w:rPr>
                <w:b/>
                <w:bCs/>
                <w:sz w:val="18"/>
                <w:szCs w:val="18"/>
              </w:rPr>
            </w:pPr>
            <w:r w:rsidRPr="00B34E78">
              <w:rPr>
                <w:b/>
                <w:bCs/>
                <w:sz w:val="18"/>
                <w:szCs w:val="18"/>
              </w:rPr>
              <w:t xml:space="preserve">2025 </w:t>
            </w:r>
          </w:p>
          <w:p w:rsidR="00B34E78" w:rsidRPr="00B34E78" w:rsidRDefault="00B34E78" w:rsidP="00B34E78">
            <w:pPr>
              <w:jc w:val="center"/>
              <w:rPr>
                <w:b/>
                <w:bCs/>
                <w:sz w:val="18"/>
                <w:szCs w:val="18"/>
              </w:rPr>
            </w:pPr>
            <w:r w:rsidRPr="00B34E78">
              <w:rPr>
                <w:b/>
                <w:bCs/>
                <w:sz w:val="18"/>
                <w:szCs w:val="18"/>
              </w:rPr>
              <w:t>базовое значение</w:t>
            </w:r>
          </w:p>
        </w:tc>
        <w:tc>
          <w:tcPr>
            <w:tcW w:w="850" w:type="dxa"/>
            <w:tcBorders>
              <w:top w:val="nil"/>
              <w:left w:val="nil"/>
              <w:bottom w:val="single" w:sz="4" w:space="0" w:color="auto"/>
              <w:right w:val="single" w:sz="4" w:space="0" w:color="auto"/>
            </w:tcBorders>
            <w:shd w:val="clear" w:color="000000" w:fill="FFFFFF"/>
            <w:noWrap/>
            <w:vAlign w:val="center"/>
            <w:hideMark/>
          </w:tcPr>
          <w:p w:rsidR="00B34E78" w:rsidRPr="00B34E78" w:rsidRDefault="00B34E78" w:rsidP="00B34E78">
            <w:pPr>
              <w:jc w:val="center"/>
              <w:rPr>
                <w:b/>
                <w:bCs/>
                <w:sz w:val="18"/>
                <w:szCs w:val="18"/>
              </w:rPr>
            </w:pPr>
            <w:r w:rsidRPr="00B34E78">
              <w:rPr>
                <w:b/>
                <w:bCs/>
                <w:sz w:val="18"/>
                <w:szCs w:val="18"/>
              </w:rPr>
              <w:t>2026</w:t>
            </w:r>
          </w:p>
        </w:tc>
        <w:tc>
          <w:tcPr>
            <w:tcW w:w="709" w:type="dxa"/>
            <w:tcBorders>
              <w:top w:val="nil"/>
              <w:left w:val="nil"/>
              <w:bottom w:val="single" w:sz="4" w:space="0" w:color="auto"/>
              <w:right w:val="single" w:sz="4" w:space="0" w:color="auto"/>
            </w:tcBorders>
            <w:shd w:val="clear" w:color="000000" w:fill="FFFFFF"/>
            <w:noWrap/>
            <w:vAlign w:val="center"/>
            <w:hideMark/>
          </w:tcPr>
          <w:p w:rsidR="00B34E78" w:rsidRPr="00B34E78" w:rsidRDefault="00B34E78" w:rsidP="00B34E78">
            <w:pPr>
              <w:jc w:val="center"/>
              <w:rPr>
                <w:b/>
                <w:bCs/>
                <w:sz w:val="18"/>
                <w:szCs w:val="18"/>
              </w:rPr>
            </w:pPr>
            <w:r w:rsidRPr="00B34E78">
              <w:rPr>
                <w:b/>
                <w:bCs/>
                <w:sz w:val="18"/>
                <w:szCs w:val="18"/>
              </w:rPr>
              <w:t>2027</w:t>
            </w:r>
          </w:p>
        </w:tc>
        <w:tc>
          <w:tcPr>
            <w:tcW w:w="851" w:type="dxa"/>
            <w:tcBorders>
              <w:top w:val="nil"/>
              <w:left w:val="nil"/>
              <w:bottom w:val="single" w:sz="4" w:space="0" w:color="auto"/>
              <w:right w:val="single" w:sz="4" w:space="0" w:color="auto"/>
            </w:tcBorders>
            <w:shd w:val="clear" w:color="000000" w:fill="FFFFFF"/>
            <w:noWrap/>
            <w:vAlign w:val="center"/>
            <w:hideMark/>
          </w:tcPr>
          <w:p w:rsidR="00B34E78" w:rsidRPr="00B34E78" w:rsidRDefault="00B34E78" w:rsidP="00B34E78">
            <w:pPr>
              <w:jc w:val="center"/>
              <w:rPr>
                <w:b/>
                <w:bCs/>
                <w:sz w:val="18"/>
                <w:szCs w:val="18"/>
              </w:rPr>
            </w:pPr>
            <w:r w:rsidRPr="00B34E78">
              <w:rPr>
                <w:b/>
                <w:bCs/>
                <w:sz w:val="18"/>
                <w:szCs w:val="18"/>
              </w:rPr>
              <w:t>2028</w:t>
            </w:r>
          </w:p>
        </w:tc>
        <w:tc>
          <w:tcPr>
            <w:tcW w:w="850" w:type="dxa"/>
            <w:tcBorders>
              <w:top w:val="nil"/>
              <w:left w:val="nil"/>
              <w:bottom w:val="single" w:sz="4" w:space="0" w:color="auto"/>
              <w:right w:val="single" w:sz="4" w:space="0" w:color="auto"/>
            </w:tcBorders>
            <w:shd w:val="clear" w:color="000000" w:fill="FFFFFF"/>
            <w:noWrap/>
            <w:vAlign w:val="center"/>
            <w:hideMark/>
          </w:tcPr>
          <w:p w:rsidR="00B34E78" w:rsidRPr="00B34E78" w:rsidRDefault="00B34E78" w:rsidP="00B34E78">
            <w:pPr>
              <w:jc w:val="center"/>
              <w:rPr>
                <w:b/>
                <w:bCs/>
                <w:sz w:val="18"/>
                <w:szCs w:val="18"/>
              </w:rPr>
            </w:pPr>
            <w:r w:rsidRPr="00B34E78">
              <w:rPr>
                <w:b/>
                <w:bCs/>
                <w:sz w:val="18"/>
                <w:szCs w:val="18"/>
              </w:rPr>
              <w:t>2029</w:t>
            </w:r>
          </w:p>
        </w:tc>
        <w:tc>
          <w:tcPr>
            <w:tcW w:w="709" w:type="dxa"/>
            <w:tcBorders>
              <w:top w:val="nil"/>
              <w:left w:val="nil"/>
              <w:bottom w:val="single" w:sz="4" w:space="0" w:color="auto"/>
              <w:right w:val="single" w:sz="4" w:space="0" w:color="auto"/>
            </w:tcBorders>
            <w:shd w:val="clear" w:color="000000" w:fill="FFFFFF"/>
            <w:noWrap/>
            <w:vAlign w:val="center"/>
            <w:hideMark/>
          </w:tcPr>
          <w:p w:rsidR="00B34E78" w:rsidRPr="00B34E78" w:rsidRDefault="00B34E78" w:rsidP="00B34E78">
            <w:pPr>
              <w:jc w:val="center"/>
              <w:rPr>
                <w:b/>
                <w:bCs/>
                <w:sz w:val="18"/>
                <w:szCs w:val="18"/>
              </w:rPr>
            </w:pPr>
            <w:r w:rsidRPr="00B34E78">
              <w:rPr>
                <w:b/>
                <w:bCs/>
                <w:sz w:val="18"/>
                <w:szCs w:val="18"/>
              </w:rPr>
              <w:t>2030</w:t>
            </w:r>
          </w:p>
        </w:tc>
        <w:tc>
          <w:tcPr>
            <w:tcW w:w="851" w:type="dxa"/>
            <w:tcBorders>
              <w:top w:val="nil"/>
              <w:left w:val="nil"/>
              <w:bottom w:val="single" w:sz="4" w:space="0" w:color="auto"/>
              <w:right w:val="single" w:sz="4" w:space="0" w:color="auto"/>
            </w:tcBorders>
            <w:shd w:val="clear" w:color="000000" w:fill="FFFFFF"/>
            <w:noWrap/>
            <w:vAlign w:val="center"/>
            <w:hideMark/>
          </w:tcPr>
          <w:p w:rsidR="00B34E78" w:rsidRPr="00B34E78" w:rsidRDefault="00B34E78" w:rsidP="00B34E78">
            <w:pPr>
              <w:jc w:val="center"/>
              <w:rPr>
                <w:b/>
                <w:bCs/>
                <w:sz w:val="18"/>
                <w:szCs w:val="18"/>
              </w:rPr>
            </w:pPr>
            <w:r w:rsidRPr="00B34E78">
              <w:rPr>
                <w:b/>
                <w:bCs/>
                <w:sz w:val="18"/>
                <w:szCs w:val="18"/>
              </w:rPr>
              <w:t>Итого</w:t>
            </w:r>
          </w:p>
        </w:tc>
      </w:tr>
      <w:tr w:rsidR="00B34E78" w:rsidRPr="00B34E78" w:rsidTr="00B34E78">
        <w:trPr>
          <w:trHeight w:val="360"/>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B34E78" w:rsidRPr="00B34E78" w:rsidRDefault="00B34E78" w:rsidP="00B34E78">
            <w:pPr>
              <w:jc w:val="center"/>
              <w:rPr>
                <w:sz w:val="16"/>
                <w:szCs w:val="16"/>
              </w:rPr>
            </w:pPr>
            <w:r w:rsidRPr="00B34E78">
              <w:rPr>
                <w:sz w:val="16"/>
                <w:szCs w:val="16"/>
              </w:rPr>
              <w:t>гр.1</w:t>
            </w:r>
          </w:p>
        </w:tc>
        <w:tc>
          <w:tcPr>
            <w:tcW w:w="2835"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гр.2</w:t>
            </w:r>
          </w:p>
        </w:tc>
        <w:tc>
          <w:tcPr>
            <w:tcW w:w="992"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гр.3</w:t>
            </w:r>
          </w:p>
        </w:tc>
        <w:tc>
          <w:tcPr>
            <w:tcW w:w="850"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гр.4</w:t>
            </w:r>
          </w:p>
        </w:tc>
        <w:tc>
          <w:tcPr>
            <w:tcW w:w="1134"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гр.5</w:t>
            </w:r>
          </w:p>
        </w:tc>
        <w:tc>
          <w:tcPr>
            <w:tcW w:w="993"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гр.6</w:t>
            </w:r>
          </w:p>
        </w:tc>
        <w:tc>
          <w:tcPr>
            <w:tcW w:w="1842"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гр.7</w:t>
            </w:r>
          </w:p>
        </w:tc>
        <w:tc>
          <w:tcPr>
            <w:tcW w:w="1418" w:type="dxa"/>
            <w:tcBorders>
              <w:top w:val="nil"/>
              <w:left w:val="nil"/>
              <w:bottom w:val="single" w:sz="4" w:space="0" w:color="auto"/>
              <w:right w:val="single" w:sz="4" w:space="0" w:color="auto"/>
            </w:tcBorders>
            <w:shd w:val="clear" w:color="000000" w:fill="FFFFFF"/>
            <w:vAlign w:val="center"/>
          </w:tcPr>
          <w:p w:rsidR="00B34E78" w:rsidRPr="00B34E78" w:rsidRDefault="00B34E78" w:rsidP="00B34E78">
            <w:pPr>
              <w:jc w:val="center"/>
              <w:rPr>
                <w:sz w:val="16"/>
                <w:szCs w:val="16"/>
              </w:rPr>
            </w:pPr>
            <w:r w:rsidRPr="00B34E78">
              <w:rPr>
                <w:sz w:val="16"/>
                <w:szCs w:val="16"/>
              </w:rPr>
              <w:t>гр.10</w:t>
            </w:r>
          </w:p>
        </w:tc>
        <w:tc>
          <w:tcPr>
            <w:tcW w:w="850" w:type="dxa"/>
            <w:tcBorders>
              <w:top w:val="nil"/>
              <w:left w:val="nil"/>
              <w:bottom w:val="single" w:sz="4" w:space="0" w:color="auto"/>
              <w:right w:val="single" w:sz="4" w:space="0" w:color="auto"/>
            </w:tcBorders>
            <w:shd w:val="clear" w:color="000000" w:fill="FFFFFF"/>
            <w:noWrap/>
            <w:vAlign w:val="center"/>
            <w:hideMark/>
          </w:tcPr>
          <w:p w:rsidR="00B34E78" w:rsidRPr="00B34E78" w:rsidRDefault="00B34E78" w:rsidP="00B34E78">
            <w:pPr>
              <w:jc w:val="center"/>
              <w:rPr>
                <w:sz w:val="16"/>
                <w:szCs w:val="16"/>
              </w:rPr>
            </w:pPr>
            <w:r w:rsidRPr="00B34E78">
              <w:rPr>
                <w:sz w:val="16"/>
                <w:szCs w:val="16"/>
              </w:rPr>
              <w:t>гр.11</w:t>
            </w:r>
          </w:p>
        </w:tc>
        <w:tc>
          <w:tcPr>
            <w:tcW w:w="709" w:type="dxa"/>
            <w:tcBorders>
              <w:top w:val="nil"/>
              <w:left w:val="nil"/>
              <w:bottom w:val="single" w:sz="4" w:space="0" w:color="auto"/>
              <w:right w:val="single" w:sz="4" w:space="0" w:color="auto"/>
            </w:tcBorders>
            <w:shd w:val="clear" w:color="000000" w:fill="FFFFFF"/>
            <w:noWrap/>
            <w:vAlign w:val="center"/>
            <w:hideMark/>
          </w:tcPr>
          <w:p w:rsidR="00B34E78" w:rsidRPr="00B34E78" w:rsidRDefault="00B34E78" w:rsidP="00B34E78">
            <w:pPr>
              <w:jc w:val="center"/>
              <w:rPr>
                <w:sz w:val="16"/>
                <w:szCs w:val="16"/>
              </w:rPr>
            </w:pPr>
            <w:r w:rsidRPr="00B34E78">
              <w:rPr>
                <w:sz w:val="16"/>
                <w:szCs w:val="16"/>
              </w:rPr>
              <w:t>гр.12</w:t>
            </w:r>
          </w:p>
        </w:tc>
        <w:tc>
          <w:tcPr>
            <w:tcW w:w="851" w:type="dxa"/>
            <w:tcBorders>
              <w:top w:val="nil"/>
              <w:left w:val="nil"/>
              <w:bottom w:val="single" w:sz="4" w:space="0" w:color="auto"/>
              <w:right w:val="single" w:sz="4" w:space="0" w:color="auto"/>
            </w:tcBorders>
            <w:shd w:val="clear" w:color="000000" w:fill="FFFFFF"/>
            <w:noWrap/>
            <w:vAlign w:val="center"/>
            <w:hideMark/>
          </w:tcPr>
          <w:p w:rsidR="00B34E78" w:rsidRPr="00B34E78" w:rsidRDefault="00B34E78" w:rsidP="00B34E78">
            <w:pPr>
              <w:jc w:val="center"/>
              <w:rPr>
                <w:sz w:val="16"/>
                <w:szCs w:val="16"/>
              </w:rPr>
            </w:pPr>
            <w:r w:rsidRPr="00B34E78">
              <w:rPr>
                <w:sz w:val="16"/>
                <w:szCs w:val="16"/>
              </w:rPr>
              <w:t>гр.13</w:t>
            </w:r>
          </w:p>
        </w:tc>
        <w:tc>
          <w:tcPr>
            <w:tcW w:w="850" w:type="dxa"/>
            <w:tcBorders>
              <w:top w:val="nil"/>
              <w:left w:val="nil"/>
              <w:bottom w:val="single" w:sz="4" w:space="0" w:color="auto"/>
              <w:right w:val="single" w:sz="4" w:space="0" w:color="auto"/>
            </w:tcBorders>
            <w:shd w:val="clear" w:color="000000" w:fill="FFFFFF"/>
            <w:noWrap/>
            <w:vAlign w:val="center"/>
            <w:hideMark/>
          </w:tcPr>
          <w:p w:rsidR="00B34E78" w:rsidRPr="00B34E78" w:rsidRDefault="00B34E78" w:rsidP="00B34E78">
            <w:pPr>
              <w:jc w:val="center"/>
              <w:rPr>
                <w:sz w:val="16"/>
                <w:szCs w:val="16"/>
              </w:rPr>
            </w:pPr>
            <w:r w:rsidRPr="00B34E78">
              <w:rPr>
                <w:sz w:val="16"/>
                <w:szCs w:val="16"/>
              </w:rPr>
              <w:t>гр.14</w:t>
            </w:r>
          </w:p>
        </w:tc>
        <w:tc>
          <w:tcPr>
            <w:tcW w:w="709" w:type="dxa"/>
            <w:tcBorders>
              <w:top w:val="nil"/>
              <w:left w:val="nil"/>
              <w:bottom w:val="single" w:sz="4" w:space="0" w:color="auto"/>
              <w:right w:val="single" w:sz="4" w:space="0" w:color="auto"/>
            </w:tcBorders>
            <w:shd w:val="clear" w:color="000000" w:fill="FFFFFF"/>
            <w:noWrap/>
            <w:vAlign w:val="center"/>
            <w:hideMark/>
          </w:tcPr>
          <w:p w:rsidR="00B34E78" w:rsidRPr="00B34E78" w:rsidRDefault="00B34E78" w:rsidP="00B34E78">
            <w:pPr>
              <w:jc w:val="center"/>
              <w:rPr>
                <w:sz w:val="16"/>
                <w:szCs w:val="16"/>
              </w:rPr>
            </w:pPr>
            <w:r w:rsidRPr="00B34E78">
              <w:rPr>
                <w:sz w:val="16"/>
                <w:szCs w:val="16"/>
              </w:rPr>
              <w:t>гр.15</w:t>
            </w:r>
          </w:p>
        </w:tc>
        <w:tc>
          <w:tcPr>
            <w:tcW w:w="851" w:type="dxa"/>
            <w:tcBorders>
              <w:top w:val="nil"/>
              <w:left w:val="nil"/>
              <w:bottom w:val="single" w:sz="4" w:space="0" w:color="auto"/>
              <w:right w:val="single" w:sz="4" w:space="0" w:color="auto"/>
            </w:tcBorders>
            <w:shd w:val="clear" w:color="000000" w:fill="FFFFFF"/>
            <w:noWrap/>
            <w:vAlign w:val="center"/>
            <w:hideMark/>
          </w:tcPr>
          <w:p w:rsidR="00B34E78" w:rsidRPr="00B34E78" w:rsidRDefault="00B34E78" w:rsidP="00B34E78">
            <w:pPr>
              <w:jc w:val="center"/>
              <w:rPr>
                <w:b/>
                <w:bCs/>
                <w:sz w:val="16"/>
                <w:szCs w:val="16"/>
              </w:rPr>
            </w:pPr>
            <w:r w:rsidRPr="00B34E78">
              <w:rPr>
                <w:b/>
                <w:bCs/>
                <w:sz w:val="16"/>
                <w:szCs w:val="16"/>
              </w:rPr>
              <w:t>гр.17</w:t>
            </w:r>
          </w:p>
        </w:tc>
      </w:tr>
      <w:tr w:rsidR="00B34E78" w:rsidRPr="00B34E78" w:rsidTr="00B34E78">
        <w:trPr>
          <w:trHeight w:val="16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B34E78" w:rsidRPr="00B34E78" w:rsidRDefault="00B34E78" w:rsidP="00B34E78">
            <w:pPr>
              <w:jc w:val="center"/>
              <w:rPr>
                <w:sz w:val="16"/>
                <w:szCs w:val="16"/>
              </w:rPr>
            </w:pPr>
          </w:p>
        </w:tc>
        <w:tc>
          <w:tcPr>
            <w:tcW w:w="2835"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rPr>
                <w:b/>
                <w:bCs/>
                <w:sz w:val="20"/>
                <w:szCs w:val="20"/>
              </w:rPr>
            </w:pPr>
            <w:proofErr w:type="gramStart"/>
            <w:r w:rsidRPr="00B34E78">
              <w:rPr>
                <w:b/>
                <w:bCs/>
                <w:sz w:val="20"/>
                <w:szCs w:val="20"/>
              </w:rPr>
              <w:t xml:space="preserve">Цель </w:t>
            </w:r>
            <w:r w:rsidRPr="00B34E78">
              <w:rPr>
                <w:spacing w:val="-6"/>
                <w:sz w:val="28"/>
                <w:szCs w:val="28"/>
              </w:rPr>
              <w:t xml:space="preserve"> </w:t>
            </w:r>
            <w:r w:rsidRPr="00B34E78">
              <w:rPr>
                <w:spacing w:val="-6"/>
                <w:sz w:val="20"/>
                <w:szCs w:val="20"/>
              </w:rPr>
              <w:t>комплексное</w:t>
            </w:r>
            <w:proofErr w:type="gramEnd"/>
            <w:r w:rsidRPr="00B34E78">
              <w:rPr>
                <w:spacing w:val="-6"/>
                <w:sz w:val="20"/>
                <w:szCs w:val="20"/>
              </w:rPr>
              <w:t xml:space="preserve"> развитие сельских территорий </w:t>
            </w:r>
            <w:r w:rsidRPr="00B34E78">
              <w:t xml:space="preserve"> </w:t>
            </w:r>
            <w:r w:rsidRPr="00B34E78">
              <w:rPr>
                <w:spacing w:val="-6"/>
                <w:sz w:val="20"/>
                <w:szCs w:val="20"/>
              </w:rPr>
              <w:t>Ононского муниципального округа , способствующее повышению благосостояния сельского населения</w:t>
            </w:r>
            <w:r w:rsidRPr="00B34E78">
              <w:rPr>
                <w:b/>
                <w:bCs/>
                <w:sz w:val="20"/>
                <w:szCs w:val="20"/>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х</w:t>
            </w:r>
          </w:p>
        </w:tc>
        <w:tc>
          <w:tcPr>
            <w:tcW w:w="1842"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rPr>
                <w:bCs/>
                <w:sz w:val="16"/>
                <w:szCs w:val="16"/>
              </w:rPr>
            </w:pPr>
          </w:p>
          <w:p w:rsidR="00B34E78" w:rsidRPr="00B34E78" w:rsidRDefault="00B34E78" w:rsidP="00B34E78">
            <w:pPr>
              <w:jc w:val="center"/>
              <w:rPr>
                <w:spacing w:val="-6"/>
                <w:sz w:val="16"/>
                <w:szCs w:val="16"/>
              </w:rPr>
            </w:pPr>
            <w:r w:rsidRPr="00B34E78">
              <w:rPr>
                <w:spacing w:val="-6"/>
                <w:sz w:val="16"/>
                <w:szCs w:val="16"/>
              </w:rPr>
              <w:t xml:space="preserve"> администрация</w:t>
            </w:r>
            <w:r w:rsidRPr="00B34E78">
              <w:t xml:space="preserve"> </w:t>
            </w:r>
            <w:r w:rsidRPr="00B34E78">
              <w:rPr>
                <w:spacing w:val="-6"/>
                <w:sz w:val="16"/>
                <w:szCs w:val="16"/>
              </w:rPr>
              <w:t xml:space="preserve">Ононского муниципального округа  </w:t>
            </w:r>
          </w:p>
          <w:p w:rsidR="00B34E78" w:rsidRPr="00B34E78" w:rsidRDefault="00B34E78" w:rsidP="00B34E78">
            <w:pPr>
              <w:jc w:val="center"/>
              <w:rPr>
                <w:b/>
                <w:bCs/>
                <w:sz w:val="16"/>
                <w:szCs w:val="16"/>
              </w:rPr>
            </w:pPr>
          </w:p>
        </w:tc>
        <w:tc>
          <w:tcPr>
            <w:tcW w:w="1418" w:type="dxa"/>
            <w:tcBorders>
              <w:top w:val="nil"/>
              <w:left w:val="nil"/>
              <w:bottom w:val="single" w:sz="4" w:space="0" w:color="auto"/>
              <w:right w:val="single" w:sz="4" w:space="0" w:color="auto"/>
            </w:tcBorders>
            <w:shd w:val="clear" w:color="000000" w:fill="FFFFFF"/>
            <w:vAlign w:val="center"/>
          </w:tcPr>
          <w:p w:rsidR="00B34E78" w:rsidRPr="00B34E78" w:rsidRDefault="00B34E78" w:rsidP="00B34E78">
            <w:pPr>
              <w:jc w:val="center"/>
              <w:rPr>
                <w:sz w:val="16"/>
                <w:szCs w:val="16"/>
              </w:rPr>
            </w:pPr>
            <w:r w:rsidRPr="00B34E78">
              <w:rPr>
                <w:sz w:val="16"/>
                <w:szCs w:val="16"/>
              </w:rPr>
              <w:t>х</w:t>
            </w:r>
          </w:p>
        </w:tc>
        <w:tc>
          <w:tcPr>
            <w:tcW w:w="850"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х</w:t>
            </w:r>
          </w:p>
        </w:tc>
        <w:tc>
          <w:tcPr>
            <w:tcW w:w="709"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х</w:t>
            </w:r>
          </w:p>
        </w:tc>
        <w:tc>
          <w:tcPr>
            <w:tcW w:w="851"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х</w:t>
            </w:r>
          </w:p>
        </w:tc>
        <w:tc>
          <w:tcPr>
            <w:tcW w:w="850"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х</w:t>
            </w:r>
          </w:p>
        </w:tc>
        <w:tc>
          <w:tcPr>
            <w:tcW w:w="709"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х</w:t>
            </w:r>
          </w:p>
        </w:tc>
        <w:tc>
          <w:tcPr>
            <w:tcW w:w="851"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b/>
                <w:bCs/>
                <w:sz w:val="16"/>
                <w:szCs w:val="16"/>
              </w:rPr>
            </w:pPr>
            <w:r w:rsidRPr="00B34E78">
              <w:rPr>
                <w:b/>
                <w:bCs/>
                <w:sz w:val="16"/>
                <w:szCs w:val="16"/>
              </w:rPr>
              <w:t>х</w:t>
            </w:r>
          </w:p>
        </w:tc>
      </w:tr>
      <w:tr w:rsidR="00B34E78" w:rsidRPr="00B34E78" w:rsidTr="00B34E78">
        <w:trPr>
          <w:trHeight w:val="64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B34E78" w:rsidRPr="00B34E78" w:rsidRDefault="00B34E78" w:rsidP="00B34E78">
            <w:pPr>
              <w:jc w:val="center"/>
              <w:rPr>
                <w:b/>
                <w:bCs/>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rPr>
                <w:b/>
                <w:bCs/>
                <w:sz w:val="20"/>
                <w:szCs w:val="20"/>
              </w:rPr>
            </w:pPr>
            <w:r w:rsidRPr="00B34E78">
              <w:rPr>
                <w:b/>
                <w:bCs/>
                <w:sz w:val="20"/>
                <w:szCs w:val="20"/>
              </w:rPr>
              <w:t>финансирование за счет бюджета муниципального округа</w:t>
            </w:r>
          </w:p>
        </w:tc>
        <w:tc>
          <w:tcPr>
            <w:tcW w:w="992"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тыс. рублей</w:t>
            </w:r>
          </w:p>
        </w:tc>
        <w:tc>
          <w:tcPr>
            <w:tcW w:w="850"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х</w:t>
            </w:r>
          </w:p>
        </w:tc>
        <w:tc>
          <w:tcPr>
            <w:tcW w:w="1134"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х</w:t>
            </w:r>
          </w:p>
        </w:tc>
        <w:tc>
          <w:tcPr>
            <w:tcW w:w="993"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х</w:t>
            </w:r>
          </w:p>
        </w:tc>
        <w:tc>
          <w:tcPr>
            <w:tcW w:w="1842" w:type="dxa"/>
            <w:tcBorders>
              <w:top w:val="nil"/>
              <w:left w:val="nil"/>
              <w:bottom w:val="single" w:sz="4" w:space="0" w:color="auto"/>
              <w:right w:val="single" w:sz="4" w:space="0" w:color="auto"/>
            </w:tcBorders>
            <w:shd w:val="clear" w:color="auto" w:fill="auto"/>
            <w:noWrap/>
            <w:vAlign w:val="center"/>
            <w:hideMark/>
          </w:tcPr>
          <w:p w:rsidR="00B34E78" w:rsidRPr="00B34E78" w:rsidRDefault="00B34E78" w:rsidP="00B34E78">
            <w:pPr>
              <w:jc w:val="center"/>
              <w:rPr>
                <w:bCs/>
                <w:sz w:val="16"/>
                <w:szCs w:val="16"/>
              </w:rPr>
            </w:pPr>
            <w:r w:rsidRPr="00B34E78">
              <w:rPr>
                <w:spacing w:val="-6"/>
                <w:sz w:val="16"/>
                <w:szCs w:val="16"/>
              </w:rPr>
              <w:t>администрация</w:t>
            </w:r>
            <w:r w:rsidRPr="00B34E78">
              <w:t xml:space="preserve"> </w:t>
            </w:r>
            <w:r w:rsidRPr="00B34E78">
              <w:rPr>
                <w:spacing w:val="-6"/>
                <w:sz w:val="16"/>
                <w:szCs w:val="16"/>
              </w:rPr>
              <w:t xml:space="preserve">Ононского муниципального округа   </w:t>
            </w:r>
          </w:p>
          <w:p w:rsidR="00B34E78" w:rsidRPr="00B34E78" w:rsidRDefault="00B34E78" w:rsidP="00B34E78">
            <w:pPr>
              <w:jc w:val="center"/>
              <w:rPr>
                <w:bCs/>
                <w:sz w:val="16"/>
                <w:szCs w:val="16"/>
              </w:rPr>
            </w:pPr>
          </w:p>
        </w:tc>
        <w:tc>
          <w:tcPr>
            <w:tcW w:w="1418" w:type="dxa"/>
            <w:tcBorders>
              <w:top w:val="nil"/>
              <w:left w:val="nil"/>
              <w:bottom w:val="single" w:sz="4" w:space="0" w:color="auto"/>
              <w:right w:val="single" w:sz="4" w:space="0" w:color="auto"/>
            </w:tcBorders>
            <w:shd w:val="clear" w:color="auto" w:fill="auto"/>
            <w:vAlign w:val="center"/>
          </w:tcPr>
          <w:p w:rsidR="00B34E78" w:rsidRPr="00B34E78" w:rsidRDefault="00B34E78" w:rsidP="00B34E78">
            <w:pPr>
              <w:jc w:val="center"/>
              <w:rPr>
                <w:b/>
                <w:bCs/>
                <w:sz w:val="16"/>
                <w:szCs w:val="16"/>
              </w:rPr>
            </w:pPr>
            <w:r w:rsidRPr="00B34E78">
              <w:rPr>
                <w:b/>
                <w:bCs/>
                <w:sz w:val="16"/>
                <w:szCs w:val="16"/>
              </w:rPr>
              <w:t>537,8</w:t>
            </w:r>
          </w:p>
        </w:tc>
        <w:tc>
          <w:tcPr>
            <w:tcW w:w="850" w:type="dxa"/>
            <w:tcBorders>
              <w:top w:val="nil"/>
              <w:left w:val="nil"/>
              <w:bottom w:val="single" w:sz="4" w:space="0" w:color="auto"/>
              <w:right w:val="single" w:sz="4" w:space="0" w:color="auto"/>
            </w:tcBorders>
            <w:shd w:val="clear" w:color="auto" w:fill="auto"/>
            <w:noWrap/>
            <w:vAlign w:val="center"/>
            <w:hideMark/>
          </w:tcPr>
          <w:p w:rsidR="00B34E78" w:rsidRPr="00B34E78" w:rsidRDefault="00B34E78" w:rsidP="00B34E78">
            <w:pPr>
              <w:jc w:val="center"/>
              <w:rPr>
                <w:b/>
                <w:bCs/>
                <w:sz w:val="16"/>
                <w:szCs w:val="16"/>
              </w:rPr>
            </w:pPr>
            <w:r w:rsidRPr="00B34E78">
              <w:rPr>
                <w:b/>
                <w:bCs/>
                <w:sz w:val="16"/>
                <w:szCs w:val="16"/>
              </w:rPr>
              <w:t>600</w:t>
            </w:r>
          </w:p>
        </w:tc>
        <w:tc>
          <w:tcPr>
            <w:tcW w:w="709" w:type="dxa"/>
            <w:tcBorders>
              <w:top w:val="nil"/>
              <w:left w:val="nil"/>
              <w:bottom w:val="single" w:sz="4" w:space="0" w:color="auto"/>
              <w:right w:val="single" w:sz="4" w:space="0" w:color="auto"/>
            </w:tcBorders>
            <w:shd w:val="clear" w:color="auto" w:fill="auto"/>
            <w:noWrap/>
            <w:vAlign w:val="center"/>
            <w:hideMark/>
          </w:tcPr>
          <w:p w:rsidR="00B34E78" w:rsidRPr="00B34E78" w:rsidRDefault="00B34E78" w:rsidP="00B34E78">
            <w:pPr>
              <w:jc w:val="center"/>
              <w:rPr>
                <w:b/>
                <w:bCs/>
                <w:sz w:val="16"/>
                <w:szCs w:val="16"/>
              </w:rPr>
            </w:pPr>
            <w:r w:rsidRPr="00B34E78">
              <w:rPr>
                <w:b/>
                <w:bCs/>
                <w:sz w:val="16"/>
                <w:szCs w:val="16"/>
              </w:rPr>
              <w:t>600</w:t>
            </w:r>
          </w:p>
        </w:tc>
        <w:tc>
          <w:tcPr>
            <w:tcW w:w="851" w:type="dxa"/>
            <w:tcBorders>
              <w:top w:val="nil"/>
              <w:left w:val="nil"/>
              <w:bottom w:val="single" w:sz="4" w:space="0" w:color="auto"/>
              <w:right w:val="single" w:sz="4" w:space="0" w:color="auto"/>
            </w:tcBorders>
            <w:shd w:val="clear" w:color="auto" w:fill="auto"/>
            <w:noWrap/>
            <w:vAlign w:val="center"/>
            <w:hideMark/>
          </w:tcPr>
          <w:p w:rsidR="00B34E78" w:rsidRPr="00B34E78" w:rsidRDefault="00B34E78" w:rsidP="00B34E78">
            <w:pPr>
              <w:jc w:val="center"/>
              <w:rPr>
                <w:b/>
                <w:bCs/>
                <w:sz w:val="16"/>
                <w:szCs w:val="16"/>
              </w:rPr>
            </w:pPr>
            <w:r w:rsidRPr="00B34E78">
              <w:rPr>
                <w:b/>
                <w:bCs/>
                <w:sz w:val="16"/>
                <w:szCs w:val="16"/>
              </w:rPr>
              <w:t>650</w:t>
            </w:r>
          </w:p>
        </w:tc>
        <w:tc>
          <w:tcPr>
            <w:tcW w:w="850" w:type="dxa"/>
            <w:tcBorders>
              <w:top w:val="nil"/>
              <w:left w:val="nil"/>
              <w:bottom w:val="single" w:sz="4" w:space="0" w:color="auto"/>
              <w:right w:val="single" w:sz="4" w:space="0" w:color="auto"/>
            </w:tcBorders>
            <w:shd w:val="clear" w:color="auto" w:fill="auto"/>
            <w:noWrap/>
            <w:vAlign w:val="center"/>
            <w:hideMark/>
          </w:tcPr>
          <w:p w:rsidR="00B34E78" w:rsidRPr="00B34E78" w:rsidRDefault="00B34E78" w:rsidP="00B34E78">
            <w:pPr>
              <w:jc w:val="center"/>
              <w:rPr>
                <w:b/>
                <w:bCs/>
                <w:sz w:val="16"/>
                <w:szCs w:val="16"/>
              </w:rPr>
            </w:pPr>
            <w:r w:rsidRPr="00B34E78">
              <w:rPr>
                <w:b/>
                <w:bCs/>
                <w:sz w:val="16"/>
                <w:szCs w:val="16"/>
              </w:rPr>
              <w:t>700</w:t>
            </w:r>
          </w:p>
        </w:tc>
        <w:tc>
          <w:tcPr>
            <w:tcW w:w="709" w:type="dxa"/>
            <w:tcBorders>
              <w:top w:val="nil"/>
              <w:left w:val="nil"/>
              <w:bottom w:val="single" w:sz="4" w:space="0" w:color="auto"/>
              <w:right w:val="single" w:sz="4" w:space="0" w:color="auto"/>
            </w:tcBorders>
            <w:shd w:val="clear" w:color="auto" w:fill="auto"/>
            <w:noWrap/>
            <w:vAlign w:val="center"/>
            <w:hideMark/>
          </w:tcPr>
          <w:p w:rsidR="00B34E78" w:rsidRPr="00B34E78" w:rsidRDefault="00B34E78" w:rsidP="00B34E78">
            <w:pPr>
              <w:jc w:val="center"/>
              <w:rPr>
                <w:b/>
                <w:bCs/>
                <w:sz w:val="16"/>
                <w:szCs w:val="16"/>
              </w:rPr>
            </w:pPr>
            <w:r w:rsidRPr="00B34E78">
              <w:rPr>
                <w:b/>
                <w:bCs/>
                <w:sz w:val="16"/>
                <w:szCs w:val="16"/>
              </w:rPr>
              <w:t>700</w:t>
            </w:r>
          </w:p>
        </w:tc>
        <w:tc>
          <w:tcPr>
            <w:tcW w:w="851" w:type="dxa"/>
            <w:tcBorders>
              <w:top w:val="nil"/>
              <w:left w:val="nil"/>
              <w:bottom w:val="single" w:sz="4" w:space="0" w:color="auto"/>
              <w:right w:val="single" w:sz="4" w:space="0" w:color="auto"/>
            </w:tcBorders>
            <w:shd w:val="clear" w:color="auto" w:fill="auto"/>
            <w:noWrap/>
            <w:vAlign w:val="center"/>
            <w:hideMark/>
          </w:tcPr>
          <w:p w:rsidR="00B34E78" w:rsidRPr="00B34E78" w:rsidRDefault="00B34E78" w:rsidP="00B34E78">
            <w:pPr>
              <w:jc w:val="center"/>
              <w:rPr>
                <w:b/>
                <w:bCs/>
                <w:sz w:val="16"/>
                <w:szCs w:val="16"/>
              </w:rPr>
            </w:pPr>
            <w:r w:rsidRPr="00B34E78">
              <w:rPr>
                <w:b/>
                <w:bCs/>
                <w:sz w:val="16"/>
                <w:szCs w:val="16"/>
              </w:rPr>
              <w:t>3250</w:t>
            </w:r>
          </w:p>
        </w:tc>
      </w:tr>
      <w:tr w:rsidR="00B34E78" w:rsidRPr="00B34E78" w:rsidTr="00B34E78">
        <w:trPr>
          <w:trHeight w:val="645"/>
        </w:trPr>
        <w:tc>
          <w:tcPr>
            <w:tcW w:w="534" w:type="dxa"/>
            <w:tcBorders>
              <w:top w:val="nil"/>
              <w:left w:val="single" w:sz="4" w:space="0" w:color="auto"/>
              <w:bottom w:val="single" w:sz="4" w:space="0" w:color="auto"/>
              <w:right w:val="single" w:sz="4" w:space="0" w:color="auto"/>
            </w:tcBorders>
            <w:shd w:val="clear" w:color="auto" w:fill="auto"/>
            <w:noWrap/>
            <w:vAlign w:val="center"/>
          </w:tcPr>
          <w:p w:rsidR="00B34E78" w:rsidRPr="00B34E78" w:rsidRDefault="00B34E78" w:rsidP="00B34E78">
            <w:pPr>
              <w:jc w:val="center"/>
              <w:rPr>
                <w:sz w:val="16"/>
                <w:szCs w:val="16"/>
              </w:rPr>
            </w:pPr>
            <w:r w:rsidRPr="00B34E78">
              <w:rPr>
                <w:sz w:val="16"/>
                <w:szCs w:val="16"/>
              </w:rPr>
              <w:t xml:space="preserve"> </w:t>
            </w:r>
          </w:p>
        </w:tc>
        <w:tc>
          <w:tcPr>
            <w:tcW w:w="2835" w:type="dxa"/>
            <w:tcBorders>
              <w:top w:val="nil"/>
              <w:left w:val="nil"/>
              <w:bottom w:val="single" w:sz="4" w:space="0" w:color="auto"/>
              <w:right w:val="single" w:sz="4" w:space="0" w:color="auto"/>
            </w:tcBorders>
            <w:shd w:val="clear" w:color="auto" w:fill="auto"/>
            <w:vAlign w:val="center"/>
          </w:tcPr>
          <w:p w:rsidR="00B34E78" w:rsidRPr="00B34E78" w:rsidRDefault="00B34E78" w:rsidP="00B34E78">
            <w:pPr>
              <w:rPr>
                <w:sz w:val="20"/>
                <w:szCs w:val="20"/>
              </w:rPr>
            </w:pPr>
            <w:r w:rsidRPr="00B34E78">
              <w:rPr>
                <w:b/>
                <w:bCs/>
                <w:sz w:val="20"/>
                <w:szCs w:val="20"/>
              </w:rPr>
              <w:t>Задача</w:t>
            </w:r>
            <w:r w:rsidRPr="00B34E78">
              <w:rPr>
                <w:sz w:val="20"/>
                <w:szCs w:val="20"/>
              </w:rPr>
              <w:t xml:space="preserve"> "Улучшение жилищных условий граждан, проживающих и работающих на сельских территориях. </w:t>
            </w:r>
          </w:p>
        </w:tc>
        <w:tc>
          <w:tcPr>
            <w:tcW w:w="992" w:type="dxa"/>
            <w:tcBorders>
              <w:top w:val="nil"/>
              <w:left w:val="nil"/>
              <w:bottom w:val="single" w:sz="4" w:space="0" w:color="auto"/>
              <w:right w:val="single" w:sz="4" w:space="0" w:color="auto"/>
            </w:tcBorders>
            <w:shd w:val="clear" w:color="auto" w:fill="auto"/>
            <w:vAlign w:val="center"/>
          </w:tcPr>
          <w:p w:rsidR="00B34E78" w:rsidRPr="00B34E78" w:rsidRDefault="00B34E78" w:rsidP="00B34E78">
            <w:pPr>
              <w:jc w:val="center"/>
              <w:rPr>
                <w:sz w:val="16"/>
                <w:szCs w:val="16"/>
              </w:rPr>
            </w:pPr>
            <w:r w:rsidRPr="00B34E78">
              <w:rPr>
                <w:sz w:val="16"/>
                <w:szCs w:val="16"/>
              </w:rPr>
              <w:t>х</w:t>
            </w:r>
          </w:p>
        </w:tc>
        <w:tc>
          <w:tcPr>
            <w:tcW w:w="850" w:type="dxa"/>
            <w:tcBorders>
              <w:top w:val="nil"/>
              <w:left w:val="nil"/>
              <w:bottom w:val="single" w:sz="4" w:space="0" w:color="auto"/>
              <w:right w:val="single" w:sz="4" w:space="0" w:color="auto"/>
            </w:tcBorders>
            <w:shd w:val="clear" w:color="auto" w:fill="auto"/>
            <w:vAlign w:val="center"/>
          </w:tcPr>
          <w:p w:rsidR="00B34E78" w:rsidRPr="00B34E78" w:rsidRDefault="00B34E78" w:rsidP="00B34E78">
            <w:pPr>
              <w:jc w:val="center"/>
              <w:rPr>
                <w:sz w:val="16"/>
                <w:szCs w:val="16"/>
              </w:rPr>
            </w:pPr>
            <w:r w:rsidRPr="00B34E78">
              <w:rPr>
                <w:sz w:val="16"/>
                <w:szCs w:val="16"/>
              </w:rPr>
              <w:t>х</w:t>
            </w:r>
          </w:p>
        </w:tc>
        <w:tc>
          <w:tcPr>
            <w:tcW w:w="1134" w:type="dxa"/>
            <w:tcBorders>
              <w:top w:val="nil"/>
              <w:left w:val="nil"/>
              <w:bottom w:val="single" w:sz="4" w:space="0" w:color="auto"/>
              <w:right w:val="single" w:sz="4" w:space="0" w:color="auto"/>
            </w:tcBorders>
            <w:shd w:val="clear" w:color="auto" w:fill="auto"/>
            <w:vAlign w:val="center"/>
          </w:tcPr>
          <w:p w:rsidR="00B34E78" w:rsidRPr="00B34E78" w:rsidRDefault="00B34E78" w:rsidP="00B34E78">
            <w:pPr>
              <w:jc w:val="center"/>
              <w:rPr>
                <w:sz w:val="16"/>
                <w:szCs w:val="16"/>
              </w:rPr>
            </w:pPr>
            <w:r w:rsidRPr="00B34E78">
              <w:rPr>
                <w:sz w:val="16"/>
                <w:szCs w:val="16"/>
              </w:rPr>
              <w:t>х</w:t>
            </w:r>
          </w:p>
        </w:tc>
        <w:tc>
          <w:tcPr>
            <w:tcW w:w="993" w:type="dxa"/>
            <w:tcBorders>
              <w:top w:val="nil"/>
              <w:left w:val="nil"/>
              <w:bottom w:val="single" w:sz="4" w:space="0" w:color="auto"/>
              <w:right w:val="single" w:sz="4" w:space="0" w:color="auto"/>
            </w:tcBorders>
            <w:shd w:val="clear" w:color="auto" w:fill="auto"/>
            <w:vAlign w:val="center"/>
          </w:tcPr>
          <w:p w:rsidR="00B34E78" w:rsidRPr="00B34E78" w:rsidRDefault="00B34E78" w:rsidP="00B34E78">
            <w:pPr>
              <w:jc w:val="center"/>
              <w:rPr>
                <w:sz w:val="16"/>
                <w:szCs w:val="16"/>
              </w:rPr>
            </w:pPr>
            <w:r w:rsidRPr="00B34E78">
              <w:rPr>
                <w:sz w:val="16"/>
                <w:szCs w:val="16"/>
              </w:rPr>
              <w:t>х</w:t>
            </w:r>
          </w:p>
        </w:tc>
        <w:tc>
          <w:tcPr>
            <w:tcW w:w="1842" w:type="dxa"/>
            <w:tcBorders>
              <w:top w:val="nil"/>
              <w:left w:val="nil"/>
              <w:bottom w:val="single" w:sz="4" w:space="0" w:color="auto"/>
              <w:right w:val="single" w:sz="4" w:space="0" w:color="auto"/>
            </w:tcBorders>
            <w:shd w:val="clear" w:color="auto" w:fill="auto"/>
            <w:noWrap/>
            <w:vAlign w:val="center"/>
          </w:tcPr>
          <w:p w:rsidR="00B34E78" w:rsidRPr="00B34E78" w:rsidRDefault="00B34E78" w:rsidP="00B34E78">
            <w:pPr>
              <w:jc w:val="center"/>
              <w:rPr>
                <w:sz w:val="16"/>
                <w:szCs w:val="16"/>
              </w:rPr>
            </w:pPr>
            <w:r w:rsidRPr="00B34E78">
              <w:rPr>
                <w:sz w:val="16"/>
                <w:szCs w:val="16"/>
              </w:rPr>
              <w:t>х</w:t>
            </w:r>
          </w:p>
        </w:tc>
        <w:tc>
          <w:tcPr>
            <w:tcW w:w="1418" w:type="dxa"/>
            <w:tcBorders>
              <w:top w:val="nil"/>
              <w:left w:val="nil"/>
              <w:bottom w:val="single" w:sz="4" w:space="0" w:color="auto"/>
              <w:right w:val="single" w:sz="4" w:space="0" w:color="auto"/>
            </w:tcBorders>
            <w:shd w:val="clear" w:color="auto" w:fill="auto"/>
            <w:vAlign w:val="center"/>
          </w:tcPr>
          <w:p w:rsidR="00B34E78" w:rsidRPr="00B34E78" w:rsidRDefault="00B34E78" w:rsidP="00B34E78">
            <w:pPr>
              <w:jc w:val="center"/>
              <w:rPr>
                <w:sz w:val="16"/>
                <w:szCs w:val="16"/>
              </w:rPr>
            </w:pPr>
            <w:r w:rsidRPr="00B34E78">
              <w:rPr>
                <w:sz w:val="16"/>
                <w:szCs w:val="16"/>
              </w:rPr>
              <w:t>х</w:t>
            </w:r>
          </w:p>
        </w:tc>
        <w:tc>
          <w:tcPr>
            <w:tcW w:w="850" w:type="dxa"/>
            <w:tcBorders>
              <w:top w:val="nil"/>
              <w:left w:val="nil"/>
              <w:bottom w:val="single" w:sz="4" w:space="0" w:color="auto"/>
              <w:right w:val="single" w:sz="4" w:space="0" w:color="auto"/>
            </w:tcBorders>
            <w:shd w:val="clear" w:color="auto" w:fill="auto"/>
            <w:noWrap/>
            <w:vAlign w:val="center"/>
          </w:tcPr>
          <w:p w:rsidR="00B34E78" w:rsidRPr="00B34E78" w:rsidRDefault="00B34E78" w:rsidP="00B34E78">
            <w:pPr>
              <w:jc w:val="center"/>
              <w:rPr>
                <w:sz w:val="16"/>
                <w:szCs w:val="16"/>
              </w:rPr>
            </w:pPr>
            <w:r w:rsidRPr="00B34E78">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tcPr>
          <w:p w:rsidR="00B34E78" w:rsidRPr="00B34E78" w:rsidRDefault="00B34E78" w:rsidP="00B34E78">
            <w:pPr>
              <w:jc w:val="center"/>
              <w:rPr>
                <w:sz w:val="16"/>
                <w:szCs w:val="16"/>
              </w:rPr>
            </w:pPr>
            <w:r w:rsidRPr="00B34E78">
              <w:rPr>
                <w:sz w:val="16"/>
                <w:szCs w:val="16"/>
              </w:rPr>
              <w:t>х</w:t>
            </w:r>
          </w:p>
        </w:tc>
        <w:tc>
          <w:tcPr>
            <w:tcW w:w="851" w:type="dxa"/>
            <w:tcBorders>
              <w:top w:val="nil"/>
              <w:left w:val="nil"/>
              <w:bottom w:val="single" w:sz="4" w:space="0" w:color="auto"/>
              <w:right w:val="single" w:sz="4" w:space="0" w:color="auto"/>
            </w:tcBorders>
            <w:shd w:val="clear" w:color="auto" w:fill="auto"/>
            <w:noWrap/>
            <w:vAlign w:val="center"/>
          </w:tcPr>
          <w:p w:rsidR="00B34E78" w:rsidRPr="00B34E78" w:rsidRDefault="00B34E78" w:rsidP="00B34E78">
            <w:pPr>
              <w:jc w:val="center"/>
              <w:rPr>
                <w:sz w:val="16"/>
                <w:szCs w:val="16"/>
              </w:rPr>
            </w:pPr>
            <w:r w:rsidRPr="00B34E78">
              <w:rPr>
                <w:sz w:val="16"/>
                <w:szCs w:val="16"/>
              </w:rPr>
              <w:t>х</w:t>
            </w:r>
          </w:p>
        </w:tc>
        <w:tc>
          <w:tcPr>
            <w:tcW w:w="850" w:type="dxa"/>
            <w:tcBorders>
              <w:top w:val="nil"/>
              <w:left w:val="nil"/>
              <w:bottom w:val="single" w:sz="4" w:space="0" w:color="auto"/>
              <w:right w:val="single" w:sz="4" w:space="0" w:color="auto"/>
            </w:tcBorders>
            <w:shd w:val="clear" w:color="auto" w:fill="auto"/>
            <w:noWrap/>
            <w:vAlign w:val="center"/>
          </w:tcPr>
          <w:p w:rsidR="00B34E78" w:rsidRPr="00B34E78" w:rsidRDefault="00B34E78" w:rsidP="00B34E78">
            <w:pPr>
              <w:jc w:val="center"/>
              <w:rPr>
                <w:sz w:val="16"/>
                <w:szCs w:val="16"/>
              </w:rPr>
            </w:pPr>
            <w:r w:rsidRPr="00B34E78">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tcPr>
          <w:p w:rsidR="00B34E78" w:rsidRPr="00B34E78" w:rsidRDefault="00B34E78" w:rsidP="00B34E78">
            <w:pPr>
              <w:jc w:val="center"/>
              <w:rPr>
                <w:sz w:val="16"/>
                <w:szCs w:val="16"/>
              </w:rPr>
            </w:pPr>
            <w:r w:rsidRPr="00B34E78">
              <w:rPr>
                <w:sz w:val="16"/>
                <w:szCs w:val="16"/>
              </w:rPr>
              <w:t>х</w:t>
            </w:r>
          </w:p>
        </w:tc>
        <w:tc>
          <w:tcPr>
            <w:tcW w:w="851" w:type="dxa"/>
            <w:tcBorders>
              <w:top w:val="nil"/>
              <w:left w:val="nil"/>
              <w:bottom w:val="single" w:sz="4" w:space="0" w:color="auto"/>
              <w:right w:val="single" w:sz="4" w:space="0" w:color="auto"/>
            </w:tcBorders>
            <w:shd w:val="clear" w:color="auto" w:fill="auto"/>
            <w:noWrap/>
            <w:vAlign w:val="center"/>
          </w:tcPr>
          <w:p w:rsidR="00B34E78" w:rsidRPr="00B34E78" w:rsidRDefault="00B34E78" w:rsidP="00B34E78">
            <w:pPr>
              <w:jc w:val="center"/>
              <w:rPr>
                <w:b/>
                <w:bCs/>
                <w:sz w:val="16"/>
                <w:szCs w:val="16"/>
              </w:rPr>
            </w:pPr>
            <w:r w:rsidRPr="00B34E78">
              <w:rPr>
                <w:b/>
                <w:bCs/>
                <w:sz w:val="16"/>
                <w:szCs w:val="16"/>
              </w:rPr>
              <w:t>х</w:t>
            </w:r>
          </w:p>
        </w:tc>
      </w:tr>
      <w:tr w:rsidR="00B34E78" w:rsidRPr="00B34E78" w:rsidTr="00B34E78">
        <w:trPr>
          <w:trHeight w:val="9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B34E78" w:rsidRPr="00B34E78" w:rsidRDefault="00B34E78" w:rsidP="00B34E78">
            <w:pPr>
              <w:jc w:val="center"/>
              <w:rPr>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rPr>
                <w:sz w:val="20"/>
                <w:szCs w:val="20"/>
              </w:rPr>
            </w:pPr>
            <w:r w:rsidRPr="00B34E78">
              <w:rPr>
                <w:b/>
                <w:bCs/>
                <w:sz w:val="20"/>
                <w:szCs w:val="20"/>
              </w:rPr>
              <w:t xml:space="preserve">Показатель </w:t>
            </w:r>
            <w:r w:rsidRPr="00B34E78">
              <w:rPr>
                <w:sz w:val="20"/>
                <w:szCs w:val="20"/>
              </w:rPr>
              <w:t xml:space="preserve">"Сохранение доли сельского населения в общей численности населения </w:t>
            </w:r>
            <w:r w:rsidRPr="00B34E78">
              <w:t xml:space="preserve"> </w:t>
            </w:r>
            <w:r w:rsidRPr="00B34E78">
              <w:rPr>
                <w:sz w:val="20"/>
                <w:szCs w:val="20"/>
              </w:rPr>
              <w:t xml:space="preserve">Ононского муниципального округа </w:t>
            </w:r>
          </w:p>
        </w:tc>
        <w:tc>
          <w:tcPr>
            <w:tcW w:w="992" w:type="dxa"/>
            <w:tcBorders>
              <w:top w:val="nil"/>
              <w:left w:val="nil"/>
              <w:bottom w:val="single" w:sz="4" w:space="0" w:color="auto"/>
              <w:right w:val="single" w:sz="4" w:space="0" w:color="auto"/>
            </w:tcBorders>
            <w:shd w:val="clear" w:color="auto" w:fill="auto"/>
            <w:noWrap/>
            <w:vAlign w:val="center"/>
            <w:hideMark/>
          </w:tcPr>
          <w:p w:rsidR="00B34E78" w:rsidRPr="00B34E78" w:rsidRDefault="00B34E78" w:rsidP="00B34E78">
            <w:pPr>
              <w:jc w:val="center"/>
              <w:rPr>
                <w:sz w:val="16"/>
                <w:szCs w:val="16"/>
              </w:rPr>
            </w:pPr>
            <w:r w:rsidRPr="00B34E78">
              <w:rPr>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х</w:t>
            </w:r>
          </w:p>
        </w:tc>
        <w:tc>
          <w:tcPr>
            <w:tcW w:w="1134" w:type="dxa"/>
            <w:tcBorders>
              <w:top w:val="nil"/>
              <w:left w:val="nil"/>
              <w:bottom w:val="nil"/>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 xml:space="preserve">Относительное значение </w:t>
            </w:r>
            <w:r w:rsidRPr="00B34E78">
              <w:rPr>
                <w:sz w:val="16"/>
                <w:szCs w:val="16"/>
                <w:vertAlign w:val="superscript"/>
              </w:rPr>
              <w:t>1 ^</w:t>
            </w:r>
          </w:p>
        </w:tc>
        <w:tc>
          <w:tcPr>
            <w:tcW w:w="993"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х</w:t>
            </w:r>
          </w:p>
        </w:tc>
        <w:tc>
          <w:tcPr>
            <w:tcW w:w="1842"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х</w:t>
            </w:r>
          </w:p>
        </w:tc>
        <w:tc>
          <w:tcPr>
            <w:tcW w:w="1418" w:type="dxa"/>
            <w:tcBorders>
              <w:top w:val="nil"/>
              <w:left w:val="nil"/>
              <w:bottom w:val="single" w:sz="4" w:space="0" w:color="auto"/>
              <w:right w:val="single" w:sz="4" w:space="0" w:color="auto"/>
            </w:tcBorders>
            <w:shd w:val="clear" w:color="auto" w:fill="auto"/>
            <w:vAlign w:val="center"/>
          </w:tcPr>
          <w:p w:rsidR="00B34E78" w:rsidRPr="00B34E78" w:rsidRDefault="00B34E78" w:rsidP="00B34E78">
            <w:pPr>
              <w:jc w:val="center"/>
              <w:rPr>
                <w:sz w:val="16"/>
                <w:szCs w:val="16"/>
              </w:rPr>
            </w:pPr>
            <w:r w:rsidRPr="00B34E78">
              <w:rPr>
                <w:sz w:val="16"/>
                <w:szCs w:val="16"/>
              </w:rPr>
              <w:t>83</w:t>
            </w:r>
          </w:p>
        </w:tc>
        <w:tc>
          <w:tcPr>
            <w:tcW w:w="850"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85</w:t>
            </w:r>
          </w:p>
        </w:tc>
        <w:tc>
          <w:tcPr>
            <w:tcW w:w="709" w:type="dxa"/>
            <w:tcBorders>
              <w:top w:val="nil"/>
              <w:left w:val="nil"/>
              <w:bottom w:val="single" w:sz="4" w:space="0" w:color="auto"/>
              <w:right w:val="single" w:sz="4" w:space="0" w:color="auto"/>
            </w:tcBorders>
            <w:shd w:val="clear" w:color="auto" w:fill="auto"/>
            <w:hideMark/>
          </w:tcPr>
          <w:p w:rsidR="00B34E78" w:rsidRPr="00B34E78" w:rsidRDefault="00B34E78" w:rsidP="00B34E78">
            <w:pPr>
              <w:jc w:val="center"/>
              <w:rPr>
                <w:sz w:val="16"/>
                <w:szCs w:val="16"/>
              </w:rPr>
            </w:pPr>
          </w:p>
          <w:p w:rsidR="00B34E78" w:rsidRPr="00B34E78" w:rsidRDefault="00B34E78" w:rsidP="00B34E78">
            <w:pPr>
              <w:jc w:val="center"/>
              <w:rPr>
                <w:sz w:val="16"/>
                <w:szCs w:val="16"/>
              </w:rPr>
            </w:pPr>
          </w:p>
          <w:p w:rsidR="00B34E78" w:rsidRPr="00B34E78" w:rsidRDefault="00B34E78" w:rsidP="00B34E78">
            <w:pPr>
              <w:jc w:val="center"/>
            </w:pPr>
            <w:r w:rsidRPr="00B34E78">
              <w:rPr>
                <w:sz w:val="16"/>
                <w:szCs w:val="16"/>
              </w:rPr>
              <w:t>85</w:t>
            </w:r>
          </w:p>
        </w:tc>
        <w:tc>
          <w:tcPr>
            <w:tcW w:w="851" w:type="dxa"/>
            <w:tcBorders>
              <w:top w:val="nil"/>
              <w:left w:val="nil"/>
              <w:bottom w:val="single" w:sz="4" w:space="0" w:color="auto"/>
              <w:right w:val="single" w:sz="4" w:space="0" w:color="auto"/>
            </w:tcBorders>
            <w:shd w:val="clear" w:color="auto" w:fill="auto"/>
            <w:hideMark/>
          </w:tcPr>
          <w:p w:rsidR="00B34E78" w:rsidRPr="00B34E78" w:rsidRDefault="00B34E78" w:rsidP="00B34E78">
            <w:pPr>
              <w:jc w:val="center"/>
              <w:rPr>
                <w:sz w:val="16"/>
                <w:szCs w:val="16"/>
              </w:rPr>
            </w:pPr>
          </w:p>
          <w:p w:rsidR="00B34E78" w:rsidRPr="00B34E78" w:rsidRDefault="00B34E78" w:rsidP="00B34E78">
            <w:pPr>
              <w:jc w:val="center"/>
              <w:rPr>
                <w:sz w:val="16"/>
                <w:szCs w:val="16"/>
              </w:rPr>
            </w:pPr>
          </w:p>
          <w:p w:rsidR="00B34E78" w:rsidRPr="00B34E78" w:rsidRDefault="00B34E78" w:rsidP="00B34E78">
            <w:pPr>
              <w:jc w:val="center"/>
            </w:pPr>
            <w:r w:rsidRPr="00B34E78">
              <w:rPr>
                <w:sz w:val="16"/>
                <w:szCs w:val="16"/>
              </w:rPr>
              <w:t>85</w:t>
            </w:r>
          </w:p>
        </w:tc>
        <w:tc>
          <w:tcPr>
            <w:tcW w:w="850" w:type="dxa"/>
            <w:tcBorders>
              <w:top w:val="nil"/>
              <w:left w:val="nil"/>
              <w:bottom w:val="single" w:sz="4" w:space="0" w:color="auto"/>
              <w:right w:val="single" w:sz="4" w:space="0" w:color="auto"/>
            </w:tcBorders>
            <w:shd w:val="clear" w:color="auto" w:fill="auto"/>
            <w:hideMark/>
          </w:tcPr>
          <w:p w:rsidR="00B34E78" w:rsidRPr="00B34E78" w:rsidRDefault="00B34E78" w:rsidP="00B34E78">
            <w:pPr>
              <w:jc w:val="center"/>
              <w:rPr>
                <w:sz w:val="16"/>
                <w:szCs w:val="16"/>
              </w:rPr>
            </w:pPr>
          </w:p>
          <w:p w:rsidR="00B34E78" w:rsidRPr="00B34E78" w:rsidRDefault="00B34E78" w:rsidP="00B34E78">
            <w:pPr>
              <w:jc w:val="center"/>
              <w:rPr>
                <w:sz w:val="16"/>
                <w:szCs w:val="16"/>
              </w:rPr>
            </w:pPr>
          </w:p>
          <w:p w:rsidR="00B34E78" w:rsidRPr="00B34E78" w:rsidRDefault="00B34E78" w:rsidP="00B34E78">
            <w:pPr>
              <w:jc w:val="center"/>
            </w:pPr>
            <w:r w:rsidRPr="00B34E78">
              <w:rPr>
                <w:sz w:val="16"/>
                <w:szCs w:val="16"/>
              </w:rPr>
              <w:t>85</w:t>
            </w:r>
          </w:p>
        </w:tc>
        <w:tc>
          <w:tcPr>
            <w:tcW w:w="709" w:type="dxa"/>
            <w:tcBorders>
              <w:top w:val="nil"/>
              <w:left w:val="nil"/>
              <w:bottom w:val="single" w:sz="4" w:space="0" w:color="auto"/>
              <w:right w:val="single" w:sz="4" w:space="0" w:color="auto"/>
            </w:tcBorders>
            <w:shd w:val="clear" w:color="auto" w:fill="auto"/>
            <w:hideMark/>
          </w:tcPr>
          <w:p w:rsidR="00B34E78" w:rsidRPr="00B34E78" w:rsidRDefault="00B34E78" w:rsidP="00B34E78">
            <w:pPr>
              <w:jc w:val="center"/>
              <w:rPr>
                <w:sz w:val="16"/>
                <w:szCs w:val="16"/>
              </w:rPr>
            </w:pPr>
          </w:p>
          <w:p w:rsidR="00B34E78" w:rsidRPr="00B34E78" w:rsidRDefault="00B34E78" w:rsidP="00B34E78">
            <w:pPr>
              <w:jc w:val="center"/>
              <w:rPr>
                <w:sz w:val="16"/>
                <w:szCs w:val="16"/>
              </w:rPr>
            </w:pPr>
          </w:p>
          <w:p w:rsidR="00B34E78" w:rsidRPr="00B34E78" w:rsidRDefault="00B34E78" w:rsidP="00B34E78">
            <w:pPr>
              <w:jc w:val="center"/>
            </w:pPr>
            <w:r w:rsidRPr="00B34E78">
              <w:rPr>
                <w:sz w:val="16"/>
                <w:szCs w:val="16"/>
              </w:rPr>
              <w:t>85</w:t>
            </w:r>
          </w:p>
        </w:tc>
        <w:tc>
          <w:tcPr>
            <w:tcW w:w="851"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х</w:t>
            </w:r>
          </w:p>
        </w:tc>
      </w:tr>
      <w:tr w:rsidR="00B34E78" w:rsidRPr="00B34E78" w:rsidTr="00B34E78">
        <w:trPr>
          <w:trHeight w:val="124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B34E78" w:rsidRPr="00B34E78" w:rsidRDefault="00B34E78" w:rsidP="00B34E78">
            <w:pPr>
              <w:jc w:val="center"/>
              <w:rPr>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rPr>
                <w:sz w:val="20"/>
                <w:szCs w:val="20"/>
              </w:rPr>
            </w:pPr>
            <w:r w:rsidRPr="00B34E78">
              <w:rPr>
                <w:b/>
                <w:bCs/>
                <w:sz w:val="20"/>
                <w:szCs w:val="20"/>
              </w:rPr>
              <w:t>Показатель</w:t>
            </w:r>
            <w:r w:rsidRPr="00B34E78">
              <w:rPr>
                <w:sz w:val="20"/>
                <w:szCs w:val="20"/>
              </w:rPr>
              <w:t xml:space="preserve"> "Повышение доли общей площади благоустроенных жилых помещений в сельских населенных пунктах"</w:t>
            </w:r>
          </w:p>
        </w:tc>
        <w:tc>
          <w:tcPr>
            <w:tcW w:w="992"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х</w:t>
            </w:r>
          </w:p>
        </w:tc>
        <w:tc>
          <w:tcPr>
            <w:tcW w:w="1134"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 xml:space="preserve">Относительное значение </w:t>
            </w:r>
            <w:r w:rsidRPr="00B34E78">
              <w:rPr>
                <w:sz w:val="16"/>
                <w:szCs w:val="16"/>
                <w:vertAlign w:val="superscript"/>
              </w:rPr>
              <w:t>3 ^</w:t>
            </w:r>
          </w:p>
        </w:tc>
        <w:tc>
          <w:tcPr>
            <w:tcW w:w="993"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х</w:t>
            </w:r>
          </w:p>
        </w:tc>
        <w:tc>
          <w:tcPr>
            <w:tcW w:w="1842"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х</w:t>
            </w:r>
          </w:p>
        </w:tc>
        <w:tc>
          <w:tcPr>
            <w:tcW w:w="1418" w:type="dxa"/>
            <w:tcBorders>
              <w:top w:val="nil"/>
              <w:left w:val="nil"/>
              <w:bottom w:val="single" w:sz="4" w:space="0" w:color="auto"/>
              <w:right w:val="single" w:sz="4" w:space="0" w:color="auto"/>
            </w:tcBorders>
            <w:shd w:val="clear" w:color="auto" w:fill="auto"/>
            <w:vAlign w:val="center"/>
          </w:tcPr>
          <w:p w:rsidR="00B34E78" w:rsidRPr="00B34E78" w:rsidRDefault="00B34E78" w:rsidP="00B34E78">
            <w:pPr>
              <w:jc w:val="center"/>
              <w:rPr>
                <w:sz w:val="16"/>
                <w:szCs w:val="16"/>
              </w:rPr>
            </w:pPr>
            <w:r w:rsidRPr="00B34E78">
              <w:rPr>
                <w:sz w:val="16"/>
                <w:szCs w:val="16"/>
              </w:rPr>
              <w:t>0,5</w:t>
            </w:r>
          </w:p>
        </w:tc>
        <w:tc>
          <w:tcPr>
            <w:tcW w:w="850"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0,5</w:t>
            </w:r>
          </w:p>
        </w:tc>
        <w:tc>
          <w:tcPr>
            <w:tcW w:w="709"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0,5</w:t>
            </w:r>
          </w:p>
        </w:tc>
        <w:tc>
          <w:tcPr>
            <w:tcW w:w="851"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0,5</w:t>
            </w:r>
          </w:p>
        </w:tc>
        <w:tc>
          <w:tcPr>
            <w:tcW w:w="850"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0,6</w:t>
            </w:r>
          </w:p>
        </w:tc>
        <w:tc>
          <w:tcPr>
            <w:tcW w:w="709" w:type="dxa"/>
            <w:tcBorders>
              <w:top w:val="nil"/>
              <w:left w:val="nil"/>
              <w:bottom w:val="single" w:sz="4" w:space="0" w:color="auto"/>
              <w:right w:val="single" w:sz="4" w:space="0" w:color="auto"/>
            </w:tcBorders>
            <w:shd w:val="clear" w:color="000000" w:fill="FFFFFF"/>
            <w:vAlign w:val="center"/>
            <w:hideMark/>
          </w:tcPr>
          <w:p w:rsidR="00B34E78" w:rsidRPr="00B34E78" w:rsidRDefault="00B34E78" w:rsidP="00B34E78">
            <w:pPr>
              <w:jc w:val="center"/>
              <w:rPr>
                <w:sz w:val="16"/>
                <w:szCs w:val="16"/>
              </w:rPr>
            </w:pPr>
            <w:r w:rsidRPr="00B34E78">
              <w:rPr>
                <w:sz w:val="16"/>
                <w:szCs w:val="16"/>
              </w:rPr>
              <w:t>0,6</w:t>
            </w:r>
          </w:p>
        </w:tc>
        <w:tc>
          <w:tcPr>
            <w:tcW w:w="851"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х</w:t>
            </w:r>
          </w:p>
        </w:tc>
      </w:tr>
      <w:tr w:rsidR="00B34E78" w:rsidRPr="00B34E78" w:rsidTr="00B34E78">
        <w:trPr>
          <w:trHeight w:val="127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B34E78" w:rsidRPr="00B34E78" w:rsidRDefault="00B34E78" w:rsidP="00B34E78">
            <w:pPr>
              <w:jc w:val="center"/>
              <w:rPr>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rPr>
                <w:b/>
                <w:bCs/>
                <w:sz w:val="20"/>
                <w:szCs w:val="20"/>
              </w:rPr>
            </w:pPr>
            <w:r w:rsidRPr="00B34E78">
              <w:rPr>
                <w:b/>
                <w:bCs/>
                <w:sz w:val="20"/>
                <w:szCs w:val="20"/>
              </w:rPr>
              <w:t>Показатель "</w:t>
            </w:r>
            <w:r w:rsidRPr="00B34E78">
              <w:rPr>
                <w:sz w:val="20"/>
                <w:szCs w:val="20"/>
              </w:rPr>
              <w:t xml:space="preserve">Количество семей, улучшивших жилищные условия за счет предоставленных социальных выплат" </w:t>
            </w:r>
          </w:p>
        </w:tc>
        <w:tc>
          <w:tcPr>
            <w:tcW w:w="992"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единиц</w:t>
            </w:r>
          </w:p>
        </w:tc>
        <w:tc>
          <w:tcPr>
            <w:tcW w:w="850"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х</w:t>
            </w:r>
          </w:p>
        </w:tc>
        <w:tc>
          <w:tcPr>
            <w:tcW w:w="1134"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Абсолютное значение ^</w:t>
            </w:r>
          </w:p>
        </w:tc>
        <w:tc>
          <w:tcPr>
            <w:tcW w:w="993"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х</w:t>
            </w:r>
          </w:p>
        </w:tc>
        <w:tc>
          <w:tcPr>
            <w:tcW w:w="1842"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х</w:t>
            </w:r>
          </w:p>
        </w:tc>
        <w:tc>
          <w:tcPr>
            <w:tcW w:w="1418" w:type="dxa"/>
            <w:tcBorders>
              <w:top w:val="nil"/>
              <w:left w:val="nil"/>
              <w:bottom w:val="single" w:sz="4" w:space="0" w:color="auto"/>
              <w:right w:val="single" w:sz="4" w:space="0" w:color="auto"/>
            </w:tcBorders>
            <w:shd w:val="clear" w:color="auto" w:fill="auto"/>
            <w:vAlign w:val="center"/>
          </w:tcPr>
          <w:p w:rsidR="00B34E78" w:rsidRPr="00B34E78" w:rsidRDefault="00B34E78" w:rsidP="00B34E78">
            <w:pPr>
              <w:jc w:val="center"/>
              <w:rPr>
                <w:sz w:val="16"/>
                <w:szCs w:val="16"/>
              </w:rPr>
            </w:pPr>
            <w:r w:rsidRPr="00B34E78">
              <w:rPr>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sz w:val="16"/>
                <w:szCs w:val="16"/>
              </w:rPr>
            </w:pPr>
            <w:r w:rsidRPr="00B34E78">
              <w:rPr>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9</w:t>
            </w:r>
          </w:p>
        </w:tc>
      </w:tr>
      <w:tr w:rsidR="00B34E78" w:rsidRPr="00B34E78" w:rsidTr="00B34E78">
        <w:trPr>
          <w:trHeight w:val="100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B34E78" w:rsidRPr="00B34E78" w:rsidRDefault="00B34E78" w:rsidP="00B34E78">
            <w:pPr>
              <w:jc w:val="center"/>
              <w:rPr>
                <w:b/>
                <w:bCs/>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rPr>
                <w:bCs/>
                <w:sz w:val="20"/>
                <w:szCs w:val="20"/>
              </w:rPr>
            </w:pPr>
            <w:r w:rsidRPr="00B34E78">
              <w:rPr>
                <w:b/>
                <w:bCs/>
                <w:sz w:val="20"/>
                <w:szCs w:val="20"/>
              </w:rPr>
              <w:t xml:space="preserve">Цель </w:t>
            </w:r>
            <w:r w:rsidRPr="00B34E78">
              <w:rPr>
                <w:b/>
                <w:bCs/>
              </w:rPr>
              <w:t xml:space="preserve"> </w:t>
            </w:r>
            <w:r w:rsidRPr="00B34E78">
              <w:rPr>
                <w:bCs/>
                <w:sz w:val="20"/>
                <w:szCs w:val="20"/>
              </w:rPr>
              <w:t>Создание условий для обеспечения доступным и комфортным жильем сельского населения</w:t>
            </w:r>
          </w:p>
        </w:tc>
        <w:tc>
          <w:tcPr>
            <w:tcW w:w="992"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х</w:t>
            </w:r>
          </w:p>
        </w:tc>
        <w:tc>
          <w:tcPr>
            <w:tcW w:w="850"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х</w:t>
            </w:r>
          </w:p>
        </w:tc>
        <w:tc>
          <w:tcPr>
            <w:tcW w:w="993"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2026-2030</w:t>
            </w:r>
          </w:p>
        </w:tc>
        <w:tc>
          <w:tcPr>
            <w:tcW w:w="1842"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rPr>
                <w:bCs/>
                <w:sz w:val="16"/>
                <w:szCs w:val="16"/>
              </w:rPr>
            </w:pPr>
          </w:p>
          <w:p w:rsidR="00B34E78" w:rsidRPr="00B34E78" w:rsidRDefault="00B34E78" w:rsidP="00B34E78">
            <w:pPr>
              <w:jc w:val="center"/>
              <w:rPr>
                <w:bCs/>
                <w:sz w:val="16"/>
                <w:szCs w:val="16"/>
              </w:rPr>
            </w:pPr>
            <w:r w:rsidRPr="00B34E78">
              <w:rPr>
                <w:bCs/>
                <w:sz w:val="16"/>
                <w:szCs w:val="16"/>
              </w:rPr>
              <w:t xml:space="preserve">администрация Ононского муниципального округа   </w:t>
            </w:r>
          </w:p>
        </w:tc>
        <w:tc>
          <w:tcPr>
            <w:tcW w:w="1418" w:type="dxa"/>
            <w:tcBorders>
              <w:top w:val="nil"/>
              <w:left w:val="nil"/>
              <w:bottom w:val="single" w:sz="4" w:space="0" w:color="auto"/>
              <w:right w:val="single" w:sz="4" w:space="0" w:color="auto"/>
            </w:tcBorders>
            <w:shd w:val="clear" w:color="auto" w:fill="auto"/>
            <w:vAlign w:val="center"/>
          </w:tcPr>
          <w:p w:rsidR="00B34E78" w:rsidRPr="00B34E78" w:rsidRDefault="00B34E78" w:rsidP="00B34E78">
            <w:pPr>
              <w:jc w:val="center"/>
              <w:rPr>
                <w:b/>
                <w:bCs/>
                <w:sz w:val="16"/>
                <w:szCs w:val="16"/>
              </w:rPr>
            </w:pPr>
            <w:r w:rsidRPr="00B34E78">
              <w:rPr>
                <w:b/>
                <w:bCs/>
                <w:sz w:val="16"/>
                <w:szCs w:val="16"/>
              </w:rPr>
              <w:t>х</w:t>
            </w:r>
          </w:p>
        </w:tc>
        <w:tc>
          <w:tcPr>
            <w:tcW w:w="850"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х</w:t>
            </w:r>
          </w:p>
        </w:tc>
        <w:tc>
          <w:tcPr>
            <w:tcW w:w="709"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х</w:t>
            </w:r>
          </w:p>
        </w:tc>
        <w:tc>
          <w:tcPr>
            <w:tcW w:w="851"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х</w:t>
            </w:r>
          </w:p>
        </w:tc>
        <w:tc>
          <w:tcPr>
            <w:tcW w:w="850"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х</w:t>
            </w:r>
          </w:p>
        </w:tc>
        <w:tc>
          <w:tcPr>
            <w:tcW w:w="709"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х</w:t>
            </w:r>
          </w:p>
        </w:tc>
        <w:tc>
          <w:tcPr>
            <w:tcW w:w="851"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х</w:t>
            </w:r>
          </w:p>
        </w:tc>
      </w:tr>
      <w:tr w:rsidR="00B34E78" w:rsidRPr="00B34E78" w:rsidTr="00B34E78">
        <w:trPr>
          <w:trHeight w:val="52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B34E78" w:rsidRPr="00B34E78" w:rsidRDefault="00B34E78" w:rsidP="00B34E78">
            <w:pPr>
              <w:jc w:val="center"/>
              <w:rPr>
                <w:b/>
                <w:bCs/>
                <w:sz w:val="16"/>
                <w:szCs w:val="16"/>
              </w:rPr>
            </w:pPr>
            <w:r w:rsidRPr="00B34E78">
              <w:rPr>
                <w:b/>
                <w:bCs/>
                <w:sz w:val="16"/>
                <w:szCs w:val="16"/>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rPr>
                <w:b/>
                <w:bCs/>
                <w:sz w:val="20"/>
                <w:szCs w:val="20"/>
              </w:rPr>
            </w:pPr>
            <w:proofErr w:type="spellStart"/>
            <w:r w:rsidRPr="00B34E78">
              <w:rPr>
                <w:b/>
                <w:bCs/>
                <w:sz w:val="20"/>
                <w:szCs w:val="20"/>
              </w:rPr>
              <w:t>софинансирование</w:t>
            </w:r>
            <w:proofErr w:type="spellEnd"/>
            <w:r w:rsidRPr="00B34E78">
              <w:rPr>
                <w:b/>
                <w:bCs/>
                <w:sz w:val="20"/>
                <w:szCs w:val="20"/>
              </w:rPr>
              <w:t xml:space="preserve"> за счет  бюджета муниципального округа, (1%)</w:t>
            </w:r>
          </w:p>
          <w:p w:rsidR="00B34E78" w:rsidRPr="00B34E78" w:rsidRDefault="00B34E78" w:rsidP="00B34E78">
            <w:pPr>
              <w:rPr>
                <w:b/>
                <w:bCs/>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тыс. рублей</w:t>
            </w:r>
          </w:p>
        </w:tc>
        <w:tc>
          <w:tcPr>
            <w:tcW w:w="850"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х</w:t>
            </w:r>
          </w:p>
        </w:tc>
        <w:tc>
          <w:tcPr>
            <w:tcW w:w="1134"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х</w:t>
            </w:r>
          </w:p>
        </w:tc>
        <w:tc>
          <w:tcPr>
            <w:tcW w:w="993"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
                <w:bCs/>
                <w:sz w:val="16"/>
                <w:szCs w:val="16"/>
              </w:rPr>
            </w:pPr>
            <w:r w:rsidRPr="00B34E78">
              <w:rPr>
                <w:b/>
                <w:bCs/>
                <w:sz w:val="16"/>
                <w:szCs w:val="16"/>
              </w:rPr>
              <w:t>х</w:t>
            </w:r>
          </w:p>
        </w:tc>
        <w:tc>
          <w:tcPr>
            <w:tcW w:w="1842" w:type="dxa"/>
            <w:tcBorders>
              <w:top w:val="nil"/>
              <w:left w:val="nil"/>
              <w:bottom w:val="single" w:sz="4" w:space="0" w:color="auto"/>
              <w:right w:val="single" w:sz="4" w:space="0" w:color="auto"/>
            </w:tcBorders>
            <w:shd w:val="clear" w:color="auto" w:fill="auto"/>
            <w:vAlign w:val="center"/>
            <w:hideMark/>
          </w:tcPr>
          <w:p w:rsidR="00B34E78" w:rsidRPr="00B34E78" w:rsidRDefault="00B34E78" w:rsidP="00B34E78">
            <w:pPr>
              <w:jc w:val="center"/>
              <w:rPr>
                <w:bCs/>
                <w:sz w:val="16"/>
                <w:szCs w:val="16"/>
              </w:rPr>
            </w:pPr>
            <w:r w:rsidRPr="00B34E78">
              <w:rPr>
                <w:bCs/>
                <w:sz w:val="16"/>
                <w:szCs w:val="16"/>
              </w:rPr>
              <w:t xml:space="preserve"> </w:t>
            </w:r>
            <w:r w:rsidRPr="00B34E78">
              <w:rPr>
                <w:spacing w:val="-6"/>
                <w:sz w:val="16"/>
                <w:szCs w:val="16"/>
              </w:rPr>
              <w:t xml:space="preserve"> администрация</w:t>
            </w:r>
            <w:r w:rsidRPr="00B34E78">
              <w:t xml:space="preserve"> </w:t>
            </w:r>
            <w:r w:rsidRPr="00B34E78">
              <w:rPr>
                <w:spacing w:val="-6"/>
                <w:sz w:val="16"/>
                <w:szCs w:val="16"/>
              </w:rPr>
              <w:t xml:space="preserve">Ононского муниципального округа   </w:t>
            </w:r>
          </w:p>
          <w:p w:rsidR="00B34E78" w:rsidRPr="00B34E78" w:rsidRDefault="00B34E78" w:rsidP="00B34E78">
            <w:pPr>
              <w:jc w:val="center"/>
              <w:rPr>
                <w:bCs/>
                <w:sz w:val="16"/>
                <w:szCs w:val="16"/>
              </w:rPr>
            </w:pPr>
          </w:p>
        </w:tc>
        <w:tc>
          <w:tcPr>
            <w:tcW w:w="1418" w:type="dxa"/>
            <w:tcBorders>
              <w:top w:val="nil"/>
              <w:left w:val="nil"/>
              <w:bottom w:val="single" w:sz="4" w:space="0" w:color="auto"/>
              <w:right w:val="single" w:sz="4" w:space="0" w:color="auto"/>
            </w:tcBorders>
            <w:shd w:val="clear" w:color="auto" w:fill="auto"/>
            <w:vAlign w:val="center"/>
          </w:tcPr>
          <w:p w:rsidR="00B34E78" w:rsidRPr="00B34E78" w:rsidRDefault="00B34E78" w:rsidP="00B34E78">
            <w:pPr>
              <w:jc w:val="center"/>
              <w:rPr>
                <w:b/>
                <w:bCs/>
                <w:sz w:val="16"/>
                <w:szCs w:val="16"/>
              </w:rPr>
            </w:pPr>
            <w:r w:rsidRPr="00B34E78">
              <w:rPr>
                <w:b/>
                <w:bCs/>
                <w:sz w:val="16"/>
                <w:szCs w:val="16"/>
              </w:rPr>
              <w:t>537,8</w:t>
            </w:r>
          </w:p>
        </w:tc>
        <w:tc>
          <w:tcPr>
            <w:tcW w:w="850" w:type="dxa"/>
            <w:tcBorders>
              <w:top w:val="nil"/>
              <w:left w:val="nil"/>
              <w:bottom w:val="single" w:sz="4" w:space="0" w:color="auto"/>
              <w:right w:val="single" w:sz="4" w:space="0" w:color="auto"/>
            </w:tcBorders>
            <w:shd w:val="clear" w:color="auto" w:fill="auto"/>
            <w:noWrap/>
            <w:vAlign w:val="center"/>
            <w:hideMark/>
          </w:tcPr>
          <w:p w:rsidR="00B34E78" w:rsidRPr="00B34E78" w:rsidRDefault="00B34E78" w:rsidP="00B34E78">
            <w:pPr>
              <w:jc w:val="center"/>
              <w:rPr>
                <w:b/>
                <w:bCs/>
                <w:sz w:val="16"/>
                <w:szCs w:val="16"/>
              </w:rPr>
            </w:pPr>
            <w:r w:rsidRPr="00B34E78">
              <w:rPr>
                <w:b/>
                <w:bCs/>
                <w:sz w:val="16"/>
                <w:szCs w:val="16"/>
              </w:rPr>
              <w:t>600</w:t>
            </w:r>
          </w:p>
        </w:tc>
        <w:tc>
          <w:tcPr>
            <w:tcW w:w="709" w:type="dxa"/>
            <w:tcBorders>
              <w:top w:val="nil"/>
              <w:left w:val="nil"/>
              <w:bottom w:val="single" w:sz="4" w:space="0" w:color="auto"/>
              <w:right w:val="single" w:sz="4" w:space="0" w:color="auto"/>
            </w:tcBorders>
            <w:shd w:val="clear" w:color="auto" w:fill="auto"/>
            <w:noWrap/>
            <w:vAlign w:val="center"/>
            <w:hideMark/>
          </w:tcPr>
          <w:p w:rsidR="00B34E78" w:rsidRPr="00B34E78" w:rsidRDefault="00B34E78" w:rsidP="00B34E78">
            <w:pPr>
              <w:jc w:val="center"/>
              <w:rPr>
                <w:b/>
                <w:bCs/>
                <w:sz w:val="16"/>
                <w:szCs w:val="16"/>
              </w:rPr>
            </w:pPr>
            <w:r w:rsidRPr="00B34E78">
              <w:rPr>
                <w:b/>
                <w:bCs/>
                <w:sz w:val="16"/>
                <w:szCs w:val="16"/>
              </w:rPr>
              <w:t>600</w:t>
            </w:r>
          </w:p>
        </w:tc>
        <w:tc>
          <w:tcPr>
            <w:tcW w:w="851" w:type="dxa"/>
            <w:tcBorders>
              <w:top w:val="nil"/>
              <w:left w:val="nil"/>
              <w:bottom w:val="single" w:sz="4" w:space="0" w:color="auto"/>
              <w:right w:val="single" w:sz="4" w:space="0" w:color="auto"/>
            </w:tcBorders>
            <w:shd w:val="clear" w:color="auto" w:fill="auto"/>
            <w:noWrap/>
            <w:vAlign w:val="center"/>
            <w:hideMark/>
          </w:tcPr>
          <w:p w:rsidR="00B34E78" w:rsidRPr="00B34E78" w:rsidRDefault="00B34E78" w:rsidP="00B34E78">
            <w:pPr>
              <w:jc w:val="center"/>
              <w:rPr>
                <w:b/>
                <w:bCs/>
                <w:sz w:val="16"/>
                <w:szCs w:val="16"/>
              </w:rPr>
            </w:pPr>
            <w:r w:rsidRPr="00B34E78">
              <w:rPr>
                <w:b/>
                <w:bCs/>
                <w:sz w:val="16"/>
                <w:szCs w:val="16"/>
              </w:rPr>
              <w:t>650</w:t>
            </w:r>
          </w:p>
        </w:tc>
        <w:tc>
          <w:tcPr>
            <w:tcW w:w="850" w:type="dxa"/>
            <w:tcBorders>
              <w:top w:val="nil"/>
              <w:left w:val="nil"/>
              <w:bottom w:val="single" w:sz="4" w:space="0" w:color="auto"/>
              <w:right w:val="single" w:sz="4" w:space="0" w:color="auto"/>
            </w:tcBorders>
            <w:shd w:val="clear" w:color="auto" w:fill="auto"/>
            <w:noWrap/>
            <w:vAlign w:val="center"/>
            <w:hideMark/>
          </w:tcPr>
          <w:p w:rsidR="00B34E78" w:rsidRPr="00B34E78" w:rsidRDefault="00B34E78" w:rsidP="00B34E78">
            <w:pPr>
              <w:jc w:val="center"/>
              <w:rPr>
                <w:b/>
                <w:bCs/>
                <w:sz w:val="16"/>
                <w:szCs w:val="16"/>
              </w:rPr>
            </w:pPr>
            <w:r w:rsidRPr="00B34E78">
              <w:rPr>
                <w:b/>
                <w:bCs/>
                <w:sz w:val="16"/>
                <w:szCs w:val="16"/>
              </w:rPr>
              <w:t>700</w:t>
            </w:r>
          </w:p>
        </w:tc>
        <w:tc>
          <w:tcPr>
            <w:tcW w:w="709" w:type="dxa"/>
            <w:tcBorders>
              <w:top w:val="nil"/>
              <w:left w:val="nil"/>
              <w:bottom w:val="single" w:sz="4" w:space="0" w:color="auto"/>
              <w:right w:val="single" w:sz="4" w:space="0" w:color="auto"/>
            </w:tcBorders>
            <w:shd w:val="clear" w:color="auto" w:fill="auto"/>
            <w:noWrap/>
            <w:vAlign w:val="center"/>
            <w:hideMark/>
          </w:tcPr>
          <w:p w:rsidR="00B34E78" w:rsidRPr="00B34E78" w:rsidRDefault="00B34E78" w:rsidP="00B34E78">
            <w:pPr>
              <w:jc w:val="center"/>
              <w:rPr>
                <w:b/>
                <w:bCs/>
                <w:sz w:val="16"/>
                <w:szCs w:val="16"/>
              </w:rPr>
            </w:pPr>
            <w:r w:rsidRPr="00B34E78">
              <w:rPr>
                <w:b/>
                <w:bCs/>
                <w:sz w:val="16"/>
                <w:szCs w:val="16"/>
              </w:rPr>
              <w:t>700</w:t>
            </w:r>
          </w:p>
        </w:tc>
        <w:tc>
          <w:tcPr>
            <w:tcW w:w="851" w:type="dxa"/>
            <w:tcBorders>
              <w:top w:val="nil"/>
              <w:left w:val="nil"/>
              <w:bottom w:val="single" w:sz="4" w:space="0" w:color="auto"/>
              <w:right w:val="single" w:sz="4" w:space="0" w:color="auto"/>
            </w:tcBorders>
            <w:shd w:val="clear" w:color="auto" w:fill="auto"/>
            <w:noWrap/>
            <w:vAlign w:val="center"/>
            <w:hideMark/>
          </w:tcPr>
          <w:p w:rsidR="00B34E78" w:rsidRPr="00B34E78" w:rsidRDefault="00B34E78" w:rsidP="00B34E78">
            <w:pPr>
              <w:jc w:val="center"/>
              <w:rPr>
                <w:b/>
                <w:bCs/>
                <w:sz w:val="16"/>
                <w:szCs w:val="16"/>
              </w:rPr>
            </w:pPr>
            <w:r w:rsidRPr="00B34E78">
              <w:rPr>
                <w:b/>
                <w:bCs/>
                <w:sz w:val="16"/>
                <w:szCs w:val="16"/>
              </w:rPr>
              <w:t>3250</w:t>
            </w:r>
          </w:p>
        </w:tc>
      </w:tr>
      <w:tr w:rsidR="00B34E78" w:rsidRPr="00B34E78" w:rsidTr="00B34E78">
        <w:trPr>
          <w:trHeight w:val="525"/>
        </w:trPr>
        <w:tc>
          <w:tcPr>
            <w:tcW w:w="534" w:type="dxa"/>
            <w:tcBorders>
              <w:top w:val="nil"/>
              <w:left w:val="single" w:sz="4" w:space="0" w:color="auto"/>
              <w:bottom w:val="single" w:sz="4" w:space="0" w:color="auto"/>
              <w:right w:val="single" w:sz="4" w:space="0" w:color="auto"/>
            </w:tcBorders>
            <w:shd w:val="clear" w:color="auto" w:fill="auto"/>
            <w:noWrap/>
            <w:vAlign w:val="center"/>
          </w:tcPr>
          <w:p w:rsidR="00B34E78" w:rsidRPr="00B34E78" w:rsidRDefault="00B34E78" w:rsidP="00B34E78">
            <w:pPr>
              <w:jc w:val="center"/>
              <w:rPr>
                <w:b/>
                <w:bCs/>
                <w:sz w:val="16"/>
                <w:szCs w:val="16"/>
              </w:rPr>
            </w:pPr>
          </w:p>
        </w:tc>
        <w:tc>
          <w:tcPr>
            <w:tcW w:w="2835" w:type="dxa"/>
            <w:tcBorders>
              <w:top w:val="nil"/>
              <w:left w:val="nil"/>
              <w:bottom w:val="single" w:sz="4" w:space="0" w:color="auto"/>
              <w:right w:val="single" w:sz="4" w:space="0" w:color="auto"/>
            </w:tcBorders>
            <w:shd w:val="clear" w:color="auto" w:fill="auto"/>
            <w:vAlign w:val="center"/>
          </w:tcPr>
          <w:p w:rsidR="00B34E78" w:rsidRPr="00B34E78" w:rsidRDefault="00B34E78" w:rsidP="00B34E78">
            <w:pPr>
              <w:rPr>
                <w:b/>
                <w:bCs/>
                <w:sz w:val="20"/>
                <w:szCs w:val="20"/>
              </w:rPr>
            </w:pPr>
            <w:r w:rsidRPr="00B34E78">
              <w:rPr>
                <w:b/>
                <w:bCs/>
                <w:sz w:val="20"/>
                <w:szCs w:val="20"/>
              </w:rPr>
              <w:t xml:space="preserve">Задача </w:t>
            </w:r>
            <w:r w:rsidRPr="00B34E78">
              <w:rPr>
                <w:bCs/>
                <w:sz w:val="20"/>
                <w:szCs w:val="20"/>
              </w:rPr>
              <w:t>улучшение жилищных условий граждан проживающих и работающих на сельских территориях</w:t>
            </w:r>
          </w:p>
        </w:tc>
        <w:tc>
          <w:tcPr>
            <w:tcW w:w="992" w:type="dxa"/>
            <w:tcBorders>
              <w:top w:val="nil"/>
              <w:left w:val="nil"/>
              <w:bottom w:val="single" w:sz="4" w:space="0" w:color="auto"/>
              <w:right w:val="single" w:sz="4" w:space="0" w:color="auto"/>
            </w:tcBorders>
            <w:shd w:val="clear" w:color="auto" w:fill="auto"/>
            <w:vAlign w:val="center"/>
          </w:tcPr>
          <w:p w:rsidR="00B34E78" w:rsidRPr="00B34E78" w:rsidRDefault="00B34E78" w:rsidP="00B34E78">
            <w:pPr>
              <w:jc w:val="center"/>
              <w:rPr>
                <w:sz w:val="16"/>
                <w:szCs w:val="16"/>
              </w:rPr>
            </w:pPr>
            <w:r w:rsidRPr="00B34E78">
              <w:rPr>
                <w:sz w:val="16"/>
                <w:szCs w:val="16"/>
              </w:rPr>
              <w:t>х</w:t>
            </w:r>
          </w:p>
        </w:tc>
        <w:tc>
          <w:tcPr>
            <w:tcW w:w="850" w:type="dxa"/>
            <w:tcBorders>
              <w:top w:val="nil"/>
              <w:left w:val="nil"/>
              <w:bottom w:val="single" w:sz="4" w:space="0" w:color="auto"/>
              <w:right w:val="single" w:sz="4" w:space="0" w:color="auto"/>
            </w:tcBorders>
            <w:shd w:val="clear" w:color="auto" w:fill="auto"/>
            <w:vAlign w:val="center"/>
          </w:tcPr>
          <w:p w:rsidR="00B34E78" w:rsidRPr="00B34E78" w:rsidRDefault="00B34E78" w:rsidP="00B34E78">
            <w:pPr>
              <w:jc w:val="center"/>
              <w:rPr>
                <w:sz w:val="16"/>
                <w:szCs w:val="16"/>
              </w:rPr>
            </w:pPr>
            <w:r w:rsidRPr="00B34E78">
              <w:rPr>
                <w:sz w:val="16"/>
                <w:szCs w:val="16"/>
              </w:rPr>
              <w:t>х</w:t>
            </w:r>
          </w:p>
        </w:tc>
        <w:tc>
          <w:tcPr>
            <w:tcW w:w="1134" w:type="dxa"/>
            <w:tcBorders>
              <w:top w:val="nil"/>
              <w:left w:val="nil"/>
              <w:bottom w:val="single" w:sz="4" w:space="0" w:color="auto"/>
              <w:right w:val="single" w:sz="4" w:space="0" w:color="auto"/>
            </w:tcBorders>
            <w:shd w:val="clear" w:color="auto" w:fill="auto"/>
            <w:vAlign w:val="center"/>
          </w:tcPr>
          <w:p w:rsidR="00B34E78" w:rsidRPr="00B34E78" w:rsidRDefault="00B34E78" w:rsidP="00B34E78">
            <w:pPr>
              <w:jc w:val="center"/>
              <w:rPr>
                <w:sz w:val="16"/>
                <w:szCs w:val="16"/>
              </w:rPr>
            </w:pPr>
            <w:r w:rsidRPr="00B34E78">
              <w:rPr>
                <w:sz w:val="16"/>
                <w:szCs w:val="16"/>
              </w:rPr>
              <w:t>х</w:t>
            </w:r>
          </w:p>
        </w:tc>
        <w:tc>
          <w:tcPr>
            <w:tcW w:w="993" w:type="dxa"/>
            <w:tcBorders>
              <w:top w:val="nil"/>
              <w:left w:val="nil"/>
              <w:bottom w:val="single" w:sz="4" w:space="0" w:color="auto"/>
              <w:right w:val="single" w:sz="4" w:space="0" w:color="auto"/>
            </w:tcBorders>
            <w:shd w:val="clear" w:color="auto" w:fill="auto"/>
            <w:vAlign w:val="center"/>
          </w:tcPr>
          <w:p w:rsidR="00B34E78" w:rsidRPr="00B34E78" w:rsidRDefault="00B34E78" w:rsidP="00B34E78">
            <w:pPr>
              <w:jc w:val="center"/>
              <w:rPr>
                <w:sz w:val="16"/>
                <w:szCs w:val="16"/>
              </w:rPr>
            </w:pPr>
            <w:r w:rsidRPr="00B34E78">
              <w:rPr>
                <w:sz w:val="16"/>
                <w:szCs w:val="16"/>
              </w:rPr>
              <w:t>х</w:t>
            </w:r>
          </w:p>
        </w:tc>
        <w:tc>
          <w:tcPr>
            <w:tcW w:w="1842" w:type="dxa"/>
            <w:tcBorders>
              <w:top w:val="nil"/>
              <w:left w:val="nil"/>
              <w:bottom w:val="single" w:sz="4" w:space="0" w:color="auto"/>
              <w:right w:val="single" w:sz="4" w:space="0" w:color="auto"/>
            </w:tcBorders>
            <w:shd w:val="clear" w:color="auto" w:fill="auto"/>
            <w:vAlign w:val="center"/>
          </w:tcPr>
          <w:p w:rsidR="00B34E78" w:rsidRPr="00B34E78" w:rsidRDefault="00B34E78" w:rsidP="00B34E78">
            <w:pPr>
              <w:jc w:val="center"/>
              <w:rPr>
                <w:sz w:val="16"/>
                <w:szCs w:val="16"/>
              </w:rPr>
            </w:pPr>
            <w:r w:rsidRPr="00B34E78">
              <w:rPr>
                <w:sz w:val="16"/>
                <w:szCs w:val="16"/>
              </w:rPr>
              <w:t>х</w:t>
            </w:r>
          </w:p>
        </w:tc>
        <w:tc>
          <w:tcPr>
            <w:tcW w:w="1418" w:type="dxa"/>
            <w:tcBorders>
              <w:top w:val="nil"/>
              <w:left w:val="nil"/>
              <w:bottom w:val="single" w:sz="4" w:space="0" w:color="auto"/>
              <w:right w:val="single" w:sz="4" w:space="0" w:color="auto"/>
            </w:tcBorders>
            <w:shd w:val="clear" w:color="auto" w:fill="auto"/>
            <w:vAlign w:val="center"/>
          </w:tcPr>
          <w:p w:rsidR="00B34E78" w:rsidRPr="00B34E78" w:rsidRDefault="00B34E78" w:rsidP="00B34E78">
            <w:pPr>
              <w:jc w:val="center"/>
              <w:rPr>
                <w:sz w:val="16"/>
                <w:szCs w:val="16"/>
              </w:rPr>
            </w:pPr>
            <w:r w:rsidRPr="00B34E78">
              <w:rPr>
                <w:sz w:val="16"/>
                <w:szCs w:val="16"/>
              </w:rPr>
              <w:t>х</w:t>
            </w:r>
          </w:p>
        </w:tc>
        <w:tc>
          <w:tcPr>
            <w:tcW w:w="850" w:type="dxa"/>
            <w:tcBorders>
              <w:top w:val="nil"/>
              <w:left w:val="nil"/>
              <w:bottom w:val="single" w:sz="4" w:space="0" w:color="auto"/>
              <w:right w:val="single" w:sz="4" w:space="0" w:color="auto"/>
            </w:tcBorders>
            <w:shd w:val="clear" w:color="auto" w:fill="auto"/>
            <w:noWrap/>
            <w:vAlign w:val="center"/>
          </w:tcPr>
          <w:p w:rsidR="00B34E78" w:rsidRPr="00B34E78" w:rsidRDefault="00B34E78" w:rsidP="00B34E78">
            <w:pPr>
              <w:jc w:val="center"/>
              <w:rPr>
                <w:sz w:val="16"/>
                <w:szCs w:val="16"/>
              </w:rPr>
            </w:pPr>
            <w:r w:rsidRPr="00B34E78">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tcPr>
          <w:p w:rsidR="00B34E78" w:rsidRPr="00B34E78" w:rsidRDefault="00B34E78" w:rsidP="00B34E78">
            <w:pPr>
              <w:jc w:val="center"/>
              <w:rPr>
                <w:sz w:val="16"/>
                <w:szCs w:val="16"/>
              </w:rPr>
            </w:pPr>
            <w:r w:rsidRPr="00B34E78">
              <w:rPr>
                <w:sz w:val="16"/>
                <w:szCs w:val="16"/>
              </w:rPr>
              <w:t>х</w:t>
            </w:r>
          </w:p>
        </w:tc>
        <w:tc>
          <w:tcPr>
            <w:tcW w:w="851" w:type="dxa"/>
            <w:tcBorders>
              <w:top w:val="nil"/>
              <w:left w:val="nil"/>
              <w:bottom w:val="single" w:sz="4" w:space="0" w:color="auto"/>
              <w:right w:val="single" w:sz="4" w:space="0" w:color="auto"/>
            </w:tcBorders>
            <w:shd w:val="clear" w:color="auto" w:fill="auto"/>
            <w:noWrap/>
            <w:vAlign w:val="center"/>
          </w:tcPr>
          <w:p w:rsidR="00B34E78" w:rsidRPr="00B34E78" w:rsidRDefault="00B34E78" w:rsidP="00B34E78">
            <w:pPr>
              <w:jc w:val="center"/>
              <w:rPr>
                <w:sz w:val="16"/>
                <w:szCs w:val="16"/>
              </w:rPr>
            </w:pPr>
            <w:r w:rsidRPr="00B34E78">
              <w:rPr>
                <w:sz w:val="16"/>
                <w:szCs w:val="16"/>
              </w:rPr>
              <w:t>х</w:t>
            </w:r>
          </w:p>
        </w:tc>
        <w:tc>
          <w:tcPr>
            <w:tcW w:w="850" w:type="dxa"/>
            <w:tcBorders>
              <w:top w:val="nil"/>
              <w:left w:val="nil"/>
              <w:bottom w:val="single" w:sz="4" w:space="0" w:color="auto"/>
              <w:right w:val="single" w:sz="4" w:space="0" w:color="auto"/>
            </w:tcBorders>
            <w:shd w:val="clear" w:color="auto" w:fill="auto"/>
            <w:noWrap/>
            <w:vAlign w:val="center"/>
          </w:tcPr>
          <w:p w:rsidR="00B34E78" w:rsidRPr="00B34E78" w:rsidRDefault="00B34E78" w:rsidP="00B34E78">
            <w:pPr>
              <w:jc w:val="center"/>
              <w:rPr>
                <w:sz w:val="16"/>
                <w:szCs w:val="16"/>
              </w:rPr>
            </w:pPr>
            <w:r w:rsidRPr="00B34E78">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tcPr>
          <w:p w:rsidR="00B34E78" w:rsidRPr="00B34E78" w:rsidRDefault="00B34E78" w:rsidP="00B34E78">
            <w:pPr>
              <w:jc w:val="center"/>
              <w:rPr>
                <w:sz w:val="16"/>
                <w:szCs w:val="16"/>
              </w:rPr>
            </w:pPr>
            <w:r w:rsidRPr="00B34E78">
              <w:rPr>
                <w:sz w:val="16"/>
                <w:szCs w:val="16"/>
              </w:rPr>
              <w:t>х</w:t>
            </w:r>
          </w:p>
        </w:tc>
        <w:tc>
          <w:tcPr>
            <w:tcW w:w="851" w:type="dxa"/>
            <w:tcBorders>
              <w:top w:val="nil"/>
              <w:left w:val="nil"/>
              <w:bottom w:val="single" w:sz="4" w:space="0" w:color="auto"/>
              <w:right w:val="single" w:sz="4" w:space="0" w:color="auto"/>
            </w:tcBorders>
            <w:shd w:val="clear" w:color="auto" w:fill="auto"/>
            <w:noWrap/>
            <w:vAlign w:val="center"/>
          </w:tcPr>
          <w:p w:rsidR="00B34E78" w:rsidRPr="00B34E78" w:rsidRDefault="00B34E78" w:rsidP="00B34E78">
            <w:pPr>
              <w:jc w:val="center"/>
              <w:rPr>
                <w:b/>
                <w:bCs/>
                <w:sz w:val="16"/>
                <w:szCs w:val="16"/>
              </w:rPr>
            </w:pPr>
            <w:r w:rsidRPr="00B34E78">
              <w:rPr>
                <w:b/>
                <w:bCs/>
                <w:sz w:val="16"/>
                <w:szCs w:val="16"/>
              </w:rPr>
              <w:t>х</w:t>
            </w:r>
          </w:p>
        </w:tc>
      </w:tr>
      <w:tr w:rsidR="0008586E" w:rsidRPr="00B34E78" w:rsidTr="003C7B7A">
        <w:trPr>
          <w:trHeight w:val="525"/>
        </w:trPr>
        <w:tc>
          <w:tcPr>
            <w:tcW w:w="534" w:type="dxa"/>
            <w:tcBorders>
              <w:top w:val="nil"/>
              <w:left w:val="single" w:sz="4" w:space="0" w:color="auto"/>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p>
        </w:tc>
        <w:tc>
          <w:tcPr>
            <w:tcW w:w="2835"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rPr>
                <w:sz w:val="20"/>
                <w:szCs w:val="20"/>
              </w:rPr>
            </w:pPr>
            <w:r w:rsidRPr="00B34E78">
              <w:rPr>
                <w:b/>
                <w:bCs/>
                <w:sz w:val="20"/>
                <w:szCs w:val="20"/>
              </w:rPr>
              <w:t xml:space="preserve">Мероприятие  </w:t>
            </w:r>
            <w:r w:rsidRPr="00B34E78">
              <w:rPr>
                <w:sz w:val="20"/>
                <w:szCs w:val="20"/>
              </w:rPr>
              <w:t xml:space="preserve"> Развитие жилищного строительства (приобретение жилья) на сельских территориях" </w:t>
            </w:r>
          </w:p>
        </w:tc>
        <w:tc>
          <w:tcPr>
            <w:tcW w:w="992"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х</w:t>
            </w:r>
          </w:p>
        </w:tc>
        <w:tc>
          <w:tcPr>
            <w:tcW w:w="850"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1</w:t>
            </w:r>
          </w:p>
        </w:tc>
        <w:tc>
          <w:tcPr>
            <w:tcW w:w="1134"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х</w:t>
            </w:r>
          </w:p>
        </w:tc>
        <w:tc>
          <w:tcPr>
            <w:tcW w:w="993"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2026-2030</w:t>
            </w:r>
          </w:p>
        </w:tc>
        <w:tc>
          <w:tcPr>
            <w:tcW w:w="1842"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pacing w:val="-6"/>
                <w:sz w:val="16"/>
                <w:szCs w:val="16"/>
              </w:rPr>
            </w:pPr>
            <w:r w:rsidRPr="00B34E78">
              <w:rPr>
                <w:spacing w:val="-6"/>
                <w:sz w:val="16"/>
                <w:szCs w:val="16"/>
              </w:rPr>
              <w:t xml:space="preserve">администрация Ононского муниципального округа   </w:t>
            </w:r>
          </w:p>
        </w:tc>
        <w:tc>
          <w:tcPr>
            <w:tcW w:w="1418"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х</w:t>
            </w:r>
          </w:p>
        </w:tc>
        <w:tc>
          <w:tcPr>
            <w:tcW w:w="850"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х</w:t>
            </w:r>
          </w:p>
        </w:tc>
        <w:tc>
          <w:tcPr>
            <w:tcW w:w="851"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х</w:t>
            </w:r>
          </w:p>
        </w:tc>
        <w:tc>
          <w:tcPr>
            <w:tcW w:w="850"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х</w:t>
            </w:r>
          </w:p>
        </w:tc>
        <w:tc>
          <w:tcPr>
            <w:tcW w:w="851"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b/>
                <w:bCs/>
                <w:sz w:val="16"/>
                <w:szCs w:val="16"/>
              </w:rPr>
            </w:pPr>
            <w:r w:rsidRPr="00B34E78">
              <w:rPr>
                <w:b/>
                <w:bCs/>
                <w:sz w:val="16"/>
                <w:szCs w:val="16"/>
              </w:rPr>
              <w:t>х</w:t>
            </w:r>
          </w:p>
        </w:tc>
      </w:tr>
      <w:tr w:rsidR="0008586E" w:rsidRPr="00B34E78" w:rsidTr="003C7B7A">
        <w:trPr>
          <w:trHeight w:val="908"/>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8586E" w:rsidRPr="00B34E78" w:rsidRDefault="0008586E" w:rsidP="003C7B7A">
            <w:pPr>
              <w:jc w:val="center"/>
              <w:rPr>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rPr>
                <w:b/>
                <w:bCs/>
                <w:sz w:val="20"/>
                <w:szCs w:val="20"/>
              </w:rPr>
            </w:pPr>
            <w:r w:rsidRPr="00B34E78">
              <w:rPr>
                <w:b/>
                <w:bCs/>
                <w:sz w:val="20"/>
                <w:szCs w:val="20"/>
              </w:rPr>
              <w:t>Показатель "</w:t>
            </w:r>
            <w:r w:rsidRPr="00B34E78">
              <w:rPr>
                <w:sz w:val="20"/>
                <w:szCs w:val="20"/>
              </w:rPr>
              <w:t xml:space="preserve">Количество семей, улучшивших жилищные условия за счет предоставленных социальных выплат" </w:t>
            </w:r>
          </w:p>
        </w:tc>
        <w:tc>
          <w:tcPr>
            <w:tcW w:w="992" w:type="dxa"/>
            <w:tcBorders>
              <w:top w:val="nil"/>
              <w:left w:val="nil"/>
              <w:bottom w:val="single" w:sz="4" w:space="0" w:color="auto"/>
              <w:right w:val="single" w:sz="4" w:space="0" w:color="auto"/>
            </w:tcBorders>
            <w:shd w:val="clear" w:color="auto" w:fill="auto"/>
            <w:noWrap/>
            <w:vAlign w:val="center"/>
            <w:hideMark/>
          </w:tcPr>
          <w:p w:rsidR="0008586E" w:rsidRPr="00B34E78" w:rsidRDefault="0008586E" w:rsidP="003C7B7A">
            <w:pPr>
              <w:jc w:val="center"/>
              <w:rPr>
                <w:sz w:val="16"/>
                <w:szCs w:val="16"/>
              </w:rPr>
            </w:pPr>
            <w:r w:rsidRPr="00B34E78">
              <w:rPr>
                <w:sz w:val="16"/>
                <w:szCs w:val="16"/>
              </w:rPr>
              <w:t>единиц</w:t>
            </w:r>
          </w:p>
        </w:tc>
        <w:tc>
          <w:tcPr>
            <w:tcW w:w="850"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sz w:val="16"/>
                <w:szCs w:val="16"/>
              </w:rPr>
            </w:pPr>
            <w:r w:rsidRPr="00B34E78">
              <w:rPr>
                <w:sz w:val="16"/>
                <w:szCs w:val="16"/>
              </w:rPr>
              <w:t>х</w:t>
            </w:r>
          </w:p>
        </w:tc>
        <w:tc>
          <w:tcPr>
            <w:tcW w:w="1134"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sz w:val="16"/>
                <w:szCs w:val="16"/>
              </w:rPr>
            </w:pPr>
            <w:r w:rsidRPr="00B34E78">
              <w:rPr>
                <w:sz w:val="16"/>
                <w:szCs w:val="16"/>
              </w:rPr>
              <w:t>Абсолютное значение ^</w:t>
            </w:r>
          </w:p>
        </w:tc>
        <w:tc>
          <w:tcPr>
            <w:tcW w:w="993"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sz w:val="16"/>
                <w:szCs w:val="16"/>
              </w:rPr>
            </w:pPr>
            <w:r w:rsidRPr="00B34E78">
              <w:rPr>
                <w:sz w:val="16"/>
                <w:szCs w:val="16"/>
              </w:rPr>
              <w:t>х</w:t>
            </w:r>
          </w:p>
        </w:tc>
        <w:tc>
          <w:tcPr>
            <w:tcW w:w="1842"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sz w:val="16"/>
                <w:szCs w:val="16"/>
              </w:rPr>
            </w:pPr>
            <w:r w:rsidRPr="00B34E78">
              <w:rPr>
                <w:sz w:val="16"/>
                <w:szCs w:val="16"/>
              </w:rPr>
              <w:t>х</w:t>
            </w:r>
          </w:p>
        </w:tc>
        <w:tc>
          <w:tcPr>
            <w:tcW w:w="1418"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rsidR="0008586E" w:rsidRPr="00B34E78" w:rsidRDefault="0008586E" w:rsidP="003C7B7A">
            <w:pPr>
              <w:jc w:val="center"/>
              <w:rPr>
                <w:sz w:val="16"/>
                <w:szCs w:val="16"/>
              </w:rPr>
            </w:pPr>
            <w:r w:rsidRPr="00B34E78">
              <w:rPr>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sz w:val="16"/>
                <w:szCs w:val="16"/>
              </w:rPr>
            </w:pPr>
            <w:r w:rsidRPr="00B34E78">
              <w:rPr>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sz w:val="16"/>
                <w:szCs w:val="16"/>
              </w:rPr>
            </w:pPr>
            <w:r w:rsidRPr="00B34E78">
              <w:rPr>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sz w:val="16"/>
                <w:szCs w:val="16"/>
              </w:rPr>
            </w:pPr>
            <w:r w:rsidRPr="00B34E78">
              <w:rPr>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sz w:val="16"/>
                <w:szCs w:val="16"/>
              </w:rPr>
            </w:pPr>
            <w:r w:rsidRPr="00B34E78">
              <w:rPr>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r w:rsidRPr="00B34E78">
              <w:rPr>
                <w:b/>
                <w:bCs/>
                <w:sz w:val="16"/>
                <w:szCs w:val="16"/>
              </w:rPr>
              <w:t>9</w:t>
            </w:r>
          </w:p>
        </w:tc>
      </w:tr>
      <w:tr w:rsidR="0008586E" w:rsidRPr="00B34E78" w:rsidTr="003C7B7A">
        <w:trPr>
          <w:trHeight w:val="1088"/>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8586E" w:rsidRPr="00B34E78" w:rsidRDefault="0008586E" w:rsidP="003C7B7A">
            <w:pPr>
              <w:jc w:val="center"/>
              <w:rPr>
                <w:b/>
                <w:bCs/>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rPr>
                <w:b/>
                <w:bCs/>
                <w:sz w:val="20"/>
                <w:szCs w:val="20"/>
              </w:rPr>
            </w:pPr>
            <w:r w:rsidRPr="00B34E78">
              <w:rPr>
                <w:b/>
                <w:bCs/>
                <w:sz w:val="20"/>
                <w:szCs w:val="20"/>
              </w:rPr>
              <w:t xml:space="preserve">Цели подпрограммы: </w:t>
            </w:r>
            <w:r w:rsidRPr="00B34E78">
              <w:rPr>
                <w:bCs/>
                <w:sz w:val="20"/>
                <w:szCs w:val="20"/>
              </w:rPr>
              <w:t>"Создание благоприятных условий для проживания на сельских территориях"</w:t>
            </w:r>
          </w:p>
        </w:tc>
        <w:tc>
          <w:tcPr>
            <w:tcW w:w="992"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r w:rsidRPr="00B34E78">
              <w:rPr>
                <w:b/>
                <w:bCs/>
                <w:sz w:val="16"/>
                <w:szCs w:val="16"/>
              </w:rPr>
              <w:t>х</w:t>
            </w:r>
          </w:p>
        </w:tc>
        <w:tc>
          <w:tcPr>
            <w:tcW w:w="850"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r w:rsidRPr="00B34E78">
              <w:rPr>
                <w:b/>
                <w:bCs/>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r w:rsidRPr="00B34E78">
              <w:rPr>
                <w:b/>
                <w:bCs/>
                <w:sz w:val="16"/>
                <w:szCs w:val="16"/>
              </w:rPr>
              <w:t>х</w:t>
            </w:r>
          </w:p>
        </w:tc>
        <w:tc>
          <w:tcPr>
            <w:tcW w:w="993"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r w:rsidRPr="00B34E78">
              <w:rPr>
                <w:b/>
                <w:bCs/>
                <w:sz w:val="16"/>
                <w:szCs w:val="16"/>
              </w:rPr>
              <w:t>2026-2030</w:t>
            </w:r>
          </w:p>
        </w:tc>
        <w:tc>
          <w:tcPr>
            <w:tcW w:w="1842" w:type="dxa"/>
            <w:tcBorders>
              <w:top w:val="nil"/>
              <w:left w:val="nil"/>
              <w:bottom w:val="single" w:sz="4" w:space="0" w:color="auto"/>
              <w:right w:val="single" w:sz="4" w:space="0" w:color="auto"/>
            </w:tcBorders>
            <w:shd w:val="clear" w:color="auto" w:fill="auto"/>
            <w:hideMark/>
          </w:tcPr>
          <w:p w:rsidR="0008586E" w:rsidRPr="00B34E78" w:rsidRDefault="0008586E" w:rsidP="003C7B7A">
            <w:pPr>
              <w:jc w:val="both"/>
              <w:rPr>
                <w:spacing w:val="-6"/>
                <w:sz w:val="16"/>
                <w:szCs w:val="16"/>
              </w:rPr>
            </w:pPr>
          </w:p>
          <w:p w:rsidR="0008586E" w:rsidRPr="00B34E78" w:rsidRDefault="0008586E" w:rsidP="003C7B7A">
            <w:pPr>
              <w:jc w:val="center"/>
              <w:rPr>
                <w:bCs/>
                <w:sz w:val="16"/>
                <w:szCs w:val="16"/>
              </w:rPr>
            </w:pPr>
            <w:r w:rsidRPr="00B34E78">
              <w:rPr>
                <w:spacing w:val="-6"/>
                <w:sz w:val="16"/>
                <w:szCs w:val="16"/>
              </w:rPr>
              <w:t xml:space="preserve">» </w:t>
            </w:r>
          </w:p>
          <w:p w:rsidR="0008586E" w:rsidRPr="00B34E78" w:rsidRDefault="0008586E" w:rsidP="003C7B7A">
            <w:pPr>
              <w:jc w:val="center"/>
              <w:rPr>
                <w:bCs/>
                <w:sz w:val="16"/>
                <w:szCs w:val="16"/>
              </w:rPr>
            </w:pPr>
            <w:r w:rsidRPr="00B34E78">
              <w:rPr>
                <w:spacing w:val="-6"/>
                <w:sz w:val="16"/>
                <w:szCs w:val="16"/>
              </w:rPr>
              <w:t>администрация</w:t>
            </w:r>
            <w:r w:rsidRPr="00B34E78">
              <w:t xml:space="preserve"> </w:t>
            </w:r>
            <w:r w:rsidRPr="00B34E78">
              <w:rPr>
                <w:spacing w:val="-6"/>
                <w:sz w:val="16"/>
                <w:szCs w:val="16"/>
              </w:rPr>
              <w:t xml:space="preserve">Ононского муниципального округа   </w:t>
            </w:r>
          </w:p>
          <w:p w:rsidR="0008586E" w:rsidRPr="00B34E78" w:rsidRDefault="0008586E" w:rsidP="003C7B7A">
            <w:pPr>
              <w:tabs>
                <w:tab w:val="left" w:pos="1134"/>
              </w:tabs>
              <w:autoSpaceDE w:val="0"/>
              <w:autoSpaceDN w:val="0"/>
              <w:adjustRightInd w:val="0"/>
              <w:ind w:left="34"/>
              <w:jc w:val="both"/>
              <w:rPr>
                <w:spacing w:val="-6"/>
                <w:sz w:val="20"/>
                <w:szCs w:val="20"/>
              </w:rPr>
            </w:pPr>
          </w:p>
        </w:tc>
        <w:tc>
          <w:tcPr>
            <w:tcW w:w="1418"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bCs/>
                <w:sz w:val="16"/>
                <w:szCs w:val="16"/>
              </w:rPr>
            </w:pPr>
            <w:r w:rsidRPr="00B34E78">
              <w:rPr>
                <w:bCs/>
                <w:sz w:val="16"/>
                <w:szCs w:val="16"/>
              </w:rPr>
              <w:t>х</w:t>
            </w:r>
          </w:p>
        </w:tc>
        <w:tc>
          <w:tcPr>
            <w:tcW w:w="850"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p>
        </w:tc>
        <w:tc>
          <w:tcPr>
            <w:tcW w:w="850"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p>
        </w:tc>
      </w:tr>
      <w:tr w:rsidR="0008586E" w:rsidRPr="00B34E78" w:rsidTr="003C7B7A">
        <w:trPr>
          <w:trHeight w:val="61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8586E" w:rsidRPr="00B34E78" w:rsidRDefault="0008586E" w:rsidP="003C7B7A">
            <w:pPr>
              <w:rPr>
                <w:b/>
                <w:bCs/>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rPr>
                <w:b/>
                <w:bCs/>
                <w:sz w:val="20"/>
                <w:szCs w:val="20"/>
              </w:rPr>
            </w:pPr>
            <w:r w:rsidRPr="00B34E78">
              <w:rPr>
                <w:b/>
                <w:bCs/>
                <w:sz w:val="20"/>
                <w:szCs w:val="20"/>
              </w:rPr>
              <w:t>финансирование за счет бюджета муниципального округа</w:t>
            </w:r>
          </w:p>
        </w:tc>
        <w:tc>
          <w:tcPr>
            <w:tcW w:w="992"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r w:rsidRPr="00B34E78">
              <w:rPr>
                <w:b/>
                <w:bCs/>
                <w:sz w:val="16"/>
                <w:szCs w:val="16"/>
              </w:rPr>
              <w:t>тыс. рублей</w:t>
            </w:r>
          </w:p>
        </w:tc>
        <w:tc>
          <w:tcPr>
            <w:tcW w:w="850"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r w:rsidRPr="00B34E78">
              <w:rPr>
                <w:b/>
                <w:bCs/>
                <w:sz w:val="16"/>
                <w:szCs w:val="16"/>
              </w:rPr>
              <w:t>х</w:t>
            </w:r>
          </w:p>
        </w:tc>
        <w:tc>
          <w:tcPr>
            <w:tcW w:w="1134"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r w:rsidRPr="00B34E78">
              <w:rPr>
                <w:b/>
                <w:bCs/>
                <w:sz w:val="16"/>
                <w:szCs w:val="16"/>
              </w:rPr>
              <w:t>х</w:t>
            </w:r>
          </w:p>
        </w:tc>
        <w:tc>
          <w:tcPr>
            <w:tcW w:w="993"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r w:rsidRPr="00B34E78">
              <w:rPr>
                <w:b/>
                <w:bCs/>
                <w:sz w:val="16"/>
                <w:szCs w:val="16"/>
              </w:rPr>
              <w:t>х</w:t>
            </w:r>
          </w:p>
        </w:tc>
        <w:tc>
          <w:tcPr>
            <w:tcW w:w="1842"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Cs/>
                <w:sz w:val="16"/>
                <w:szCs w:val="16"/>
              </w:rPr>
            </w:pPr>
            <w:r w:rsidRPr="00B34E78">
              <w:rPr>
                <w:spacing w:val="-6"/>
                <w:sz w:val="16"/>
                <w:szCs w:val="16"/>
              </w:rPr>
              <w:t xml:space="preserve">  администрация</w:t>
            </w:r>
            <w:r w:rsidRPr="00B34E78">
              <w:t xml:space="preserve"> </w:t>
            </w:r>
            <w:r w:rsidRPr="00B34E78">
              <w:rPr>
                <w:spacing w:val="-6"/>
                <w:sz w:val="16"/>
                <w:szCs w:val="16"/>
              </w:rPr>
              <w:t xml:space="preserve">Ононского муниципального округа   </w:t>
            </w:r>
          </w:p>
          <w:p w:rsidR="0008586E" w:rsidRPr="00B34E78" w:rsidRDefault="0008586E" w:rsidP="003C7B7A">
            <w:pPr>
              <w:jc w:val="center"/>
              <w:rPr>
                <w:bCs/>
                <w:sz w:val="16"/>
                <w:szCs w:val="16"/>
              </w:rPr>
            </w:pPr>
          </w:p>
          <w:p w:rsidR="0008586E" w:rsidRPr="00B34E78" w:rsidRDefault="0008586E" w:rsidP="003C7B7A">
            <w:pPr>
              <w:jc w:val="center"/>
              <w:rPr>
                <w:bCs/>
                <w:sz w:val="16"/>
                <w:szCs w:val="16"/>
              </w:rPr>
            </w:pPr>
          </w:p>
        </w:tc>
        <w:tc>
          <w:tcPr>
            <w:tcW w:w="1418"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b/>
                <w:bCs/>
                <w:sz w:val="16"/>
                <w:szCs w:val="16"/>
              </w:rPr>
            </w:pPr>
            <w:r w:rsidRPr="00B34E78">
              <w:rPr>
                <w:b/>
                <w:bCs/>
                <w:sz w:val="16"/>
                <w:szCs w:val="16"/>
              </w:rPr>
              <w:t>537,8</w:t>
            </w:r>
          </w:p>
        </w:tc>
        <w:tc>
          <w:tcPr>
            <w:tcW w:w="850" w:type="dxa"/>
            <w:tcBorders>
              <w:top w:val="nil"/>
              <w:left w:val="nil"/>
              <w:bottom w:val="single" w:sz="4" w:space="0" w:color="auto"/>
              <w:right w:val="single" w:sz="4" w:space="0" w:color="auto"/>
            </w:tcBorders>
            <w:shd w:val="clear" w:color="auto" w:fill="auto"/>
            <w:noWrap/>
            <w:vAlign w:val="center"/>
            <w:hideMark/>
          </w:tcPr>
          <w:p w:rsidR="0008586E" w:rsidRPr="00B34E78" w:rsidRDefault="0008586E" w:rsidP="003C7B7A">
            <w:pPr>
              <w:jc w:val="center"/>
              <w:rPr>
                <w:b/>
                <w:bCs/>
                <w:sz w:val="16"/>
                <w:szCs w:val="16"/>
              </w:rPr>
            </w:pPr>
            <w:r w:rsidRPr="00B34E78">
              <w:rPr>
                <w:b/>
                <w:bCs/>
                <w:sz w:val="16"/>
                <w:szCs w:val="16"/>
              </w:rPr>
              <w:t>600</w:t>
            </w:r>
          </w:p>
        </w:tc>
        <w:tc>
          <w:tcPr>
            <w:tcW w:w="709" w:type="dxa"/>
            <w:tcBorders>
              <w:top w:val="nil"/>
              <w:left w:val="nil"/>
              <w:bottom w:val="single" w:sz="4" w:space="0" w:color="auto"/>
              <w:right w:val="single" w:sz="4" w:space="0" w:color="auto"/>
            </w:tcBorders>
            <w:shd w:val="clear" w:color="auto" w:fill="auto"/>
            <w:noWrap/>
            <w:vAlign w:val="center"/>
            <w:hideMark/>
          </w:tcPr>
          <w:p w:rsidR="0008586E" w:rsidRPr="00B34E78" w:rsidRDefault="0008586E" w:rsidP="003C7B7A">
            <w:pPr>
              <w:jc w:val="center"/>
              <w:rPr>
                <w:b/>
                <w:bCs/>
                <w:sz w:val="16"/>
                <w:szCs w:val="16"/>
              </w:rPr>
            </w:pPr>
            <w:r w:rsidRPr="00B34E78">
              <w:rPr>
                <w:b/>
                <w:bCs/>
                <w:sz w:val="16"/>
                <w:szCs w:val="16"/>
              </w:rPr>
              <w:t>600</w:t>
            </w:r>
          </w:p>
        </w:tc>
        <w:tc>
          <w:tcPr>
            <w:tcW w:w="851" w:type="dxa"/>
            <w:tcBorders>
              <w:top w:val="nil"/>
              <w:left w:val="nil"/>
              <w:bottom w:val="single" w:sz="4" w:space="0" w:color="auto"/>
              <w:right w:val="single" w:sz="4" w:space="0" w:color="auto"/>
            </w:tcBorders>
            <w:shd w:val="clear" w:color="auto" w:fill="auto"/>
            <w:noWrap/>
            <w:vAlign w:val="center"/>
            <w:hideMark/>
          </w:tcPr>
          <w:p w:rsidR="0008586E" w:rsidRPr="00B34E78" w:rsidRDefault="0008586E" w:rsidP="003C7B7A">
            <w:pPr>
              <w:jc w:val="center"/>
              <w:rPr>
                <w:b/>
                <w:bCs/>
                <w:sz w:val="16"/>
                <w:szCs w:val="16"/>
              </w:rPr>
            </w:pPr>
            <w:r w:rsidRPr="00B34E78">
              <w:rPr>
                <w:b/>
                <w:bCs/>
                <w:sz w:val="16"/>
                <w:szCs w:val="16"/>
              </w:rPr>
              <w:t>650</w:t>
            </w:r>
          </w:p>
        </w:tc>
        <w:tc>
          <w:tcPr>
            <w:tcW w:w="850" w:type="dxa"/>
            <w:tcBorders>
              <w:top w:val="nil"/>
              <w:left w:val="nil"/>
              <w:bottom w:val="single" w:sz="4" w:space="0" w:color="auto"/>
              <w:right w:val="single" w:sz="4" w:space="0" w:color="auto"/>
            </w:tcBorders>
            <w:shd w:val="clear" w:color="auto" w:fill="auto"/>
            <w:noWrap/>
            <w:vAlign w:val="center"/>
            <w:hideMark/>
          </w:tcPr>
          <w:p w:rsidR="0008586E" w:rsidRPr="00B34E78" w:rsidRDefault="0008586E" w:rsidP="003C7B7A">
            <w:pPr>
              <w:jc w:val="center"/>
              <w:rPr>
                <w:b/>
                <w:bCs/>
                <w:sz w:val="16"/>
                <w:szCs w:val="16"/>
              </w:rPr>
            </w:pPr>
            <w:r w:rsidRPr="00B34E78">
              <w:rPr>
                <w:b/>
                <w:bCs/>
                <w:sz w:val="16"/>
                <w:szCs w:val="16"/>
              </w:rPr>
              <w:t>700</w:t>
            </w:r>
          </w:p>
        </w:tc>
        <w:tc>
          <w:tcPr>
            <w:tcW w:w="709"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b/>
                <w:bCs/>
                <w:sz w:val="16"/>
                <w:szCs w:val="16"/>
              </w:rPr>
            </w:pPr>
            <w:r w:rsidRPr="00B34E78">
              <w:rPr>
                <w:b/>
                <w:bCs/>
                <w:sz w:val="16"/>
                <w:szCs w:val="16"/>
              </w:rPr>
              <w:t>700</w:t>
            </w:r>
          </w:p>
        </w:tc>
        <w:tc>
          <w:tcPr>
            <w:tcW w:w="851" w:type="dxa"/>
            <w:tcBorders>
              <w:top w:val="nil"/>
              <w:left w:val="nil"/>
              <w:bottom w:val="single" w:sz="4" w:space="0" w:color="auto"/>
              <w:right w:val="single" w:sz="4" w:space="0" w:color="auto"/>
            </w:tcBorders>
            <w:shd w:val="clear" w:color="auto" w:fill="auto"/>
            <w:noWrap/>
            <w:vAlign w:val="center"/>
            <w:hideMark/>
          </w:tcPr>
          <w:p w:rsidR="0008586E" w:rsidRPr="00B34E78" w:rsidRDefault="0008586E" w:rsidP="003C7B7A">
            <w:pPr>
              <w:jc w:val="center"/>
              <w:rPr>
                <w:b/>
                <w:bCs/>
                <w:sz w:val="16"/>
                <w:szCs w:val="16"/>
              </w:rPr>
            </w:pPr>
            <w:r w:rsidRPr="00B34E78">
              <w:rPr>
                <w:b/>
                <w:bCs/>
                <w:sz w:val="16"/>
                <w:szCs w:val="16"/>
              </w:rPr>
              <w:t>3250</w:t>
            </w:r>
          </w:p>
        </w:tc>
      </w:tr>
      <w:tr w:rsidR="0008586E" w:rsidRPr="00B34E78" w:rsidTr="003C7B7A">
        <w:trPr>
          <w:trHeight w:val="615"/>
        </w:trPr>
        <w:tc>
          <w:tcPr>
            <w:tcW w:w="534" w:type="dxa"/>
            <w:tcBorders>
              <w:top w:val="nil"/>
              <w:left w:val="single" w:sz="4" w:space="0" w:color="auto"/>
              <w:bottom w:val="single" w:sz="4" w:space="0" w:color="auto"/>
              <w:right w:val="single" w:sz="4" w:space="0" w:color="auto"/>
            </w:tcBorders>
            <w:shd w:val="clear" w:color="auto" w:fill="auto"/>
            <w:noWrap/>
            <w:vAlign w:val="center"/>
          </w:tcPr>
          <w:p w:rsidR="0008586E" w:rsidRPr="00B34E78" w:rsidRDefault="0008586E" w:rsidP="003C7B7A">
            <w:pPr>
              <w:jc w:val="center"/>
              <w:rPr>
                <w:b/>
                <w:bCs/>
                <w:sz w:val="16"/>
                <w:szCs w:val="16"/>
              </w:rPr>
            </w:pPr>
          </w:p>
        </w:tc>
        <w:tc>
          <w:tcPr>
            <w:tcW w:w="2835"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rPr>
                <w:b/>
                <w:bCs/>
                <w:sz w:val="20"/>
                <w:szCs w:val="20"/>
              </w:rPr>
            </w:pPr>
            <w:r w:rsidRPr="00B34E78">
              <w:rPr>
                <w:b/>
                <w:bCs/>
                <w:sz w:val="20"/>
                <w:szCs w:val="20"/>
              </w:rPr>
              <w:t xml:space="preserve">Задача </w:t>
            </w:r>
            <w:r w:rsidRPr="00B34E78">
              <w:rPr>
                <w:bCs/>
                <w:sz w:val="20"/>
                <w:szCs w:val="20"/>
              </w:rPr>
              <w:t>повышение уровня комфортности жизнедеятельности на сельских территориях</w:t>
            </w:r>
          </w:p>
        </w:tc>
        <w:tc>
          <w:tcPr>
            <w:tcW w:w="992"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х</w:t>
            </w:r>
          </w:p>
        </w:tc>
        <w:tc>
          <w:tcPr>
            <w:tcW w:w="850"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х</w:t>
            </w:r>
          </w:p>
        </w:tc>
        <w:tc>
          <w:tcPr>
            <w:tcW w:w="1134"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х</w:t>
            </w:r>
          </w:p>
        </w:tc>
        <w:tc>
          <w:tcPr>
            <w:tcW w:w="993"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х</w:t>
            </w:r>
          </w:p>
        </w:tc>
        <w:tc>
          <w:tcPr>
            <w:tcW w:w="1842"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bCs/>
                <w:sz w:val="16"/>
                <w:szCs w:val="16"/>
              </w:rPr>
            </w:pPr>
            <w:r w:rsidRPr="00B34E78">
              <w:rPr>
                <w:spacing w:val="-6"/>
                <w:sz w:val="16"/>
                <w:szCs w:val="16"/>
              </w:rPr>
              <w:t>администрация</w:t>
            </w:r>
            <w:r w:rsidRPr="00B34E78">
              <w:t xml:space="preserve"> </w:t>
            </w:r>
            <w:r w:rsidRPr="00B34E78">
              <w:rPr>
                <w:spacing w:val="-6"/>
                <w:sz w:val="16"/>
                <w:szCs w:val="16"/>
              </w:rPr>
              <w:t xml:space="preserve">Ононского муниципального округа   </w:t>
            </w:r>
          </w:p>
          <w:p w:rsidR="0008586E" w:rsidRPr="00B34E78" w:rsidRDefault="0008586E" w:rsidP="003C7B7A">
            <w:pPr>
              <w:jc w:val="center"/>
              <w:rPr>
                <w:sz w:val="16"/>
                <w:szCs w:val="16"/>
              </w:rPr>
            </w:pPr>
          </w:p>
        </w:tc>
        <w:tc>
          <w:tcPr>
            <w:tcW w:w="1418"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х</w:t>
            </w:r>
          </w:p>
        </w:tc>
        <w:tc>
          <w:tcPr>
            <w:tcW w:w="850"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х</w:t>
            </w:r>
          </w:p>
        </w:tc>
        <w:tc>
          <w:tcPr>
            <w:tcW w:w="851"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х</w:t>
            </w:r>
          </w:p>
        </w:tc>
        <w:tc>
          <w:tcPr>
            <w:tcW w:w="850"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х</w:t>
            </w:r>
          </w:p>
        </w:tc>
        <w:tc>
          <w:tcPr>
            <w:tcW w:w="851"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b/>
                <w:bCs/>
                <w:sz w:val="16"/>
                <w:szCs w:val="16"/>
              </w:rPr>
            </w:pPr>
            <w:r w:rsidRPr="00B34E78">
              <w:rPr>
                <w:b/>
                <w:bCs/>
                <w:sz w:val="16"/>
                <w:szCs w:val="16"/>
              </w:rPr>
              <w:t>х</w:t>
            </w:r>
          </w:p>
        </w:tc>
      </w:tr>
      <w:tr w:rsidR="0008586E" w:rsidRPr="00B34E78" w:rsidTr="003C7B7A">
        <w:trPr>
          <w:trHeight w:val="615"/>
        </w:trPr>
        <w:tc>
          <w:tcPr>
            <w:tcW w:w="534" w:type="dxa"/>
            <w:tcBorders>
              <w:top w:val="nil"/>
              <w:left w:val="single" w:sz="4" w:space="0" w:color="auto"/>
              <w:bottom w:val="single" w:sz="4" w:space="0" w:color="auto"/>
              <w:right w:val="single" w:sz="4" w:space="0" w:color="auto"/>
            </w:tcBorders>
            <w:shd w:val="clear" w:color="auto" w:fill="auto"/>
            <w:noWrap/>
            <w:vAlign w:val="center"/>
          </w:tcPr>
          <w:p w:rsidR="0008586E" w:rsidRPr="00B34E78" w:rsidRDefault="0008586E" w:rsidP="003C7B7A">
            <w:pPr>
              <w:jc w:val="center"/>
              <w:rPr>
                <w:b/>
                <w:bCs/>
                <w:sz w:val="16"/>
                <w:szCs w:val="16"/>
              </w:rPr>
            </w:pPr>
          </w:p>
        </w:tc>
        <w:tc>
          <w:tcPr>
            <w:tcW w:w="2835"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rPr>
                <w:sz w:val="20"/>
                <w:szCs w:val="20"/>
              </w:rPr>
            </w:pPr>
            <w:r w:rsidRPr="00B34E78">
              <w:rPr>
                <w:b/>
                <w:bCs/>
                <w:sz w:val="20"/>
                <w:szCs w:val="20"/>
              </w:rPr>
              <w:t xml:space="preserve">Мероприятие  </w:t>
            </w:r>
            <w:r w:rsidRPr="00B34E78">
              <w:rPr>
                <w:sz w:val="20"/>
                <w:szCs w:val="20"/>
              </w:rPr>
              <w:t>"Современный облик  сельских территорий"</w:t>
            </w:r>
          </w:p>
        </w:tc>
        <w:tc>
          <w:tcPr>
            <w:tcW w:w="992"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 xml:space="preserve"> </w:t>
            </w:r>
          </w:p>
        </w:tc>
        <w:tc>
          <w:tcPr>
            <w:tcW w:w="993"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 xml:space="preserve"> </w:t>
            </w:r>
          </w:p>
        </w:tc>
        <w:tc>
          <w:tcPr>
            <w:tcW w:w="1842"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both"/>
              <w:rPr>
                <w:spacing w:val="-6"/>
                <w:sz w:val="16"/>
                <w:szCs w:val="16"/>
              </w:rPr>
            </w:pPr>
          </w:p>
          <w:p w:rsidR="0008586E" w:rsidRPr="00B34E78" w:rsidRDefault="0008586E" w:rsidP="003C7B7A">
            <w:pPr>
              <w:jc w:val="center"/>
              <w:rPr>
                <w:bCs/>
                <w:sz w:val="16"/>
                <w:szCs w:val="16"/>
              </w:rPr>
            </w:pPr>
            <w:r w:rsidRPr="00B34E78">
              <w:rPr>
                <w:spacing w:val="-6"/>
                <w:sz w:val="16"/>
                <w:szCs w:val="16"/>
              </w:rPr>
              <w:t>администрация</w:t>
            </w:r>
            <w:r w:rsidRPr="00B34E78">
              <w:t xml:space="preserve"> </w:t>
            </w:r>
            <w:r w:rsidRPr="00B34E78">
              <w:rPr>
                <w:spacing w:val="-6"/>
                <w:sz w:val="16"/>
                <w:szCs w:val="16"/>
              </w:rPr>
              <w:t xml:space="preserve">Ононского муниципального округа   </w:t>
            </w:r>
          </w:p>
          <w:p w:rsidR="0008586E" w:rsidRPr="00B34E78" w:rsidRDefault="0008586E" w:rsidP="003C7B7A">
            <w:pPr>
              <w:jc w:val="center"/>
              <w:rPr>
                <w:sz w:val="16"/>
                <w:szCs w:val="16"/>
              </w:rPr>
            </w:pPr>
          </w:p>
        </w:tc>
        <w:tc>
          <w:tcPr>
            <w:tcW w:w="1418"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0</w:t>
            </w:r>
          </w:p>
        </w:tc>
        <w:tc>
          <w:tcPr>
            <w:tcW w:w="850"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350</w:t>
            </w:r>
          </w:p>
        </w:tc>
        <w:tc>
          <w:tcPr>
            <w:tcW w:w="709"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600</w:t>
            </w:r>
          </w:p>
        </w:tc>
        <w:tc>
          <w:tcPr>
            <w:tcW w:w="851"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600</w:t>
            </w:r>
          </w:p>
        </w:tc>
        <w:tc>
          <w:tcPr>
            <w:tcW w:w="850"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600</w:t>
            </w:r>
          </w:p>
        </w:tc>
        <w:tc>
          <w:tcPr>
            <w:tcW w:w="709"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600</w:t>
            </w:r>
          </w:p>
        </w:tc>
        <w:tc>
          <w:tcPr>
            <w:tcW w:w="851"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b/>
                <w:bCs/>
                <w:sz w:val="16"/>
                <w:szCs w:val="16"/>
              </w:rPr>
            </w:pPr>
            <w:r w:rsidRPr="00B34E78">
              <w:rPr>
                <w:b/>
                <w:bCs/>
                <w:sz w:val="16"/>
                <w:szCs w:val="16"/>
              </w:rPr>
              <w:t>2750</w:t>
            </w:r>
          </w:p>
        </w:tc>
      </w:tr>
      <w:tr w:rsidR="0008586E" w:rsidRPr="00B34E78" w:rsidTr="003C7B7A">
        <w:trPr>
          <w:trHeight w:val="615"/>
        </w:trPr>
        <w:tc>
          <w:tcPr>
            <w:tcW w:w="534" w:type="dxa"/>
            <w:tcBorders>
              <w:top w:val="nil"/>
              <w:left w:val="single" w:sz="4" w:space="0" w:color="auto"/>
              <w:bottom w:val="single" w:sz="4" w:space="0" w:color="auto"/>
              <w:right w:val="single" w:sz="4" w:space="0" w:color="auto"/>
            </w:tcBorders>
            <w:shd w:val="clear" w:color="auto" w:fill="auto"/>
            <w:noWrap/>
            <w:vAlign w:val="center"/>
          </w:tcPr>
          <w:p w:rsidR="0008586E" w:rsidRPr="00B34E78" w:rsidRDefault="0008586E" w:rsidP="003C7B7A">
            <w:pPr>
              <w:jc w:val="center"/>
              <w:rPr>
                <w:b/>
                <w:bCs/>
                <w:sz w:val="16"/>
                <w:szCs w:val="16"/>
              </w:rPr>
            </w:pPr>
          </w:p>
        </w:tc>
        <w:tc>
          <w:tcPr>
            <w:tcW w:w="2835"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rPr>
                <w:b/>
                <w:bCs/>
                <w:sz w:val="20"/>
                <w:szCs w:val="20"/>
              </w:rPr>
            </w:pPr>
            <w:r w:rsidRPr="00B34E78">
              <w:rPr>
                <w:b/>
                <w:bCs/>
                <w:sz w:val="20"/>
                <w:szCs w:val="20"/>
              </w:rPr>
              <w:t>финансирование за счет  бюджета муниципального  округа</w:t>
            </w:r>
          </w:p>
        </w:tc>
        <w:tc>
          <w:tcPr>
            <w:tcW w:w="992"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b/>
                <w:bCs/>
                <w:sz w:val="16"/>
                <w:szCs w:val="16"/>
              </w:rPr>
            </w:pPr>
            <w:r w:rsidRPr="00B34E78">
              <w:rPr>
                <w:b/>
                <w:bCs/>
                <w:sz w:val="16"/>
                <w:szCs w:val="16"/>
              </w:rPr>
              <w:t>тыс. рублей</w:t>
            </w:r>
          </w:p>
        </w:tc>
        <w:tc>
          <w:tcPr>
            <w:tcW w:w="850"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b/>
                <w:bCs/>
                <w:sz w:val="16"/>
                <w:szCs w:val="16"/>
              </w:rPr>
            </w:pPr>
            <w:r w:rsidRPr="00B34E78">
              <w:rPr>
                <w:b/>
                <w:bCs/>
                <w:sz w:val="16"/>
                <w:szCs w:val="16"/>
              </w:rPr>
              <w:t>х</w:t>
            </w:r>
          </w:p>
        </w:tc>
        <w:tc>
          <w:tcPr>
            <w:tcW w:w="1134"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b/>
                <w:bCs/>
                <w:sz w:val="16"/>
                <w:szCs w:val="16"/>
              </w:rPr>
            </w:pPr>
            <w:r w:rsidRPr="00B34E78">
              <w:rPr>
                <w:b/>
                <w:bCs/>
                <w:sz w:val="16"/>
                <w:szCs w:val="16"/>
              </w:rPr>
              <w:t>х</w:t>
            </w:r>
          </w:p>
        </w:tc>
        <w:tc>
          <w:tcPr>
            <w:tcW w:w="993"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b/>
                <w:bCs/>
                <w:sz w:val="16"/>
                <w:szCs w:val="16"/>
              </w:rPr>
            </w:pPr>
            <w:r w:rsidRPr="00B34E78">
              <w:rPr>
                <w:b/>
                <w:bCs/>
                <w:sz w:val="16"/>
                <w:szCs w:val="16"/>
              </w:rPr>
              <w:t>х</w:t>
            </w:r>
          </w:p>
        </w:tc>
        <w:tc>
          <w:tcPr>
            <w:tcW w:w="1842"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bCs/>
                <w:sz w:val="16"/>
                <w:szCs w:val="16"/>
              </w:rPr>
            </w:pPr>
            <w:r w:rsidRPr="00B34E78">
              <w:rPr>
                <w:spacing w:val="-6"/>
                <w:sz w:val="16"/>
                <w:szCs w:val="16"/>
              </w:rPr>
              <w:t>администрация</w:t>
            </w:r>
            <w:r w:rsidRPr="00B34E78">
              <w:t xml:space="preserve"> </w:t>
            </w:r>
            <w:r w:rsidRPr="00B34E78">
              <w:rPr>
                <w:spacing w:val="-6"/>
                <w:sz w:val="16"/>
                <w:szCs w:val="16"/>
              </w:rPr>
              <w:t xml:space="preserve">Ононского муниципального округа   </w:t>
            </w:r>
          </w:p>
          <w:p w:rsidR="0008586E" w:rsidRPr="00B34E78" w:rsidRDefault="0008586E" w:rsidP="003C7B7A">
            <w:pPr>
              <w:jc w:val="center"/>
              <w:rPr>
                <w:bCs/>
                <w:sz w:val="16"/>
                <w:szCs w:val="16"/>
              </w:rPr>
            </w:pPr>
            <w:r w:rsidRPr="00B34E78">
              <w:rPr>
                <w:bCs/>
                <w:sz w:val="16"/>
                <w:szCs w:val="16"/>
              </w:rPr>
              <w:t xml:space="preserve"> </w:t>
            </w:r>
          </w:p>
        </w:tc>
        <w:tc>
          <w:tcPr>
            <w:tcW w:w="1418"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p>
        </w:tc>
        <w:tc>
          <w:tcPr>
            <w:tcW w:w="851"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p>
        </w:tc>
        <w:tc>
          <w:tcPr>
            <w:tcW w:w="851"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b/>
                <w:bCs/>
                <w:sz w:val="16"/>
                <w:szCs w:val="16"/>
              </w:rPr>
            </w:pPr>
          </w:p>
        </w:tc>
      </w:tr>
      <w:tr w:rsidR="0008586E" w:rsidRPr="00B34E78" w:rsidTr="003C7B7A">
        <w:trPr>
          <w:trHeight w:val="615"/>
        </w:trPr>
        <w:tc>
          <w:tcPr>
            <w:tcW w:w="534" w:type="dxa"/>
            <w:tcBorders>
              <w:top w:val="nil"/>
              <w:left w:val="single" w:sz="4" w:space="0" w:color="auto"/>
              <w:bottom w:val="single" w:sz="4" w:space="0" w:color="auto"/>
              <w:right w:val="single" w:sz="4" w:space="0" w:color="auto"/>
            </w:tcBorders>
            <w:shd w:val="clear" w:color="auto" w:fill="auto"/>
            <w:noWrap/>
            <w:vAlign w:val="center"/>
          </w:tcPr>
          <w:p w:rsidR="0008586E" w:rsidRPr="00B34E78" w:rsidRDefault="0008586E" w:rsidP="003C7B7A">
            <w:pPr>
              <w:jc w:val="center"/>
              <w:rPr>
                <w:b/>
                <w:bCs/>
                <w:sz w:val="16"/>
                <w:szCs w:val="16"/>
              </w:rPr>
            </w:pPr>
          </w:p>
        </w:tc>
        <w:tc>
          <w:tcPr>
            <w:tcW w:w="2835"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rPr>
                <w:b/>
                <w:bCs/>
                <w:sz w:val="20"/>
                <w:szCs w:val="20"/>
              </w:rPr>
            </w:pPr>
            <w:r w:rsidRPr="00B34E78">
              <w:rPr>
                <w:b/>
                <w:bCs/>
                <w:sz w:val="20"/>
                <w:szCs w:val="20"/>
              </w:rPr>
              <w:t>Показатель</w:t>
            </w:r>
            <w:r w:rsidRPr="00B34E78">
              <w:rPr>
                <w:bCs/>
                <w:sz w:val="20"/>
                <w:szCs w:val="20"/>
              </w:rPr>
              <w:t>: капитальный ремонт зданий учреждений культуры и образования, приобретение современного оборудования, ремонт теплосетей</w:t>
            </w:r>
          </w:p>
        </w:tc>
        <w:tc>
          <w:tcPr>
            <w:tcW w:w="992"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b/>
                <w:bCs/>
                <w:sz w:val="16"/>
                <w:szCs w:val="16"/>
              </w:rPr>
            </w:pPr>
          </w:p>
        </w:tc>
        <w:tc>
          <w:tcPr>
            <w:tcW w:w="850"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b/>
                <w:bCs/>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b/>
                <w:bCs/>
                <w:sz w:val="16"/>
                <w:szCs w:val="16"/>
              </w:rPr>
            </w:pPr>
          </w:p>
        </w:tc>
        <w:tc>
          <w:tcPr>
            <w:tcW w:w="993"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b/>
                <w:bCs/>
                <w:sz w:val="16"/>
                <w:szCs w:val="16"/>
              </w:rPr>
            </w:pPr>
          </w:p>
        </w:tc>
        <w:tc>
          <w:tcPr>
            <w:tcW w:w="1842"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pacing w:val="-6"/>
                <w:sz w:val="16"/>
                <w:szCs w:val="16"/>
              </w:rPr>
            </w:pPr>
          </w:p>
        </w:tc>
        <w:tc>
          <w:tcPr>
            <w:tcW w:w="1418"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0</w:t>
            </w:r>
          </w:p>
        </w:tc>
        <w:tc>
          <w:tcPr>
            <w:tcW w:w="850"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2</w:t>
            </w:r>
          </w:p>
        </w:tc>
        <w:tc>
          <w:tcPr>
            <w:tcW w:w="709"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3</w:t>
            </w:r>
          </w:p>
        </w:tc>
        <w:tc>
          <w:tcPr>
            <w:tcW w:w="851"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5</w:t>
            </w:r>
          </w:p>
        </w:tc>
        <w:tc>
          <w:tcPr>
            <w:tcW w:w="850"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5</w:t>
            </w:r>
          </w:p>
        </w:tc>
        <w:tc>
          <w:tcPr>
            <w:tcW w:w="709"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sz w:val="16"/>
                <w:szCs w:val="16"/>
              </w:rPr>
            </w:pPr>
            <w:r w:rsidRPr="00B34E78">
              <w:rPr>
                <w:sz w:val="16"/>
                <w:szCs w:val="16"/>
              </w:rPr>
              <w:t>5</w:t>
            </w:r>
          </w:p>
        </w:tc>
        <w:tc>
          <w:tcPr>
            <w:tcW w:w="851"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b/>
                <w:bCs/>
                <w:sz w:val="16"/>
                <w:szCs w:val="16"/>
              </w:rPr>
            </w:pPr>
            <w:r w:rsidRPr="00B34E78">
              <w:rPr>
                <w:b/>
                <w:bCs/>
                <w:sz w:val="16"/>
                <w:szCs w:val="16"/>
              </w:rPr>
              <w:t>20</w:t>
            </w:r>
          </w:p>
        </w:tc>
      </w:tr>
      <w:tr w:rsidR="0008586E" w:rsidRPr="00B34E78" w:rsidTr="003C7B7A">
        <w:trPr>
          <w:trHeight w:val="72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08586E" w:rsidRPr="00B34E78" w:rsidRDefault="0008586E" w:rsidP="003C7B7A">
            <w:pPr>
              <w:jc w:val="center"/>
              <w:rPr>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rPr>
                <w:sz w:val="20"/>
                <w:szCs w:val="20"/>
              </w:rPr>
            </w:pPr>
            <w:r w:rsidRPr="00B34E78">
              <w:rPr>
                <w:b/>
                <w:bCs/>
                <w:sz w:val="20"/>
                <w:szCs w:val="20"/>
              </w:rPr>
              <w:t xml:space="preserve">Мероприятие  </w:t>
            </w:r>
            <w:r w:rsidRPr="00B34E78">
              <w:rPr>
                <w:sz w:val="20"/>
                <w:szCs w:val="20"/>
              </w:rPr>
              <w:t>"Благоустройство сельских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08586E" w:rsidRPr="00B34E78" w:rsidRDefault="0008586E" w:rsidP="003C7B7A">
            <w:pPr>
              <w:jc w:val="center"/>
              <w:rPr>
                <w:sz w:val="16"/>
                <w:szCs w:val="16"/>
              </w:rPr>
            </w:pPr>
            <w:r w:rsidRPr="00B34E78">
              <w:rPr>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sz w:val="16"/>
                <w:szCs w:val="16"/>
              </w:rPr>
            </w:pPr>
            <w:r w:rsidRPr="00B34E78">
              <w:rPr>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sz w:val="16"/>
                <w:szCs w:val="16"/>
              </w:rPr>
            </w:pPr>
            <w:r w:rsidRPr="00B34E78">
              <w:rPr>
                <w:sz w:val="16"/>
                <w:szCs w:val="16"/>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sz w:val="16"/>
                <w:szCs w:val="16"/>
              </w:rPr>
            </w:pPr>
            <w:r w:rsidRPr="00B34E78">
              <w:rPr>
                <w:sz w:val="16"/>
                <w:szCs w:val="16"/>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Cs/>
                <w:sz w:val="16"/>
                <w:szCs w:val="16"/>
              </w:rPr>
            </w:pPr>
            <w:r w:rsidRPr="00B34E78">
              <w:rPr>
                <w:spacing w:val="-6"/>
                <w:sz w:val="16"/>
                <w:szCs w:val="16"/>
              </w:rPr>
              <w:t>администрация</w:t>
            </w:r>
            <w:r w:rsidRPr="00B34E78">
              <w:t xml:space="preserve"> </w:t>
            </w:r>
            <w:r w:rsidRPr="00B34E78">
              <w:rPr>
                <w:spacing w:val="-6"/>
                <w:sz w:val="16"/>
                <w:szCs w:val="16"/>
              </w:rPr>
              <w:t xml:space="preserve">Ононского муниципального округа   </w:t>
            </w:r>
          </w:p>
          <w:p w:rsidR="0008586E" w:rsidRPr="00B34E78" w:rsidRDefault="0008586E" w:rsidP="003C7B7A">
            <w:pPr>
              <w:jc w:val="both"/>
              <w:rPr>
                <w:sz w:val="16"/>
                <w:szCs w:val="16"/>
              </w:rPr>
            </w:pPr>
          </w:p>
        </w:tc>
        <w:tc>
          <w:tcPr>
            <w:tcW w:w="1418" w:type="dxa"/>
            <w:tcBorders>
              <w:top w:val="nil"/>
              <w:left w:val="nil"/>
              <w:bottom w:val="single" w:sz="4" w:space="0" w:color="auto"/>
              <w:right w:val="single" w:sz="4" w:space="0" w:color="auto"/>
            </w:tcBorders>
            <w:shd w:val="clear" w:color="auto" w:fill="auto"/>
            <w:noWrap/>
            <w:vAlign w:val="center"/>
            <w:hideMark/>
          </w:tcPr>
          <w:p w:rsidR="0008586E" w:rsidRPr="00B34E78" w:rsidRDefault="0008586E" w:rsidP="003C7B7A">
            <w:pPr>
              <w:jc w:val="center"/>
              <w:rPr>
                <w:b/>
                <w:bCs/>
                <w:sz w:val="16"/>
                <w:szCs w:val="16"/>
              </w:rPr>
            </w:pPr>
            <w:r w:rsidRPr="00B34E78">
              <w:rPr>
                <w:b/>
                <w:bCs/>
                <w:sz w:val="16"/>
                <w:szCs w:val="16"/>
              </w:rPr>
              <w:t>55,2</w:t>
            </w:r>
          </w:p>
        </w:tc>
        <w:tc>
          <w:tcPr>
            <w:tcW w:w="850" w:type="dxa"/>
            <w:tcBorders>
              <w:top w:val="nil"/>
              <w:left w:val="nil"/>
              <w:bottom w:val="single" w:sz="4" w:space="0" w:color="auto"/>
              <w:right w:val="single" w:sz="4" w:space="0" w:color="auto"/>
            </w:tcBorders>
            <w:shd w:val="clear" w:color="auto" w:fill="auto"/>
            <w:noWrap/>
            <w:vAlign w:val="center"/>
            <w:hideMark/>
          </w:tcPr>
          <w:p w:rsidR="0008586E" w:rsidRPr="00B34E78" w:rsidRDefault="0008586E" w:rsidP="003C7B7A">
            <w:pPr>
              <w:rPr>
                <w:b/>
                <w:bCs/>
                <w:sz w:val="16"/>
                <w:szCs w:val="16"/>
              </w:rPr>
            </w:pPr>
            <w:r w:rsidRPr="00B34E78">
              <w:rPr>
                <w:b/>
                <w:bCs/>
                <w:sz w:val="16"/>
                <w:szCs w:val="16"/>
              </w:rPr>
              <w:t>300</w:t>
            </w:r>
          </w:p>
        </w:tc>
        <w:tc>
          <w:tcPr>
            <w:tcW w:w="709"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r w:rsidRPr="00B34E78">
              <w:rPr>
                <w:b/>
                <w:bCs/>
                <w:sz w:val="16"/>
                <w:szCs w:val="16"/>
              </w:rPr>
              <w:t>350</w:t>
            </w:r>
          </w:p>
        </w:tc>
        <w:tc>
          <w:tcPr>
            <w:tcW w:w="851"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r w:rsidRPr="00B34E78">
              <w:rPr>
                <w:b/>
                <w:bCs/>
                <w:sz w:val="16"/>
                <w:szCs w:val="16"/>
              </w:rPr>
              <w:t>350</w:t>
            </w:r>
          </w:p>
        </w:tc>
        <w:tc>
          <w:tcPr>
            <w:tcW w:w="850"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r w:rsidRPr="00B34E78">
              <w:rPr>
                <w:b/>
                <w:bCs/>
                <w:sz w:val="16"/>
                <w:szCs w:val="16"/>
              </w:rPr>
              <w:t>350</w:t>
            </w:r>
          </w:p>
        </w:tc>
        <w:tc>
          <w:tcPr>
            <w:tcW w:w="709"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r w:rsidRPr="00B34E78">
              <w:rPr>
                <w:b/>
                <w:bCs/>
                <w:sz w:val="16"/>
                <w:szCs w:val="16"/>
              </w:rPr>
              <w:t>350</w:t>
            </w:r>
          </w:p>
        </w:tc>
        <w:tc>
          <w:tcPr>
            <w:tcW w:w="851" w:type="dxa"/>
            <w:tcBorders>
              <w:top w:val="nil"/>
              <w:left w:val="nil"/>
              <w:bottom w:val="single" w:sz="4" w:space="0" w:color="auto"/>
              <w:right w:val="single" w:sz="4" w:space="0" w:color="auto"/>
            </w:tcBorders>
            <w:shd w:val="clear" w:color="auto" w:fill="auto"/>
            <w:noWrap/>
            <w:vAlign w:val="center"/>
            <w:hideMark/>
          </w:tcPr>
          <w:p w:rsidR="0008586E" w:rsidRPr="00B34E78" w:rsidRDefault="0008586E" w:rsidP="003C7B7A">
            <w:pPr>
              <w:jc w:val="center"/>
              <w:rPr>
                <w:b/>
                <w:bCs/>
                <w:sz w:val="16"/>
                <w:szCs w:val="16"/>
              </w:rPr>
            </w:pPr>
            <w:r w:rsidRPr="00B34E78">
              <w:rPr>
                <w:b/>
                <w:bCs/>
                <w:sz w:val="16"/>
                <w:szCs w:val="16"/>
              </w:rPr>
              <w:t>1700</w:t>
            </w:r>
          </w:p>
        </w:tc>
      </w:tr>
      <w:tr w:rsidR="0008586E" w:rsidRPr="00B34E78" w:rsidTr="003C7B7A">
        <w:trPr>
          <w:trHeight w:val="6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08586E" w:rsidRPr="00B34E78" w:rsidRDefault="0008586E" w:rsidP="003C7B7A">
            <w:pPr>
              <w:jc w:val="center"/>
              <w:rPr>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rPr>
                <w:b/>
                <w:bCs/>
                <w:sz w:val="20"/>
                <w:szCs w:val="20"/>
              </w:rPr>
            </w:pPr>
            <w:r w:rsidRPr="00B34E78">
              <w:rPr>
                <w:b/>
                <w:bCs/>
                <w:sz w:val="20"/>
                <w:szCs w:val="20"/>
              </w:rPr>
              <w:t>финансирование за счет  бюджета муниципального  округа</w:t>
            </w:r>
          </w:p>
        </w:tc>
        <w:tc>
          <w:tcPr>
            <w:tcW w:w="992"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r w:rsidRPr="00B34E78">
              <w:rPr>
                <w:b/>
                <w:bCs/>
                <w:sz w:val="16"/>
                <w:szCs w:val="16"/>
              </w:rPr>
              <w:t>тыс. рублей</w:t>
            </w:r>
          </w:p>
        </w:tc>
        <w:tc>
          <w:tcPr>
            <w:tcW w:w="850"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r w:rsidRPr="00B34E78">
              <w:rPr>
                <w:b/>
                <w:bCs/>
                <w:sz w:val="16"/>
                <w:szCs w:val="16"/>
              </w:rPr>
              <w:t>х</w:t>
            </w:r>
          </w:p>
        </w:tc>
        <w:tc>
          <w:tcPr>
            <w:tcW w:w="1134"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r w:rsidRPr="00B34E78">
              <w:rPr>
                <w:b/>
                <w:bCs/>
                <w:sz w:val="16"/>
                <w:szCs w:val="16"/>
              </w:rPr>
              <w:t>х</w:t>
            </w:r>
          </w:p>
        </w:tc>
        <w:tc>
          <w:tcPr>
            <w:tcW w:w="993"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
                <w:bCs/>
                <w:sz w:val="16"/>
                <w:szCs w:val="16"/>
              </w:rPr>
            </w:pPr>
            <w:r w:rsidRPr="00B34E78">
              <w:rPr>
                <w:b/>
                <w:bCs/>
                <w:sz w:val="16"/>
                <w:szCs w:val="16"/>
              </w:rPr>
              <w:t>х</w:t>
            </w:r>
          </w:p>
        </w:tc>
        <w:tc>
          <w:tcPr>
            <w:tcW w:w="1842"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bCs/>
                <w:sz w:val="16"/>
                <w:szCs w:val="16"/>
              </w:rPr>
            </w:pPr>
            <w:r w:rsidRPr="00B34E78">
              <w:rPr>
                <w:bCs/>
                <w:sz w:val="16"/>
                <w:szCs w:val="16"/>
              </w:rPr>
              <w:t xml:space="preserve"> </w:t>
            </w:r>
            <w:r w:rsidRPr="00B34E78">
              <w:rPr>
                <w:spacing w:val="-6"/>
                <w:sz w:val="16"/>
                <w:szCs w:val="16"/>
              </w:rPr>
              <w:t xml:space="preserve"> администрация</w:t>
            </w:r>
            <w:r w:rsidRPr="00B34E78">
              <w:t xml:space="preserve"> </w:t>
            </w:r>
            <w:r w:rsidRPr="00B34E78">
              <w:rPr>
                <w:spacing w:val="-6"/>
                <w:sz w:val="16"/>
                <w:szCs w:val="16"/>
              </w:rPr>
              <w:t xml:space="preserve">Ононского муниципального округа   </w:t>
            </w:r>
          </w:p>
          <w:p w:rsidR="0008586E" w:rsidRPr="00B34E78" w:rsidRDefault="0008586E" w:rsidP="003C7B7A">
            <w:pPr>
              <w:jc w:val="center"/>
              <w:rPr>
                <w:bCs/>
                <w:sz w:val="16"/>
                <w:szCs w:val="16"/>
              </w:rPr>
            </w:pPr>
          </w:p>
        </w:tc>
        <w:tc>
          <w:tcPr>
            <w:tcW w:w="1418"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b/>
                <w:bCs/>
                <w:sz w:val="16"/>
                <w:szCs w:val="16"/>
              </w:rPr>
            </w:pPr>
            <w:r w:rsidRPr="00B34E78">
              <w:rPr>
                <w:b/>
                <w:bCs/>
                <w:sz w:val="16"/>
                <w:szCs w:val="16"/>
              </w:rPr>
              <w:t>55,2</w:t>
            </w:r>
          </w:p>
        </w:tc>
        <w:tc>
          <w:tcPr>
            <w:tcW w:w="850" w:type="dxa"/>
            <w:tcBorders>
              <w:top w:val="nil"/>
              <w:left w:val="nil"/>
              <w:bottom w:val="single" w:sz="4" w:space="0" w:color="auto"/>
              <w:right w:val="single" w:sz="4" w:space="0" w:color="auto"/>
            </w:tcBorders>
            <w:shd w:val="clear" w:color="auto" w:fill="auto"/>
            <w:noWrap/>
            <w:vAlign w:val="center"/>
            <w:hideMark/>
          </w:tcPr>
          <w:p w:rsidR="0008586E" w:rsidRPr="00B34E78" w:rsidRDefault="0008586E" w:rsidP="003C7B7A">
            <w:pPr>
              <w:rPr>
                <w:b/>
                <w:bCs/>
                <w:sz w:val="16"/>
                <w:szCs w:val="16"/>
              </w:rPr>
            </w:pPr>
            <w:r w:rsidRPr="00B34E78">
              <w:rPr>
                <w:b/>
                <w:bCs/>
                <w:sz w:val="16"/>
                <w:szCs w:val="16"/>
              </w:rPr>
              <w:t>300</w:t>
            </w:r>
          </w:p>
        </w:tc>
        <w:tc>
          <w:tcPr>
            <w:tcW w:w="709"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b/>
                <w:bCs/>
                <w:sz w:val="16"/>
                <w:szCs w:val="16"/>
              </w:rPr>
            </w:pPr>
            <w:r w:rsidRPr="00B34E78">
              <w:rPr>
                <w:b/>
                <w:bCs/>
                <w:sz w:val="16"/>
                <w:szCs w:val="16"/>
              </w:rPr>
              <w:t>350</w:t>
            </w:r>
          </w:p>
        </w:tc>
        <w:tc>
          <w:tcPr>
            <w:tcW w:w="851"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b/>
                <w:bCs/>
                <w:sz w:val="16"/>
                <w:szCs w:val="16"/>
              </w:rPr>
            </w:pPr>
            <w:r w:rsidRPr="00B34E78">
              <w:rPr>
                <w:b/>
                <w:bCs/>
                <w:sz w:val="16"/>
                <w:szCs w:val="16"/>
              </w:rPr>
              <w:t>350</w:t>
            </w:r>
          </w:p>
        </w:tc>
        <w:tc>
          <w:tcPr>
            <w:tcW w:w="850" w:type="dxa"/>
            <w:tcBorders>
              <w:top w:val="nil"/>
              <w:left w:val="nil"/>
              <w:bottom w:val="single" w:sz="4" w:space="0" w:color="auto"/>
              <w:right w:val="single" w:sz="4" w:space="0" w:color="auto"/>
            </w:tcBorders>
            <w:shd w:val="clear" w:color="auto" w:fill="auto"/>
            <w:noWrap/>
            <w:vAlign w:val="center"/>
            <w:hideMark/>
          </w:tcPr>
          <w:p w:rsidR="0008586E" w:rsidRPr="00B34E78" w:rsidRDefault="0008586E" w:rsidP="003C7B7A">
            <w:pPr>
              <w:jc w:val="center"/>
              <w:rPr>
                <w:b/>
                <w:bCs/>
                <w:sz w:val="16"/>
                <w:szCs w:val="16"/>
              </w:rPr>
            </w:pPr>
            <w:r w:rsidRPr="00B34E78">
              <w:rPr>
                <w:b/>
                <w:bCs/>
                <w:sz w:val="16"/>
                <w:szCs w:val="16"/>
              </w:rPr>
              <w:t>350</w:t>
            </w:r>
          </w:p>
        </w:tc>
        <w:tc>
          <w:tcPr>
            <w:tcW w:w="709" w:type="dxa"/>
            <w:tcBorders>
              <w:top w:val="nil"/>
              <w:left w:val="nil"/>
              <w:bottom w:val="single" w:sz="4" w:space="0" w:color="auto"/>
              <w:right w:val="single" w:sz="4" w:space="0" w:color="auto"/>
            </w:tcBorders>
            <w:shd w:val="clear" w:color="auto" w:fill="auto"/>
            <w:noWrap/>
            <w:vAlign w:val="center"/>
          </w:tcPr>
          <w:p w:rsidR="0008586E" w:rsidRPr="00B34E78" w:rsidRDefault="0008586E" w:rsidP="003C7B7A">
            <w:pPr>
              <w:jc w:val="center"/>
              <w:rPr>
                <w:b/>
                <w:bCs/>
                <w:sz w:val="16"/>
                <w:szCs w:val="16"/>
              </w:rPr>
            </w:pPr>
            <w:r w:rsidRPr="00B34E78">
              <w:rPr>
                <w:b/>
                <w:bCs/>
                <w:sz w:val="16"/>
                <w:szCs w:val="16"/>
              </w:rPr>
              <w:t>350</w:t>
            </w:r>
          </w:p>
        </w:tc>
        <w:tc>
          <w:tcPr>
            <w:tcW w:w="851" w:type="dxa"/>
            <w:tcBorders>
              <w:top w:val="nil"/>
              <w:left w:val="nil"/>
              <w:bottom w:val="single" w:sz="4" w:space="0" w:color="auto"/>
              <w:right w:val="single" w:sz="4" w:space="0" w:color="auto"/>
            </w:tcBorders>
            <w:shd w:val="clear" w:color="auto" w:fill="auto"/>
            <w:noWrap/>
            <w:vAlign w:val="center"/>
            <w:hideMark/>
          </w:tcPr>
          <w:p w:rsidR="0008586E" w:rsidRPr="00B34E78" w:rsidRDefault="0008586E" w:rsidP="003C7B7A">
            <w:pPr>
              <w:jc w:val="center"/>
              <w:rPr>
                <w:b/>
                <w:bCs/>
                <w:sz w:val="16"/>
                <w:szCs w:val="16"/>
              </w:rPr>
            </w:pPr>
            <w:r w:rsidRPr="00B34E78">
              <w:rPr>
                <w:b/>
                <w:bCs/>
                <w:sz w:val="16"/>
                <w:szCs w:val="16"/>
              </w:rPr>
              <w:t>1700</w:t>
            </w:r>
          </w:p>
        </w:tc>
      </w:tr>
      <w:tr w:rsidR="0008586E" w:rsidRPr="00B34E78" w:rsidTr="003C7B7A">
        <w:trPr>
          <w:trHeight w:val="1005"/>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08586E" w:rsidRPr="00B34E78" w:rsidRDefault="0008586E" w:rsidP="003C7B7A">
            <w:pPr>
              <w:rPr>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rPr>
                <w:sz w:val="20"/>
                <w:szCs w:val="20"/>
              </w:rPr>
            </w:pPr>
            <w:proofErr w:type="gramStart"/>
            <w:r w:rsidRPr="00B34E78">
              <w:rPr>
                <w:b/>
                <w:bCs/>
                <w:sz w:val="20"/>
                <w:szCs w:val="20"/>
              </w:rPr>
              <w:t>Показатель</w:t>
            </w:r>
            <w:r w:rsidRPr="00B34E78">
              <w:rPr>
                <w:sz w:val="20"/>
                <w:szCs w:val="20"/>
              </w:rPr>
              <w:t xml:space="preserve"> </w:t>
            </w:r>
            <w:r w:rsidRPr="00B34E78">
              <w:rPr>
                <w:spacing w:val="-6"/>
                <w:sz w:val="28"/>
                <w:szCs w:val="28"/>
              </w:rPr>
              <w:t xml:space="preserve"> </w:t>
            </w:r>
            <w:r w:rsidRPr="00B34E78">
              <w:rPr>
                <w:spacing w:val="-6"/>
                <w:sz w:val="20"/>
                <w:szCs w:val="20"/>
              </w:rPr>
              <w:t>создание</w:t>
            </w:r>
            <w:proofErr w:type="gramEnd"/>
            <w:r w:rsidRPr="00B34E78">
              <w:rPr>
                <w:spacing w:val="-6"/>
                <w:sz w:val="20"/>
                <w:szCs w:val="20"/>
              </w:rPr>
              <w:t xml:space="preserve"> и обустройство  спортивных площадок</w:t>
            </w:r>
            <w:r w:rsidRPr="00B34E78">
              <w:rPr>
                <w:sz w:val="20"/>
                <w:szCs w:val="20"/>
              </w:rPr>
              <w:t xml:space="preserve"> , обустройство скважин, строительство летних водопроводов</w:t>
            </w:r>
          </w:p>
        </w:tc>
        <w:tc>
          <w:tcPr>
            <w:tcW w:w="992" w:type="dxa"/>
            <w:tcBorders>
              <w:top w:val="nil"/>
              <w:left w:val="nil"/>
              <w:bottom w:val="single" w:sz="4" w:space="0" w:color="auto"/>
              <w:right w:val="single" w:sz="4" w:space="0" w:color="auto"/>
            </w:tcBorders>
            <w:shd w:val="clear" w:color="auto" w:fill="auto"/>
            <w:noWrap/>
            <w:vAlign w:val="center"/>
            <w:hideMark/>
          </w:tcPr>
          <w:p w:rsidR="0008586E" w:rsidRPr="00B34E78" w:rsidRDefault="0008586E" w:rsidP="003C7B7A">
            <w:pPr>
              <w:jc w:val="center"/>
              <w:rPr>
                <w:sz w:val="16"/>
                <w:szCs w:val="16"/>
              </w:rPr>
            </w:pPr>
            <w:r w:rsidRPr="00B34E78">
              <w:rPr>
                <w:sz w:val="16"/>
                <w:szCs w:val="16"/>
              </w:rPr>
              <w:t>ед.</w:t>
            </w:r>
          </w:p>
        </w:tc>
        <w:tc>
          <w:tcPr>
            <w:tcW w:w="850"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sz w:val="16"/>
                <w:szCs w:val="16"/>
              </w:rPr>
            </w:pPr>
            <w:r w:rsidRPr="00B34E78">
              <w:rPr>
                <w:sz w:val="16"/>
                <w:szCs w:val="16"/>
              </w:rPr>
              <w:t>х</w:t>
            </w:r>
          </w:p>
        </w:tc>
        <w:tc>
          <w:tcPr>
            <w:tcW w:w="1134"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sz w:val="16"/>
                <w:szCs w:val="16"/>
              </w:rPr>
            </w:pPr>
            <w:r w:rsidRPr="00B34E78">
              <w:rPr>
                <w:sz w:val="16"/>
                <w:szCs w:val="16"/>
              </w:rPr>
              <w:t>Абсолютное значение</w:t>
            </w:r>
          </w:p>
        </w:tc>
        <w:tc>
          <w:tcPr>
            <w:tcW w:w="993"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sz w:val="16"/>
                <w:szCs w:val="16"/>
              </w:rPr>
            </w:pPr>
            <w:r w:rsidRPr="00B34E78">
              <w:rPr>
                <w:sz w:val="16"/>
                <w:szCs w:val="16"/>
              </w:rPr>
              <w:t>х</w:t>
            </w:r>
          </w:p>
        </w:tc>
        <w:tc>
          <w:tcPr>
            <w:tcW w:w="1842"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sz w:val="16"/>
                <w:szCs w:val="16"/>
              </w:rPr>
            </w:pPr>
            <w:r w:rsidRPr="00B34E78">
              <w:rPr>
                <w:sz w:val="16"/>
                <w:szCs w:val="16"/>
              </w:rPr>
              <w:t>х</w:t>
            </w:r>
          </w:p>
        </w:tc>
        <w:tc>
          <w:tcPr>
            <w:tcW w:w="1418"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0</w:t>
            </w:r>
          </w:p>
        </w:tc>
        <w:tc>
          <w:tcPr>
            <w:tcW w:w="850"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sz w:val="16"/>
                <w:szCs w:val="16"/>
              </w:rPr>
            </w:pPr>
            <w:r w:rsidRPr="00B34E78">
              <w:rPr>
                <w:sz w:val="16"/>
                <w:szCs w:val="16"/>
              </w:rPr>
              <w:t>3</w:t>
            </w:r>
          </w:p>
        </w:tc>
        <w:tc>
          <w:tcPr>
            <w:tcW w:w="709"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3</w:t>
            </w:r>
          </w:p>
        </w:tc>
        <w:tc>
          <w:tcPr>
            <w:tcW w:w="851"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3</w:t>
            </w:r>
          </w:p>
        </w:tc>
        <w:tc>
          <w:tcPr>
            <w:tcW w:w="850" w:type="dxa"/>
            <w:tcBorders>
              <w:top w:val="nil"/>
              <w:left w:val="nil"/>
              <w:bottom w:val="single" w:sz="4" w:space="0" w:color="auto"/>
              <w:right w:val="single" w:sz="4" w:space="0" w:color="auto"/>
            </w:tcBorders>
            <w:shd w:val="clear" w:color="auto" w:fill="auto"/>
            <w:vAlign w:val="center"/>
            <w:hideMark/>
          </w:tcPr>
          <w:p w:rsidR="0008586E" w:rsidRPr="00B34E78" w:rsidRDefault="0008586E" w:rsidP="003C7B7A">
            <w:pPr>
              <w:jc w:val="center"/>
              <w:rPr>
                <w:sz w:val="16"/>
                <w:szCs w:val="16"/>
              </w:rPr>
            </w:pPr>
            <w:r w:rsidRPr="00B34E78">
              <w:rPr>
                <w:sz w:val="16"/>
                <w:szCs w:val="16"/>
              </w:rPr>
              <w:t>3</w:t>
            </w:r>
          </w:p>
        </w:tc>
        <w:tc>
          <w:tcPr>
            <w:tcW w:w="709" w:type="dxa"/>
            <w:tcBorders>
              <w:top w:val="nil"/>
              <w:left w:val="nil"/>
              <w:bottom w:val="single" w:sz="4" w:space="0" w:color="auto"/>
              <w:right w:val="single" w:sz="4" w:space="0" w:color="auto"/>
            </w:tcBorders>
            <w:shd w:val="clear" w:color="auto" w:fill="auto"/>
            <w:vAlign w:val="center"/>
          </w:tcPr>
          <w:p w:rsidR="0008586E" w:rsidRPr="00B34E78" w:rsidRDefault="0008586E" w:rsidP="003C7B7A">
            <w:pPr>
              <w:jc w:val="center"/>
              <w:rPr>
                <w:sz w:val="16"/>
                <w:szCs w:val="16"/>
              </w:rPr>
            </w:pPr>
            <w:r w:rsidRPr="00B34E78">
              <w:rPr>
                <w:sz w:val="16"/>
                <w:szCs w:val="16"/>
              </w:rPr>
              <w:t>3</w:t>
            </w:r>
          </w:p>
        </w:tc>
        <w:tc>
          <w:tcPr>
            <w:tcW w:w="851" w:type="dxa"/>
            <w:tcBorders>
              <w:top w:val="nil"/>
              <w:left w:val="nil"/>
              <w:bottom w:val="single" w:sz="4" w:space="0" w:color="auto"/>
              <w:right w:val="single" w:sz="4" w:space="0" w:color="auto"/>
            </w:tcBorders>
            <w:shd w:val="clear" w:color="auto" w:fill="auto"/>
            <w:noWrap/>
            <w:vAlign w:val="center"/>
            <w:hideMark/>
          </w:tcPr>
          <w:p w:rsidR="0008586E" w:rsidRPr="00B34E78" w:rsidRDefault="0008586E" w:rsidP="003C7B7A">
            <w:pPr>
              <w:jc w:val="center"/>
              <w:rPr>
                <w:b/>
                <w:bCs/>
                <w:sz w:val="16"/>
                <w:szCs w:val="16"/>
              </w:rPr>
            </w:pPr>
            <w:r w:rsidRPr="00B34E78">
              <w:rPr>
                <w:b/>
                <w:bCs/>
                <w:sz w:val="16"/>
                <w:szCs w:val="16"/>
              </w:rPr>
              <w:t>15</w:t>
            </w:r>
          </w:p>
        </w:tc>
      </w:tr>
    </w:tbl>
    <w:p w:rsidR="0008586E" w:rsidRDefault="0008586E" w:rsidP="0008586E">
      <w:pPr>
        <w:rPr>
          <w:spacing w:val="-6"/>
        </w:rPr>
        <w:sectPr w:rsidR="0008586E" w:rsidSect="00B34E78">
          <w:pgSz w:w="16838" w:h="11906" w:orient="landscape"/>
          <w:pgMar w:top="567" w:right="851" w:bottom="1985" w:left="1134" w:header="709" w:footer="709" w:gutter="0"/>
          <w:cols w:space="708"/>
          <w:titlePg/>
          <w:docGrid w:linePitch="360"/>
        </w:sectPr>
      </w:pPr>
    </w:p>
    <w:p w:rsidR="0008586E" w:rsidRDefault="0008586E" w:rsidP="0008586E">
      <w:pPr>
        <w:spacing w:after="200" w:line="276" w:lineRule="auto"/>
        <w:rPr>
          <w:spacing w:val="-6"/>
        </w:rPr>
        <w:sectPr w:rsidR="0008586E" w:rsidSect="00B34E78">
          <w:pgSz w:w="16838" w:h="11906" w:orient="landscape"/>
          <w:pgMar w:top="567" w:right="851" w:bottom="1985" w:left="1134" w:header="709" w:footer="709" w:gutter="0"/>
          <w:cols w:space="708"/>
          <w:titlePg/>
          <w:docGrid w:linePitch="360"/>
        </w:sectPr>
      </w:pPr>
    </w:p>
    <w:p w:rsidR="00B34E78" w:rsidRPr="00B34E78" w:rsidRDefault="00B34E78" w:rsidP="0008586E">
      <w:pPr>
        <w:rPr>
          <w:spacing w:val="-6"/>
        </w:rPr>
        <w:sectPr w:rsidR="00B34E78" w:rsidRPr="00B34E78" w:rsidSect="00B34E78">
          <w:pgSz w:w="16838" w:h="11906" w:orient="landscape"/>
          <w:pgMar w:top="567" w:right="851" w:bottom="1985" w:left="1134" w:header="709" w:footer="709" w:gutter="0"/>
          <w:cols w:space="708"/>
          <w:titlePg/>
          <w:docGrid w:linePitch="360"/>
        </w:sectPr>
      </w:pPr>
    </w:p>
    <w:p w:rsidR="00B34E78" w:rsidRPr="00E55104" w:rsidRDefault="00B34E78">
      <w:pPr>
        <w:rPr>
          <w:sz w:val="20"/>
          <w:szCs w:val="20"/>
        </w:rPr>
      </w:pPr>
    </w:p>
    <w:sectPr w:rsidR="00B34E78" w:rsidRPr="00E551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A1D" w:rsidRDefault="00983A1D" w:rsidP="006E5EF6">
      <w:r>
        <w:separator/>
      </w:r>
    </w:p>
  </w:endnote>
  <w:endnote w:type="continuationSeparator" w:id="0">
    <w:p w:rsidR="00983A1D" w:rsidRDefault="00983A1D" w:rsidP="006E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A1D" w:rsidRDefault="00983A1D" w:rsidP="006E5EF6">
      <w:r>
        <w:separator/>
      </w:r>
    </w:p>
  </w:footnote>
  <w:footnote w:type="continuationSeparator" w:id="0">
    <w:p w:rsidR="00983A1D" w:rsidRDefault="00983A1D" w:rsidP="006E5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E78" w:rsidRDefault="00B34E78" w:rsidP="00B34E78">
    <w:pPr>
      <w:pStyle w:val="a3"/>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812BB">
      <w:rPr>
        <w:rStyle w:val="a7"/>
        <w:noProof/>
      </w:rPr>
      <w:t>20</w:t>
    </w:r>
    <w:r>
      <w:rPr>
        <w:rStyle w:val="a7"/>
      </w:rPr>
      <w:fldChar w:fldCharType="end"/>
    </w:r>
  </w:p>
  <w:p w:rsidR="00B34E78" w:rsidRPr="00EB5AAC" w:rsidRDefault="00B34E7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D63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A405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E66E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285D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A031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C8DF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6070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2EE4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383B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A843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638FA"/>
    <w:multiLevelType w:val="hybridMultilevel"/>
    <w:tmpl w:val="1122BA92"/>
    <w:lvl w:ilvl="0" w:tplc="93687BC4">
      <w:start w:val="5"/>
      <w:numFmt w:val="decimal"/>
      <w:lvlText w:val="%1)"/>
      <w:lvlJc w:val="left"/>
      <w:pPr>
        <w:ind w:left="1777"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1" w15:restartNumberingAfterBreak="0">
    <w:nsid w:val="06C73592"/>
    <w:multiLevelType w:val="singleLevel"/>
    <w:tmpl w:val="C9D2FABC"/>
    <w:lvl w:ilvl="0">
      <w:start w:val="1"/>
      <w:numFmt w:val="upperRoman"/>
      <w:pStyle w:val="8"/>
      <w:lvlText w:val="%1."/>
      <w:lvlJc w:val="left"/>
      <w:pPr>
        <w:tabs>
          <w:tab w:val="num" w:pos="720"/>
        </w:tabs>
        <w:ind w:left="720" w:hanging="720"/>
      </w:pPr>
      <w:rPr>
        <w:rFonts w:hint="default"/>
      </w:rPr>
    </w:lvl>
  </w:abstractNum>
  <w:abstractNum w:abstractNumId="12" w15:restartNumberingAfterBreak="0">
    <w:nsid w:val="0BBA00E2"/>
    <w:multiLevelType w:val="hybridMultilevel"/>
    <w:tmpl w:val="1E38A41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ED4480"/>
    <w:multiLevelType w:val="hybridMultilevel"/>
    <w:tmpl w:val="6902F9C8"/>
    <w:lvl w:ilvl="0" w:tplc="93687BC4">
      <w:start w:val="5"/>
      <w:numFmt w:val="decimal"/>
      <w:lvlText w:val="%1)"/>
      <w:lvlJc w:val="left"/>
      <w:pPr>
        <w:ind w:left="1777"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4" w15:restartNumberingAfterBreak="0">
    <w:nsid w:val="1CD715F1"/>
    <w:multiLevelType w:val="singleLevel"/>
    <w:tmpl w:val="EBB07A40"/>
    <w:lvl w:ilvl="0">
      <w:numFmt w:val="bullet"/>
      <w:lvlText w:val="-"/>
      <w:lvlJc w:val="left"/>
      <w:pPr>
        <w:tabs>
          <w:tab w:val="num" w:pos="360"/>
        </w:tabs>
        <w:ind w:left="360" w:hanging="360"/>
      </w:pPr>
      <w:rPr>
        <w:rFonts w:hint="default"/>
      </w:rPr>
    </w:lvl>
  </w:abstractNum>
  <w:abstractNum w:abstractNumId="15" w15:restartNumberingAfterBreak="0">
    <w:nsid w:val="201C0B52"/>
    <w:multiLevelType w:val="hybridMultilevel"/>
    <w:tmpl w:val="235C06C4"/>
    <w:lvl w:ilvl="0" w:tplc="D88C2A62">
      <w:start w:val="1"/>
      <w:numFmt w:val="decimal"/>
      <w:lvlText w:val="%1)"/>
      <w:lvlJc w:val="left"/>
      <w:pPr>
        <w:ind w:left="1799" w:hanging="1090"/>
      </w:pPr>
      <w:rPr>
        <w:rFonts w:ascii="Times New Roman" w:hAnsi="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6" w15:restartNumberingAfterBreak="0">
    <w:nsid w:val="20644F38"/>
    <w:multiLevelType w:val="hybridMultilevel"/>
    <w:tmpl w:val="99DC3984"/>
    <w:lvl w:ilvl="0" w:tplc="93687BC4">
      <w:start w:val="5"/>
      <w:numFmt w:val="decimal"/>
      <w:lvlText w:val="%1)"/>
      <w:lvlJc w:val="left"/>
      <w:pPr>
        <w:ind w:left="1841" w:hanging="360"/>
      </w:pPr>
      <w:rPr>
        <w:rFonts w:cs="Times New Roman" w:hint="default"/>
      </w:rPr>
    </w:lvl>
    <w:lvl w:ilvl="1" w:tplc="04190019">
      <w:start w:val="1"/>
      <w:numFmt w:val="lowerLetter"/>
      <w:lvlText w:val="%2."/>
      <w:lvlJc w:val="left"/>
      <w:pPr>
        <w:ind w:left="2213" w:hanging="360"/>
      </w:pPr>
      <w:rPr>
        <w:rFonts w:cs="Times New Roman"/>
      </w:rPr>
    </w:lvl>
    <w:lvl w:ilvl="2" w:tplc="0419001B">
      <w:start w:val="1"/>
      <w:numFmt w:val="lowerRoman"/>
      <w:lvlText w:val="%3."/>
      <w:lvlJc w:val="right"/>
      <w:pPr>
        <w:ind w:left="2933" w:hanging="180"/>
      </w:pPr>
      <w:rPr>
        <w:rFonts w:cs="Times New Roman"/>
      </w:rPr>
    </w:lvl>
    <w:lvl w:ilvl="3" w:tplc="0419000F">
      <w:start w:val="1"/>
      <w:numFmt w:val="decimal"/>
      <w:lvlText w:val="%4."/>
      <w:lvlJc w:val="left"/>
      <w:pPr>
        <w:ind w:left="3653" w:hanging="360"/>
      </w:pPr>
      <w:rPr>
        <w:rFonts w:cs="Times New Roman"/>
      </w:rPr>
    </w:lvl>
    <w:lvl w:ilvl="4" w:tplc="04190019">
      <w:start w:val="1"/>
      <w:numFmt w:val="lowerLetter"/>
      <w:lvlText w:val="%5."/>
      <w:lvlJc w:val="left"/>
      <w:pPr>
        <w:ind w:left="4373" w:hanging="360"/>
      </w:pPr>
      <w:rPr>
        <w:rFonts w:cs="Times New Roman"/>
      </w:rPr>
    </w:lvl>
    <w:lvl w:ilvl="5" w:tplc="0419001B">
      <w:start w:val="1"/>
      <w:numFmt w:val="lowerRoman"/>
      <w:lvlText w:val="%6."/>
      <w:lvlJc w:val="right"/>
      <w:pPr>
        <w:ind w:left="5093" w:hanging="180"/>
      </w:pPr>
      <w:rPr>
        <w:rFonts w:cs="Times New Roman"/>
      </w:rPr>
    </w:lvl>
    <w:lvl w:ilvl="6" w:tplc="0419000F">
      <w:start w:val="1"/>
      <w:numFmt w:val="decimal"/>
      <w:lvlText w:val="%7."/>
      <w:lvlJc w:val="left"/>
      <w:pPr>
        <w:ind w:left="5813" w:hanging="360"/>
      </w:pPr>
      <w:rPr>
        <w:rFonts w:cs="Times New Roman"/>
      </w:rPr>
    </w:lvl>
    <w:lvl w:ilvl="7" w:tplc="04190019">
      <w:start w:val="1"/>
      <w:numFmt w:val="lowerLetter"/>
      <w:lvlText w:val="%8."/>
      <w:lvlJc w:val="left"/>
      <w:pPr>
        <w:ind w:left="6533" w:hanging="360"/>
      </w:pPr>
      <w:rPr>
        <w:rFonts w:cs="Times New Roman"/>
      </w:rPr>
    </w:lvl>
    <w:lvl w:ilvl="8" w:tplc="0419001B">
      <w:start w:val="1"/>
      <w:numFmt w:val="lowerRoman"/>
      <w:lvlText w:val="%9."/>
      <w:lvlJc w:val="right"/>
      <w:pPr>
        <w:ind w:left="7253" w:hanging="180"/>
      </w:pPr>
      <w:rPr>
        <w:rFonts w:cs="Times New Roman"/>
      </w:rPr>
    </w:lvl>
  </w:abstractNum>
  <w:abstractNum w:abstractNumId="17" w15:restartNumberingAfterBreak="0">
    <w:nsid w:val="27F1772C"/>
    <w:multiLevelType w:val="hybridMultilevel"/>
    <w:tmpl w:val="4D7E5432"/>
    <w:lvl w:ilvl="0" w:tplc="93687BC4">
      <w:start w:val="5"/>
      <w:numFmt w:val="decimal"/>
      <w:lvlText w:val="%1)"/>
      <w:lvlJc w:val="left"/>
      <w:pPr>
        <w:ind w:left="1212" w:hanging="360"/>
      </w:pPr>
      <w:rPr>
        <w:rFonts w:cs="Times New Roman" w:hint="default"/>
      </w:rPr>
    </w:lvl>
    <w:lvl w:ilvl="1" w:tplc="04190019">
      <w:start w:val="1"/>
      <w:numFmt w:val="lowerLetter"/>
      <w:lvlText w:val="%2."/>
      <w:lvlJc w:val="left"/>
      <w:pPr>
        <w:ind w:left="1932" w:hanging="360"/>
      </w:pPr>
      <w:rPr>
        <w:rFonts w:cs="Times New Roman"/>
      </w:rPr>
    </w:lvl>
    <w:lvl w:ilvl="2" w:tplc="0419001B">
      <w:start w:val="1"/>
      <w:numFmt w:val="lowerRoman"/>
      <w:lvlText w:val="%3."/>
      <w:lvlJc w:val="right"/>
      <w:pPr>
        <w:ind w:left="2652" w:hanging="180"/>
      </w:pPr>
      <w:rPr>
        <w:rFonts w:cs="Times New Roman"/>
      </w:rPr>
    </w:lvl>
    <w:lvl w:ilvl="3" w:tplc="0419000F">
      <w:start w:val="1"/>
      <w:numFmt w:val="decimal"/>
      <w:lvlText w:val="%4."/>
      <w:lvlJc w:val="left"/>
      <w:pPr>
        <w:ind w:left="3372" w:hanging="360"/>
      </w:pPr>
      <w:rPr>
        <w:rFonts w:cs="Times New Roman"/>
      </w:rPr>
    </w:lvl>
    <w:lvl w:ilvl="4" w:tplc="04190019">
      <w:start w:val="1"/>
      <w:numFmt w:val="lowerLetter"/>
      <w:lvlText w:val="%5."/>
      <w:lvlJc w:val="left"/>
      <w:pPr>
        <w:ind w:left="4092" w:hanging="360"/>
      </w:pPr>
      <w:rPr>
        <w:rFonts w:cs="Times New Roman"/>
      </w:rPr>
    </w:lvl>
    <w:lvl w:ilvl="5" w:tplc="0419001B">
      <w:start w:val="1"/>
      <w:numFmt w:val="lowerRoman"/>
      <w:lvlText w:val="%6."/>
      <w:lvlJc w:val="right"/>
      <w:pPr>
        <w:ind w:left="4812" w:hanging="180"/>
      </w:pPr>
      <w:rPr>
        <w:rFonts w:cs="Times New Roman"/>
      </w:rPr>
    </w:lvl>
    <w:lvl w:ilvl="6" w:tplc="0419000F">
      <w:start w:val="1"/>
      <w:numFmt w:val="decimal"/>
      <w:lvlText w:val="%7."/>
      <w:lvlJc w:val="left"/>
      <w:pPr>
        <w:ind w:left="5532" w:hanging="360"/>
      </w:pPr>
      <w:rPr>
        <w:rFonts w:cs="Times New Roman"/>
      </w:rPr>
    </w:lvl>
    <w:lvl w:ilvl="7" w:tplc="04190019">
      <w:start w:val="1"/>
      <w:numFmt w:val="lowerLetter"/>
      <w:lvlText w:val="%8."/>
      <w:lvlJc w:val="left"/>
      <w:pPr>
        <w:ind w:left="6252" w:hanging="360"/>
      </w:pPr>
      <w:rPr>
        <w:rFonts w:cs="Times New Roman"/>
      </w:rPr>
    </w:lvl>
    <w:lvl w:ilvl="8" w:tplc="0419001B">
      <w:start w:val="1"/>
      <w:numFmt w:val="lowerRoman"/>
      <w:lvlText w:val="%9."/>
      <w:lvlJc w:val="right"/>
      <w:pPr>
        <w:ind w:left="6972" w:hanging="180"/>
      </w:pPr>
      <w:rPr>
        <w:rFonts w:cs="Times New Roman"/>
      </w:rPr>
    </w:lvl>
  </w:abstractNum>
  <w:abstractNum w:abstractNumId="18" w15:restartNumberingAfterBreak="0">
    <w:nsid w:val="28B42B8A"/>
    <w:multiLevelType w:val="hybridMultilevel"/>
    <w:tmpl w:val="D6B8E4D2"/>
    <w:lvl w:ilvl="0" w:tplc="27B0D5CC">
      <w:start w:val="1"/>
      <w:numFmt w:val="decimal"/>
      <w:lvlText w:val="%1)"/>
      <w:lvlJc w:val="left"/>
      <w:pPr>
        <w:ind w:left="1942" w:hanging="1090"/>
      </w:pPr>
      <w:rPr>
        <w:rFonts w:ascii="Times New Roman" w:hAnsi="Times New Roman" w:cs="Times New Roman" w:hint="default"/>
        <w:b w:val="0"/>
        <w:bCs w:val="0"/>
        <w:sz w:val="28"/>
        <w:szCs w:val="28"/>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9" w15:restartNumberingAfterBreak="0">
    <w:nsid w:val="29D32EF3"/>
    <w:multiLevelType w:val="hybridMultilevel"/>
    <w:tmpl w:val="CA72148A"/>
    <w:lvl w:ilvl="0" w:tplc="ACC6C3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15:restartNumberingAfterBreak="0">
    <w:nsid w:val="2A0C517D"/>
    <w:multiLevelType w:val="hybridMultilevel"/>
    <w:tmpl w:val="E77407E8"/>
    <w:lvl w:ilvl="0" w:tplc="93687BC4">
      <w:start w:val="5"/>
      <w:numFmt w:val="decimal"/>
      <w:lvlText w:val="%1)"/>
      <w:lvlJc w:val="left"/>
      <w:pPr>
        <w:ind w:left="1841" w:hanging="360"/>
      </w:pPr>
      <w:rPr>
        <w:rFonts w:cs="Times New Roman" w:hint="default"/>
      </w:rPr>
    </w:lvl>
    <w:lvl w:ilvl="1" w:tplc="04190019">
      <w:start w:val="1"/>
      <w:numFmt w:val="lowerLetter"/>
      <w:lvlText w:val="%2."/>
      <w:lvlJc w:val="left"/>
      <w:pPr>
        <w:ind w:left="2213" w:hanging="360"/>
      </w:pPr>
      <w:rPr>
        <w:rFonts w:cs="Times New Roman"/>
      </w:rPr>
    </w:lvl>
    <w:lvl w:ilvl="2" w:tplc="0419001B">
      <w:start w:val="1"/>
      <w:numFmt w:val="lowerRoman"/>
      <w:lvlText w:val="%3."/>
      <w:lvlJc w:val="right"/>
      <w:pPr>
        <w:ind w:left="2933" w:hanging="180"/>
      </w:pPr>
      <w:rPr>
        <w:rFonts w:cs="Times New Roman"/>
      </w:rPr>
    </w:lvl>
    <w:lvl w:ilvl="3" w:tplc="0419000F">
      <w:start w:val="1"/>
      <w:numFmt w:val="decimal"/>
      <w:lvlText w:val="%4."/>
      <w:lvlJc w:val="left"/>
      <w:pPr>
        <w:ind w:left="3653" w:hanging="360"/>
      </w:pPr>
      <w:rPr>
        <w:rFonts w:cs="Times New Roman"/>
      </w:rPr>
    </w:lvl>
    <w:lvl w:ilvl="4" w:tplc="04190019">
      <w:start w:val="1"/>
      <w:numFmt w:val="lowerLetter"/>
      <w:lvlText w:val="%5."/>
      <w:lvlJc w:val="left"/>
      <w:pPr>
        <w:ind w:left="4373" w:hanging="360"/>
      </w:pPr>
      <w:rPr>
        <w:rFonts w:cs="Times New Roman"/>
      </w:rPr>
    </w:lvl>
    <w:lvl w:ilvl="5" w:tplc="0419001B">
      <w:start w:val="1"/>
      <w:numFmt w:val="lowerRoman"/>
      <w:lvlText w:val="%6."/>
      <w:lvlJc w:val="right"/>
      <w:pPr>
        <w:ind w:left="5093" w:hanging="180"/>
      </w:pPr>
      <w:rPr>
        <w:rFonts w:cs="Times New Roman"/>
      </w:rPr>
    </w:lvl>
    <w:lvl w:ilvl="6" w:tplc="0419000F">
      <w:start w:val="1"/>
      <w:numFmt w:val="decimal"/>
      <w:lvlText w:val="%7."/>
      <w:lvlJc w:val="left"/>
      <w:pPr>
        <w:ind w:left="5813" w:hanging="360"/>
      </w:pPr>
      <w:rPr>
        <w:rFonts w:cs="Times New Roman"/>
      </w:rPr>
    </w:lvl>
    <w:lvl w:ilvl="7" w:tplc="04190019">
      <w:start w:val="1"/>
      <w:numFmt w:val="lowerLetter"/>
      <w:lvlText w:val="%8."/>
      <w:lvlJc w:val="left"/>
      <w:pPr>
        <w:ind w:left="6533" w:hanging="360"/>
      </w:pPr>
      <w:rPr>
        <w:rFonts w:cs="Times New Roman"/>
      </w:rPr>
    </w:lvl>
    <w:lvl w:ilvl="8" w:tplc="0419001B">
      <w:start w:val="1"/>
      <w:numFmt w:val="lowerRoman"/>
      <w:lvlText w:val="%9."/>
      <w:lvlJc w:val="right"/>
      <w:pPr>
        <w:ind w:left="7253" w:hanging="180"/>
      </w:pPr>
      <w:rPr>
        <w:rFonts w:cs="Times New Roman"/>
      </w:rPr>
    </w:lvl>
  </w:abstractNum>
  <w:abstractNum w:abstractNumId="21" w15:restartNumberingAfterBreak="0">
    <w:nsid w:val="2C4F0392"/>
    <w:multiLevelType w:val="hybridMultilevel"/>
    <w:tmpl w:val="2C7AC27C"/>
    <w:lvl w:ilvl="0" w:tplc="9FFAD9B4">
      <w:start w:val="1"/>
      <w:numFmt w:val="decimal"/>
      <w:lvlText w:val="%1)"/>
      <w:lvlJc w:val="left"/>
      <w:pPr>
        <w:tabs>
          <w:tab w:val="num" w:pos="1110"/>
        </w:tabs>
        <w:ind w:left="1110" w:hanging="390"/>
      </w:pPr>
      <w:rPr>
        <w:rFonts w:cs="Times New Roman" w:hint="default"/>
        <w:color w:val="000000"/>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2" w15:restartNumberingAfterBreak="0">
    <w:nsid w:val="2CC822F4"/>
    <w:multiLevelType w:val="singleLevel"/>
    <w:tmpl w:val="471C5322"/>
    <w:lvl w:ilvl="0">
      <w:start w:val="2"/>
      <w:numFmt w:val="bullet"/>
      <w:lvlText w:val="-"/>
      <w:lvlJc w:val="left"/>
      <w:pPr>
        <w:tabs>
          <w:tab w:val="num" w:pos="360"/>
        </w:tabs>
        <w:ind w:left="360" w:hanging="360"/>
      </w:pPr>
      <w:rPr>
        <w:rFonts w:hint="default"/>
      </w:rPr>
    </w:lvl>
  </w:abstractNum>
  <w:abstractNum w:abstractNumId="23" w15:restartNumberingAfterBreak="0">
    <w:nsid w:val="312A6238"/>
    <w:multiLevelType w:val="hybridMultilevel"/>
    <w:tmpl w:val="283E5C8C"/>
    <w:lvl w:ilvl="0" w:tplc="FCF4E8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E673BD5"/>
    <w:multiLevelType w:val="hybridMultilevel"/>
    <w:tmpl w:val="04662F98"/>
    <w:lvl w:ilvl="0" w:tplc="78389852">
      <w:start w:val="7"/>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15:restartNumberingAfterBreak="0">
    <w:nsid w:val="44263771"/>
    <w:multiLevelType w:val="hybridMultilevel"/>
    <w:tmpl w:val="4DEE37EA"/>
    <w:lvl w:ilvl="0" w:tplc="5C881FF4">
      <w:start w:val="7"/>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6" w15:restartNumberingAfterBreak="0">
    <w:nsid w:val="464206C0"/>
    <w:multiLevelType w:val="hybridMultilevel"/>
    <w:tmpl w:val="F684B7E4"/>
    <w:lvl w:ilvl="0" w:tplc="E50EFFCC">
      <w:start w:val="1"/>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8662940"/>
    <w:multiLevelType w:val="hybridMultilevel"/>
    <w:tmpl w:val="6AAEFA20"/>
    <w:lvl w:ilvl="0" w:tplc="93687BC4">
      <w:start w:val="5"/>
      <w:numFmt w:val="decimal"/>
      <w:lvlText w:val="%1)"/>
      <w:lvlJc w:val="left"/>
      <w:pPr>
        <w:ind w:left="1777"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49A207C0"/>
    <w:multiLevelType w:val="hybridMultilevel"/>
    <w:tmpl w:val="0D6408D4"/>
    <w:lvl w:ilvl="0" w:tplc="93687BC4">
      <w:start w:val="5"/>
      <w:numFmt w:val="decimal"/>
      <w:lvlText w:val="%1)"/>
      <w:lvlJc w:val="left"/>
      <w:pPr>
        <w:ind w:left="1841" w:hanging="360"/>
      </w:pPr>
      <w:rPr>
        <w:rFonts w:cs="Times New Roman" w:hint="default"/>
      </w:rPr>
    </w:lvl>
    <w:lvl w:ilvl="1" w:tplc="04190019">
      <w:start w:val="1"/>
      <w:numFmt w:val="lowerLetter"/>
      <w:lvlText w:val="%2."/>
      <w:lvlJc w:val="left"/>
      <w:pPr>
        <w:ind w:left="2213" w:hanging="360"/>
      </w:pPr>
      <w:rPr>
        <w:rFonts w:cs="Times New Roman"/>
      </w:rPr>
    </w:lvl>
    <w:lvl w:ilvl="2" w:tplc="0419001B">
      <w:start w:val="1"/>
      <w:numFmt w:val="lowerRoman"/>
      <w:lvlText w:val="%3."/>
      <w:lvlJc w:val="right"/>
      <w:pPr>
        <w:ind w:left="2933" w:hanging="180"/>
      </w:pPr>
      <w:rPr>
        <w:rFonts w:cs="Times New Roman"/>
      </w:rPr>
    </w:lvl>
    <w:lvl w:ilvl="3" w:tplc="0419000F">
      <w:start w:val="1"/>
      <w:numFmt w:val="decimal"/>
      <w:lvlText w:val="%4."/>
      <w:lvlJc w:val="left"/>
      <w:pPr>
        <w:ind w:left="3653" w:hanging="360"/>
      </w:pPr>
      <w:rPr>
        <w:rFonts w:cs="Times New Roman"/>
      </w:rPr>
    </w:lvl>
    <w:lvl w:ilvl="4" w:tplc="04190019">
      <w:start w:val="1"/>
      <w:numFmt w:val="lowerLetter"/>
      <w:lvlText w:val="%5."/>
      <w:lvlJc w:val="left"/>
      <w:pPr>
        <w:ind w:left="4373" w:hanging="360"/>
      </w:pPr>
      <w:rPr>
        <w:rFonts w:cs="Times New Roman"/>
      </w:rPr>
    </w:lvl>
    <w:lvl w:ilvl="5" w:tplc="0419001B">
      <w:start w:val="1"/>
      <w:numFmt w:val="lowerRoman"/>
      <w:lvlText w:val="%6."/>
      <w:lvlJc w:val="right"/>
      <w:pPr>
        <w:ind w:left="5093" w:hanging="180"/>
      </w:pPr>
      <w:rPr>
        <w:rFonts w:cs="Times New Roman"/>
      </w:rPr>
    </w:lvl>
    <w:lvl w:ilvl="6" w:tplc="0419000F">
      <w:start w:val="1"/>
      <w:numFmt w:val="decimal"/>
      <w:lvlText w:val="%7."/>
      <w:lvlJc w:val="left"/>
      <w:pPr>
        <w:ind w:left="5813" w:hanging="360"/>
      </w:pPr>
      <w:rPr>
        <w:rFonts w:cs="Times New Roman"/>
      </w:rPr>
    </w:lvl>
    <w:lvl w:ilvl="7" w:tplc="04190019">
      <w:start w:val="1"/>
      <w:numFmt w:val="lowerLetter"/>
      <w:lvlText w:val="%8."/>
      <w:lvlJc w:val="left"/>
      <w:pPr>
        <w:ind w:left="6533" w:hanging="360"/>
      </w:pPr>
      <w:rPr>
        <w:rFonts w:cs="Times New Roman"/>
      </w:rPr>
    </w:lvl>
    <w:lvl w:ilvl="8" w:tplc="0419001B">
      <w:start w:val="1"/>
      <w:numFmt w:val="lowerRoman"/>
      <w:lvlText w:val="%9."/>
      <w:lvlJc w:val="right"/>
      <w:pPr>
        <w:ind w:left="7253" w:hanging="180"/>
      </w:pPr>
      <w:rPr>
        <w:rFonts w:cs="Times New Roman"/>
      </w:rPr>
    </w:lvl>
  </w:abstractNum>
  <w:abstractNum w:abstractNumId="29" w15:restartNumberingAfterBreak="0">
    <w:nsid w:val="4A4042F0"/>
    <w:multiLevelType w:val="hybridMultilevel"/>
    <w:tmpl w:val="DBE44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A370F8"/>
    <w:multiLevelType w:val="hybridMultilevel"/>
    <w:tmpl w:val="89481D28"/>
    <w:lvl w:ilvl="0" w:tplc="69626A3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1" w15:restartNumberingAfterBreak="0">
    <w:nsid w:val="531355E2"/>
    <w:multiLevelType w:val="hybridMultilevel"/>
    <w:tmpl w:val="1EE6D1F6"/>
    <w:lvl w:ilvl="0" w:tplc="543E49AA">
      <w:start w:val="1"/>
      <w:numFmt w:val="decimal"/>
      <w:lvlText w:val="%1)"/>
      <w:lvlJc w:val="left"/>
      <w:pPr>
        <w:ind w:left="2650" w:hanging="1090"/>
      </w:pPr>
      <w:rPr>
        <w:rFonts w:ascii="Times New Roman" w:hAnsi="Times New Roman" w:cs="Times New Roman" w:hint="default"/>
        <w:sz w:val="28"/>
        <w:szCs w:val="28"/>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15:restartNumberingAfterBreak="0">
    <w:nsid w:val="568F7B9C"/>
    <w:multiLevelType w:val="hybridMultilevel"/>
    <w:tmpl w:val="F684B7E4"/>
    <w:lvl w:ilvl="0" w:tplc="E50EFF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759371E"/>
    <w:multiLevelType w:val="hybridMultilevel"/>
    <w:tmpl w:val="63EAA160"/>
    <w:lvl w:ilvl="0" w:tplc="93687BC4">
      <w:start w:val="5"/>
      <w:numFmt w:val="decimal"/>
      <w:lvlText w:val="%1)"/>
      <w:lvlJc w:val="left"/>
      <w:pPr>
        <w:ind w:left="1777"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4" w15:restartNumberingAfterBreak="0">
    <w:nsid w:val="5A6E71BA"/>
    <w:multiLevelType w:val="hybridMultilevel"/>
    <w:tmpl w:val="E68E8D98"/>
    <w:lvl w:ilvl="0" w:tplc="27B0D5CC">
      <w:start w:val="1"/>
      <w:numFmt w:val="decimal"/>
      <w:lvlText w:val="%1)"/>
      <w:lvlJc w:val="left"/>
      <w:pPr>
        <w:ind w:left="1090" w:hanging="1090"/>
      </w:pPr>
      <w:rPr>
        <w:rFonts w:ascii="Times New Roman" w:hAnsi="Times New Roman" w:cs="Times New Roman" w:hint="default"/>
        <w:b w:val="0"/>
        <w:bCs w:val="0"/>
        <w:sz w:val="28"/>
        <w:szCs w:val="28"/>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5" w15:restartNumberingAfterBreak="0">
    <w:nsid w:val="643507A2"/>
    <w:multiLevelType w:val="hybridMultilevel"/>
    <w:tmpl w:val="FC526362"/>
    <w:lvl w:ilvl="0" w:tplc="93687BC4">
      <w:start w:val="5"/>
      <w:numFmt w:val="decimal"/>
      <w:lvlText w:val="%1)"/>
      <w:lvlJc w:val="left"/>
      <w:pPr>
        <w:ind w:left="1777"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6" w15:restartNumberingAfterBreak="0">
    <w:nsid w:val="65872634"/>
    <w:multiLevelType w:val="hybridMultilevel"/>
    <w:tmpl w:val="8DC64F7C"/>
    <w:lvl w:ilvl="0" w:tplc="27B0D5CC">
      <w:start w:val="1"/>
      <w:numFmt w:val="decimal"/>
      <w:lvlText w:val="%1)"/>
      <w:lvlJc w:val="left"/>
      <w:pPr>
        <w:ind w:left="2650" w:hanging="1090"/>
      </w:pPr>
      <w:rPr>
        <w:rFonts w:ascii="Times New Roman" w:hAnsi="Times New Roman" w:cs="Times New Roman" w:hint="default"/>
        <w:b w:val="0"/>
        <w:bCs w:val="0"/>
        <w:sz w:val="28"/>
        <w:szCs w:val="28"/>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37" w15:restartNumberingAfterBreak="0">
    <w:nsid w:val="65C32D81"/>
    <w:multiLevelType w:val="hybridMultilevel"/>
    <w:tmpl w:val="B592127C"/>
    <w:lvl w:ilvl="0" w:tplc="93687BC4">
      <w:start w:val="5"/>
      <w:numFmt w:val="decimal"/>
      <w:lvlText w:val="%1)"/>
      <w:lvlJc w:val="left"/>
      <w:pPr>
        <w:ind w:left="1777"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8" w15:restartNumberingAfterBreak="0">
    <w:nsid w:val="692B7371"/>
    <w:multiLevelType w:val="multilevel"/>
    <w:tmpl w:val="114266CC"/>
    <w:lvl w:ilvl="0">
      <w:start w:val="1"/>
      <w:numFmt w:val="upperRoman"/>
      <w:pStyle w:val="4"/>
      <w:lvlText w:val="%1."/>
      <w:lvlJc w:val="left"/>
      <w:pPr>
        <w:tabs>
          <w:tab w:val="num" w:pos="1485"/>
        </w:tabs>
        <w:ind w:left="1485" w:hanging="112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D2857EB"/>
    <w:multiLevelType w:val="hybridMultilevel"/>
    <w:tmpl w:val="645ED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FB6462"/>
    <w:multiLevelType w:val="hybridMultilevel"/>
    <w:tmpl w:val="235C06C4"/>
    <w:lvl w:ilvl="0" w:tplc="D88C2A62">
      <w:start w:val="1"/>
      <w:numFmt w:val="decimal"/>
      <w:lvlText w:val="%1)"/>
      <w:lvlJc w:val="left"/>
      <w:pPr>
        <w:ind w:left="2650" w:hanging="1090"/>
      </w:pPr>
      <w:rPr>
        <w:rFonts w:ascii="Times New Roman" w:hAnsi="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1" w15:restartNumberingAfterBreak="0">
    <w:nsid w:val="75342859"/>
    <w:multiLevelType w:val="hybridMultilevel"/>
    <w:tmpl w:val="36A26944"/>
    <w:lvl w:ilvl="0" w:tplc="93687BC4">
      <w:start w:val="5"/>
      <w:numFmt w:val="decimal"/>
      <w:lvlText w:val="%1)"/>
      <w:lvlJc w:val="left"/>
      <w:pPr>
        <w:ind w:left="1841" w:hanging="360"/>
      </w:pPr>
      <w:rPr>
        <w:rFonts w:cs="Times New Roman" w:hint="default"/>
      </w:rPr>
    </w:lvl>
    <w:lvl w:ilvl="1" w:tplc="04190019">
      <w:start w:val="1"/>
      <w:numFmt w:val="lowerLetter"/>
      <w:lvlText w:val="%2."/>
      <w:lvlJc w:val="left"/>
      <w:pPr>
        <w:ind w:left="2213" w:hanging="360"/>
      </w:pPr>
      <w:rPr>
        <w:rFonts w:cs="Times New Roman"/>
      </w:rPr>
    </w:lvl>
    <w:lvl w:ilvl="2" w:tplc="0419001B">
      <w:start w:val="1"/>
      <w:numFmt w:val="lowerRoman"/>
      <w:lvlText w:val="%3."/>
      <w:lvlJc w:val="right"/>
      <w:pPr>
        <w:ind w:left="2933" w:hanging="180"/>
      </w:pPr>
      <w:rPr>
        <w:rFonts w:cs="Times New Roman"/>
      </w:rPr>
    </w:lvl>
    <w:lvl w:ilvl="3" w:tplc="0419000F">
      <w:start w:val="1"/>
      <w:numFmt w:val="decimal"/>
      <w:lvlText w:val="%4."/>
      <w:lvlJc w:val="left"/>
      <w:pPr>
        <w:ind w:left="3653" w:hanging="360"/>
      </w:pPr>
      <w:rPr>
        <w:rFonts w:cs="Times New Roman"/>
      </w:rPr>
    </w:lvl>
    <w:lvl w:ilvl="4" w:tplc="04190019">
      <w:start w:val="1"/>
      <w:numFmt w:val="lowerLetter"/>
      <w:lvlText w:val="%5."/>
      <w:lvlJc w:val="left"/>
      <w:pPr>
        <w:ind w:left="4373" w:hanging="360"/>
      </w:pPr>
      <w:rPr>
        <w:rFonts w:cs="Times New Roman"/>
      </w:rPr>
    </w:lvl>
    <w:lvl w:ilvl="5" w:tplc="0419001B">
      <w:start w:val="1"/>
      <w:numFmt w:val="lowerRoman"/>
      <w:lvlText w:val="%6."/>
      <w:lvlJc w:val="right"/>
      <w:pPr>
        <w:ind w:left="5093" w:hanging="180"/>
      </w:pPr>
      <w:rPr>
        <w:rFonts w:cs="Times New Roman"/>
      </w:rPr>
    </w:lvl>
    <w:lvl w:ilvl="6" w:tplc="0419000F">
      <w:start w:val="1"/>
      <w:numFmt w:val="decimal"/>
      <w:lvlText w:val="%7."/>
      <w:lvlJc w:val="left"/>
      <w:pPr>
        <w:ind w:left="5813" w:hanging="360"/>
      </w:pPr>
      <w:rPr>
        <w:rFonts w:cs="Times New Roman"/>
      </w:rPr>
    </w:lvl>
    <w:lvl w:ilvl="7" w:tplc="04190019">
      <w:start w:val="1"/>
      <w:numFmt w:val="lowerLetter"/>
      <w:lvlText w:val="%8."/>
      <w:lvlJc w:val="left"/>
      <w:pPr>
        <w:ind w:left="6533" w:hanging="360"/>
      </w:pPr>
      <w:rPr>
        <w:rFonts w:cs="Times New Roman"/>
      </w:rPr>
    </w:lvl>
    <w:lvl w:ilvl="8" w:tplc="0419001B">
      <w:start w:val="1"/>
      <w:numFmt w:val="lowerRoman"/>
      <w:lvlText w:val="%9."/>
      <w:lvlJc w:val="right"/>
      <w:pPr>
        <w:ind w:left="7253" w:hanging="180"/>
      </w:pPr>
      <w:rPr>
        <w:rFonts w:cs="Times New Roman"/>
      </w:rPr>
    </w:lvl>
  </w:abstractNum>
  <w:abstractNum w:abstractNumId="42" w15:restartNumberingAfterBreak="0">
    <w:nsid w:val="755A598E"/>
    <w:multiLevelType w:val="hybridMultilevel"/>
    <w:tmpl w:val="235C06C4"/>
    <w:lvl w:ilvl="0" w:tplc="D88C2A62">
      <w:start w:val="1"/>
      <w:numFmt w:val="decimal"/>
      <w:pStyle w:val="2"/>
      <w:lvlText w:val="%1)"/>
      <w:lvlJc w:val="left"/>
      <w:pPr>
        <w:ind w:left="1799" w:hanging="1090"/>
      </w:pPr>
      <w:rPr>
        <w:rFonts w:ascii="Times New Roman" w:hAnsi="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3" w15:restartNumberingAfterBreak="0">
    <w:nsid w:val="76062355"/>
    <w:multiLevelType w:val="hybridMultilevel"/>
    <w:tmpl w:val="50F8B9EA"/>
    <w:lvl w:ilvl="0" w:tplc="93687BC4">
      <w:start w:val="5"/>
      <w:numFmt w:val="decimal"/>
      <w:lvlText w:val="%1)"/>
      <w:lvlJc w:val="left"/>
      <w:pPr>
        <w:ind w:left="1777"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4" w15:restartNumberingAfterBreak="0">
    <w:nsid w:val="7A5B49DC"/>
    <w:multiLevelType w:val="multilevel"/>
    <w:tmpl w:val="6FBE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AA0F37"/>
    <w:multiLevelType w:val="hybridMultilevel"/>
    <w:tmpl w:val="9D0075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B56C5E"/>
    <w:multiLevelType w:val="hybridMultilevel"/>
    <w:tmpl w:val="9B547E06"/>
    <w:lvl w:ilvl="0" w:tplc="AE9079F2">
      <w:start w:val="4"/>
      <w:numFmt w:val="decimal"/>
      <w:lvlText w:val="%1)"/>
      <w:lvlJc w:val="left"/>
      <w:pPr>
        <w:ind w:left="2509" w:hanging="360"/>
      </w:pPr>
      <w:rPr>
        <w:rFonts w:cs="Times New Roman" w:hint="default"/>
      </w:rPr>
    </w:lvl>
    <w:lvl w:ilvl="1" w:tplc="04190019">
      <w:start w:val="1"/>
      <w:numFmt w:val="lowerLetter"/>
      <w:lvlText w:val="%2."/>
      <w:lvlJc w:val="left"/>
      <w:pPr>
        <w:ind w:left="3229" w:hanging="360"/>
      </w:pPr>
      <w:rPr>
        <w:rFonts w:cs="Times New Roman"/>
      </w:rPr>
    </w:lvl>
    <w:lvl w:ilvl="2" w:tplc="0419001B">
      <w:start w:val="1"/>
      <w:numFmt w:val="lowerRoman"/>
      <w:lvlText w:val="%3."/>
      <w:lvlJc w:val="right"/>
      <w:pPr>
        <w:ind w:left="3949" w:hanging="180"/>
      </w:pPr>
      <w:rPr>
        <w:rFonts w:cs="Times New Roman"/>
      </w:rPr>
    </w:lvl>
    <w:lvl w:ilvl="3" w:tplc="0419000F">
      <w:start w:val="1"/>
      <w:numFmt w:val="decimal"/>
      <w:lvlText w:val="%4."/>
      <w:lvlJc w:val="left"/>
      <w:pPr>
        <w:ind w:left="4669" w:hanging="360"/>
      </w:pPr>
      <w:rPr>
        <w:rFonts w:cs="Times New Roman"/>
      </w:rPr>
    </w:lvl>
    <w:lvl w:ilvl="4" w:tplc="04190019">
      <w:start w:val="1"/>
      <w:numFmt w:val="lowerLetter"/>
      <w:lvlText w:val="%5."/>
      <w:lvlJc w:val="left"/>
      <w:pPr>
        <w:ind w:left="5389" w:hanging="360"/>
      </w:pPr>
      <w:rPr>
        <w:rFonts w:cs="Times New Roman"/>
      </w:rPr>
    </w:lvl>
    <w:lvl w:ilvl="5" w:tplc="0419001B">
      <w:start w:val="1"/>
      <w:numFmt w:val="lowerRoman"/>
      <w:lvlText w:val="%6."/>
      <w:lvlJc w:val="right"/>
      <w:pPr>
        <w:ind w:left="6109" w:hanging="180"/>
      </w:pPr>
      <w:rPr>
        <w:rFonts w:cs="Times New Roman"/>
      </w:rPr>
    </w:lvl>
    <w:lvl w:ilvl="6" w:tplc="0419000F">
      <w:start w:val="1"/>
      <w:numFmt w:val="decimal"/>
      <w:lvlText w:val="%7."/>
      <w:lvlJc w:val="left"/>
      <w:pPr>
        <w:ind w:left="6829" w:hanging="360"/>
      </w:pPr>
      <w:rPr>
        <w:rFonts w:cs="Times New Roman"/>
      </w:rPr>
    </w:lvl>
    <w:lvl w:ilvl="7" w:tplc="04190019">
      <w:start w:val="1"/>
      <w:numFmt w:val="lowerLetter"/>
      <w:lvlText w:val="%8."/>
      <w:lvlJc w:val="left"/>
      <w:pPr>
        <w:ind w:left="7549" w:hanging="360"/>
      </w:pPr>
      <w:rPr>
        <w:rFonts w:cs="Times New Roman"/>
      </w:rPr>
    </w:lvl>
    <w:lvl w:ilvl="8" w:tplc="0419001B">
      <w:start w:val="1"/>
      <w:numFmt w:val="lowerRoman"/>
      <w:lvlText w:val="%9."/>
      <w:lvlJc w:val="right"/>
      <w:pPr>
        <w:ind w:left="8269" w:hanging="180"/>
      </w:pPr>
      <w:rPr>
        <w:rFonts w:cs="Times New Roman"/>
      </w:rPr>
    </w:lvl>
  </w:abstractNum>
  <w:num w:numId="1">
    <w:abstractNumId w:val="30"/>
  </w:num>
  <w:num w:numId="2">
    <w:abstractNumId w:val="34"/>
  </w:num>
  <w:num w:numId="3">
    <w:abstractNumId w:val="42"/>
  </w:num>
  <w:num w:numId="4">
    <w:abstractNumId w:val="15"/>
  </w:num>
  <w:num w:numId="5">
    <w:abstractNumId w:val="21"/>
  </w:num>
  <w:num w:numId="6">
    <w:abstractNumId w:val="40"/>
  </w:num>
  <w:num w:numId="7">
    <w:abstractNumId w:val="31"/>
  </w:num>
  <w:num w:numId="8">
    <w:abstractNumId w:val="46"/>
  </w:num>
  <w:num w:numId="9">
    <w:abstractNumId w:val="17"/>
  </w:num>
  <w:num w:numId="10">
    <w:abstractNumId w:val="24"/>
  </w:num>
  <w:num w:numId="11">
    <w:abstractNumId w:val="19"/>
  </w:num>
  <w:num w:numId="12">
    <w:abstractNumId w:val="18"/>
  </w:num>
  <w:num w:numId="13">
    <w:abstractNumId w:val="36"/>
  </w:num>
  <w:num w:numId="14">
    <w:abstractNumId w:val="35"/>
  </w:num>
  <w:num w:numId="15">
    <w:abstractNumId w:val="33"/>
  </w:num>
  <w:num w:numId="16">
    <w:abstractNumId w:val="43"/>
  </w:num>
  <w:num w:numId="17">
    <w:abstractNumId w:val="27"/>
  </w:num>
  <w:num w:numId="18">
    <w:abstractNumId w:val="13"/>
  </w:num>
  <w:num w:numId="19">
    <w:abstractNumId w:val="16"/>
  </w:num>
  <w:num w:numId="20">
    <w:abstractNumId w:val="20"/>
  </w:num>
  <w:num w:numId="21">
    <w:abstractNumId w:val="37"/>
  </w:num>
  <w:num w:numId="22">
    <w:abstractNumId w:val="28"/>
  </w:num>
  <w:num w:numId="23">
    <w:abstractNumId w:val="10"/>
  </w:num>
  <w:num w:numId="24">
    <w:abstractNumId w:val="41"/>
  </w:num>
  <w:num w:numId="25">
    <w:abstractNumId w:val="26"/>
  </w:num>
  <w:num w:numId="26">
    <w:abstractNumId w:val="32"/>
  </w:num>
  <w:num w:numId="27">
    <w:abstractNumId w:val="29"/>
  </w:num>
  <w:num w:numId="28">
    <w:abstractNumId w:val="44"/>
  </w:num>
  <w:num w:numId="29">
    <w:abstractNumId w:val="23"/>
  </w:num>
  <w:num w:numId="30">
    <w:abstractNumId w:val="39"/>
  </w:num>
  <w:num w:numId="31">
    <w:abstractNumId w:val="38"/>
  </w:num>
  <w:num w:numId="32">
    <w:abstractNumId w:val="14"/>
  </w:num>
  <w:num w:numId="33">
    <w:abstractNumId w:val="7"/>
  </w:num>
  <w:num w:numId="34">
    <w:abstractNumId w:val="11"/>
  </w:num>
  <w:num w:numId="35">
    <w:abstractNumId w:val="22"/>
  </w:num>
  <w:num w:numId="36">
    <w:abstractNumId w:val="9"/>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6EA"/>
    <w:rsid w:val="000406EA"/>
    <w:rsid w:val="0008586E"/>
    <w:rsid w:val="004B056A"/>
    <w:rsid w:val="005812BB"/>
    <w:rsid w:val="005F18F5"/>
    <w:rsid w:val="00684830"/>
    <w:rsid w:val="006C0AC0"/>
    <w:rsid w:val="006E5EF6"/>
    <w:rsid w:val="00983A1D"/>
    <w:rsid w:val="00B34E78"/>
    <w:rsid w:val="00E55104"/>
    <w:rsid w:val="00E86618"/>
    <w:rsid w:val="00F36256"/>
    <w:rsid w:val="00F6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C187B3-2DE2-43D2-94BA-A694699A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6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34E78"/>
    <w:pPr>
      <w:autoSpaceDE w:val="0"/>
      <w:autoSpaceDN w:val="0"/>
      <w:adjustRightInd w:val="0"/>
      <w:spacing w:before="108" w:after="108"/>
      <w:jc w:val="center"/>
      <w:outlineLvl w:val="0"/>
    </w:pPr>
    <w:rPr>
      <w:rFonts w:ascii="Arial" w:hAnsi="Arial"/>
      <w:b/>
      <w:color w:val="26282F"/>
      <w:szCs w:val="20"/>
      <w:lang w:val="x-none" w:eastAsia="x-none"/>
    </w:rPr>
  </w:style>
  <w:style w:type="paragraph" w:styleId="20">
    <w:name w:val="heading 2"/>
    <w:basedOn w:val="a"/>
    <w:next w:val="a"/>
    <w:link w:val="21"/>
    <w:uiPriority w:val="9"/>
    <w:unhideWhenUsed/>
    <w:qFormat/>
    <w:rsid w:val="00B34E78"/>
    <w:pPr>
      <w:keepNext/>
      <w:keepLines/>
      <w:spacing w:before="200" w:line="276" w:lineRule="auto"/>
      <w:outlineLvl w:val="1"/>
    </w:pPr>
    <w:rPr>
      <w:rFonts w:ascii="Cambria" w:hAnsi="Cambria"/>
      <w:b/>
      <w:bCs/>
      <w:color w:val="4F81BD"/>
      <w:sz w:val="26"/>
      <w:szCs w:val="26"/>
      <w:lang w:val="x-none" w:eastAsia="en-US"/>
    </w:rPr>
  </w:style>
  <w:style w:type="paragraph" w:styleId="3">
    <w:name w:val="heading 3"/>
    <w:basedOn w:val="a"/>
    <w:next w:val="a"/>
    <w:link w:val="30"/>
    <w:uiPriority w:val="9"/>
    <w:unhideWhenUsed/>
    <w:qFormat/>
    <w:rsid w:val="00B34E78"/>
    <w:pPr>
      <w:keepNext/>
      <w:keepLines/>
      <w:spacing w:before="200" w:line="276" w:lineRule="auto"/>
      <w:outlineLvl w:val="2"/>
    </w:pPr>
    <w:rPr>
      <w:rFonts w:ascii="Cambria" w:hAnsi="Cambria"/>
      <w:b/>
      <w:bCs/>
      <w:color w:val="4F81BD"/>
      <w:sz w:val="22"/>
      <w:szCs w:val="22"/>
      <w:lang w:val="x-none" w:eastAsia="en-US"/>
    </w:rPr>
  </w:style>
  <w:style w:type="paragraph" w:styleId="4">
    <w:name w:val="heading 4"/>
    <w:basedOn w:val="a"/>
    <w:next w:val="a"/>
    <w:link w:val="40"/>
    <w:qFormat/>
    <w:rsid w:val="00B34E78"/>
    <w:pPr>
      <w:keepNext/>
      <w:numPr>
        <w:numId w:val="31"/>
      </w:numPr>
      <w:tabs>
        <w:tab w:val="clear" w:pos="1485"/>
        <w:tab w:val="num" w:pos="0"/>
      </w:tabs>
      <w:ind w:left="0" w:firstLine="0"/>
      <w:jc w:val="center"/>
      <w:outlineLvl w:val="3"/>
    </w:pPr>
    <w:rPr>
      <w:b/>
      <w:sz w:val="28"/>
    </w:rPr>
  </w:style>
  <w:style w:type="paragraph" w:styleId="5">
    <w:name w:val="heading 5"/>
    <w:basedOn w:val="a"/>
    <w:next w:val="a"/>
    <w:link w:val="50"/>
    <w:qFormat/>
    <w:rsid w:val="00B34E78"/>
    <w:pPr>
      <w:keepNext/>
      <w:tabs>
        <w:tab w:val="num" w:pos="0"/>
      </w:tabs>
      <w:ind w:firstLine="360"/>
      <w:jc w:val="center"/>
      <w:outlineLvl w:val="4"/>
    </w:pPr>
    <w:rPr>
      <w:b/>
      <w:noProof/>
      <w:sz w:val="28"/>
    </w:rPr>
  </w:style>
  <w:style w:type="paragraph" w:styleId="6">
    <w:name w:val="heading 6"/>
    <w:basedOn w:val="a"/>
    <w:next w:val="a"/>
    <w:link w:val="60"/>
    <w:qFormat/>
    <w:rsid w:val="00B34E78"/>
    <w:pPr>
      <w:keepNext/>
      <w:jc w:val="center"/>
      <w:outlineLvl w:val="5"/>
    </w:pPr>
    <w:rPr>
      <w:b/>
      <w:sz w:val="20"/>
    </w:rPr>
  </w:style>
  <w:style w:type="paragraph" w:styleId="7">
    <w:name w:val="heading 7"/>
    <w:basedOn w:val="a"/>
    <w:next w:val="a"/>
    <w:link w:val="70"/>
    <w:qFormat/>
    <w:rsid w:val="00B34E78"/>
    <w:pPr>
      <w:keepNext/>
      <w:jc w:val="both"/>
      <w:outlineLvl w:val="6"/>
    </w:pPr>
    <w:rPr>
      <w:b/>
    </w:rPr>
  </w:style>
  <w:style w:type="paragraph" w:styleId="8">
    <w:name w:val="heading 8"/>
    <w:basedOn w:val="a"/>
    <w:next w:val="a"/>
    <w:link w:val="80"/>
    <w:qFormat/>
    <w:rsid w:val="00B34E78"/>
    <w:pPr>
      <w:keepNext/>
      <w:numPr>
        <w:numId w:val="34"/>
      </w:numPr>
      <w:jc w:val="center"/>
      <w:outlineLvl w:val="7"/>
    </w:pPr>
    <w:rPr>
      <w:b/>
    </w:rPr>
  </w:style>
  <w:style w:type="paragraph" w:styleId="9">
    <w:name w:val="heading 9"/>
    <w:basedOn w:val="a"/>
    <w:next w:val="a"/>
    <w:link w:val="90"/>
    <w:qFormat/>
    <w:rsid w:val="00B34E78"/>
    <w:pPr>
      <w:keepNext/>
      <w:jc w:val="center"/>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EF6"/>
    <w:pPr>
      <w:tabs>
        <w:tab w:val="center" w:pos="4677"/>
        <w:tab w:val="right" w:pos="9355"/>
      </w:tabs>
    </w:pPr>
  </w:style>
  <w:style w:type="character" w:customStyle="1" w:styleId="a4">
    <w:name w:val="Верхний колонтитул Знак"/>
    <w:basedOn w:val="a0"/>
    <w:link w:val="a3"/>
    <w:uiPriority w:val="99"/>
    <w:rsid w:val="006E5EF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E5EF6"/>
    <w:pPr>
      <w:tabs>
        <w:tab w:val="center" w:pos="4677"/>
        <w:tab w:val="right" w:pos="9355"/>
      </w:tabs>
    </w:pPr>
  </w:style>
  <w:style w:type="character" w:customStyle="1" w:styleId="a6">
    <w:name w:val="Нижний колонтитул Знак"/>
    <w:basedOn w:val="a0"/>
    <w:link w:val="a5"/>
    <w:uiPriority w:val="99"/>
    <w:rsid w:val="006E5EF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34E78"/>
    <w:rPr>
      <w:rFonts w:ascii="Arial" w:eastAsia="Times New Roman" w:hAnsi="Arial" w:cs="Times New Roman"/>
      <w:b/>
      <w:color w:val="26282F"/>
      <w:sz w:val="24"/>
      <w:szCs w:val="20"/>
      <w:lang w:val="x-none" w:eastAsia="x-none"/>
    </w:rPr>
  </w:style>
  <w:style w:type="character" w:customStyle="1" w:styleId="21">
    <w:name w:val="Заголовок 2 Знак"/>
    <w:basedOn w:val="a0"/>
    <w:link w:val="20"/>
    <w:uiPriority w:val="9"/>
    <w:rsid w:val="00B34E78"/>
    <w:rPr>
      <w:rFonts w:ascii="Cambria" w:eastAsia="Times New Roman" w:hAnsi="Cambria" w:cs="Times New Roman"/>
      <w:b/>
      <w:bCs/>
      <w:color w:val="4F81BD"/>
      <w:sz w:val="26"/>
      <w:szCs w:val="26"/>
      <w:lang w:val="x-none"/>
    </w:rPr>
  </w:style>
  <w:style w:type="character" w:customStyle="1" w:styleId="30">
    <w:name w:val="Заголовок 3 Знак"/>
    <w:basedOn w:val="a0"/>
    <w:link w:val="3"/>
    <w:uiPriority w:val="9"/>
    <w:rsid w:val="00B34E78"/>
    <w:rPr>
      <w:rFonts w:ascii="Cambria" w:eastAsia="Times New Roman" w:hAnsi="Cambria" w:cs="Times New Roman"/>
      <w:b/>
      <w:bCs/>
      <w:color w:val="4F81BD"/>
      <w:lang w:val="x-none"/>
    </w:rPr>
  </w:style>
  <w:style w:type="character" w:customStyle="1" w:styleId="40">
    <w:name w:val="Заголовок 4 Знак"/>
    <w:basedOn w:val="a0"/>
    <w:link w:val="4"/>
    <w:rsid w:val="00B34E78"/>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B34E78"/>
    <w:rPr>
      <w:rFonts w:ascii="Times New Roman" w:eastAsia="Times New Roman" w:hAnsi="Times New Roman" w:cs="Times New Roman"/>
      <w:b/>
      <w:noProof/>
      <w:sz w:val="28"/>
      <w:szCs w:val="24"/>
      <w:lang w:eastAsia="ru-RU"/>
    </w:rPr>
  </w:style>
  <w:style w:type="character" w:customStyle="1" w:styleId="60">
    <w:name w:val="Заголовок 6 Знак"/>
    <w:basedOn w:val="a0"/>
    <w:link w:val="6"/>
    <w:rsid w:val="00B34E78"/>
    <w:rPr>
      <w:rFonts w:ascii="Times New Roman" w:eastAsia="Times New Roman" w:hAnsi="Times New Roman" w:cs="Times New Roman"/>
      <w:b/>
      <w:sz w:val="20"/>
      <w:szCs w:val="24"/>
      <w:lang w:eastAsia="ru-RU"/>
    </w:rPr>
  </w:style>
  <w:style w:type="character" w:customStyle="1" w:styleId="70">
    <w:name w:val="Заголовок 7 Знак"/>
    <w:basedOn w:val="a0"/>
    <w:link w:val="7"/>
    <w:rsid w:val="00B34E78"/>
    <w:rPr>
      <w:rFonts w:ascii="Times New Roman" w:eastAsia="Times New Roman" w:hAnsi="Times New Roman" w:cs="Times New Roman"/>
      <w:b/>
      <w:sz w:val="24"/>
      <w:szCs w:val="24"/>
      <w:lang w:eastAsia="ru-RU"/>
    </w:rPr>
  </w:style>
  <w:style w:type="character" w:customStyle="1" w:styleId="80">
    <w:name w:val="Заголовок 8 Знак"/>
    <w:basedOn w:val="a0"/>
    <w:link w:val="8"/>
    <w:rsid w:val="00B34E78"/>
    <w:rPr>
      <w:rFonts w:ascii="Times New Roman" w:eastAsia="Times New Roman" w:hAnsi="Times New Roman" w:cs="Times New Roman"/>
      <w:b/>
      <w:sz w:val="24"/>
      <w:szCs w:val="24"/>
      <w:lang w:eastAsia="ru-RU"/>
    </w:rPr>
  </w:style>
  <w:style w:type="character" w:customStyle="1" w:styleId="90">
    <w:name w:val="Заголовок 9 Знак"/>
    <w:basedOn w:val="a0"/>
    <w:link w:val="9"/>
    <w:rsid w:val="00B34E78"/>
    <w:rPr>
      <w:rFonts w:ascii="Times New Roman" w:eastAsia="Times New Roman" w:hAnsi="Times New Roman" w:cs="Times New Roman"/>
      <w:b/>
      <w:sz w:val="24"/>
      <w:szCs w:val="24"/>
      <w:lang w:eastAsia="ru-RU"/>
    </w:rPr>
  </w:style>
  <w:style w:type="numbering" w:customStyle="1" w:styleId="11">
    <w:name w:val="Нет списка1"/>
    <w:next w:val="a2"/>
    <w:uiPriority w:val="99"/>
    <w:semiHidden/>
    <w:unhideWhenUsed/>
    <w:rsid w:val="00B34E78"/>
  </w:style>
  <w:style w:type="paragraph" w:customStyle="1" w:styleId="ConsPlusNonformat">
    <w:name w:val="ConsPlusNonformat"/>
    <w:uiPriority w:val="99"/>
    <w:rsid w:val="00B34E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4E7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B34E7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page number"/>
    <w:uiPriority w:val="99"/>
    <w:rsid w:val="00B34E78"/>
    <w:rPr>
      <w:rFonts w:cs="Times New Roman"/>
    </w:rPr>
  </w:style>
  <w:style w:type="paragraph" w:customStyle="1" w:styleId="a8">
    <w:name w:val="Знак Знак Знак"/>
    <w:basedOn w:val="a"/>
    <w:uiPriority w:val="99"/>
    <w:rsid w:val="00B34E78"/>
    <w:pPr>
      <w:spacing w:after="160" w:line="240" w:lineRule="exact"/>
    </w:pPr>
    <w:rPr>
      <w:rFonts w:ascii="Verdana" w:hAnsi="Verdana" w:cs="Verdana"/>
      <w:sz w:val="20"/>
      <w:szCs w:val="20"/>
      <w:lang w:val="en-US" w:eastAsia="en-US"/>
    </w:rPr>
  </w:style>
  <w:style w:type="paragraph" w:customStyle="1" w:styleId="ConsPlusNormal">
    <w:name w:val="ConsPlusNormal"/>
    <w:rsid w:val="00B34E7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uiPriority w:val="99"/>
    <w:rsid w:val="00B34E78"/>
    <w:rPr>
      <w:rFonts w:cs="Times New Roman"/>
      <w:color w:val="0000FF"/>
      <w:u w:val="single"/>
    </w:rPr>
  </w:style>
  <w:style w:type="paragraph" w:customStyle="1" w:styleId="12">
    <w:name w:val="Знак Знак Знак1"/>
    <w:basedOn w:val="a"/>
    <w:uiPriority w:val="99"/>
    <w:rsid w:val="00B34E78"/>
    <w:pPr>
      <w:spacing w:after="160" w:line="240" w:lineRule="exact"/>
    </w:pPr>
    <w:rPr>
      <w:rFonts w:ascii="Verdana" w:hAnsi="Verdana" w:cs="Verdana"/>
      <w:sz w:val="20"/>
      <w:szCs w:val="20"/>
      <w:lang w:val="en-US" w:eastAsia="en-US"/>
    </w:rPr>
  </w:style>
  <w:style w:type="paragraph" w:customStyle="1" w:styleId="22">
    <w:name w:val="Знак Знак Знак2"/>
    <w:basedOn w:val="a"/>
    <w:uiPriority w:val="99"/>
    <w:rsid w:val="00B34E78"/>
    <w:pPr>
      <w:spacing w:after="160" w:line="240" w:lineRule="exact"/>
    </w:pPr>
    <w:rPr>
      <w:rFonts w:ascii="Verdana" w:hAnsi="Verdana" w:cs="Verdana"/>
      <w:sz w:val="20"/>
      <w:szCs w:val="20"/>
      <w:lang w:val="en-US" w:eastAsia="en-US"/>
    </w:rPr>
  </w:style>
  <w:style w:type="paragraph" w:styleId="aa">
    <w:name w:val="Body Text Indent"/>
    <w:basedOn w:val="a"/>
    <w:link w:val="ab"/>
    <w:uiPriority w:val="99"/>
    <w:rsid w:val="00B34E78"/>
    <w:pPr>
      <w:spacing w:after="120"/>
      <w:ind w:left="283"/>
    </w:pPr>
    <w:rPr>
      <w:szCs w:val="20"/>
      <w:lang w:val="x-none" w:eastAsia="x-none"/>
    </w:rPr>
  </w:style>
  <w:style w:type="character" w:customStyle="1" w:styleId="ab">
    <w:name w:val="Основной текст с отступом Знак"/>
    <w:basedOn w:val="a0"/>
    <w:link w:val="aa"/>
    <w:uiPriority w:val="99"/>
    <w:rsid w:val="00B34E78"/>
    <w:rPr>
      <w:rFonts w:ascii="Times New Roman" w:eastAsia="Times New Roman" w:hAnsi="Times New Roman" w:cs="Times New Roman"/>
      <w:sz w:val="24"/>
      <w:szCs w:val="20"/>
      <w:lang w:val="x-none" w:eastAsia="x-none"/>
    </w:rPr>
  </w:style>
  <w:style w:type="paragraph" w:customStyle="1" w:styleId="CharChar1">
    <w:name w:val="Char Char1 Знак Знак Знак"/>
    <w:basedOn w:val="a"/>
    <w:uiPriority w:val="99"/>
    <w:rsid w:val="00B34E78"/>
    <w:rPr>
      <w:rFonts w:ascii="Verdana" w:hAnsi="Verdana" w:cs="Verdana"/>
      <w:sz w:val="20"/>
      <w:szCs w:val="20"/>
      <w:lang w:val="en-US" w:eastAsia="en-US"/>
    </w:rPr>
  </w:style>
  <w:style w:type="paragraph" w:customStyle="1" w:styleId="ac">
    <w:name w:val="Прижатый влево"/>
    <w:basedOn w:val="a"/>
    <w:next w:val="a"/>
    <w:uiPriority w:val="99"/>
    <w:rsid w:val="00B34E78"/>
    <w:pPr>
      <w:autoSpaceDE w:val="0"/>
      <w:autoSpaceDN w:val="0"/>
      <w:adjustRightInd w:val="0"/>
    </w:pPr>
    <w:rPr>
      <w:rFonts w:ascii="Arial" w:hAnsi="Arial" w:cs="Arial"/>
    </w:rPr>
  </w:style>
  <w:style w:type="paragraph" w:customStyle="1" w:styleId="31">
    <w:name w:val="Знак Знак Знак3"/>
    <w:basedOn w:val="a"/>
    <w:uiPriority w:val="99"/>
    <w:rsid w:val="00B34E78"/>
    <w:pPr>
      <w:spacing w:after="160" w:line="240" w:lineRule="exact"/>
    </w:pPr>
    <w:rPr>
      <w:rFonts w:ascii="Verdana" w:hAnsi="Verdana" w:cs="Verdana"/>
      <w:sz w:val="20"/>
      <w:szCs w:val="20"/>
      <w:lang w:val="en-US" w:eastAsia="en-US"/>
    </w:rPr>
  </w:style>
  <w:style w:type="paragraph" w:customStyle="1" w:styleId="ad">
    <w:name w:val="Знак"/>
    <w:basedOn w:val="a"/>
    <w:uiPriority w:val="99"/>
    <w:rsid w:val="00B34E78"/>
    <w:pPr>
      <w:spacing w:after="160" w:line="240" w:lineRule="exact"/>
    </w:pPr>
    <w:rPr>
      <w:lang w:val="en-US" w:eastAsia="en-US"/>
    </w:rPr>
  </w:style>
  <w:style w:type="paragraph" w:customStyle="1" w:styleId="41">
    <w:name w:val="Знак Знак Знак4"/>
    <w:basedOn w:val="a"/>
    <w:uiPriority w:val="99"/>
    <w:rsid w:val="00B34E78"/>
    <w:pPr>
      <w:spacing w:after="160" w:line="240" w:lineRule="exact"/>
    </w:pPr>
    <w:rPr>
      <w:rFonts w:ascii="Verdana" w:hAnsi="Verdana" w:cs="Verdana"/>
      <w:sz w:val="20"/>
      <w:szCs w:val="20"/>
      <w:lang w:val="en-US" w:eastAsia="en-US"/>
    </w:rPr>
  </w:style>
  <w:style w:type="character" w:styleId="ae">
    <w:name w:val="Strong"/>
    <w:uiPriority w:val="99"/>
    <w:qFormat/>
    <w:rsid w:val="00B34E78"/>
    <w:rPr>
      <w:rFonts w:cs="Times New Roman"/>
      <w:b/>
    </w:rPr>
  </w:style>
  <w:style w:type="paragraph" w:customStyle="1" w:styleId="Iauiue">
    <w:name w:val="Iau?iue"/>
    <w:uiPriority w:val="99"/>
    <w:rsid w:val="00B34E78"/>
    <w:pPr>
      <w:spacing w:after="0" w:line="240" w:lineRule="auto"/>
    </w:pPr>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rsid w:val="00B34E78"/>
    <w:rPr>
      <w:rFonts w:ascii="Tahoma" w:hAnsi="Tahoma"/>
      <w:sz w:val="16"/>
      <w:szCs w:val="20"/>
      <w:lang w:val="x-none" w:eastAsia="x-none"/>
    </w:rPr>
  </w:style>
  <w:style w:type="character" w:customStyle="1" w:styleId="af0">
    <w:name w:val="Текст выноски Знак"/>
    <w:basedOn w:val="a0"/>
    <w:link w:val="af"/>
    <w:uiPriority w:val="99"/>
    <w:semiHidden/>
    <w:rsid w:val="00B34E78"/>
    <w:rPr>
      <w:rFonts w:ascii="Tahoma" w:eastAsia="Times New Roman" w:hAnsi="Tahoma" w:cs="Times New Roman"/>
      <w:sz w:val="16"/>
      <w:szCs w:val="20"/>
      <w:lang w:val="x-none" w:eastAsia="x-none"/>
    </w:rPr>
  </w:style>
  <w:style w:type="character" w:customStyle="1" w:styleId="af1">
    <w:name w:val="Гипертекстовая ссылка"/>
    <w:uiPriority w:val="99"/>
    <w:rsid w:val="00B34E78"/>
    <w:rPr>
      <w:color w:val="auto"/>
    </w:rPr>
  </w:style>
  <w:style w:type="paragraph" w:styleId="af2">
    <w:name w:val="List Paragraph"/>
    <w:basedOn w:val="a"/>
    <w:uiPriority w:val="99"/>
    <w:qFormat/>
    <w:rsid w:val="00B34E78"/>
    <w:pPr>
      <w:ind w:left="708"/>
    </w:pPr>
  </w:style>
  <w:style w:type="paragraph" w:customStyle="1" w:styleId="51">
    <w:name w:val="Знак Знак Знак5"/>
    <w:basedOn w:val="a"/>
    <w:uiPriority w:val="99"/>
    <w:rsid w:val="00B34E78"/>
    <w:pPr>
      <w:spacing w:after="160" w:line="240" w:lineRule="exact"/>
    </w:pPr>
    <w:rPr>
      <w:rFonts w:ascii="Verdana" w:hAnsi="Verdana" w:cs="Verdana"/>
      <w:sz w:val="20"/>
      <w:szCs w:val="20"/>
      <w:lang w:val="en-US" w:eastAsia="en-US"/>
    </w:rPr>
  </w:style>
  <w:style w:type="paragraph" w:styleId="23">
    <w:name w:val="Body Text 2"/>
    <w:basedOn w:val="a"/>
    <w:link w:val="24"/>
    <w:uiPriority w:val="99"/>
    <w:unhideWhenUsed/>
    <w:rsid w:val="00B34E78"/>
    <w:pPr>
      <w:spacing w:after="120" w:line="480" w:lineRule="auto"/>
    </w:pPr>
    <w:rPr>
      <w:lang w:val="x-none" w:eastAsia="x-none"/>
    </w:rPr>
  </w:style>
  <w:style w:type="character" w:customStyle="1" w:styleId="24">
    <w:name w:val="Основной текст 2 Знак"/>
    <w:basedOn w:val="a0"/>
    <w:link w:val="23"/>
    <w:uiPriority w:val="99"/>
    <w:rsid w:val="00B34E78"/>
    <w:rPr>
      <w:rFonts w:ascii="Times New Roman" w:eastAsia="Times New Roman" w:hAnsi="Times New Roman" w:cs="Times New Roman"/>
      <w:sz w:val="24"/>
      <w:szCs w:val="24"/>
      <w:lang w:val="x-none" w:eastAsia="x-none"/>
    </w:rPr>
  </w:style>
  <w:style w:type="paragraph" w:styleId="af3">
    <w:name w:val="Body Text"/>
    <w:basedOn w:val="a"/>
    <w:link w:val="af4"/>
    <w:uiPriority w:val="99"/>
    <w:semiHidden/>
    <w:unhideWhenUsed/>
    <w:rsid w:val="00B34E78"/>
    <w:pPr>
      <w:spacing w:after="120"/>
    </w:pPr>
    <w:rPr>
      <w:lang w:val="x-none" w:eastAsia="x-none"/>
    </w:rPr>
  </w:style>
  <w:style w:type="character" w:customStyle="1" w:styleId="af4">
    <w:name w:val="Основной текст Знак"/>
    <w:basedOn w:val="a0"/>
    <w:link w:val="af3"/>
    <w:uiPriority w:val="99"/>
    <w:semiHidden/>
    <w:rsid w:val="00B34E78"/>
    <w:rPr>
      <w:rFonts w:ascii="Times New Roman" w:eastAsia="Times New Roman" w:hAnsi="Times New Roman" w:cs="Times New Roman"/>
      <w:sz w:val="24"/>
      <w:szCs w:val="24"/>
      <w:lang w:val="x-none" w:eastAsia="x-none"/>
    </w:rPr>
  </w:style>
  <w:style w:type="character" w:customStyle="1" w:styleId="af5">
    <w:name w:val="Цветовое выделение"/>
    <w:uiPriority w:val="99"/>
    <w:rsid w:val="00B34E78"/>
    <w:rPr>
      <w:b/>
      <w:color w:val="26282F"/>
    </w:rPr>
  </w:style>
  <w:style w:type="paragraph" w:customStyle="1" w:styleId="formattext">
    <w:name w:val="formattext"/>
    <w:basedOn w:val="a"/>
    <w:uiPriority w:val="99"/>
    <w:rsid w:val="00B34E78"/>
    <w:pPr>
      <w:spacing w:before="100" w:beforeAutospacing="1" w:after="100" w:afterAutospacing="1"/>
    </w:pPr>
  </w:style>
  <w:style w:type="paragraph" w:customStyle="1" w:styleId="af6">
    <w:name w:val="Комментарий"/>
    <w:basedOn w:val="a"/>
    <w:next w:val="a"/>
    <w:uiPriority w:val="99"/>
    <w:rsid w:val="00B34E78"/>
    <w:pPr>
      <w:autoSpaceDE w:val="0"/>
      <w:autoSpaceDN w:val="0"/>
      <w:adjustRightInd w:val="0"/>
      <w:spacing w:before="75"/>
      <w:ind w:left="170"/>
      <w:jc w:val="both"/>
    </w:pPr>
    <w:rPr>
      <w:rFonts w:ascii="Arial" w:hAnsi="Arial" w:cs="Arial"/>
      <w:color w:val="353842"/>
      <w:shd w:val="clear" w:color="auto" w:fill="F0F0F0"/>
    </w:rPr>
  </w:style>
  <w:style w:type="paragraph" w:customStyle="1" w:styleId="af7">
    <w:name w:val="Информация об изменениях документа"/>
    <w:basedOn w:val="af6"/>
    <w:next w:val="a"/>
    <w:uiPriority w:val="99"/>
    <w:rsid w:val="00B34E78"/>
    <w:rPr>
      <w:i/>
      <w:iCs/>
    </w:rPr>
  </w:style>
  <w:style w:type="paragraph" w:styleId="af8">
    <w:name w:val="Normal (Web)"/>
    <w:basedOn w:val="a"/>
    <w:uiPriority w:val="99"/>
    <w:unhideWhenUsed/>
    <w:rsid w:val="00B34E78"/>
    <w:pPr>
      <w:spacing w:before="100" w:beforeAutospacing="1" w:after="100" w:afterAutospacing="1"/>
    </w:p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34E78"/>
    <w:pPr>
      <w:widowControl w:val="0"/>
      <w:autoSpaceDE w:val="0"/>
      <w:autoSpaceDN w:val="0"/>
      <w:adjustRightInd w:val="0"/>
      <w:spacing w:after="160" w:line="240" w:lineRule="exact"/>
    </w:pPr>
    <w:rPr>
      <w:sz w:val="28"/>
      <w:szCs w:val="20"/>
      <w:lang w:val="en-US" w:eastAsia="en-US"/>
    </w:rPr>
  </w:style>
  <w:style w:type="character" w:customStyle="1" w:styleId="apple-style-span">
    <w:name w:val="apple-style-span"/>
    <w:rsid w:val="00B34E78"/>
  </w:style>
  <w:style w:type="paragraph" w:styleId="afa">
    <w:name w:val="No Spacing"/>
    <w:uiPriority w:val="1"/>
    <w:qFormat/>
    <w:rsid w:val="00B34E78"/>
    <w:pPr>
      <w:spacing w:after="0" w:line="240" w:lineRule="auto"/>
    </w:pPr>
    <w:rPr>
      <w:rFonts w:ascii="Calibri" w:eastAsia="Calibri" w:hAnsi="Calibri" w:cs="Times New Roman"/>
    </w:rPr>
  </w:style>
  <w:style w:type="character" w:styleId="afb">
    <w:name w:val="FollowedHyperlink"/>
    <w:uiPriority w:val="99"/>
    <w:semiHidden/>
    <w:unhideWhenUsed/>
    <w:rsid w:val="00B34E78"/>
    <w:rPr>
      <w:color w:val="800080"/>
      <w:u w:val="single"/>
    </w:rPr>
  </w:style>
  <w:style w:type="paragraph" w:customStyle="1" w:styleId="font5">
    <w:name w:val="font5"/>
    <w:basedOn w:val="a"/>
    <w:rsid w:val="00B34E78"/>
    <w:pPr>
      <w:spacing w:before="100" w:beforeAutospacing="1" w:after="100" w:afterAutospacing="1"/>
    </w:pPr>
    <w:rPr>
      <w:b/>
      <w:bCs/>
      <w:sz w:val="12"/>
      <w:szCs w:val="12"/>
    </w:rPr>
  </w:style>
  <w:style w:type="paragraph" w:customStyle="1" w:styleId="font6">
    <w:name w:val="font6"/>
    <w:basedOn w:val="a"/>
    <w:rsid w:val="00B34E78"/>
    <w:pPr>
      <w:spacing w:before="100" w:beforeAutospacing="1" w:after="100" w:afterAutospacing="1"/>
    </w:pPr>
    <w:rPr>
      <w:sz w:val="12"/>
      <w:szCs w:val="12"/>
    </w:rPr>
  </w:style>
  <w:style w:type="paragraph" w:customStyle="1" w:styleId="font7">
    <w:name w:val="font7"/>
    <w:basedOn w:val="a"/>
    <w:rsid w:val="00B34E78"/>
    <w:pPr>
      <w:spacing w:before="100" w:beforeAutospacing="1" w:after="100" w:afterAutospacing="1"/>
    </w:pPr>
    <w:rPr>
      <w:sz w:val="12"/>
      <w:szCs w:val="12"/>
    </w:rPr>
  </w:style>
  <w:style w:type="paragraph" w:customStyle="1" w:styleId="xl65">
    <w:name w:val="xl65"/>
    <w:basedOn w:val="a"/>
    <w:rsid w:val="00B34E78"/>
    <w:pPr>
      <w:shd w:val="clear" w:color="000000" w:fill="FFFFFF"/>
      <w:spacing w:before="100" w:beforeAutospacing="1" w:after="100" w:afterAutospacing="1"/>
      <w:jc w:val="center"/>
      <w:textAlignment w:val="center"/>
    </w:pPr>
    <w:rPr>
      <w:sz w:val="16"/>
      <w:szCs w:val="16"/>
    </w:rPr>
  </w:style>
  <w:style w:type="paragraph" w:customStyle="1" w:styleId="xl66">
    <w:name w:val="xl66"/>
    <w:basedOn w:val="a"/>
    <w:rsid w:val="00B34E78"/>
    <w:pPr>
      <w:shd w:val="clear" w:color="000000" w:fill="FFFFFF"/>
      <w:spacing w:before="100" w:beforeAutospacing="1" w:after="100" w:afterAutospacing="1"/>
      <w:textAlignment w:val="center"/>
    </w:pPr>
    <w:rPr>
      <w:sz w:val="16"/>
      <w:szCs w:val="16"/>
    </w:rPr>
  </w:style>
  <w:style w:type="paragraph" w:customStyle="1" w:styleId="xl67">
    <w:name w:val="xl67"/>
    <w:basedOn w:val="a"/>
    <w:rsid w:val="00B34E78"/>
    <w:pPr>
      <w:shd w:val="clear" w:color="000000" w:fill="FFFFFF"/>
      <w:spacing w:before="100" w:beforeAutospacing="1" w:after="100" w:afterAutospacing="1"/>
      <w:jc w:val="center"/>
      <w:textAlignment w:val="center"/>
    </w:pPr>
    <w:rPr>
      <w:sz w:val="16"/>
      <w:szCs w:val="16"/>
    </w:rPr>
  </w:style>
  <w:style w:type="paragraph" w:customStyle="1" w:styleId="xl68">
    <w:name w:val="xl68"/>
    <w:basedOn w:val="a"/>
    <w:rsid w:val="00B34E78"/>
    <w:pPr>
      <w:shd w:val="clear" w:color="000000" w:fill="FFFFFF"/>
      <w:spacing w:before="100" w:beforeAutospacing="1" w:after="100" w:afterAutospacing="1"/>
    </w:pPr>
    <w:rPr>
      <w:sz w:val="16"/>
      <w:szCs w:val="16"/>
    </w:rPr>
  </w:style>
  <w:style w:type="paragraph" w:customStyle="1" w:styleId="xl69">
    <w:name w:val="xl69"/>
    <w:basedOn w:val="a"/>
    <w:rsid w:val="00B34E78"/>
    <w:pPr>
      <w:shd w:val="clear" w:color="000000" w:fill="FFFFFF"/>
      <w:spacing w:before="100" w:beforeAutospacing="1" w:after="100" w:afterAutospacing="1"/>
      <w:jc w:val="center"/>
      <w:textAlignment w:val="center"/>
    </w:pPr>
    <w:rPr>
      <w:b/>
      <w:bCs/>
      <w:sz w:val="16"/>
      <w:szCs w:val="16"/>
    </w:rPr>
  </w:style>
  <w:style w:type="paragraph" w:customStyle="1" w:styleId="xl70">
    <w:name w:val="xl70"/>
    <w:basedOn w:val="a"/>
    <w:rsid w:val="00B34E78"/>
    <w:pPr>
      <w:shd w:val="clear" w:color="000000" w:fill="FFFFFF"/>
      <w:spacing w:before="100" w:beforeAutospacing="1" w:after="100" w:afterAutospacing="1"/>
    </w:pPr>
    <w:rPr>
      <w:b/>
      <w:bCs/>
      <w:sz w:val="16"/>
      <w:szCs w:val="16"/>
    </w:rPr>
  </w:style>
  <w:style w:type="paragraph" w:customStyle="1" w:styleId="xl71">
    <w:name w:val="xl71"/>
    <w:basedOn w:val="a"/>
    <w:rsid w:val="00B34E78"/>
    <w:pPr>
      <w:shd w:val="clear" w:color="000000" w:fill="948A54"/>
      <w:spacing w:before="100" w:beforeAutospacing="1" w:after="100" w:afterAutospacing="1"/>
    </w:pPr>
    <w:rPr>
      <w:sz w:val="16"/>
      <w:szCs w:val="16"/>
    </w:rPr>
  </w:style>
  <w:style w:type="paragraph" w:customStyle="1" w:styleId="xl72">
    <w:name w:val="xl72"/>
    <w:basedOn w:val="a"/>
    <w:rsid w:val="00B34E78"/>
    <w:pPr>
      <w:shd w:val="clear" w:color="000000" w:fill="FFFFFF"/>
      <w:spacing w:before="100" w:beforeAutospacing="1" w:after="100" w:afterAutospacing="1"/>
    </w:pPr>
    <w:rPr>
      <w:sz w:val="16"/>
      <w:szCs w:val="16"/>
    </w:rPr>
  </w:style>
  <w:style w:type="paragraph" w:customStyle="1" w:styleId="xl73">
    <w:name w:val="xl73"/>
    <w:basedOn w:val="a"/>
    <w:rsid w:val="00B34E78"/>
    <w:pPr>
      <w:shd w:val="clear" w:color="000000" w:fill="948A54"/>
      <w:spacing w:before="100" w:beforeAutospacing="1" w:after="100" w:afterAutospacing="1"/>
    </w:pPr>
    <w:rPr>
      <w:sz w:val="16"/>
      <w:szCs w:val="16"/>
    </w:rPr>
  </w:style>
  <w:style w:type="paragraph" w:customStyle="1" w:styleId="xl74">
    <w:name w:val="xl74"/>
    <w:basedOn w:val="a"/>
    <w:rsid w:val="00B34E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2"/>
      <w:szCs w:val="12"/>
    </w:rPr>
  </w:style>
  <w:style w:type="paragraph" w:customStyle="1" w:styleId="xl75">
    <w:name w:val="xl75"/>
    <w:basedOn w:val="a"/>
    <w:rsid w:val="00B34E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2"/>
      <w:szCs w:val="12"/>
    </w:rPr>
  </w:style>
  <w:style w:type="paragraph" w:customStyle="1" w:styleId="xl76">
    <w:name w:val="xl76"/>
    <w:basedOn w:val="a"/>
    <w:rsid w:val="00B34E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77">
    <w:name w:val="xl77"/>
    <w:basedOn w:val="a"/>
    <w:rsid w:val="00B34E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78">
    <w:name w:val="xl78"/>
    <w:basedOn w:val="a"/>
    <w:rsid w:val="00B34E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2"/>
      <w:szCs w:val="12"/>
    </w:rPr>
  </w:style>
  <w:style w:type="paragraph" w:customStyle="1" w:styleId="xl79">
    <w:name w:val="xl79"/>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rPr>
  </w:style>
  <w:style w:type="paragraph" w:customStyle="1" w:styleId="xl80">
    <w:name w:val="xl80"/>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2"/>
      <w:szCs w:val="12"/>
    </w:rPr>
  </w:style>
  <w:style w:type="paragraph" w:customStyle="1" w:styleId="xl81">
    <w:name w:val="xl81"/>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rPr>
  </w:style>
  <w:style w:type="paragraph" w:customStyle="1" w:styleId="xl82">
    <w:name w:val="xl82"/>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rPr>
  </w:style>
  <w:style w:type="paragraph" w:customStyle="1" w:styleId="xl83">
    <w:name w:val="xl83"/>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rPr>
  </w:style>
  <w:style w:type="paragraph" w:customStyle="1" w:styleId="xl84">
    <w:name w:val="xl84"/>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85">
    <w:name w:val="xl85"/>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rPr>
  </w:style>
  <w:style w:type="paragraph" w:customStyle="1" w:styleId="xl86">
    <w:name w:val="xl86"/>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87">
    <w:name w:val="xl87"/>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88">
    <w:name w:val="xl88"/>
    <w:basedOn w:val="a"/>
    <w:rsid w:val="00B34E78"/>
    <w:pPr>
      <w:pBdr>
        <w:top w:val="single" w:sz="4" w:space="0" w:color="auto"/>
        <w:left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89">
    <w:name w:val="xl89"/>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90">
    <w:name w:val="xl90"/>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91">
    <w:name w:val="xl91"/>
    <w:basedOn w:val="a"/>
    <w:rsid w:val="00B34E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92">
    <w:name w:val="xl92"/>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93">
    <w:name w:val="xl93"/>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94">
    <w:name w:val="xl94"/>
    <w:basedOn w:val="a"/>
    <w:rsid w:val="00B34E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2"/>
      <w:szCs w:val="12"/>
    </w:rPr>
  </w:style>
  <w:style w:type="paragraph" w:customStyle="1" w:styleId="xl95">
    <w:name w:val="xl95"/>
    <w:basedOn w:val="a"/>
    <w:rsid w:val="00B34E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96">
    <w:name w:val="xl96"/>
    <w:basedOn w:val="a"/>
    <w:rsid w:val="00B34E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97">
    <w:name w:val="xl97"/>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98">
    <w:name w:val="xl98"/>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rPr>
  </w:style>
  <w:style w:type="paragraph" w:customStyle="1" w:styleId="xl99">
    <w:name w:val="xl99"/>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rPr>
  </w:style>
  <w:style w:type="paragraph" w:customStyle="1" w:styleId="xl100">
    <w:name w:val="xl100"/>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rPr>
  </w:style>
  <w:style w:type="paragraph" w:customStyle="1" w:styleId="xl101">
    <w:name w:val="xl101"/>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02">
    <w:name w:val="xl102"/>
    <w:basedOn w:val="a"/>
    <w:rsid w:val="00B34E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03">
    <w:name w:val="xl103"/>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rPr>
  </w:style>
  <w:style w:type="paragraph" w:customStyle="1" w:styleId="xl104">
    <w:name w:val="xl104"/>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rPr>
  </w:style>
  <w:style w:type="paragraph" w:customStyle="1" w:styleId="xl105">
    <w:name w:val="xl105"/>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06">
    <w:name w:val="xl106"/>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07">
    <w:name w:val="xl107"/>
    <w:basedOn w:val="a"/>
    <w:rsid w:val="00B34E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2"/>
      <w:szCs w:val="12"/>
    </w:rPr>
  </w:style>
  <w:style w:type="table" w:styleId="afc">
    <w:name w:val="Table Grid"/>
    <w:basedOn w:val="a1"/>
    <w:uiPriority w:val="59"/>
    <w:rsid w:val="00B34E78"/>
    <w:pPr>
      <w:spacing w:after="0" w:line="240" w:lineRule="auto"/>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semiHidden/>
    <w:rsid w:val="00B34E78"/>
    <w:rPr>
      <w:sz w:val="16"/>
      <w:szCs w:val="16"/>
    </w:rPr>
  </w:style>
  <w:style w:type="paragraph" w:styleId="afe">
    <w:name w:val="annotation text"/>
    <w:basedOn w:val="a"/>
    <w:link w:val="aff"/>
    <w:semiHidden/>
    <w:rsid w:val="00B34E78"/>
    <w:rPr>
      <w:sz w:val="20"/>
      <w:szCs w:val="20"/>
    </w:rPr>
  </w:style>
  <w:style w:type="character" w:customStyle="1" w:styleId="aff">
    <w:name w:val="Текст примечания Знак"/>
    <w:basedOn w:val="a0"/>
    <w:link w:val="afe"/>
    <w:semiHidden/>
    <w:rsid w:val="00B34E78"/>
    <w:rPr>
      <w:rFonts w:ascii="Times New Roman" w:eastAsia="Times New Roman" w:hAnsi="Times New Roman" w:cs="Times New Roman"/>
      <w:sz w:val="20"/>
      <w:szCs w:val="20"/>
      <w:lang w:eastAsia="ru-RU"/>
    </w:rPr>
  </w:style>
  <w:style w:type="character" w:customStyle="1" w:styleId="aff0">
    <w:name w:val="Тема примечания Знак"/>
    <w:link w:val="aff1"/>
    <w:semiHidden/>
    <w:rsid w:val="00B34E78"/>
    <w:rPr>
      <w:b/>
      <w:bCs/>
    </w:rPr>
  </w:style>
  <w:style w:type="paragraph" w:styleId="aff1">
    <w:name w:val="annotation subject"/>
    <w:basedOn w:val="afe"/>
    <w:next w:val="afe"/>
    <w:link w:val="aff0"/>
    <w:semiHidden/>
    <w:rsid w:val="00B34E78"/>
    <w:rPr>
      <w:rFonts w:asciiTheme="minorHAnsi" w:eastAsiaTheme="minorHAnsi" w:hAnsiTheme="minorHAnsi" w:cstheme="minorBidi"/>
      <w:b/>
      <w:bCs/>
      <w:sz w:val="22"/>
      <w:szCs w:val="22"/>
      <w:lang w:eastAsia="en-US"/>
    </w:rPr>
  </w:style>
  <w:style w:type="character" w:customStyle="1" w:styleId="13">
    <w:name w:val="Тема примечания Знак1"/>
    <w:basedOn w:val="aff"/>
    <w:uiPriority w:val="99"/>
    <w:semiHidden/>
    <w:rsid w:val="00B34E78"/>
    <w:rPr>
      <w:rFonts w:ascii="Times New Roman" w:eastAsia="Times New Roman" w:hAnsi="Times New Roman" w:cs="Times New Roman"/>
      <w:b/>
      <w:bCs/>
      <w:sz w:val="20"/>
      <w:szCs w:val="20"/>
      <w:lang w:eastAsia="ru-RU"/>
    </w:rPr>
  </w:style>
  <w:style w:type="character" w:customStyle="1" w:styleId="aff2">
    <w:name w:val="Знак Знак"/>
    <w:rsid w:val="00B34E78"/>
    <w:rPr>
      <w:noProof w:val="0"/>
      <w:sz w:val="28"/>
      <w:szCs w:val="24"/>
      <w:lang w:val="ru-RU" w:eastAsia="ru-RU" w:bidi="ar-SA"/>
    </w:rPr>
  </w:style>
  <w:style w:type="paragraph" w:styleId="2">
    <w:name w:val="List Bullet 2"/>
    <w:basedOn w:val="a"/>
    <w:autoRedefine/>
    <w:semiHidden/>
    <w:rsid w:val="00B34E78"/>
    <w:pPr>
      <w:numPr>
        <w:numId w:val="3"/>
      </w:numPr>
    </w:pPr>
    <w:rPr>
      <w:sz w:val="20"/>
    </w:rPr>
  </w:style>
  <w:style w:type="character" w:customStyle="1" w:styleId="32">
    <w:name w:val="Основной текст с отступом 3 Знак"/>
    <w:link w:val="33"/>
    <w:semiHidden/>
    <w:rsid w:val="00B34E78"/>
    <w:rPr>
      <w:sz w:val="28"/>
      <w:szCs w:val="24"/>
    </w:rPr>
  </w:style>
  <w:style w:type="paragraph" w:styleId="33">
    <w:name w:val="Body Text Indent 3"/>
    <w:basedOn w:val="a"/>
    <w:link w:val="32"/>
    <w:semiHidden/>
    <w:rsid w:val="00B34E78"/>
    <w:pPr>
      <w:spacing w:line="360" w:lineRule="auto"/>
      <w:ind w:firstLine="720"/>
      <w:jc w:val="both"/>
    </w:pPr>
    <w:rPr>
      <w:rFonts w:asciiTheme="minorHAnsi" w:eastAsiaTheme="minorHAnsi" w:hAnsiTheme="minorHAnsi" w:cstheme="minorBidi"/>
      <w:sz w:val="28"/>
      <w:lang w:eastAsia="en-US"/>
    </w:rPr>
  </w:style>
  <w:style w:type="character" w:customStyle="1" w:styleId="310">
    <w:name w:val="Основной текст с отступом 3 Знак1"/>
    <w:basedOn w:val="a0"/>
    <w:uiPriority w:val="99"/>
    <w:semiHidden/>
    <w:rsid w:val="00B34E78"/>
    <w:rPr>
      <w:rFonts w:ascii="Times New Roman" w:eastAsia="Times New Roman" w:hAnsi="Times New Roman" w:cs="Times New Roman"/>
      <w:sz w:val="16"/>
      <w:szCs w:val="16"/>
      <w:lang w:eastAsia="ru-RU"/>
    </w:rPr>
  </w:style>
  <w:style w:type="character" w:customStyle="1" w:styleId="34">
    <w:name w:val="Основной текст 3 Знак"/>
    <w:link w:val="35"/>
    <w:semiHidden/>
    <w:rsid w:val="00B34E78"/>
    <w:rPr>
      <w:sz w:val="16"/>
      <w:szCs w:val="24"/>
    </w:rPr>
  </w:style>
  <w:style w:type="paragraph" w:styleId="35">
    <w:name w:val="Body Text 3"/>
    <w:basedOn w:val="a"/>
    <w:link w:val="34"/>
    <w:semiHidden/>
    <w:rsid w:val="00B34E78"/>
    <w:pPr>
      <w:spacing w:after="120"/>
    </w:pPr>
    <w:rPr>
      <w:rFonts w:asciiTheme="minorHAnsi" w:eastAsiaTheme="minorHAnsi" w:hAnsiTheme="minorHAnsi" w:cstheme="minorBidi"/>
      <w:sz w:val="16"/>
      <w:lang w:eastAsia="en-US"/>
    </w:rPr>
  </w:style>
  <w:style w:type="character" w:customStyle="1" w:styleId="311">
    <w:name w:val="Основной текст 3 Знак1"/>
    <w:basedOn w:val="a0"/>
    <w:uiPriority w:val="99"/>
    <w:semiHidden/>
    <w:rsid w:val="00B34E78"/>
    <w:rPr>
      <w:rFonts w:ascii="Times New Roman" w:eastAsia="Times New Roman" w:hAnsi="Times New Roman" w:cs="Times New Roman"/>
      <w:sz w:val="16"/>
      <w:szCs w:val="16"/>
      <w:lang w:eastAsia="ru-RU"/>
    </w:rPr>
  </w:style>
  <w:style w:type="character" w:customStyle="1" w:styleId="25">
    <w:name w:val="Основной текст с отступом 2 Знак"/>
    <w:link w:val="26"/>
    <w:semiHidden/>
    <w:rsid w:val="00B34E78"/>
    <w:rPr>
      <w:sz w:val="24"/>
      <w:szCs w:val="24"/>
    </w:rPr>
  </w:style>
  <w:style w:type="paragraph" w:styleId="26">
    <w:name w:val="Body Text Indent 2"/>
    <w:basedOn w:val="a"/>
    <w:link w:val="25"/>
    <w:semiHidden/>
    <w:rsid w:val="00B34E78"/>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B34E78"/>
    <w:rPr>
      <w:rFonts w:ascii="Times New Roman" w:eastAsia="Times New Roman" w:hAnsi="Times New Roman" w:cs="Times New Roman"/>
      <w:sz w:val="24"/>
      <w:szCs w:val="24"/>
      <w:lang w:eastAsia="ru-RU"/>
    </w:rPr>
  </w:style>
  <w:style w:type="paragraph" w:customStyle="1" w:styleId="Web">
    <w:name w:val="Обычный (Web)"/>
    <w:basedOn w:val="a"/>
    <w:rsid w:val="00B34E78"/>
    <w:pPr>
      <w:spacing w:before="100" w:after="10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05919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2059191.1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garantF1://19817894.0" TargetMode="External"/><Relationship Id="rId4" Type="http://schemas.openxmlformats.org/officeDocument/2006/relationships/webSettings" Target="webSettings.xml"/><Relationship Id="rId9" Type="http://schemas.openxmlformats.org/officeDocument/2006/relationships/hyperlink" Target="garantF1://19817894.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20</Pages>
  <Words>5101</Words>
  <Characters>29080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Онон</cp:lastModifiedBy>
  <cp:revision>6</cp:revision>
  <cp:lastPrinted>2026-02-16T00:38:00Z</cp:lastPrinted>
  <dcterms:created xsi:type="dcterms:W3CDTF">2026-02-15T11:36:00Z</dcterms:created>
  <dcterms:modified xsi:type="dcterms:W3CDTF">2026-02-27T02:51:00Z</dcterms:modified>
</cp:coreProperties>
</file>