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A85" w:rsidRDefault="003D4A85" w:rsidP="003D4A85">
      <w:pPr>
        <w:spacing w:after="24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СОВЕТ ОНОНСКОГО </w:t>
      </w:r>
      <w:r w:rsidRPr="003A5198">
        <w:rPr>
          <w:rFonts w:ascii="Times New Roman" w:eastAsia="Calibri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/>
          <w:b/>
          <w:sz w:val="28"/>
          <w:szCs w:val="28"/>
        </w:rPr>
        <w:t>ОКРУГА</w:t>
      </w:r>
    </w:p>
    <w:p w:rsidR="003D4A85" w:rsidRPr="00353330" w:rsidRDefault="003D4A85" w:rsidP="002A1F56">
      <w:pPr>
        <w:rPr>
          <w:b/>
          <w:bCs/>
          <w:sz w:val="24"/>
          <w:szCs w:val="24"/>
        </w:rPr>
      </w:pPr>
    </w:p>
    <w:p w:rsidR="002A1F56" w:rsidRDefault="002A1F56" w:rsidP="003D4A85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3D4A85" w:rsidRPr="00821343" w:rsidRDefault="002A1F56" w:rsidP="003D4A85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D4A85" w:rsidRPr="00353330" w:rsidRDefault="003D4A85" w:rsidP="003D4A85">
      <w:pPr>
        <w:ind w:right="-2"/>
        <w:jc w:val="center"/>
        <w:rPr>
          <w:b/>
          <w:sz w:val="24"/>
          <w:szCs w:val="24"/>
        </w:rPr>
      </w:pPr>
    </w:p>
    <w:p w:rsidR="002A1F56" w:rsidRDefault="002A1F56" w:rsidP="003D4A85">
      <w:pPr>
        <w:ind w:right="-2"/>
        <w:rPr>
          <w:rFonts w:ascii="Times New Roman" w:hAnsi="Times New Roman"/>
          <w:sz w:val="28"/>
          <w:szCs w:val="28"/>
        </w:rPr>
      </w:pPr>
    </w:p>
    <w:p w:rsidR="003D4A85" w:rsidRPr="009C20EB" w:rsidRDefault="003D4A85" w:rsidP="003D4A85">
      <w:pPr>
        <w:ind w:right="-2"/>
        <w:rPr>
          <w:rFonts w:ascii="Times New Roman" w:hAnsi="Times New Roman"/>
          <w:b/>
          <w:sz w:val="28"/>
          <w:szCs w:val="28"/>
        </w:rPr>
      </w:pPr>
      <w:r w:rsidRPr="009C20EB">
        <w:rPr>
          <w:rFonts w:ascii="Times New Roman" w:hAnsi="Times New Roman"/>
          <w:b/>
          <w:sz w:val="28"/>
          <w:szCs w:val="28"/>
        </w:rPr>
        <w:t xml:space="preserve">   </w:t>
      </w:r>
      <w:r w:rsidR="009C20EB">
        <w:rPr>
          <w:rFonts w:ascii="Times New Roman" w:hAnsi="Times New Roman"/>
          <w:b/>
          <w:sz w:val="28"/>
          <w:szCs w:val="28"/>
        </w:rPr>
        <w:t>О</w:t>
      </w:r>
      <w:r w:rsidR="008E7630">
        <w:rPr>
          <w:rFonts w:ascii="Times New Roman" w:hAnsi="Times New Roman"/>
          <w:b/>
          <w:sz w:val="28"/>
          <w:szCs w:val="28"/>
        </w:rPr>
        <w:t xml:space="preserve">т 30 марта </w:t>
      </w:r>
      <w:r w:rsidRPr="009C20EB">
        <w:rPr>
          <w:rFonts w:ascii="Times New Roman" w:hAnsi="Times New Roman"/>
          <w:b/>
          <w:sz w:val="28"/>
          <w:szCs w:val="28"/>
        </w:rPr>
        <w:t>2026 г.</w:t>
      </w:r>
      <w:r w:rsidR="002A1F56" w:rsidRPr="009C20EB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="00886931">
        <w:rPr>
          <w:rFonts w:ascii="Times New Roman" w:hAnsi="Times New Roman"/>
          <w:b/>
          <w:sz w:val="28"/>
          <w:szCs w:val="28"/>
        </w:rPr>
        <w:t xml:space="preserve">                            №9</w:t>
      </w:r>
    </w:p>
    <w:p w:rsidR="002A1F56" w:rsidRPr="002A1F56" w:rsidRDefault="002A1F56" w:rsidP="003D4A85">
      <w:pPr>
        <w:ind w:right="-2"/>
        <w:rPr>
          <w:rFonts w:ascii="Times New Roman" w:hAnsi="Times New Roman"/>
          <w:b/>
          <w:sz w:val="24"/>
          <w:szCs w:val="24"/>
        </w:rPr>
      </w:pPr>
    </w:p>
    <w:p w:rsidR="003D4A85" w:rsidRPr="002A1F56" w:rsidRDefault="003D4A85" w:rsidP="002A1F56">
      <w:pPr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2A1F56">
        <w:rPr>
          <w:rFonts w:ascii="Times New Roman" w:hAnsi="Times New Roman"/>
          <w:b/>
          <w:sz w:val="24"/>
          <w:szCs w:val="24"/>
        </w:rPr>
        <w:t>с. Нижний Цасучей</w:t>
      </w:r>
    </w:p>
    <w:p w:rsidR="003D4A85" w:rsidRPr="008D0F49" w:rsidRDefault="003D4A85" w:rsidP="003D4A85">
      <w:pPr>
        <w:pStyle w:val="a4"/>
        <w:spacing w:before="0" w:beforeAutospacing="0" w:after="0" w:afterAutospacing="0"/>
        <w:ind w:right="-2"/>
        <w:jc w:val="center"/>
      </w:pPr>
    </w:p>
    <w:p w:rsidR="003D4A85" w:rsidRPr="008D0F49" w:rsidRDefault="003D4A85" w:rsidP="003D4A85">
      <w:pPr>
        <w:pStyle w:val="a4"/>
        <w:tabs>
          <w:tab w:val="left" w:pos="1134"/>
        </w:tabs>
        <w:spacing w:before="0" w:beforeAutospacing="0" w:after="0" w:afterAutospacing="0"/>
        <w:ind w:right="-2"/>
        <w:jc w:val="center"/>
        <w:rPr>
          <w:b/>
          <w:bCs/>
        </w:rPr>
      </w:pPr>
    </w:p>
    <w:p w:rsidR="003D4A85" w:rsidRPr="00821343" w:rsidRDefault="003D4A85" w:rsidP="003D4A85">
      <w:pPr>
        <w:pStyle w:val="a4"/>
        <w:tabs>
          <w:tab w:val="left" w:pos="1134"/>
        </w:tabs>
        <w:spacing w:before="0" w:beforeAutospacing="0" w:after="0" w:afterAutospacing="0"/>
        <w:ind w:right="-2"/>
        <w:jc w:val="center"/>
        <w:rPr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Совета Оно</w:t>
      </w:r>
      <w:r w:rsidR="00B8701E">
        <w:rPr>
          <w:b/>
          <w:bCs/>
          <w:sz w:val="28"/>
          <w:szCs w:val="28"/>
        </w:rPr>
        <w:t>нского муниципального округа №64</w:t>
      </w:r>
      <w:r>
        <w:rPr>
          <w:b/>
          <w:bCs/>
          <w:sz w:val="28"/>
          <w:szCs w:val="28"/>
        </w:rPr>
        <w:t xml:space="preserve"> от 26.03.2024года «</w:t>
      </w:r>
      <w:r w:rsidR="00B8701E" w:rsidRPr="00B8701E">
        <w:rPr>
          <w:b/>
          <w:bCs/>
          <w:sz w:val="28"/>
          <w:szCs w:val="28"/>
        </w:rPr>
        <w:t>Об утверждении Положения о муниципальном контроле на автомобильном транспорте и в дорожном хозяйстве на территории Ононского муниципального округа Забайкальского края</w:t>
      </w:r>
    </w:p>
    <w:p w:rsidR="003D4A85" w:rsidRPr="00821343" w:rsidRDefault="003D4A85" w:rsidP="003D4A85">
      <w:pPr>
        <w:pStyle w:val="a4"/>
        <w:tabs>
          <w:tab w:val="left" w:pos="1134"/>
        </w:tabs>
        <w:spacing w:before="0" w:beforeAutospacing="0" w:after="0" w:afterAutospacing="0"/>
        <w:ind w:right="-2"/>
        <w:jc w:val="center"/>
        <w:rPr>
          <w:color w:val="FFFFFF" w:themeColor="background1"/>
          <w:sz w:val="28"/>
          <w:szCs w:val="28"/>
        </w:rPr>
      </w:pPr>
    </w:p>
    <w:p w:rsidR="003D4A85" w:rsidRPr="00821343" w:rsidRDefault="003D4A85" w:rsidP="003D4A8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нормативно-правовой базы Ононского муниципального округа в соответствие с действующим </w:t>
      </w:r>
      <w:r w:rsidRPr="00497AA8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, </w:t>
      </w:r>
      <w:r w:rsidRPr="00497AA8">
        <w:rPr>
          <w:sz w:val="28"/>
          <w:szCs w:val="28"/>
        </w:rPr>
        <w:t xml:space="preserve"> </w:t>
      </w:r>
      <w:r w:rsidRPr="00821343">
        <w:rPr>
          <w:sz w:val="28"/>
          <w:szCs w:val="28"/>
        </w:rPr>
        <w:t xml:space="preserve">руководствуясь статьей </w:t>
      </w:r>
      <w:r w:rsidRPr="00B05FA4">
        <w:rPr>
          <w:color w:val="000000" w:themeColor="text1"/>
          <w:sz w:val="28"/>
          <w:szCs w:val="28"/>
        </w:rPr>
        <w:t xml:space="preserve">31 </w:t>
      </w:r>
      <w:r w:rsidRPr="00821343">
        <w:rPr>
          <w:color w:val="000000" w:themeColor="text1"/>
          <w:sz w:val="28"/>
          <w:szCs w:val="28"/>
        </w:rPr>
        <w:t xml:space="preserve">Устава Ононского муниципального округа Забайкальского края, Совет </w:t>
      </w:r>
      <w:r w:rsidRPr="00821343">
        <w:rPr>
          <w:sz w:val="28"/>
          <w:szCs w:val="28"/>
        </w:rPr>
        <w:t>Ононского</w:t>
      </w:r>
      <w:r w:rsidRPr="00821343">
        <w:rPr>
          <w:color w:val="000000" w:themeColor="text1"/>
          <w:sz w:val="28"/>
          <w:szCs w:val="28"/>
        </w:rPr>
        <w:t xml:space="preserve"> му</w:t>
      </w:r>
      <w:r w:rsidRPr="00821343">
        <w:rPr>
          <w:sz w:val="28"/>
          <w:szCs w:val="28"/>
        </w:rPr>
        <w:t>ниципального округа</w:t>
      </w:r>
      <w:r>
        <w:rPr>
          <w:sz w:val="28"/>
          <w:szCs w:val="28"/>
        </w:rPr>
        <w:t xml:space="preserve"> </w:t>
      </w: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  <w:r w:rsidRPr="00821343">
        <w:rPr>
          <w:b/>
          <w:sz w:val="28"/>
          <w:szCs w:val="28"/>
        </w:rPr>
        <w:t>решил:</w:t>
      </w:r>
    </w:p>
    <w:p w:rsidR="003D4A85" w:rsidRDefault="003D4A85" w:rsidP="003D4A85">
      <w:pPr>
        <w:pStyle w:val="ConsPlusNormal"/>
        <w:ind w:firstLine="708"/>
        <w:jc w:val="both"/>
        <w:rPr>
          <w:bCs/>
          <w:sz w:val="28"/>
          <w:szCs w:val="28"/>
        </w:rPr>
      </w:pPr>
      <w:r w:rsidRPr="002225D9">
        <w:rPr>
          <w:sz w:val="28"/>
          <w:szCs w:val="28"/>
        </w:rPr>
        <w:t>1.Утверди</w:t>
      </w:r>
      <w:r w:rsidR="002B2118">
        <w:rPr>
          <w:sz w:val="28"/>
          <w:szCs w:val="28"/>
        </w:rPr>
        <w:t>ть прилагаемые изменения</w:t>
      </w:r>
      <w:r w:rsidRPr="002225D9">
        <w:rPr>
          <w:sz w:val="28"/>
          <w:szCs w:val="28"/>
        </w:rPr>
        <w:t xml:space="preserve"> в По</w:t>
      </w:r>
      <w:r w:rsidR="00B8701E">
        <w:rPr>
          <w:sz w:val="28"/>
          <w:szCs w:val="28"/>
        </w:rPr>
        <w:t xml:space="preserve">ложение о муниципальном </w:t>
      </w:r>
      <w:r w:rsidRPr="002225D9">
        <w:rPr>
          <w:sz w:val="28"/>
          <w:szCs w:val="28"/>
        </w:rPr>
        <w:t xml:space="preserve"> контроле </w:t>
      </w:r>
      <w:r w:rsidR="00B8701E">
        <w:rPr>
          <w:sz w:val="28"/>
          <w:szCs w:val="28"/>
        </w:rPr>
        <w:t xml:space="preserve">на автомобильном транспорте </w:t>
      </w:r>
      <w:r w:rsidRPr="002225D9">
        <w:rPr>
          <w:sz w:val="28"/>
          <w:szCs w:val="28"/>
        </w:rPr>
        <w:t>на территории Ононского муниципального округа Заба</w:t>
      </w:r>
      <w:r w:rsidR="002B2118">
        <w:rPr>
          <w:sz w:val="28"/>
          <w:szCs w:val="28"/>
        </w:rPr>
        <w:t xml:space="preserve">йкальского края», утвержденного </w:t>
      </w:r>
      <w:r w:rsidRPr="002225D9">
        <w:rPr>
          <w:bCs/>
          <w:sz w:val="28"/>
          <w:szCs w:val="28"/>
        </w:rPr>
        <w:t>Решение</w:t>
      </w:r>
      <w:r w:rsidR="002B2118">
        <w:rPr>
          <w:bCs/>
          <w:sz w:val="28"/>
          <w:szCs w:val="28"/>
        </w:rPr>
        <w:t>м</w:t>
      </w:r>
      <w:r w:rsidRPr="002225D9">
        <w:rPr>
          <w:bCs/>
          <w:sz w:val="28"/>
          <w:szCs w:val="28"/>
        </w:rPr>
        <w:t xml:space="preserve"> Совета Оно</w:t>
      </w:r>
      <w:r w:rsidR="002F2E50">
        <w:rPr>
          <w:bCs/>
          <w:sz w:val="28"/>
          <w:szCs w:val="28"/>
        </w:rPr>
        <w:t>нского муниципального округа №59</w:t>
      </w:r>
      <w:r w:rsidRPr="002225D9">
        <w:rPr>
          <w:bCs/>
          <w:sz w:val="28"/>
          <w:szCs w:val="28"/>
        </w:rPr>
        <w:t xml:space="preserve"> от 26.03.2024года</w:t>
      </w:r>
    </w:p>
    <w:p w:rsidR="003D4A85" w:rsidRPr="00F86B35" w:rsidRDefault="003D4A85" w:rsidP="003D4A85">
      <w:pPr>
        <w:pStyle w:val="a5"/>
        <w:tabs>
          <w:tab w:val="left" w:pos="993"/>
        </w:tabs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2.</w:t>
      </w:r>
      <w:r w:rsidRPr="00480923">
        <w:rPr>
          <w:rFonts w:ascii="Times New Roman" w:eastAsia="Arial Unicode MS" w:hAnsi="Times New Roman"/>
          <w:sz w:val="28"/>
          <w:szCs w:val="28"/>
        </w:rPr>
        <w:t>Настоящ</w:t>
      </w:r>
      <w:r w:rsidR="009C20EB">
        <w:rPr>
          <w:rFonts w:ascii="Times New Roman" w:eastAsia="Arial Unicode MS" w:hAnsi="Times New Roman"/>
          <w:sz w:val="28"/>
          <w:szCs w:val="28"/>
        </w:rPr>
        <w:t xml:space="preserve">ее решение вступает в силу </w:t>
      </w:r>
      <w:r w:rsidRPr="00480923">
        <w:rPr>
          <w:rFonts w:ascii="Times New Roman" w:eastAsia="Arial Unicode MS" w:hAnsi="Times New Roman"/>
          <w:sz w:val="28"/>
          <w:szCs w:val="28"/>
        </w:rPr>
        <w:t>после официального опубликования в газете «Ононская заря».</w:t>
      </w:r>
    </w:p>
    <w:p w:rsidR="003D4A85" w:rsidRPr="00821343" w:rsidRDefault="003D4A85" w:rsidP="003D4A85">
      <w:pPr>
        <w:pStyle w:val="ConsPlusNormal"/>
        <w:ind w:firstLine="0"/>
        <w:jc w:val="both"/>
        <w:rPr>
          <w:sz w:val="28"/>
          <w:szCs w:val="28"/>
        </w:rPr>
      </w:pPr>
    </w:p>
    <w:p w:rsidR="003D4A85" w:rsidRPr="00821343" w:rsidRDefault="003D4A85" w:rsidP="003D4A85">
      <w:pPr>
        <w:pStyle w:val="ConsPlusNormal"/>
        <w:ind w:firstLine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4116"/>
      </w:tblGrid>
      <w:tr w:rsidR="003D4A85" w:rsidRPr="00821343" w:rsidTr="008911D4">
        <w:tc>
          <w:tcPr>
            <w:tcW w:w="5387" w:type="dxa"/>
          </w:tcPr>
          <w:p w:rsidR="003D4A85" w:rsidRDefault="003D4A85" w:rsidP="008911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21343">
              <w:rPr>
                <w:rFonts w:ascii="Times New Roman" w:hAnsi="Times New Roman" w:cs="Times New Roman"/>
                <w:sz w:val="28"/>
                <w:szCs w:val="28"/>
              </w:rPr>
              <w:t>Глава Ононского муниципального округа</w:t>
            </w:r>
          </w:p>
          <w:p w:rsidR="003D4A85" w:rsidRPr="00821343" w:rsidRDefault="003D4A85" w:rsidP="008911D4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250" w:type="dxa"/>
          </w:tcPr>
          <w:p w:rsidR="003D4A85" w:rsidRPr="00821343" w:rsidRDefault="003D4A85" w:rsidP="008911D4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Pr="00821343">
              <w:rPr>
                <w:sz w:val="28"/>
                <w:szCs w:val="28"/>
              </w:rPr>
              <w:t>О.А. Бородина</w:t>
            </w:r>
          </w:p>
        </w:tc>
      </w:tr>
    </w:tbl>
    <w:p w:rsidR="003D4A85" w:rsidRDefault="003D4A85" w:rsidP="003D4A85">
      <w:pPr>
        <w:pStyle w:val="ConsPlusNormal"/>
        <w:ind w:firstLine="708"/>
        <w:jc w:val="both"/>
        <w:rPr>
          <w:b/>
          <w:bCs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bCs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bCs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8E7630">
      <w:pPr>
        <w:pStyle w:val="ConsPlusNormal"/>
        <w:ind w:firstLine="708"/>
        <w:jc w:val="right"/>
        <w:rPr>
          <w:b/>
          <w:sz w:val="28"/>
          <w:szCs w:val="28"/>
        </w:rPr>
      </w:pPr>
    </w:p>
    <w:p w:rsidR="003D4A85" w:rsidRDefault="003D4A85" w:rsidP="008E7630">
      <w:pPr>
        <w:pStyle w:val="ConsPlusNormal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Утверждены</w:t>
      </w:r>
    </w:p>
    <w:p w:rsidR="003D4A85" w:rsidRDefault="003D4A85" w:rsidP="008E7630">
      <w:pPr>
        <w:pStyle w:val="ConsPlusNormal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Решением Совета Ононского</w:t>
      </w:r>
    </w:p>
    <w:p w:rsidR="003D4A85" w:rsidRDefault="003D4A85" w:rsidP="008E7630">
      <w:pPr>
        <w:pStyle w:val="ConsPlusNormal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муниципального округа</w:t>
      </w:r>
    </w:p>
    <w:p w:rsidR="003D4A85" w:rsidRDefault="003D4A85" w:rsidP="008E7630">
      <w:pPr>
        <w:pStyle w:val="ConsPlusNormal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886931">
        <w:rPr>
          <w:b/>
          <w:sz w:val="28"/>
          <w:szCs w:val="28"/>
        </w:rPr>
        <w:t>от « 30 » марта 2026г №9</w:t>
      </w:r>
      <w:bookmarkStart w:id="0" w:name="_GoBack"/>
      <w:bookmarkEnd w:id="0"/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ИЗМЕНЕНИЯ, </w:t>
      </w:r>
    </w:p>
    <w:p w:rsidR="00EE544A" w:rsidRDefault="00E45124" w:rsidP="00EE544A">
      <w:pPr>
        <w:pStyle w:val="ConsPlusNormal"/>
        <w:ind w:firstLine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</w:t>
      </w:r>
      <w:r w:rsidR="003D4A85" w:rsidRPr="00E51D0E">
        <w:rPr>
          <w:b/>
          <w:sz w:val="28"/>
          <w:szCs w:val="28"/>
        </w:rPr>
        <w:t xml:space="preserve"> в </w:t>
      </w:r>
      <w:r w:rsidR="003D4A85" w:rsidRPr="00E51D0E">
        <w:rPr>
          <w:b/>
          <w:bCs/>
          <w:sz w:val="28"/>
          <w:szCs w:val="28"/>
        </w:rPr>
        <w:t>Положение о</w:t>
      </w:r>
      <w:r w:rsidR="002F2E50">
        <w:rPr>
          <w:b/>
          <w:bCs/>
          <w:sz w:val="28"/>
          <w:szCs w:val="28"/>
        </w:rPr>
        <w:t xml:space="preserve"> муниципальном </w:t>
      </w:r>
      <w:r w:rsidR="00B8701E">
        <w:rPr>
          <w:b/>
          <w:bCs/>
          <w:sz w:val="28"/>
          <w:szCs w:val="28"/>
        </w:rPr>
        <w:t>контроле на автомобильном транспорте</w:t>
      </w:r>
      <w:r w:rsidR="003D4A85" w:rsidRPr="00E51D0E">
        <w:rPr>
          <w:b/>
          <w:bCs/>
          <w:sz w:val="28"/>
          <w:szCs w:val="28"/>
        </w:rPr>
        <w:t xml:space="preserve"> на территории Ононского муниципального округа Забайкальского края, </w:t>
      </w:r>
      <w:r w:rsidR="003D4A85" w:rsidRPr="00E51D0E">
        <w:rPr>
          <w:b/>
          <w:sz w:val="28"/>
          <w:szCs w:val="28"/>
        </w:rPr>
        <w:t xml:space="preserve">утвержденного </w:t>
      </w:r>
      <w:r w:rsidR="003D4A85" w:rsidRPr="00E51D0E">
        <w:rPr>
          <w:b/>
          <w:bCs/>
          <w:sz w:val="28"/>
          <w:szCs w:val="28"/>
        </w:rPr>
        <w:t>Решением Совета Оно</w:t>
      </w:r>
      <w:r w:rsidR="00B8701E">
        <w:rPr>
          <w:b/>
          <w:bCs/>
          <w:sz w:val="28"/>
          <w:szCs w:val="28"/>
        </w:rPr>
        <w:t>нского муниципального округа №64</w:t>
      </w:r>
      <w:r w:rsidR="003D4A85" w:rsidRPr="00E51D0E">
        <w:rPr>
          <w:b/>
          <w:bCs/>
          <w:sz w:val="28"/>
          <w:szCs w:val="28"/>
        </w:rPr>
        <w:t xml:space="preserve"> от 26.03.2024года</w:t>
      </w:r>
    </w:p>
    <w:p w:rsidR="00EE544A" w:rsidRDefault="00EE544A" w:rsidP="00EE544A">
      <w:pPr>
        <w:pStyle w:val="ConsPlusNormal"/>
        <w:ind w:firstLine="0"/>
        <w:jc w:val="both"/>
        <w:rPr>
          <w:b/>
          <w:bCs/>
          <w:sz w:val="28"/>
          <w:szCs w:val="28"/>
        </w:rPr>
      </w:pPr>
    </w:p>
    <w:p w:rsidR="00B8701E" w:rsidRDefault="00EE544A" w:rsidP="00EE544A">
      <w:pPr>
        <w:pStyle w:val="ConsPlusNormal"/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3D4A85" w:rsidRPr="00EE544A">
        <w:rPr>
          <w:b/>
          <w:sz w:val="28"/>
          <w:szCs w:val="28"/>
        </w:rPr>
        <w:t xml:space="preserve"> </w:t>
      </w:r>
      <w:r w:rsidR="00B8701E">
        <w:rPr>
          <w:sz w:val="28"/>
          <w:szCs w:val="28"/>
        </w:rPr>
        <w:t xml:space="preserve">1.Пункт 6 раздела </w:t>
      </w:r>
      <w:r w:rsidR="00B8701E">
        <w:rPr>
          <w:sz w:val="28"/>
          <w:szCs w:val="28"/>
          <w:lang w:val="en-US"/>
        </w:rPr>
        <w:t>I</w:t>
      </w:r>
      <w:r w:rsidR="00B8701E">
        <w:rPr>
          <w:sz w:val="28"/>
          <w:szCs w:val="28"/>
        </w:rPr>
        <w:t xml:space="preserve"> изложить в следующей редакции</w:t>
      </w:r>
      <w:r w:rsidR="003D4A85" w:rsidRPr="00EE544A">
        <w:rPr>
          <w:sz w:val="28"/>
          <w:szCs w:val="28"/>
        </w:rPr>
        <w:t>:</w:t>
      </w:r>
    </w:p>
    <w:p w:rsidR="002F2E50" w:rsidRPr="00EE544A" w:rsidRDefault="00B8701E" w:rsidP="00EE544A">
      <w:pPr>
        <w:pStyle w:val="ConsPlusNormal"/>
        <w:ind w:firstLine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F2E50" w:rsidRPr="00EE544A">
        <w:rPr>
          <w:sz w:val="28"/>
          <w:lang w:eastAsia="x-none"/>
        </w:rPr>
        <w:t xml:space="preserve"> </w:t>
      </w:r>
      <w:r>
        <w:rPr>
          <w:sz w:val="28"/>
          <w:lang w:eastAsia="x-none"/>
        </w:rPr>
        <w:t xml:space="preserve">«К отношениям, </w:t>
      </w:r>
      <w:r w:rsidRPr="00B8701E">
        <w:rPr>
          <w:sz w:val="28"/>
          <w:lang w:eastAsia="x-none"/>
        </w:rPr>
        <w:t>связанным с осуществлением муниципального контроля применяются положения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 и Федерального закона от 29 декабря 2025 г. № 567-ФЗ “О внесении изменений в Федеральный закон "О государственном контроле (надзоре) и муниципальном контроле в Российской Федерации»</w:t>
      </w:r>
    </w:p>
    <w:p w:rsidR="00B8701E" w:rsidRDefault="00EE544A" w:rsidP="00B8701E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F2E50">
        <w:rPr>
          <w:sz w:val="28"/>
          <w:szCs w:val="28"/>
        </w:rPr>
        <w:t xml:space="preserve"> 2.</w:t>
      </w:r>
      <w:r w:rsidR="00B8701E">
        <w:rPr>
          <w:sz w:val="28"/>
          <w:szCs w:val="28"/>
        </w:rPr>
        <w:t xml:space="preserve">Пункт 18 раздела </w:t>
      </w:r>
      <w:r w:rsidR="00B8701E">
        <w:rPr>
          <w:sz w:val="28"/>
          <w:szCs w:val="28"/>
          <w:lang w:val="en-US"/>
        </w:rPr>
        <w:t>IV</w:t>
      </w:r>
      <w:r w:rsidR="00B8701E" w:rsidRPr="00B8701E">
        <w:rPr>
          <w:sz w:val="28"/>
          <w:szCs w:val="28"/>
        </w:rPr>
        <w:t xml:space="preserve"> </w:t>
      </w:r>
      <w:r w:rsidR="003D4A85">
        <w:rPr>
          <w:sz w:val="28"/>
          <w:szCs w:val="28"/>
        </w:rPr>
        <w:t>изложить в следующей редакции:</w:t>
      </w:r>
    </w:p>
    <w:p w:rsidR="00B8701E" w:rsidRDefault="00B8701E" w:rsidP="002A1F56">
      <w:pPr>
        <w:pStyle w:val="ConsPlusNormal"/>
        <w:shd w:val="clear" w:color="auto" w:fill="FFFFFF" w:themeFill="background1"/>
        <w:ind w:firstLine="0"/>
        <w:jc w:val="both"/>
        <w:rPr>
          <w:sz w:val="28"/>
        </w:rPr>
      </w:pPr>
      <w:r w:rsidRPr="00B8701E">
        <w:rPr>
          <w:sz w:val="28"/>
          <w:szCs w:val="28"/>
        </w:rPr>
        <w:t xml:space="preserve">     </w:t>
      </w:r>
      <w:r>
        <w:rPr>
          <w:sz w:val="28"/>
          <w:szCs w:val="28"/>
        </w:rPr>
        <w:t>«</w:t>
      </w:r>
      <w:r w:rsidRPr="00B8701E">
        <w:rPr>
          <w:rFonts w:eastAsia="Courier New"/>
          <w:sz w:val="28"/>
          <w:szCs w:val="28"/>
        </w:rPr>
        <w:t>Плановые контрольные мероприятия не проводятся. Внеплановые контрольные мероприятия проводятся только после согласования с органами прокуратуры</w:t>
      </w:r>
      <w:r w:rsidRPr="009C20EB">
        <w:rPr>
          <w:rFonts w:eastAsia="Courier New"/>
          <w:sz w:val="28"/>
          <w:szCs w:val="28"/>
          <w:shd w:val="clear" w:color="auto" w:fill="FFFFFF" w:themeFill="background1"/>
        </w:rPr>
        <w:t>.</w:t>
      </w:r>
      <w:r w:rsidRPr="009C20EB">
        <w:rPr>
          <w:sz w:val="28"/>
          <w:highlight w:val="green"/>
          <w:shd w:val="clear" w:color="auto" w:fill="FFFFFF" w:themeFill="background1"/>
        </w:rPr>
        <w:t xml:space="preserve"> Информация о контрольных мероприятиях размещается в Едином реестре контрольных (надзорных) мероприятий</w:t>
      </w:r>
      <w:r>
        <w:rPr>
          <w:sz w:val="28"/>
        </w:rPr>
        <w:t>»</w:t>
      </w:r>
    </w:p>
    <w:p w:rsidR="00B8701E" w:rsidRDefault="00B8701E" w:rsidP="00B8701E">
      <w:pPr>
        <w:pStyle w:val="ConsPlusNormal"/>
        <w:ind w:firstLine="0"/>
        <w:jc w:val="both"/>
        <w:rPr>
          <w:sz w:val="28"/>
        </w:rPr>
      </w:pPr>
      <w:r>
        <w:rPr>
          <w:sz w:val="28"/>
        </w:rPr>
        <w:t xml:space="preserve">     3.Подпункт 2 пункта 19 раздела </w:t>
      </w:r>
      <w:r>
        <w:rPr>
          <w:sz w:val="28"/>
          <w:lang w:val="en-US"/>
        </w:rPr>
        <w:t>IV</w:t>
      </w:r>
      <w:r>
        <w:rPr>
          <w:sz w:val="28"/>
        </w:rPr>
        <w:t>изложить в следующей редакции:</w:t>
      </w:r>
    </w:p>
    <w:p w:rsidR="00B8701E" w:rsidRPr="00B8701E" w:rsidRDefault="00B8701E" w:rsidP="00B8701E">
      <w:pPr>
        <w:pStyle w:val="a5"/>
        <w:tabs>
          <w:tab w:val="left" w:pos="851"/>
        </w:tabs>
        <w:ind w:firstLine="709"/>
        <w:jc w:val="both"/>
        <w:rPr>
          <w:rFonts w:ascii="Times New Roman" w:hAnsi="Times New Roman"/>
          <w:sz w:val="28"/>
          <w:highlight w:val="green"/>
        </w:rPr>
      </w:pPr>
      <w:r>
        <w:rPr>
          <w:sz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2)</w:t>
      </w:r>
      <w:r w:rsidRPr="00B8701E">
        <w:rPr>
          <w:rFonts w:ascii="Times New Roman" w:hAnsi="Times New Roman"/>
          <w:sz w:val="28"/>
          <w:szCs w:val="28"/>
        </w:rPr>
        <w:t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  <w:r w:rsidRPr="00B8701E">
        <w:rPr>
          <w:rFonts w:ascii="Times New Roman" w:hAnsi="Times New Roman"/>
          <w:sz w:val="28"/>
          <w:highlight w:val="green"/>
        </w:rPr>
        <w:t xml:space="preserve"> </w:t>
      </w:r>
    </w:p>
    <w:p w:rsidR="00B8701E" w:rsidRPr="00B8701E" w:rsidRDefault="00B8701E" w:rsidP="00B8701E">
      <w:pPr>
        <w:pStyle w:val="ConsPlusNormal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0"/>
          <w:highlight w:val="green"/>
        </w:rPr>
        <w:t xml:space="preserve">            </w:t>
      </w:r>
      <w:r w:rsidRPr="00B8701E">
        <w:rPr>
          <w:color w:val="000000"/>
          <w:sz w:val="28"/>
          <w:szCs w:val="20"/>
          <w:highlight w:val="green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r>
        <w:rPr>
          <w:color w:val="000000"/>
          <w:sz w:val="28"/>
          <w:szCs w:val="20"/>
        </w:rPr>
        <w:t>»</w:t>
      </w:r>
    </w:p>
    <w:p w:rsidR="00B8701E" w:rsidRPr="00B8701E" w:rsidRDefault="00B8701E" w:rsidP="003D4A85">
      <w:pPr>
        <w:pStyle w:val="ConsPlusNormal"/>
        <w:ind w:firstLine="0"/>
        <w:jc w:val="both"/>
        <w:rPr>
          <w:sz w:val="28"/>
          <w:szCs w:val="28"/>
        </w:rPr>
      </w:pPr>
    </w:p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3D4A85" w:rsidRPr="00E45124" w:rsidRDefault="003D4A85"/>
    <w:p w:rsidR="002B2118" w:rsidRPr="00E45124" w:rsidRDefault="002B2118">
      <w:pPr>
        <w:rPr>
          <w:rFonts w:ascii="Times New Roman" w:hAnsi="Times New Roman"/>
        </w:rPr>
      </w:pPr>
    </w:p>
    <w:p w:rsidR="003D4A85" w:rsidRPr="003D4A85" w:rsidRDefault="003D4A85">
      <w:pPr>
        <w:rPr>
          <w:rFonts w:ascii="Times New Roman" w:hAnsi="Times New Roman"/>
        </w:rPr>
      </w:pPr>
    </w:p>
    <w:sectPr w:rsidR="003D4A85" w:rsidRPr="003D4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67388"/>
    <w:multiLevelType w:val="hybridMultilevel"/>
    <w:tmpl w:val="51F221A0"/>
    <w:lvl w:ilvl="0" w:tplc="A2B0A7D6">
      <w:start w:val="1"/>
      <w:numFmt w:val="decimal"/>
      <w:lvlText w:val="%1."/>
      <w:lvlJc w:val="left"/>
      <w:pPr>
        <w:tabs>
          <w:tab w:val="num" w:pos="851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35DA1825"/>
    <w:multiLevelType w:val="multilevel"/>
    <w:tmpl w:val="FCDE9284"/>
    <w:lvl w:ilvl="0">
      <w:start w:val="4"/>
      <w:numFmt w:val="decimal"/>
      <w:lvlText w:val="%1."/>
      <w:lvlJc w:val="left"/>
      <w:pPr>
        <w:ind w:left="227" w:firstLine="482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85"/>
    <w:rsid w:val="000A52FB"/>
    <w:rsid w:val="001562FB"/>
    <w:rsid w:val="002753C3"/>
    <w:rsid w:val="002A1F56"/>
    <w:rsid w:val="002B2118"/>
    <w:rsid w:val="002F2E50"/>
    <w:rsid w:val="003D4A85"/>
    <w:rsid w:val="00470D5C"/>
    <w:rsid w:val="004B056A"/>
    <w:rsid w:val="006C0AC0"/>
    <w:rsid w:val="00886931"/>
    <w:rsid w:val="008E7630"/>
    <w:rsid w:val="009C20EB"/>
    <w:rsid w:val="00B8701E"/>
    <w:rsid w:val="00D766AF"/>
    <w:rsid w:val="00E45124"/>
    <w:rsid w:val="00EE544A"/>
    <w:rsid w:val="00F3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D69EF-1F9B-42FA-ACDF-6A7C6649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A85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2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3D4A85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3D4A85"/>
    <w:rPr>
      <w:rFonts w:ascii="Times New Roman" w:eastAsia="Times New Roman" w:hAnsi="Times New Roman" w:cs="Times New Roman"/>
      <w:sz w:val="24"/>
      <w:lang w:eastAsia="ru-RU"/>
    </w:rPr>
  </w:style>
  <w:style w:type="table" w:styleId="a3">
    <w:name w:val="Table Grid"/>
    <w:basedOn w:val="a1"/>
    <w:uiPriority w:val="59"/>
    <w:unhideWhenUsed/>
    <w:rsid w:val="003D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D4A85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styleId="a5">
    <w:name w:val="No Spacing"/>
    <w:uiPriority w:val="1"/>
    <w:qFormat/>
    <w:rsid w:val="003D4A8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562F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70D5C"/>
    <w:pPr>
      <w:ind w:left="720"/>
      <w:contextualSpacing/>
    </w:pPr>
  </w:style>
  <w:style w:type="character" w:styleId="a7">
    <w:name w:val="Hyperlink"/>
    <w:rsid w:val="00B8701E"/>
    <w:rPr>
      <w:color w:val="0066CC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A1F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1F5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2026-03-26T06:07:00Z</cp:lastPrinted>
  <dcterms:created xsi:type="dcterms:W3CDTF">2026-03-26T07:01:00Z</dcterms:created>
  <dcterms:modified xsi:type="dcterms:W3CDTF">2026-03-27T02:46:00Z</dcterms:modified>
</cp:coreProperties>
</file>