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82A" w:rsidRDefault="0009682A" w:rsidP="007B6F4C">
      <w:pPr>
        <w:ind w:firstLine="0"/>
        <w:jc w:val="center"/>
        <w:rPr>
          <w:rFonts w:ascii="Times New Roman" w:hAnsi="Times New Roman"/>
          <w:b/>
          <w:sz w:val="32"/>
          <w:szCs w:val="28"/>
          <w:lang w:eastAsia="ar-SA"/>
        </w:rPr>
      </w:pPr>
      <w:r w:rsidRPr="0009682A">
        <w:rPr>
          <w:rFonts w:ascii="Times New Roman" w:hAnsi="Times New Roman"/>
          <w:b/>
          <w:sz w:val="32"/>
          <w:szCs w:val="28"/>
          <w:lang w:eastAsia="ar-SA"/>
        </w:rPr>
        <w:t>СОВЕТ ОНОНСКОГО МУНИЦ</w:t>
      </w:r>
      <w:r>
        <w:rPr>
          <w:rFonts w:ascii="Times New Roman" w:hAnsi="Times New Roman"/>
          <w:b/>
          <w:sz w:val="32"/>
          <w:szCs w:val="28"/>
          <w:lang w:eastAsia="ar-SA"/>
        </w:rPr>
        <w:t>ИП</w:t>
      </w:r>
      <w:r w:rsidRPr="0009682A">
        <w:rPr>
          <w:rFonts w:ascii="Times New Roman" w:hAnsi="Times New Roman"/>
          <w:b/>
          <w:sz w:val="32"/>
          <w:szCs w:val="28"/>
          <w:lang w:eastAsia="ar-SA"/>
        </w:rPr>
        <w:t>АЛЬНОГО ОКРУГА</w:t>
      </w:r>
    </w:p>
    <w:p w:rsidR="0009682A" w:rsidRDefault="0009682A" w:rsidP="005D0AA9">
      <w:pPr>
        <w:ind w:firstLine="709"/>
        <w:jc w:val="center"/>
        <w:rPr>
          <w:rFonts w:ascii="Times New Roman" w:hAnsi="Times New Roman"/>
          <w:b/>
          <w:sz w:val="32"/>
          <w:szCs w:val="28"/>
          <w:lang w:eastAsia="ar-SA"/>
        </w:rPr>
      </w:pPr>
    </w:p>
    <w:p w:rsidR="0009682A" w:rsidRPr="0009682A" w:rsidRDefault="0009682A" w:rsidP="005D0AA9">
      <w:pPr>
        <w:ind w:firstLine="709"/>
        <w:jc w:val="center"/>
        <w:rPr>
          <w:rFonts w:ascii="Times New Roman" w:hAnsi="Times New Roman"/>
          <w:b/>
          <w:sz w:val="28"/>
          <w:lang w:eastAsia="ar-SA"/>
        </w:rPr>
      </w:pPr>
    </w:p>
    <w:p w:rsidR="005D0AA9" w:rsidRPr="0009682A" w:rsidRDefault="0009682A" w:rsidP="00C46F25">
      <w:pPr>
        <w:ind w:firstLine="709"/>
        <w:jc w:val="center"/>
        <w:rPr>
          <w:rFonts w:ascii="Times New Roman" w:hAnsi="Times New Roman"/>
          <w:b/>
          <w:sz w:val="32"/>
          <w:szCs w:val="32"/>
          <w:lang w:eastAsia="ar-SA"/>
        </w:rPr>
      </w:pPr>
      <w:r w:rsidRPr="0009682A">
        <w:rPr>
          <w:rFonts w:ascii="Times New Roman" w:hAnsi="Times New Roman"/>
          <w:b/>
          <w:sz w:val="32"/>
          <w:szCs w:val="32"/>
          <w:lang w:eastAsia="ar-SA"/>
        </w:rPr>
        <w:t>РЕШЕНИЕ</w:t>
      </w:r>
    </w:p>
    <w:p w:rsidR="005D0AA9" w:rsidRDefault="005D0AA9" w:rsidP="005D0AA9">
      <w:pPr>
        <w:ind w:firstLine="709"/>
        <w:jc w:val="center"/>
        <w:rPr>
          <w:rFonts w:ascii="Times New Roman" w:hAnsi="Times New Roman"/>
          <w:b/>
          <w:lang w:eastAsia="ar-SA"/>
        </w:rPr>
      </w:pPr>
    </w:p>
    <w:p w:rsidR="00C46F25" w:rsidRDefault="00C46F25" w:rsidP="00053EE5">
      <w:pPr>
        <w:ind w:firstLine="0"/>
        <w:rPr>
          <w:rFonts w:ascii="Times New Roman" w:hAnsi="Times New Roman"/>
          <w:sz w:val="28"/>
          <w:szCs w:val="28"/>
          <w:lang w:eastAsia="ar-SA"/>
        </w:rPr>
      </w:pPr>
    </w:p>
    <w:p w:rsidR="005D0AA9" w:rsidRPr="0009682A" w:rsidRDefault="0009682A" w:rsidP="0009682A">
      <w:pPr>
        <w:ind w:firstLine="0"/>
        <w:rPr>
          <w:rFonts w:ascii="Times New Roman" w:hAnsi="Times New Roman"/>
          <w:b/>
          <w:sz w:val="28"/>
          <w:szCs w:val="28"/>
        </w:rPr>
      </w:pPr>
      <w:r>
        <w:rPr>
          <w:rFonts w:ascii="Times New Roman" w:hAnsi="Times New Roman"/>
          <w:sz w:val="28"/>
          <w:szCs w:val="28"/>
          <w:lang w:eastAsia="ar-SA"/>
        </w:rPr>
        <w:t xml:space="preserve">  </w:t>
      </w:r>
      <w:r>
        <w:rPr>
          <w:rFonts w:ascii="Times New Roman" w:hAnsi="Times New Roman"/>
          <w:sz w:val="28"/>
          <w:szCs w:val="28"/>
          <w:lang w:eastAsia="ar-SA"/>
        </w:rPr>
        <w:tab/>
      </w:r>
      <w:r w:rsidR="00053EE5">
        <w:rPr>
          <w:rFonts w:ascii="Times New Roman" w:hAnsi="Times New Roman"/>
          <w:b/>
          <w:sz w:val="28"/>
          <w:szCs w:val="28"/>
          <w:lang w:eastAsia="ar-SA"/>
        </w:rPr>
        <w:t xml:space="preserve">от 25 мая </w:t>
      </w:r>
      <w:r w:rsidR="00FF181D">
        <w:rPr>
          <w:rFonts w:ascii="Times New Roman" w:hAnsi="Times New Roman"/>
          <w:b/>
          <w:sz w:val="28"/>
          <w:szCs w:val="28"/>
          <w:lang w:eastAsia="ar-SA"/>
        </w:rPr>
        <w:t xml:space="preserve">2026 </w:t>
      </w:r>
      <w:r w:rsidRPr="00C46F25">
        <w:rPr>
          <w:rFonts w:ascii="Times New Roman" w:hAnsi="Times New Roman"/>
          <w:b/>
          <w:sz w:val="28"/>
          <w:szCs w:val="28"/>
          <w:lang w:eastAsia="ar-SA"/>
        </w:rPr>
        <w:t>года</w:t>
      </w:r>
      <w:r w:rsidR="005D0AA9" w:rsidRPr="00C46F25">
        <w:rPr>
          <w:rFonts w:ascii="Times New Roman" w:hAnsi="Times New Roman"/>
          <w:b/>
          <w:sz w:val="28"/>
          <w:szCs w:val="28"/>
          <w:lang w:eastAsia="ar-SA"/>
        </w:rPr>
        <w:t xml:space="preserve">                                       </w:t>
      </w:r>
      <w:r w:rsidRPr="00C46F25">
        <w:rPr>
          <w:rFonts w:ascii="Times New Roman" w:hAnsi="Times New Roman"/>
          <w:b/>
          <w:sz w:val="28"/>
          <w:szCs w:val="28"/>
          <w:lang w:eastAsia="ar-SA"/>
        </w:rPr>
        <w:t xml:space="preserve">                  </w:t>
      </w:r>
      <w:r w:rsidR="00FF181D">
        <w:rPr>
          <w:rFonts w:ascii="Times New Roman" w:hAnsi="Times New Roman"/>
          <w:b/>
          <w:sz w:val="28"/>
          <w:szCs w:val="28"/>
          <w:lang w:eastAsia="ar-SA"/>
        </w:rPr>
        <w:t xml:space="preserve">    </w:t>
      </w:r>
      <w:r w:rsidR="00C46F25">
        <w:rPr>
          <w:rFonts w:ascii="Times New Roman" w:hAnsi="Times New Roman"/>
          <w:b/>
          <w:sz w:val="28"/>
          <w:szCs w:val="28"/>
          <w:lang w:eastAsia="ar-SA"/>
        </w:rPr>
        <w:t xml:space="preserve">  </w:t>
      </w:r>
      <w:r w:rsidR="007B6F4C">
        <w:rPr>
          <w:rFonts w:ascii="Times New Roman" w:hAnsi="Times New Roman"/>
          <w:b/>
          <w:sz w:val="28"/>
          <w:szCs w:val="28"/>
          <w:lang w:eastAsia="ar-SA"/>
        </w:rPr>
        <w:t xml:space="preserve">                  </w:t>
      </w:r>
      <w:r w:rsidR="005D0AA9" w:rsidRPr="00C46F25">
        <w:rPr>
          <w:rFonts w:ascii="Times New Roman" w:hAnsi="Times New Roman"/>
          <w:b/>
          <w:sz w:val="28"/>
          <w:szCs w:val="28"/>
          <w:lang w:eastAsia="ar-SA"/>
        </w:rPr>
        <w:t xml:space="preserve">№ </w:t>
      </w:r>
      <w:r w:rsidR="00053EE5">
        <w:rPr>
          <w:rFonts w:ascii="Times New Roman" w:hAnsi="Times New Roman"/>
          <w:b/>
          <w:sz w:val="28"/>
          <w:szCs w:val="28"/>
          <w:lang w:eastAsia="ar-SA"/>
        </w:rPr>
        <w:t>12</w:t>
      </w:r>
    </w:p>
    <w:p w:rsidR="005D0AA9" w:rsidRPr="00376D8C" w:rsidRDefault="0009682A" w:rsidP="00376D8C">
      <w:pPr>
        <w:ind w:firstLine="709"/>
        <w:jc w:val="center"/>
        <w:rPr>
          <w:rFonts w:ascii="Times New Roman" w:hAnsi="Times New Roman"/>
          <w:b/>
          <w:szCs w:val="28"/>
          <w:lang w:eastAsia="ar-SA"/>
        </w:rPr>
      </w:pPr>
      <w:r w:rsidRPr="0009682A">
        <w:rPr>
          <w:rFonts w:ascii="Times New Roman" w:hAnsi="Times New Roman"/>
          <w:b/>
          <w:szCs w:val="28"/>
          <w:lang w:eastAsia="ar-SA"/>
        </w:rPr>
        <w:t>с. Нижний Цасучей</w:t>
      </w:r>
    </w:p>
    <w:p w:rsidR="00C46F25" w:rsidRPr="00844E9F" w:rsidRDefault="00C46F25" w:rsidP="005D0AA9">
      <w:pPr>
        <w:jc w:val="center"/>
        <w:rPr>
          <w:rFonts w:ascii="Times New Roman" w:hAnsi="Times New Roman"/>
          <w:b/>
          <w:sz w:val="28"/>
          <w:szCs w:val="28"/>
        </w:rPr>
      </w:pPr>
    </w:p>
    <w:p w:rsidR="00D60BE1" w:rsidRPr="00D60BE1" w:rsidRDefault="00BE7683" w:rsidP="00D60BE1">
      <w:pPr>
        <w:jc w:val="center"/>
        <w:rPr>
          <w:rFonts w:ascii="Times New Roman" w:hAnsi="Times New Roman"/>
          <w:b/>
          <w:sz w:val="28"/>
        </w:rPr>
      </w:pPr>
      <w:r>
        <w:rPr>
          <w:rFonts w:ascii="Times New Roman" w:hAnsi="Times New Roman"/>
          <w:b/>
          <w:sz w:val="28"/>
        </w:rPr>
        <w:t>Об о</w:t>
      </w:r>
      <w:r w:rsidR="00D60BE1" w:rsidRPr="00D60BE1">
        <w:rPr>
          <w:rFonts w:ascii="Times New Roman" w:hAnsi="Times New Roman"/>
          <w:b/>
          <w:sz w:val="28"/>
        </w:rPr>
        <w:t>тчет</w:t>
      </w:r>
      <w:r>
        <w:rPr>
          <w:rFonts w:ascii="Times New Roman" w:hAnsi="Times New Roman"/>
          <w:b/>
          <w:sz w:val="28"/>
        </w:rPr>
        <w:t>е</w:t>
      </w:r>
      <w:r w:rsidR="00D60BE1" w:rsidRPr="00D60BE1">
        <w:rPr>
          <w:rFonts w:ascii="Times New Roman" w:hAnsi="Times New Roman"/>
          <w:b/>
          <w:sz w:val="28"/>
        </w:rPr>
        <w:t xml:space="preserve"> </w:t>
      </w:r>
      <w:r w:rsidR="007274E1">
        <w:rPr>
          <w:rFonts w:ascii="Times New Roman" w:hAnsi="Times New Roman"/>
          <w:b/>
          <w:sz w:val="28"/>
        </w:rPr>
        <w:t>г</w:t>
      </w:r>
      <w:r w:rsidR="00D60BE1" w:rsidRPr="00D60BE1">
        <w:rPr>
          <w:rFonts w:ascii="Times New Roman" w:hAnsi="Times New Roman"/>
          <w:b/>
          <w:sz w:val="28"/>
        </w:rPr>
        <w:t>лавы Ононского муниципального округа</w:t>
      </w:r>
    </w:p>
    <w:p w:rsidR="00C46F25" w:rsidRPr="00D60BE1" w:rsidRDefault="00BC6454" w:rsidP="00053EE5">
      <w:pPr>
        <w:tabs>
          <w:tab w:val="left" w:pos="5082"/>
        </w:tabs>
        <w:jc w:val="center"/>
        <w:rPr>
          <w:rFonts w:ascii="Times New Roman" w:hAnsi="Times New Roman"/>
          <w:sz w:val="28"/>
        </w:rPr>
      </w:pPr>
      <w:r>
        <w:rPr>
          <w:rFonts w:ascii="Times New Roman" w:hAnsi="Times New Roman"/>
          <w:b/>
          <w:sz w:val="28"/>
        </w:rPr>
        <w:t>о проделанной работе за 2025</w:t>
      </w:r>
      <w:r w:rsidR="00D60BE1" w:rsidRPr="00D60BE1">
        <w:rPr>
          <w:rFonts w:ascii="Times New Roman" w:hAnsi="Times New Roman"/>
          <w:b/>
          <w:sz w:val="28"/>
        </w:rPr>
        <w:t xml:space="preserve"> год</w:t>
      </w:r>
    </w:p>
    <w:p w:rsidR="00D60BE1" w:rsidRDefault="00D60BE1" w:rsidP="00053EE5">
      <w:pPr>
        <w:tabs>
          <w:tab w:val="left" w:pos="5082"/>
        </w:tabs>
        <w:ind w:left="567"/>
        <w:rPr>
          <w:rFonts w:ascii="Times New Roman" w:hAnsi="Times New Roman"/>
          <w:sz w:val="28"/>
        </w:rPr>
      </w:pPr>
      <w:r w:rsidRPr="00D60BE1">
        <w:rPr>
          <w:rFonts w:ascii="Times New Roman" w:hAnsi="Times New Roman"/>
          <w:sz w:val="28"/>
          <w:szCs w:val="28"/>
        </w:rPr>
        <w:t xml:space="preserve">       Ру</w:t>
      </w:r>
      <w:r w:rsidRPr="00D60BE1">
        <w:rPr>
          <w:rFonts w:ascii="Times New Roman" w:hAnsi="Times New Roman"/>
          <w:sz w:val="28"/>
          <w:szCs w:val="28"/>
        </w:rPr>
        <w:softHyphen/>
        <w:t>ко</w:t>
      </w:r>
      <w:r w:rsidRPr="00D60BE1">
        <w:rPr>
          <w:rFonts w:ascii="Times New Roman" w:hAnsi="Times New Roman"/>
          <w:sz w:val="28"/>
          <w:szCs w:val="28"/>
        </w:rPr>
        <w:softHyphen/>
        <w:t>во</w:t>
      </w:r>
      <w:r w:rsidRPr="00D60BE1">
        <w:rPr>
          <w:rFonts w:ascii="Times New Roman" w:hAnsi="Times New Roman"/>
          <w:sz w:val="28"/>
          <w:szCs w:val="28"/>
        </w:rPr>
        <w:softHyphen/>
        <w:t>дству</w:t>
      </w:r>
      <w:r w:rsidRPr="00D60BE1">
        <w:rPr>
          <w:rFonts w:ascii="Times New Roman" w:hAnsi="Times New Roman"/>
          <w:sz w:val="28"/>
          <w:szCs w:val="28"/>
        </w:rPr>
        <w:softHyphen/>
        <w:t>ясь стать</w:t>
      </w:r>
      <w:r w:rsidRPr="00D60BE1">
        <w:rPr>
          <w:rFonts w:ascii="Times New Roman" w:hAnsi="Times New Roman"/>
          <w:sz w:val="28"/>
          <w:szCs w:val="28"/>
        </w:rPr>
        <w:softHyphen/>
        <w:t>ей 28 Фе</w:t>
      </w:r>
      <w:r w:rsidRPr="00D60BE1">
        <w:rPr>
          <w:rFonts w:ascii="Times New Roman" w:hAnsi="Times New Roman"/>
          <w:sz w:val="28"/>
          <w:szCs w:val="28"/>
        </w:rPr>
        <w:softHyphen/>
        <w:t>де</w:t>
      </w:r>
      <w:r w:rsidRPr="00D60BE1">
        <w:rPr>
          <w:rFonts w:ascii="Times New Roman" w:hAnsi="Times New Roman"/>
          <w:sz w:val="28"/>
          <w:szCs w:val="28"/>
        </w:rPr>
        <w:softHyphen/>
        <w:t>раль</w:t>
      </w:r>
      <w:r w:rsidRPr="00D60BE1">
        <w:rPr>
          <w:rFonts w:ascii="Times New Roman" w:hAnsi="Times New Roman"/>
          <w:sz w:val="28"/>
          <w:szCs w:val="28"/>
        </w:rPr>
        <w:softHyphen/>
        <w:t>но</w:t>
      </w:r>
      <w:r w:rsidRPr="00D60BE1">
        <w:rPr>
          <w:rFonts w:ascii="Times New Roman" w:hAnsi="Times New Roman"/>
          <w:sz w:val="28"/>
          <w:szCs w:val="28"/>
        </w:rPr>
        <w:softHyphen/>
        <w:t>го за</w:t>
      </w:r>
      <w:r w:rsidRPr="00D60BE1">
        <w:rPr>
          <w:rFonts w:ascii="Times New Roman" w:hAnsi="Times New Roman"/>
          <w:sz w:val="28"/>
          <w:szCs w:val="28"/>
        </w:rPr>
        <w:softHyphen/>
        <w:t>ко</w:t>
      </w:r>
      <w:r w:rsidRPr="00D60BE1">
        <w:rPr>
          <w:rFonts w:ascii="Times New Roman" w:hAnsi="Times New Roman"/>
          <w:sz w:val="28"/>
          <w:szCs w:val="28"/>
        </w:rPr>
        <w:softHyphen/>
        <w:t>на Рос</w:t>
      </w:r>
      <w:r w:rsidRPr="00D60BE1">
        <w:rPr>
          <w:rFonts w:ascii="Times New Roman" w:hAnsi="Times New Roman"/>
          <w:sz w:val="28"/>
          <w:szCs w:val="28"/>
        </w:rPr>
        <w:softHyphen/>
        <w:t>сий</w:t>
      </w:r>
      <w:r w:rsidRPr="00D60BE1">
        <w:rPr>
          <w:rFonts w:ascii="Times New Roman" w:hAnsi="Times New Roman"/>
          <w:sz w:val="28"/>
          <w:szCs w:val="28"/>
        </w:rPr>
        <w:softHyphen/>
        <w:t>ской Фе</w:t>
      </w:r>
      <w:r w:rsidRPr="00D60BE1">
        <w:rPr>
          <w:rFonts w:ascii="Times New Roman" w:hAnsi="Times New Roman"/>
          <w:sz w:val="28"/>
          <w:szCs w:val="28"/>
        </w:rPr>
        <w:softHyphen/>
        <w:t>де</w:t>
      </w:r>
      <w:r w:rsidRPr="00D60BE1">
        <w:rPr>
          <w:rFonts w:ascii="Times New Roman" w:hAnsi="Times New Roman"/>
          <w:sz w:val="28"/>
          <w:szCs w:val="28"/>
        </w:rPr>
        <w:softHyphen/>
        <w:t>ра</w:t>
      </w:r>
      <w:r w:rsidRPr="00D60BE1">
        <w:rPr>
          <w:rFonts w:ascii="Times New Roman" w:hAnsi="Times New Roman"/>
          <w:sz w:val="28"/>
          <w:szCs w:val="28"/>
        </w:rPr>
        <w:softHyphen/>
        <w:t>ции  от 06.10.2003 №131-ФЗ «Об об</w:t>
      </w:r>
      <w:r w:rsidRPr="00D60BE1">
        <w:rPr>
          <w:rFonts w:ascii="Times New Roman" w:hAnsi="Times New Roman"/>
          <w:sz w:val="28"/>
          <w:szCs w:val="28"/>
        </w:rPr>
        <w:softHyphen/>
        <w:t>щих прин</w:t>
      </w:r>
      <w:r w:rsidRPr="00D60BE1">
        <w:rPr>
          <w:rFonts w:ascii="Times New Roman" w:hAnsi="Times New Roman"/>
          <w:sz w:val="28"/>
          <w:szCs w:val="28"/>
        </w:rPr>
        <w:softHyphen/>
        <w:t>ци</w:t>
      </w:r>
      <w:r w:rsidRPr="00D60BE1">
        <w:rPr>
          <w:rFonts w:ascii="Times New Roman" w:hAnsi="Times New Roman"/>
          <w:sz w:val="28"/>
          <w:szCs w:val="28"/>
        </w:rPr>
        <w:softHyphen/>
        <w:t>пах ор</w:t>
      </w:r>
      <w:r w:rsidRPr="00D60BE1">
        <w:rPr>
          <w:rFonts w:ascii="Times New Roman" w:hAnsi="Times New Roman"/>
          <w:sz w:val="28"/>
          <w:szCs w:val="28"/>
        </w:rPr>
        <w:softHyphen/>
        <w:t>га</w:t>
      </w:r>
      <w:r w:rsidRPr="00D60BE1">
        <w:rPr>
          <w:rFonts w:ascii="Times New Roman" w:hAnsi="Times New Roman"/>
          <w:sz w:val="28"/>
          <w:szCs w:val="28"/>
        </w:rPr>
        <w:softHyphen/>
        <w:t>ни</w:t>
      </w:r>
      <w:r w:rsidRPr="00D60BE1">
        <w:rPr>
          <w:rFonts w:ascii="Times New Roman" w:hAnsi="Times New Roman"/>
          <w:sz w:val="28"/>
          <w:szCs w:val="28"/>
        </w:rPr>
        <w:softHyphen/>
        <w:t>за</w:t>
      </w:r>
      <w:r w:rsidRPr="00D60BE1">
        <w:rPr>
          <w:rFonts w:ascii="Times New Roman" w:hAnsi="Times New Roman"/>
          <w:sz w:val="28"/>
          <w:szCs w:val="28"/>
        </w:rPr>
        <w:softHyphen/>
        <w:t>ции ме</w:t>
      </w:r>
      <w:r w:rsidRPr="00D60BE1">
        <w:rPr>
          <w:rFonts w:ascii="Times New Roman" w:hAnsi="Times New Roman"/>
          <w:sz w:val="28"/>
          <w:szCs w:val="28"/>
        </w:rPr>
        <w:softHyphen/>
        <w:t>ст</w:t>
      </w:r>
      <w:r w:rsidRPr="00D60BE1">
        <w:rPr>
          <w:rFonts w:ascii="Times New Roman" w:hAnsi="Times New Roman"/>
          <w:sz w:val="28"/>
          <w:szCs w:val="28"/>
        </w:rPr>
        <w:softHyphen/>
        <w:t>но</w:t>
      </w:r>
      <w:r w:rsidRPr="00D60BE1">
        <w:rPr>
          <w:rFonts w:ascii="Times New Roman" w:hAnsi="Times New Roman"/>
          <w:sz w:val="28"/>
          <w:szCs w:val="28"/>
        </w:rPr>
        <w:softHyphen/>
        <w:t>го самоуправ</w:t>
      </w:r>
      <w:r w:rsidRPr="00D60BE1">
        <w:rPr>
          <w:rFonts w:ascii="Times New Roman" w:hAnsi="Times New Roman"/>
          <w:sz w:val="28"/>
          <w:szCs w:val="28"/>
        </w:rPr>
        <w:softHyphen/>
        <w:t>ле</w:t>
      </w:r>
      <w:r w:rsidRPr="00D60BE1">
        <w:rPr>
          <w:rFonts w:ascii="Times New Roman" w:hAnsi="Times New Roman"/>
          <w:sz w:val="28"/>
          <w:szCs w:val="28"/>
        </w:rPr>
        <w:softHyphen/>
        <w:t>ния в Рос</w:t>
      </w:r>
      <w:r w:rsidRPr="00D60BE1">
        <w:rPr>
          <w:rFonts w:ascii="Times New Roman" w:hAnsi="Times New Roman"/>
          <w:sz w:val="28"/>
          <w:szCs w:val="28"/>
        </w:rPr>
        <w:softHyphen/>
        <w:t>сий</w:t>
      </w:r>
      <w:r w:rsidRPr="00D60BE1">
        <w:rPr>
          <w:rFonts w:ascii="Times New Roman" w:hAnsi="Times New Roman"/>
          <w:sz w:val="28"/>
          <w:szCs w:val="28"/>
        </w:rPr>
        <w:softHyphen/>
        <w:t>ской Фе</w:t>
      </w:r>
      <w:r w:rsidRPr="00D60BE1">
        <w:rPr>
          <w:rFonts w:ascii="Times New Roman" w:hAnsi="Times New Roman"/>
          <w:sz w:val="28"/>
          <w:szCs w:val="28"/>
        </w:rPr>
        <w:softHyphen/>
        <w:t>де</w:t>
      </w:r>
      <w:r w:rsidRPr="00D60BE1">
        <w:rPr>
          <w:rFonts w:ascii="Times New Roman" w:hAnsi="Times New Roman"/>
          <w:sz w:val="28"/>
          <w:szCs w:val="28"/>
        </w:rPr>
        <w:softHyphen/>
        <w:t>ра</w:t>
      </w:r>
      <w:r w:rsidRPr="00D60BE1">
        <w:rPr>
          <w:rFonts w:ascii="Times New Roman" w:hAnsi="Times New Roman"/>
          <w:sz w:val="28"/>
          <w:szCs w:val="28"/>
        </w:rPr>
        <w:softHyphen/>
        <w:t>ции», в соответствии со статьей 37 Устава Ононского муниципального округа, Совет Ононского м</w:t>
      </w:r>
      <w:r w:rsidR="00C46F25">
        <w:rPr>
          <w:rFonts w:ascii="Times New Roman" w:hAnsi="Times New Roman"/>
          <w:sz w:val="28"/>
          <w:szCs w:val="28"/>
        </w:rPr>
        <w:t>униципального   округа решил</w:t>
      </w:r>
      <w:r w:rsidRPr="00D60BE1">
        <w:rPr>
          <w:rFonts w:ascii="Times New Roman" w:hAnsi="Times New Roman"/>
          <w:sz w:val="28"/>
        </w:rPr>
        <w:t>:</w:t>
      </w:r>
    </w:p>
    <w:p w:rsidR="00053EE5" w:rsidRPr="00D60BE1" w:rsidRDefault="00053EE5" w:rsidP="00053EE5">
      <w:pPr>
        <w:tabs>
          <w:tab w:val="left" w:pos="5082"/>
        </w:tabs>
        <w:ind w:left="567"/>
        <w:rPr>
          <w:rFonts w:ascii="Times New Roman" w:hAnsi="Times New Roman"/>
          <w:sz w:val="28"/>
        </w:rPr>
      </w:pPr>
    </w:p>
    <w:p w:rsidR="00D60BE1" w:rsidRPr="00D60BE1" w:rsidRDefault="007274E1" w:rsidP="00053EE5">
      <w:pPr>
        <w:pStyle w:val="aa"/>
        <w:widowControl/>
        <w:numPr>
          <w:ilvl w:val="0"/>
          <w:numId w:val="2"/>
        </w:numPr>
        <w:tabs>
          <w:tab w:val="left" w:pos="5082"/>
        </w:tabs>
        <w:suppressAutoHyphens w:val="0"/>
        <w:ind w:left="1287"/>
        <w:jc w:val="both"/>
        <w:rPr>
          <w:rFonts w:ascii="Times New Roman" w:hAnsi="Times New Roman"/>
          <w:sz w:val="28"/>
        </w:rPr>
      </w:pPr>
      <w:r>
        <w:rPr>
          <w:rFonts w:ascii="Times New Roman" w:hAnsi="Times New Roman"/>
          <w:sz w:val="28"/>
        </w:rPr>
        <w:t xml:space="preserve">Утвердить </w:t>
      </w:r>
      <w:r w:rsidR="00D60BE1" w:rsidRPr="00D60BE1">
        <w:rPr>
          <w:rFonts w:ascii="Times New Roman" w:hAnsi="Times New Roman"/>
          <w:sz w:val="28"/>
        </w:rPr>
        <w:t xml:space="preserve"> отчет Главы Ононского муниципального округа о</w:t>
      </w:r>
    </w:p>
    <w:p w:rsidR="00D60BE1" w:rsidRPr="00D60BE1" w:rsidRDefault="00BE7683" w:rsidP="00053EE5">
      <w:pPr>
        <w:tabs>
          <w:tab w:val="left" w:pos="5082"/>
        </w:tabs>
        <w:ind w:left="567" w:firstLine="0"/>
        <w:rPr>
          <w:rFonts w:ascii="Times New Roman" w:hAnsi="Times New Roman"/>
          <w:sz w:val="28"/>
        </w:rPr>
      </w:pPr>
      <w:r>
        <w:rPr>
          <w:rFonts w:ascii="Times New Roman" w:hAnsi="Times New Roman"/>
          <w:sz w:val="28"/>
        </w:rPr>
        <w:t xml:space="preserve">проделанной работе за </w:t>
      </w:r>
      <w:r w:rsidR="00FF181D">
        <w:rPr>
          <w:rFonts w:ascii="Times New Roman" w:hAnsi="Times New Roman"/>
          <w:sz w:val="28"/>
        </w:rPr>
        <w:t xml:space="preserve"> 2025</w:t>
      </w:r>
      <w:r w:rsidR="00D60BE1" w:rsidRPr="00D60BE1">
        <w:rPr>
          <w:rFonts w:ascii="Times New Roman" w:hAnsi="Times New Roman"/>
          <w:sz w:val="28"/>
        </w:rPr>
        <w:t xml:space="preserve"> год</w:t>
      </w:r>
      <w:r>
        <w:rPr>
          <w:rFonts w:ascii="Times New Roman" w:hAnsi="Times New Roman"/>
          <w:sz w:val="28"/>
        </w:rPr>
        <w:t xml:space="preserve">, </w:t>
      </w:r>
      <w:r w:rsidR="00D60BE1" w:rsidRPr="00D60BE1">
        <w:rPr>
          <w:rFonts w:ascii="Times New Roman" w:hAnsi="Times New Roman"/>
          <w:sz w:val="28"/>
        </w:rPr>
        <w:t xml:space="preserve"> работу главы  Ононского муниципального округа Бородиной Ольги Афанасьевны признать удовлетворительной.</w:t>
      </w:r>
    </w:p>
    <w:p w:rsidR="00D60BE1" w:rsidRPr="0009682A" w:rsidRDefault="00D60BE1" w:rsidP="00053EE5">
      <w:pPr>
        <w:pStyle w:val="aa"/>
        <w:widowControl/>
        <w:numPr>
          <w:ilvl w:val="0"/>
          <w:numId w:val="2"/>
        </w:numPr>
        <w:suppressAutoHyphens w:val="0"/>
        <w:ind w:left="1287"/>
        <w:jc w:val="both"/>
        <w:rPr>
          <w:rFonts w:ascii="Times New Roman" w:hAnsi="Times New Roman"/>
          <w:sz w:val="28"/>
        </w:rPr>
      </w:pPr>
      <w:r w:rsidRPr="00D60BE1">
        <w:rPr>
          <w:rFonts w:ascii="Times New Roman" w:hAnsi="Times New Roman"/>
          <w:sz w:val="28"/>
        </w:rPr>
        <w:t xml:space="preserve">Настоящее решение вступает в </w:t>
      </w:r>
      <w:r w:rsidR="0009682A">
        <w:rPr>
          <w:rFonts w:ascii="Times New Roman" w:hAnsi="Times New Roman"/>
          <w:sz w:val="28"/>
        </w:rPr>
        <w:t xml:space="preserve">силу  после </w:t>
      </w:r>
      <w:r w:rsidRPr="00D60BE1">
        <w:rPr>
          <w:rFonts w:ascii="Times New Roman" w:hAnsi="Times New Roman"/>
          <w:sz w:val="28"/>
        </w:rPr>
        <w:t xml:space="preserve"> его</w:t>
      </w:r>
      <w:r w:rsidR="0009682A">
        <w:rPr>
          <w:rFonts w:ascii="Times New Roman" w:hAnsi="Times New Roman"/>
          <w:sz w:val="28"/>
        </w:rPr>
        <w:t xml:space="preserve"> </w:t>
      </w:r>
      <w:r w:rsidRPr="0009682A">
        <w:rPr>
          <w:rFonts w:ascii="Times New Roman" w:hAnsi="Times New Roman"/>
          <w:sz w:val="28"/>
        </w:rPr>
        <w:t>официального опубликования в газете «</w:t>
      </w:r>
      <w:proofErr w:type="spellStart"/>
      <w:r w:rsidRPr="0009682A">
        <w:rPr>
          <w:rFonts w:ascii="Times New Roman" w:hAnsi="Times New Roman"/>
          <w:sz w:val="28"/>
        </w:rPr>
        <w:t>Ононская</w:t>
      </w:r>
      <w:proofErr w:type="spellEnd"/>
      <w:r w:rsidRPr="0009682A">
        <w:rPr>
          <w:rFonts w:ascii="Times New Roman" w:hAnsi="Times New Roman"/>
          <w:sz w:val="28"/>
        </w:rPr>
        <w:t xml:space="preserve"> Заря».</w:t>
      </w:r>
    </w:p>
    <w:p w:rsidR="005D0AA9" w:rsidRPr="00D60BE1" w:rsidRDefault="005D0AA9" w:rsidP="00053EE5">
      <w:pPr>
        <w:ind w:left="567" w:firstLine="0"/>
        <w:rPr>
          <w:rFonts w:ascii="Times New Roman" w:hAnsi="Times New Roman"/>
          <w:sz w:val="26"/>
          <w:szCs w:val="26"/>
        </w:rPr>
      </w:pPr>
    </w:p>
    <w:p w:rsidR="005D0AA9" w:rsidRPr="00D60BE1" w:rsidRDefault="005D0AA9" w:rsidP="005D0AA9">
      <w:pPr>
        <w:ind w:firstLine="0"/>
        <w:rPr>
          <w:rFonts w:ascii="Times New Roman" w:hAnsi="Times New Roman"/>
          <w:sz w:val="26"/>
          <w:szCs w:val="26"/>
        </w:rPr>
      </w:pPr>
    </w:p>
    <w:p w:rsidR="005D0AA9" w:rsidRPr="0009682A" w:rsidRDefault="005D0AA9" w:rsidP="005D0AA9">
      <w:pPr>
        <w:pStyle w:val="aa"/>
        <w:widowControl/>
        <w:shd w:val="clear" w:color="auto" w:fill="FFFFFF"/>
        <w:suppressAutoHyphens w:val="0"/>
        <w:spacing w:before="100" w:beforeAutospacing="1" w:after="100" w:afterAutospacing="1"/>
        <w:ind w:left="0"/>
        <w:rPr>
          <w:rFonts w:ascii="Times New Roman" w:hAnsi="Times New Roman"/>
          <w:sz w:val="28"/>
          <w:szCs w:val="28"/>
        </w:rPr>
      </w:pPr>
      <w:r w:rsidRPr="0009682A">
        <w:rPr>
          <w:rFonts w:ascii="Times New Roman" w:hAnsi="Times New Roman"/>
          <w:sz w:val="28"/>
          <w:szCs w:val="28"/>
        </w:rPr>
        <w:t>Глава Ононского</w:t>
      </w:r>
    </w:p>
    <w:p w:rsidR="00BE0F87" w:rsidRDefault="005D0AA9" w:rsidP="00D60BE1">
      <w:pPr>
        <w:pStyle w:val="aa"/>
        <w:widowControl/>
        <w:shd w:val="clear" w:color="auto" w:fill="FFFFFF"/>
        <w:suppressAutoHyphens w:val="0"/>
        <w:spacing w:before="100" w:beforeAutospacing="1" w:after="100" w:afterAutospacing="1"/>
        <w:ind w:left="0"/>
        <w:rPr>
          <w:rFonts w:ascii="Times New Roman" w:hAnsi="Times New Roman"/>
          <w:sz w:val="28"/>
          <w:szCs w:val="28"/>
        </w:rPr>
      </w:pPr>
      <w:r w:rsidRPr="0009682A">
        <w:rPr>
          <w:rFonts w:ascii="Times New Roman" w:hAnsi="Times New Roman"/>
          <w:sz w:val="28"/>
          <w:szCs w:val="28"/>
        </w:rPr>
        <w:t xml:space="preserve">муниципального округа                                                              </w:t>
      </w:r>
      <w:r w:rsidR="0009682A">
        <w:rPr>
          <w:rFonts w:ascii="Times New Roman" w:hAnsi="Times New Roman"/>
          <w:sz w:val="28"/>
          <w:szCs w:val="28"/>
        </w:rPr>
        <w:t xml:space="preserve">     </w:t>
      </w:r>
      <w:r w:rsidRPr="0009682A">
        <w:rPr>
          <w:rFonts w:ascii="Times New Roman" w:hAnsi="Times New Roman"/>
          <w:sz w:val="28"/>
          <w:szCs w:val="28"/>
        </w:rPr>
        <w:t>О.А. Бородин</w:t>
      </w:r>
      <w:r w:rsidR="007274E1" w:rsidRPr="0009682A">
        <w:rPr>
          <w:rFonts w:ascii="Times New Roman" w:hAnsi="Times New Roman"/>
          <w:sz w:val="28"/>
          <w:szCs w:val="28"/>
        </w:rPr>
        <w:t>а</w:t>
      </w:r>
    </w:p>
    <w:p w:rsidR="00E26154" w:rsidRDefault="00E26154" w:rsidP="00D60BE1">
      <w:pPr>
        <w:pStyle w:val="aa"/>
        <w:widowControl/>
        <w:shd w:val="clear" w:color="auto" w:fill="FFFFFF"/>
        <w:suppressAutoHyphens w:val="0"/>
        <w:spacing w:before="100" w:beforeAutospacing="1" w:after="100" w:afterAutospacing="1"/>
        <w:ind w:left="0"/>
        <w:rPr>
          <w:rFonts w:ascii="Times New Roman" w:hAnsi="Times New Roman"/>
          <w:sz w:val="28"/>
          <w:szCs w:val="28"/>
        </w:rPr>
        <w:sectPr w:rsidR="00E26154" w:rsidSect="00376D8C">
          <w:pgSz w:w="11906" w:h="16838"/>
          <w:pgMar w:top="1134" w:right="1418" w:bottom="1134" w:left="851" w:header="709" w:footer="709" w:gutter="0"/>
          <w:cols w:space="708"/>
          <w:docGrid w:linePitch="360"/>
        </w:sectPr>
      </w:pPr>
    </w:p>
    <w:p w:rsidR="00E26154" w:rsidRPr="00E26154" w:rsidRDefault="00E26154" w:rsidP="00E26154">
      <w:pPr>
        <w:ind w:firstLine="0"/>
        <w:rPr>
          <w:rFonts w:ascii="Times New Roman" w:eastAsia="Calibri" w:hAnsi="Times New Roman"/>
          <w:color w:val="000000"/>
          <w:sz w:val="28"/>
          <w:szCs w:val="28"/>
        </w:rPr>
      </w:pPr>
      <w:r w:rsidRPr="00E26154">
        <w:rPr>
          <w:rFonts w:ascii="Times New Roman" w:hAnsi="Times New Roman"/>
          <w:sz w:val="28"/>
          <w:szCs w:val="28"/>
        </w:rPr>
        <w:lastRenderedPageBreak/>
        <w:t xml:space="preserve">        В соответствии с Федеральным законом «Об общих принципах организации местного самоуправления в Российской Федерации», представляю вашему вниманию отчет о своей работе, работе   администрации  Ононского муниципального округа по решению вопросов местного значения в 2025  году. </w:t>
      </w:r>
    </w:p>
    <w:p w:rsidR="00E26154" w:rsidRPr="00E26154" w:rsidRDefault="00E26154" w:rsidP="00E26154">
      <w:pPr>
        <w:spacing w:after="200" w:line="276" w:lineRule="auto"/>
        <w:ind w:firstLine="0"/>
        <w:rPr>
          <w:rFonts w:ascii="Times New Roman" w:hAnsi="Times New Roman"/>
          <w:sz w:val="28"/>
          <w:szCs w:val="28"/>
        </w:rPr>
      </w:pPr>
      <w:r w:rsidRPr="00E26154">
        <w:rPr>
          <w:rFonts w:ascii="Times New Roman" w:hAnsi="Times New Roman"/>
          <w:sz w:val="28"/>
          <w:szCs w:val="28"/>
        </w:rPr>
        <w:t xml:space="preserve">        Численность постоянного населения района на 01 января 2026 года составляет 8050 человека. Трудоспособное население составляет 5171 человека или 64% от численности населения.  В 2025 году, как и в предыдущем году, сохранилась негативная тенденция превышения смертности над рождаемостью. Родилось 66 человек, умерло 156. Естественная убыль населения составила 90 человек.           </w:t>
      </w:r>
    </w:p>
    <w:p w:rsidR="00E26154" w:rsidRPr="00E26154" w:rsidRDefault="00E26154" w:rsidP="00E26154">
      <w:pPr>
        <w:spacing w:after="200" w:line="276" w:lineRule="auto"/>
        <w:ind w:firstLine="0"/>
        <w:rPr>
          <w:rFonts w:ascii="Times New Roman" w:hAnsi="Times New Roman"/>
          <w:sz w:val="28"/>
          <w:szCs w:val="28"/>
        </w:rPr>
      </w:pPr>
      <w:r w:rsidRPr="00E26154">
        <w:rPr>
          <w:rFonts w:ascii="Times New Roman" w:hAnsi="Times New Roman"/>
          <w:sz w:val="28"/>
          <w:szCs w:val="28"/>
        </w:rPr>
        <w:t xml:space="preserve">        Главным инструментом проведения социальной, финансовой и инвестиционной политики на территории муниципального округа является консолидированный бюджет округа</w:t>
      </w:r>
      <w:r w:rsidRPr="00E26154">
        <w:rPr>
          <w:rFonts w:ascii="Times New Roman" w:hAnsi="Times New Roman"/>
          <w:bCs/>
          <w:sz w:val="28"/>
          <w:szCs w:val="28"/>
        </w:rPr>
        <w:t xml:space="preserve">. Продолжили работу по реализации мероприятий </w:t>
      </w:r>
      <w:r w:rsidRPr="00E26154">
        <w:rPr>
          <w:rFonts w:ascii="Times New Roman" w:hAnsi="Times New Roman"/>
          <w:sz w:val="28"/>
          <w:szCs w:val="28"/>
        </w:rPr>
        <w:t xml:space="preserve">по сокращению не эффективных расходов в  социальной сфере и приведению численности работников к нормативной. На 01.01.2026 года действовало   35 бюджетных учреждений, на конец года 28 юридических лиц. Экономия составила 7991,8 </w:t>
      </w:r>
      <w:proofErr w:type="spellStart"/>
      <w:r w:rsidRPr="00E26154">
        <w:rPr>
          <w:rFonts w:ascii="Times New Roman" w:hAnsi="Times New Roman"/>
          <w:sz w:val="28"/>
          <w:szCs w:val="28"/>
        </w:rPr>
        <w:t>тыс.рублей</w:t>
      </w:r>
      <w:proofErr w:type="spellEnd"/>
      <w:r w:rsidRPr="00E26154">
        <w:rPr>
          <w:rFonts w:ascii="Times New Roman" w:hAnsi="Times New Roman"/>
          <w:sz w:val="28"/>
          <w:szCs w:val="28"/>
        </w:rPr>
        <w:t>, направлены на:</w:t>
      </w:r>
    </w:p>
    <w:p w:rsidR="00E26154" w:rsidRPr="00E26154" w:rsidRDefault="00E26154" w:rsidP="00E26154">
      <w:pPr>
        <w:spacing w:after="200" w:line="276" w:lineRule="auto"/>
        <w:ind w:firstLine="0"/>
        <w:rPr>
          <w:rFonts w:ascii="Times New Roman" w:hAnsi="Times New Roman"/>
          <w:sz w:val="28"/>
          <w:szCs w:val="28"/>
        </w:rPr>
      </w:pPr>
      <w:r w:rsidRPr="00E26154">
        <w:rPr>
          <w:rFonts w:ascii="Times New Roman" w:hAnsi="Times New Roman"/>
          <w:sz w:val="28"/>
          <w:szCs w:val="28"/>
        </w:rPr>
        <w:t xml:space="preserve"> – проведение обследования технического состояния учреждений 2 434,0 </w:t>
      </w:r>
      <w:proofErr w:type="spellStart"/>
      <w:r w:rsidRPr="00E26154">
        <w:rPr>
          <w:rFonts w:ascii="Times New Roman" w:hAnsi="Times New Roman"/>
          <w:sz w:val="28"/>
          <w:szCs w:val="28"/>
        </w:rPr>
        <w:t>тыс.руб</w:t>
      </w:r>
      <w:proofErr w:type="spellEnd"/>
      <w:r w:rsidRPr="00E26154">
        <w:rPr>
          <w:rFonts w:ascii="Times New Roman" w:hAnsi="Times New Roman"/>
          <w:sz w:val="28"/>
          <w:szCs w:val="28"/>
        </w:rPr>
        <w:t>.;</w:t>
      </w:r>
    </w:p>
    <w:p w:rsidR="00E26154" w:rsidRPr="00E26154" w:rsidRDefault="00E26154" w:rsidP="00E26154">
      <w:pPr>
        <w:spacing w:after="200" w:line="276" w:lineRule="auto"/>
        <w:ind w:firstLine="0"/>
        <w:rPr>
          <w:rFonts w:ascii="Times New Roman" w:hAnsi="Times New Roman"/>
          <w:sz w:val="28"/>
          <w:szCs w:val="28"/>
        </w:rPr>
      </w:pPr>
      <w:r w:rsidRPr="00E26154">
        <w:rPr>
          <w:rFonts w:ascii="Times New Roman" w:hAnsi="Times New Roman"/>
          <w:sz w:val="28"/>
          <w:szCs w:val="28"/>
        </w:rPr>
        <w:t xml:space="preserve">- коммунальные услуги 5 182,2 </w:t>
      </w:r>
      <w:proofErr w:type="spellStart"/>
      <w:r w:rsidRPr="00E26154">
        <w:rPr>
          <w:rFonts w:ascii="Times New Roman" w:hAnsi="Times New Roman"/>
          <w:sz w:val="28"/>
          <w:szCs w:val="28"/>
        </w:rPr>
        <w:t>тыс.руб</w:t>
      </w:r>
      <w:proofErr w:type="spellEnd"/>
      <w:r w:rsidRPr="00E26154">
        <w:rPr>
          <w:rFonts w:ascii="Times New Roman" w:hAnsi="Times New Roman"/>
          <w:sz w:val="28"/>
          <w:szCs w:val="28"/>
        </w:rPr>
        <w:t>.;</w:t>
      </w:r>
    </w:p>
    <w:p w:rsidR="00E26154" w:rsidRPr="00E26154" w:rsidRDefault="00E26154" w:rsidP="00E26154">
      <w:pPr>
        <w:spacing w:after="200" w:line="276" w:lineRule="auto"/>
        <w:ind w:firstLine="0"/>
        <w:rPr>
          <w:rFonts w:ascii="Times New Roman" w:hAnsi="Times New Roman"/>
          <w:sz w:val="28"/>
          <w:szCs w:val="28"/>
        </w:rPr>
      </w:pPr>
      <w:r w:rsidRPr="00E26154">
        <w:rPr>
          <w:rFonts w:ascii="Times New Roman" w:hAnsi="Times New Roman"/>
          <w:sz w:val="28"/>
          <w:szCs w:val="28"/>
        </w:rPr>
        <w:t>-  разработка программы энергосбережения 176,8 тыс. руб.;</w:t>
      </w:r>
    </w:p>
    <w:p w:rsidR="00E26154" w:rsidRPr="00E26154" w:rsidRDefault="00E26154" w:rsidP="00E26154">
      <w:pPr>
        <w:spacing w:after="200" w:line="276" w:lineRule="auto"/>
        <w:ind w:firstLine="0"/>
        <w:rPr>
          <w:rFonts w:ascii="Times New Roman" w:hAnsi="Times New Roman"/>
          <w:sz w:val="28"/>
          <w:szCs w:val="28"/>
        </w:rPr>
      </w:pPr>
      <w:r w:rsidRPr="00E26154">
        <w:rPr>
          <w:rFonts w:ascii="Times New Roman" w:hAnsi="Times New Roman"/>
          <w:sz w:val="28"/>
          <w:szCs w:val="28"/>
        </w:rPr>
        <w:t>- улучшение материально-технической базы администрации муниципального округа (приобретение оргтехники).</w:t>
      </w:r>
    </w:p>
    <w:p w:rsidR="00E26154" w:rsidRPr="00E26154" w:rsidRDefault="00E26154" w:rsidP="00E26154">
      <w:pPr>
        <w:numPr>
          <w:ilvl w:val="0"/>
          <w:numId w:val="43"/>
        </w:numPr>
        <w:suppressAutoHyphens/>
        <w:spacing w:after="200" w:line="276" w:lineRule="auto"/>
        <w:jc w:val="left"/>
        <w:outlineLvl w:val="0"/>
        <w:rPr>
          <w:rFonts w:ascii="Times New Roman" w:hAnsi="Times New Roman"/>
          <w:b/>
          <w:sz w:val="28"/>
          <w:szCs w:val="28"/>
        </w:rPr>
      </w:pPr>
      <w:r w:rsidRPr="00E26154">
        <w:rPr>
          <w:rFonts w:ascii="Times New Roman" w:hAnsi="Times New Roman"/>
          <w:b/>
          <w:sz w:val="28"/>
          <w:szCs w:val="28"/>
        </w:rPr>
        <w:t>Доходы консолидированного бюджета:</w:t>
      </w:r>
    </w:p>
    <w:p w:rsidR="00E26154" w:rsidRPr="00E26154" w:rsidRDefault="00E26154" w:rsidP="00E26154">
      <w:pPr>
        <w:suppressAutoHyphens/>
        <w:spacing w:after="200" w:line="276" w:lineRule="auto"/>
        <w:ind w:firstLine="708"/>
        <w:jc w:val="left"/>
        <w:outlineLvl w:val="0"/>
        <w:rPr>
          <w:rFonts w:ascii="Times New Roman" w:hAnsi="Times New Roman"/>
          <w:sz w:val="28"/>
          <w:szCs w:val="28"/>
        </w:rPr>
      </w:pPr>
      <w:r w:rsidRPr="00E26154">
        <w:rPr>
          <w:rFonts w:ascii="Times New Roman" w:hAnsi="Times New Roman"/>
          <w:sz w:val="28"/>
          <w:szCs w:val="28"/>
        </w:rPr>
        <w:t>За 2024г. Всего – 182680,8 тыс. руб., в том числе</w:t>
      </w:r>
    </w:p>
    <w:p w:rsidR="00E26154" w:rsidRPr="00E26154" w:rsidRDefault="00E26154" w:rsidP="00E26154">
      <w:pPr>
        <w:suppressAutoHyphens/>
        <w:spacing w:after="200" w:line="276" w:lineRule="auto"/>
        <w:ind w:left="707" w:firstLine="709"/>
        <w:jc w:val="left"/>
        <w:outlineLvl w:val="0"/>
        <w:rPr>
          <w:rFonts w:ascii="Times New Roman" w:hAnsi="Times New Roman"/>
          <w:sz w:val="28"/>
          <w:szCs w:val="28"/>
        </w:rPr>
      </w:pPr>
      <w:r w:rsidRPr="00E26154">
        <w:rPr>
          <w:rFonts w:ascii="Times New Roman" w:hAnsi="Times New Roman"/>
          <w:sz w:val="28"/>
          <w:szCs w:val="28"/>
        </w:rPr>
        <w:t>Налоговые – 179923,4 тыс. руб.</w:t>
      </w:r>
    </w:p>
    <w:p w:rsidR="00E26154" w:rsidRPr="00E26154" w:rsidRDefault="00E26154" w:rsidP="00E26154">
      <w:pPr>
        <w:suppressAutoHyphens/>
        <w:spacing w:after="200" w:line="276" w:lineRule="auto"/>
        <w:ind w:firstLine="708"/>
        <w:jc w:val="left"/>
        <w:outlineLvl w:val="0"/>
        <w:rPr>
          <w:rFonts w:ascii="Times New Roman" w:hAnsi="Times New Roman"/>
          <w:sz w:val="28"/>
          <w:szCs w:val="28"/>
        </w:rPr>
      </w:pPr>
      <w:r w:rsidRPr="00E26154">
        <w:rPr>
          <w:rFonts w:ascii="Times New Roman" w:hAnsi="Times New Roman"/>
          <w:sz w:val="28"/>
          <w:szCs w:val="28"/>
        </w:rPr>
        <w:t xml:space="preserve">           Неналоговые – 2757,4 тыс. руб. </w:t>
      </w:r>
    </w:p>
    <w:p w:rsidR="00E26154" w:rsidRPr="00E26154" w:rsidRDefault="00E26154" w:rsidP="00E26154">
      <w:pPr>
        <w:suppressAutoHyphens/>
        <w:spacing w:after="200" w:line="276" w:lineRule="auto"/>
        <w:ind w:firstLine="708"/>
        <w:jc w:val="left"/>
        <w:outlineLvl w:val="0"/>
        <w:rPr>
          <w:rFonts w:ascii="Times New Roman" w:hAnsi="Times New Roman"/>
          <w:sz w:val="28"/>
          <w:szCs w:val="28"/>
        </w:rPr>
      </w:pPr>
      <w:r w:rsidRPr="00E26154">
        <w:rPr>
          <w:rFonts w:ascii="Times New Roman" w:hAnsi="Times New Roman"/>
          <w:sz w:val="28"/>
          <w:szCs w:val="28"/>
        </w:rPr>
        <w:t>За 2025 г. Всего – 207629,8 тыс. руб., в том числе</w:t>
      </w:r>
    </w:p>
    <w:p w:rsidR="00E26154" w:rsidRPr="00E26154" w:rsidRDefault="00E26154" w:rsidP="00E26154">
      <w:pPr>
        <w:suppressAutoHyphens/>
        <w:spacing w:after="200" w:line="276" w:lineRule="auto"/>
        <w:ind w:left="707" w:firstLine="709"/>
        <w:jc w:val="left"/>
        <w:outlineLvl w:val="0"/>
        <w:rPr>
          <w:rFonts w:ascii="Times New Roman" w:hAnsi="Times New Roman"/>
          <w:sz w:val="28"/>
          <w:szCs w:val="28"/>
        </w:rPr>
      </w:pPr>
      <w:r w:rsidRPr="00E26154">
        <w:rPr>
          <w:rFonts w:ascii="Times New Roman" w:hAnsi="Times New Roman"/>
          <w:sz w:val="28"/>
          <w:szCs w:val="28"/>
        </w:rPr>
        <w:t>Налоговые – 199454,5 тыс. руб.</w:t>
      </w:r>
    </w:p>
    <w:p w:rsidR="00E26154" w:rsidRPr="00E26154" w:rsidRDefault="00E26154" w:rsidP="00E26154">
      <w:pPr>
        <w:suppressAutoHyphens/>
        <w:spacing w:after="200" w:line="276" w:lineRule="auto"/>
        <w:ind w:left="707" w:firstLine="709"/>
        <w:jc w:val="left"/>
        <w:outlineLvl w:val="0"/>
        <w:rPr>
          <w:rFonts w:ascii="Times New Roman" w:hAnsi="Times New Roman"/>
          <w:sz w:val="28"/>
          <w:szCs w:val="28"/>
        </w:rPr>
      </w:pPr>
      <w:r w:rsidRPr="00E26154">
        <w:rPr>
          <w:rFonts w:ascii="Times New Roman" w:hAnsi="Times New Roman"/>
          <w:sz w:val="28"/>
          <w:szCs w:val="28"/>
        </w:rPr>
        <w:t>Неналоговые – 8175,3 тыс. руб.</w:t>
      </w:r>
    </w:p>
    <w:p w:rsidR="00E26154" w:rsidRPr="00E26154" w:rsidRDefault="00E26154" w:rsidP="00E26154">
      <w:pPr>
        <w:spacing w:after="200" w:line="276" w:lineRule="auto"/>
        <w:ind w:firstLine="708"/>
        <w:rPr>
          <w:rFonts w:ascii="Times New Roman" w:hAnsi="Times New Roman"/>
          <w:sz w:val="28"/>
          <w:szCs w:val="28"/>
        </w:rPr>
      </w:pPr>
      <w:r w:rsidRPr="00E26154">
        <w:rPr>
          <w:rFonts w:ascii="Times New Roman" w:hAnsi="Times New Roman"/>
          <w:sz w:val="28"/>
          <w:szCs w:val="28"/>
        </w:rPr>
        <w:t xml:space="preserve">В целом поступление собственных доходов за 2025 г. по сравнению с 2024 г. выросло на 13,7% или на сумму 24949 тыс. </w:t>
      </w:r>
      <w:proofErr w:type="spellStart"/>
      <w:r w:rsidRPr="00E26154">
        <w:rPr>
          <w:rFonts w:ascii="Times New Roman" w:hAnsi="Times New Roman"/>
          <w:sz w:val="28"/>
          <w:szCs w:val="28"/>
        </w:rPr>
        <w:t>руб</w:t>
      </w:r>
      <w:proofErr w:type="spellEnd"/>
      <w:r w:rsidRPr="00E26154">
        <w:rPr>
          <w:rFonts w:ascii="Times New Roman" w:hAnsi="Times New Roman"/>
          <w:sz w:val="28"/>
          <w:szCs w:val="28"/>
        </w:rPr>
        <w:t xml:space="preserve"> в основном за счет роста поступлений НДФЛ (повышение уровня оплаты труда), акцизам на бензин и дизельное топливо (рост цен на бензин и дизельное топливо), с применением патентной системы налогообложения, госпошлина. Всего по налоговым доходам рост на сумму 19531 тыс. руб. (на 10,9%).</w:t>
      </w:r>
    </w:p>
    <w:p w:rsidR="00E26154" w:rsidRPr="00E26154" w:rsidRDefault="00E26154" w:rsidP="00E26154">
      <w:pPr>
        <w:spacing w:after="200" w:line="276" w:lineRule="auto"/>
        <w:ind w:firstLine="708"/>
        <w:rPr>
          <w:rFonts w:ascii="Times New Roman" w:hAnsi="Times New Roman"/>
          <w:sz w:val="28"/>
          <w:szCs w:val="28"/>
        </w:rPr>
      </w:pPr>
      <w:r w:rsidRPr="00E26154">
        <w:rPr>
          <w:rFonts w:ascii="Times New Roman" w:hAnsi="Times New Roman"/>
          <w:sz w:val="28"/>
          <w:szCs w:val="28"/>
        </w:rPr>
        <w:lastRenderedPageBreak/>
        <w:t>По неналоговым доходам рост поступлений на сумму 5418 тыс. руб. (в 3 раза).</w:t>
      </w:r>
    </w:p>
    <w:p w:rsidR="00E26154" w:rsidRPr="00E26154" w:rsidRDefault="00E26154" w:rsidP="00E26154">
      <w:pPr>
        <w:spacing w:after="200" w:line="276" w:lineRule="auto"/>
        <w:ind w:firstLine="708"/>
        <w:rPr>
          <w:rFonts w:ascii="Calibri" w:hAnsi="Calibri"/>
          <w:sz w:val="28"/>
          <w:szCs w:val="28"/>
        </w:rPr>
      </w:pPr>
      <w:r w:rsidRPr="00E26154">
        <w:rPr>
          <w:rFonts w:ascii="Times New Roman" w:hAnsi="Times New Roman"/>
          <w:sz w:val="28"/>
          <w:szCs w:val="28"/>
        </w:rPr>
        <w:t>В то же время наблюдается снижение поступлений по: земельному налогу, налогу на имущество, единому сельскохозяйственному налогу.</w:t>
      </w:r>
    </w:p>
    <w:p w:rsidR="00E26154" w:rsidRPr="00E26154" w:rsidRDefault="00E26154" w:rsidP="00E26154">
      <w:pPr>
        <w:spacing w:after="200" w:line="276" w:lineRule="auto"/>
        <w:ind w:firstLine="0"/>
        <w:rPr>
          <w:rFonts w:ascii="Times New Roman" w:hAnsi="Times New Roman"/>
          <w:sz w:val="28"/>
          <w:szCs w:val="28"/>
        </w:rPr>
      </w:pPr>
      <w:r w:rsidRPr="00E26154">
        <w:rPr>
          <w:rFonts w:ascii="Times New Roman" w:hAnsi="Times New Roman"/>
          <w:sz w:val="28"/>
          <w:szCs w:val="28"/>
        </w:rPr>
        <w:t xml:space="preserve">           План по доходам в 2025 году исполнен на 106,4 %.</w:t>
      </w:r>
    </w:p>
    <w:p w:rsidR="00E26154" w:rsidRPr="00E26154" w:rsidRDefault="00E26154" w:rsidP="00E26154">
      <w:pPr>
        <w:tabs>
          <w:tab w:val="left" w:pos="4395"/>
        </w:tabs>
        <w:spacing w:after="200" w:line="276" w:lineRule="auto"/>
        <w:ind w:left="1068" w:firstLine="0"/>
        <w:rPr>
          <w:rFonts w:ascii="Times New Roman" w:hAnsi="Times New Roman"/>
          <w:b/>
          <w:bCs/>
          <w:spacing w:val="20"/>
          <w:sz w:val="28"/>
          <w:szCs w:val="28"/>
        </w:rPr>
      </w:pPr>
      <w:r w:rsidRPr="00E26154">
        <w:rPr>
          <w:rFonts w:ascii="Times New Roman" w:hAnsi="Times New Roman"/>
          <w:b/>
          <w:bCs/>
          <w:spacing w:val="20"/>
          <w:sz w:val="28"/>
          <w:szCs w:val="28"/>
        </w:rPr>
        <w:t>РАСХОДЫ:</w:t>
      </w:r>
    </w:p>
    <w:p w:rsidR="00E26154" w:rsidRPr="00E26154" w:rsidRDefault="00E26154" w:rsidP="00E26154">
      <w:pPr>
        <w:suppressAutoHyphens/>
        <w:spacing w:after="200" w:line="276" w:lineRule="auto"/>
        <w:ind w:firstLine="708"/>
        <w:outlineLvl w:val="0"/>
        <w:rPr>
          <w:rFonts w:ascii="Times New Roman" w:hAnsi="Times New Roman"/>
          <w:sz w:val="28"/>
          <w:szCs w:val="28"/>
        </w:rPr>
      </w:pPr>
      <w:r w:rsidRPr="00E26154">
        <w:rPr>
          <w:rFonts w:ascii="Times New Roman" w:hAnsi="Times New Roman"/>
          <w:sz w:val="28"/>
          <w:szCs w:val="28"/>
        </w:rPr>
        <w:t>Расходы бюджета Ононского муниципального округа за 2025 год составили 1130529,1 тыс. руб., в том числе:</w:t>
      </w:r>
    </w:p>
    <w:p w:rsidR="00E26154" w:rsidRPr="00E26154" w:rsidRDefault="00E26154" w:rsidP="00E26154">
      <w:pPr>
        <w:suppressAutoHyphens/>
        <w:spacing w:after="200" w:line="276" w:lineRule="auto"/>
        <w:ind w:firstLine="708"/>
        <w:outlineLvl w:val="0"/>
        <w:rPr>
          <w:rFonts w:ascii="Times New Roman" w:hAnsi="Times New Roman"/>
          <w:sz w:val="28"/>
          <w:szCs w:val="28"/>
        </w:rPr>
      </w:pPr>
      <w:r w:rsidRPr="00E26154">
        <w:rPr>
          <w:rFonts w:ascii="Times New Roman" w:hAnsi="Times New Roman"/>
          <w:b/>
          <w:sz w:val="28"/>
          <w:szCs w:val="28"/>
        </w:rPr>
        <w:t>Раздел 01</w:t>
      </w:r>
      <w:r w:rsidRPr="00E26154">
        <w:rPr>
          <w:rFonts w:ascii="Times New Roman" w:hAnsi="Times New Roman"/>
          <w:sz w:val="28"/>
          <w:szCs w:val="28"/>
        </w:rPr>
        <w:t xml:space="preserve"> Общегосударственные вопросы 349723,1 тыс. руб., что составило 30,9% в общих расходах бюджета. </w:t>
      </w:r>
    </w:p>
    <w:p w:rsidR="00E26154" w:rsidRPr="00E26154" w:rsidRDefault="00E26154" w:rsidP="00E26154">
      <w:pPr>
        <w:suppressAutoHyphens/>
        <w:spacing w:after="200" w:line="276" w:lineRule="auto"/>
        <w:ind w:firstLine="708"/>
        <w:outlineLvl w:val="0"/>
        <w:rPr>
          <w:rFonts w:ascii="Times New Roman" w:hAnsi="Times New Roman"/>
          <w:sz w:val="28"/>
          <w:szCs w:val="28"/>
        </w:rPr>
      </w:pPr>
      <w:r w:rsidRPr="00E26154">
        <w:rPr>
          <w:rFonts w:ascii="Times New Roman" w:hAnsi="Times New Roman"/>
          <w:b/>
          <w:sz w:val="28"/>
          <w:szCs w:val="28"/>
        </w:rPr>
        <w:t>Раздел 02</w:t>
      </w:r>
      <w:r w:rsidRPr="00E26154">
        <w:rPr>
          <w:rFonts w:ascii="Times New Roman" w:hAnsi="Times New Roman"/>
          <w:sz w:val="28"/>
          <w:szCs w:val="28"/>
        </w:rPr>
        <w:t xml:space="preserve"> Национальная оборона 658,0 тыс. руб., что составило 0,1% в общих расходах бюджета.</w:t>
      </w:r>
    </w:p>
    <w:p w:rsidR="00E26154" w:rsidRPr="00E26154" w:rsidRDefault="00E26154" w:rsidP="00E26154">
      <w:pPr>
        <w:suppressAutoHyphens/>
        <w:spacing w:after="200" w:line="276" w:lineRule="auto"/>
        <w:ind w:firstLine="708"/>
        <w:outlineLvl w:val="0"/>
        <w:rPr>
          <w:rFonts w:ascii="Times New Roman" w:hAnsi="Times New Roman"/>
          <w:i/>
          <w:iCs/>
          <w:sz w:val="28"/>
          <w:szCs w:val="28"/>
        </w:rPr>
      </w:pPr>
      <w:r w:rsidRPr="00E26154">
        <w:rPr>
          <w:rFonts w:ascii="Times New Roman" w:hAnsi="Times New Roman"/>
          <w:b/>
          <w:iCs/>
          <w:sz w:val="28"/>
          <w:szCs w:val="28"/>
        </w:rPr>
        <w:t>Раздел 03</w:t>
      </w:r>
      <w:r w:rsidRPr="00E26154">
        <w:rPr>
          <w:rFonts w:ascii="Times New Roman" w:hAnsi="Times New Roman"/>
          <w:iCs/>
          <w:sz w:val="28"/>
          <w:szCs w:val="28"/>
        </w:rPr>
        <w:t xml:space="preserve"> Национальная безопасность и правоохранительная деятельность 12633,1 </w:t>
      </w:r>
      <w:r w:rsidRPr="00E26154">
        <w:rPr>
          <w:rFonts w:ascii="Times New Roman" w:hAnsi="Times New Roman"/>
          <w:sz w:val="28"/>
          <w:szCs w:val="28"/>
        </w:rPr>
        <w:t xml:space="preserve">тыс. руб., что составило 1,1% в общих расходах бюджета. </w:t>
      </w:r>
    </w:p>
    <w:p w:rsidR="00E26154" w:rsidRPr="00E26154" w:rsidRDefault="00E26154" w:rsidP="00E26154">
      <w:pPr>
        <w:suppressAutoHyphens/>
        <w:spacing w:after="200" w:line="276" w:lineRule="auto"/>
        <w:ind w:firstLine="708"/>
        <w:outlineLvl w:val="0"/>
        <w:rPr>
          <w:rFonts w:ascii="Times New Roman" w:hAnsi="Times New Roman"/>
          <w:iCs/>
          <w:sz w:val="28"/>
          <w:szCs w:val="28"/>
        </w:rPr>
      </w:pPr>
      <w:r w:rsidRPr="00E26154">
        <w:rPr>
          <w:rFonts w:ascii="Times New Roman" w:hAnsi="Times New Roman"/>
          <w:b/>
          <w:iCs/>
          <w:sz w:val="28"/>
          <w:szCs w:val="28"/>
        </w:rPr>
        <w:t>Раздел 04</w:t>
      </w:r>
      <w:r w:rsidRPr="00E26154">
        <w:rPr>
          <w:rFonts w:ascii="Times New Roman" w:hAnsi="Times New Roman"/>
          <w:iCs/>
          <w:sz w:val="28"/>
          <w:szCs w:val="28"/>
        </w:rPr>
        <w:t xml:space="preserve"> Национальная экономика</w:t>
      </w:r>
      <w:r w:rsidRPr="00E26154">
        <w:rPr>
          <w:rFonts w:ascii="Times New Roman" w:hAnsi="Times New Roman"/>
          <w:sz w:val="28"/>
          <w:szCs w:val="28"/>
        </w:rPr>
        <w:t xml:space="preserve"> 78652,3 тыс. руб., что составило 7,0% в общих расходах бюджета. </w:t>
      </w:r>
    </w:p>
    <w:p w:rsidR="00E26154" w:rsidRPr="00E26154" w:rsidRDefault="00E26154" w:rsidP="00E26154">
      <w:pPr>
        <w:suppressAutoHyphens/>
        <w:spacing w:after="200" w:line="276" w:lineRule="auto"/>
        <w:ind w:firstLine="708"/>
        <w:outlineLvl w:val="0"/>
        <w:rPr>
          <w:rFonts w:ascii="Times New Roman" w:hAnsi="Times New Roman"/>
          <w:sz w:val="28"/>
          <w:szCs w:val="28"/>
        </w:rPr>
      </w:pPr>
      <w:r w:rsidRPr="00E26154">
        <w:rPr>
          <w:rFonts w:ascii="Times New Roman" w:hAnsi="Times New Roman"/>
          <w:b/>
          <w:iCs/>
          <w:sz w:val="28"/>
          <w:szCs w:val="28"/>
        </w:rPr>
        <w:t>Раздел 05</w:t>
      </w:r>
      <w:r w:rsidRPr="00E26154">
        <w:rPr>
          <w:rFonts w:ascii="Times New Roman" w:hAnsi="Times New Roman"/>
          <w:iCs/>
          <w:sz w:val="28"/>
          <w:szCs w:val="28"/>
        </w:rPr>
        <w:t xml:space="preserve"> Жилищно-коммунальное хозяйство</w:t>
      </w:r>
      <w:r w:rsidRPr="00E26154">
        <w:rPr>
          <w:rFonts w:ascii="Times New Roman" w:hAnsi="Times New Roman"/>
          <w:sz w:val="28"/>
          <w:szCs w:val="28"/>
        </w:rPr>
        <w:t xml:space="preserve"> 44615,3 тыс. руб., что составило 3,9% в общих расходах бюджета. </w:t>
      </w:r>
    </w:p>
    <w:p w:rsidR="00E26154" w:rsidRPr="00E26154" w:rsidRDefault="00E26154" w:rsidP="00E26154">
      <w:pPr>
        <w:suppressAutoHyphens/>
        <w:spacing w:after="200" w:line="276" w:lineRule="auto"/>
        <w:ind w:firstLine="708"/>
        <w:outlineLvl w:val="0"/>
        <w:rPr>
          <w:rFonts w:ascii="Times New Roman" w:hAnsi="Times New Roman"/>
          <w:sz w:val="28"/>
          <w:szCs w:val="28"/>
        </w:rPr>
      </w:pPr>
      <w:r w:rsidRPr="00E26154">
        <w:rPr>
          <w:rFonts w:ascii="Times New Roman" w:hAnsi="Times New Roman"/>
          <w:b/>
          <w:sz w:val="28"/>
          <w:szCs w:val="28"/>
        </w:rPr>
        <w:t xml:space="preserve">Раздел 06 </w:t>
      </w:r>
      <w:r w:rsidRPr="00E26154">
        <w:rPr>
          <w:rFonts w:ascii="Times New Roman" w:hAnsi="Times New Roman"/>
          <w:bCs/>
          <w:color w:val="22272F"/>
          <w:sz w:val="28"/>
          <w:szCs w:val="28"/>
          <w:shd w:val="clear" w:color="auto" w:fill="FFFFFF"/>
        </w:rPr>
        <w:t xml:space="preserve">Охрана окружающей среды 2945,8 </w:t>
      </w:r>
      <w:r w:rsidRPr="00E26154">
        <w:rPr>
          <w:rFonts w:ascii="Times New Roman" w:hAnsi="Times New Roman"/>
          <w:sz w:val="28"/>
          <w:szCs w:val="28"/>
        </w:rPr>
        <w:t>тыс. руб., что составило 0,3% в общих расходах бюджета.</w:t>
      </w:r>
    </w:p>
    <w:p w:rsidR="00E26154" w:rsidRPr="00E26154" w:rsidRDefault="00E26154" w:rsidP="00E26154">
      <w:pPr>
        <w:suppressAutoHyphens/>
        <w:spacing w:after="200" w:line="276" w:lineRule="auto"/>
        <w:ind w:firstLine="708"/>
        <w:outlineLvl w:val="0"/>
        <w:rPr>
          <w:rFonts w:ascii="Times New Roman" w:hAnsi="Times New Roman"/>
          <w:iCs/>
          <w:sz w:val="28"/>
          <w:szCs w:val="28"/>
        </w:rPr>
      </w:pPr>
      <w:r w:rsidRPr="00E26154">
        <w:rPr>
          <w:rFonts w:ascii="Times New Roman" w:hAnsi="Times New Roman"/>
          <w:b/>
          <w:iCs/>
          <w:sz w:val="28"/>
          <w:szCs w:val="28"/>
        </w:rPr>
        <w:t>Раздел 07</w:t>
      </w:r>
      <w:r w:rsidRPr="00E26154">
        <w:rPr>
          <w:rFonts w:ascii="Times New Roman" w:hAnsi="Times New Roman"/>
          <w:iCs/>
          <w:sz w:val="28"/>
          <w:szCs w:val="28"/>
        </w:rPr>
        <w:t xml:space="preserve"> Образование</w:t>
      </w:r>
      <w:r w:rsidRPr="00E26154">
        <w:rPr>
          <w:rFonts w:ascii="Times New Roman" w:hAnsi="Times New Roman"/>
          <w:sz w:val="28"/>
          <w:szCs w:val="28"/>
        </w:rPr>
        <w:t xml:space="preserve"> 537015,3 тыс. руб., что составило 47,5 % в общих расходах бюджета. </w:t>
      </w:r>
    </w:p>
    <w:p w:rsidR="00E26154" w:rsidRPr="00E26154" w:rsidRDefault="00E26154" w:rsidP="00E26154">
      <w:pPr>
        <w:suppressAutoHyphens/>
        <w:spacing w:after="200" w:line="276" w:lineRule="auto"/>
        <w:ind w:firstLine="708"/>
        <w:outlineLvl w:val="0"/>
        <w:rPr>
          <w:rFonts w:ascii="Times New Roman" w:hAnsi="Times New Roman"/>
          <w:iCs/>
          <w:sz w:val="28"/>
          <w:szCs w:val="28"/>
        </w:rPr>
      </w:pPr>
      <w:r w:rsidRPr="00E26154">
        <w:rPr>
          <w:rFonts w:ascii="Times New Roman" w:hAnsi="Times New Roman"/>
          <w:b/>
          <w:iCs/>
          <w:sz w:val="28"/>
          <w:szCs w:val="28"/>
        </w:rPr>
        <w:t>Раздел 08</w:t>
      </w:r>
      <w:r w:rsidRPr="00E26154">
        <w:rPr>
          <w:rFonts w:ascii="Times New Roman" w:hAnsi="Times New Roman"/>
          <w:iCs/>
          <w:sz w:val="28"/>
          <w:szCs w:val="28"/>
        </w:rPr>
        <w:t xml:space="preserve"> Культура, кинематография</w:t>
      </w:r>
      <w:r w:rsidRPr="00E26154">
        <w:rPr>
          <w:rFonts w:ascii="Times New Roman" w:hAnsi="Times New Roman"/>
          <w:sz w:val="28"/>
          <w:szCs w:val="28"/>
        </w:rPr>
        <w:t xml:space="preserve"> 87285,6 тыс. руб., что составило 7,7 % в общих расходах бюджета. </w:t>
      </w:r>
    </w:p>
    <w:p w:rsidR="00E26154" w:rsidRPr="00E26154" w:rsidRDefault="00E26154" w:rsidP="00E26154">
      <w:pPr>
        <w:suppressAutoHyphens/>
        <w:spacing w:after="200" w:line="276" w:lineRule="auto"/>
        <w:ind w:firstLine="708"/>
        <w:outlineLvl w:val="0"/>
        <w:rPr>
          <w:rFonts w:ascii="Times New Roman" w:hAnsi="Times New Roman"/>
          <w:iCs/>
          <w:sz w:val="28"/>
          <w:szCs w:val="28"/>
        </w:rPr>
      </w:pPr>
      <w:r w:rsidRPr="00E26154">
        <w:rPr>
          <w:rFonts w:ascii="Times New Roman" w:hAnsi="Times New Roman"/>
          <w:b/>
          <w:iCs/>
          <w:sz w:val="28"/>
          <w:szCs w:val="28"/>
        </w:rPr>
        <w:t>Раздел 10</w:t>
      </w:r>
      <w:r w:rsidRPr="00E26154">
        <w:rPr>
          <w:rFonts w:ascii="Times New Roman" w:hAnsi="Times New Roman"/>
          <w:iCs/>
          <w:sz w:val="28"/>
          <w:szCs w:val="28"/>
        </w:rPr>
        <w:t xml:space="preserve"> Социальная политика</w:t>
      </w:r>
      <w:r w:rsidRPr="00E26154">
        <w:rPr>
          <w:rFonts w:ascii="Times New Roman" w:hAnsi="Times New Roman"/>
          <w:sz w:val="28"/>
          <w:szCs w:val="28"/>
        </w:rPr>
        <w:t xml:space="preserve"> 16990,3 тыс. руб., что составило 1,5% в общих расходах бюджета. </w:t>
      </w:r>
    </w:p>
    <w:p w:rsidR="00E26154" w:rsidRPr="00E26154" w:rsidRDefault="00E26154" w:rsidP="00E26154">
      <w:pPr>
        <w:suppressAutoHyphens/>
        <w:spacing w:after="200" w:line="276" w:lineRule="auto"/>
        <w:ind w:firstLine="708"/>
        <w:outlineLvl w:val="0"/>
        <w:rPr>
          <w:rFonts w:ascii="Times New Roman" w:hAnsi="Times New Roman"/>
          <w:iCs/>
          <w:sz w:val="28"/>
          <w:szCs w:val="28"/>
        </w:rPr>
      </w:pPr>
      <w:r w:rsidRPr="00E26154">
        <w:rPr>
          <w:rFonts w:ascii="Times New Roman" w:hAnsi="Times New Roman"/>
          <w:b/>
          <w:iCs/>
          <w:sz w:val="28"/>
          <w:szCs w:val="28"/>
        </w:rPr>
        <w:t>Раздел 11</w:t>
      </w:r>
      <w:r w:rsidRPr="00E26154">
        <w:rPr>
          <w:rFonts w:ascii="Times New Roman" w:hAnsi="Times New Roman"/>
          <w:iCs/>
          <w:sz w:val="28"/>
          <w:szCs w:val="28"/>
        </w:rPr>
        <w:t xml:space="preserve"> «Физическая культура и спорт» 0,0 </w:t>
      </w:r>
      <w:r w:rsidRPr="00E26154">
        <w:rPr>
          <w:rFonts w:ascii="Times New Roman" w:hAnsi="Times New Roman"/>
          <w:sz w:val="28"/>
          <w:szCs w:val="28"/>
        </w:rPr>
        <w:t xml:space="preserve">тыс. руб. </w:t>
      </w:r>
    </w:p>
    <w:p w:rsidR="00E26154" w:rsidRPr="00E26154" w:rsidRDefault="00E26154" w:rsidP="00E26154">
      <w:pPr>
        <w:suppressAutoHyphens/>
        <w:spacing w:after="200" w:line="276" w:lineRule="auto"/>
        <w:ind w:firstLine="708"/>
        <w:outlineLvl w:val="0"/>
        <w:rPr>
          <w:rFonts w:ascii="Times New Roman" w:hAnsi="Times New Roman"/>
          <w:iCs/>
          <w:sz w:val="28"/>
          <w:szCs w:val="28"/>
        </w:rPr>
      </w:pPr>
      <w:r w:rsidRPr="00E26154">
        <w:rPr>
          <w:rFonts w:ascii="Times New Roman" w:hAnsi="Times New Roman"/>
          <w:b/>
          <w:iCs/>
          <w:sz w:val="28"/>
          <w:szCs w:val="28"/>
        </w:rPr>
        <w:t>Раздел 13</w:t>
      </w:r>
      <w:r w:rsidRPr="00E26154">
        <w:rPr>
          <w:rFonts w:ascii="Times New Roman" w:hAnsi="Times New Roman"/>
          <w:iCs/>
          <w:sz w:val="28"/>
          <w:szCs w:val="28"/>
        </w:rPr>
        <w:t xml:space="preserve"> Обслуживание муниципального долга 10,3 </w:t>
      </w:r>
      <w:r w:rsidRPr="00E26154">
        <w:rPr>
          <w:rFonts w:ascii="Times New Roman" w:hAnsi="Times New Roman"/>
          <w:sz w:val="28"/>
          <w:szCs w:val="28"/>
        </w:rPr>
        <w:t xml:space="preserve">тыс. руб., что составило 0,0% в общих расходах бюджета </w:t>
      </w:r>
    </w:p>
    <w:p w:rsidR="00E26154" w:rsidRPr="00E26154" w:rsidRDefault="00E26154" w:rsidP="00E26154">
      <w:pPr>
        <w:tabs>
          <w:tab w:val="left" w:pos="4395"/>
        </w:tabs>
        <w:spacing w:after="200" w:line="276" w:lineRule="auto"/>
        <w:ind w:left="1068" w:firstLine="0"/>
        <w:rPr>
          <w:rFonts w:ascii="Times New Roman" w:hAnsi="Times New Roman"/>
          <w:b/>
          <w:iCs/>
          <w:sz w:val="28"/>
          <w:szCs w:val="28"/>
          <w:u w:val="single"/>
        </w:rPr>
      </w:pPr>
      <w:r w:rsidRPr="00E26154">
        <w:rPr>
          <w:rFonts w:ascii="Times New Roman" w:hAnsi="Times New Roman"/>
          <w:b/>
          <w:iCs/>
          <w:sz w:val="28"/>
          <w:szCs w:val="28"/>
          <w:u w:val="single"/>
        </w:rPr>
        <w:t>Кредиторская задолженность:</w:t>
      </w:r>
    </w:p>
    <w:p w:rsidR="00E26154" w:rsidRPr="00E26154" w:rsidRDefault="00E26154" w:rsidP="00E26154">
      <w:pPr>
        <w:spacing w:after="200" w:line="276" w:lineRule="auto"/>
        <w:ind w:left="-57" w:firstLine="765"/>
        <w:rPr>
          <w:rFonts w:ascii="Times New Roman" w:hAnsi="Times New Roman"/>
          <w:iCs/>
          <w:sz w:val="28"/>
          <w:szCs w:val="28"/>
        </w:rPr>
      </w:pPr>
      <w:r w:rsidRPr="00E26154">
        <w:rPr>
          <w:rFonts w:ascii="Times New Roman" w:hAnsi="Times New Roman"/>
          <w:iCs/>
          <w:sz w:val="28"/>
          <w:szCs w:val="28"/>
        </w:rPr>
        <w:t>По состоянию на 01.01.2026 г.  кредиторская задолженность отсутствует.</w:t>
      </w:r>
    </w:p>
    <w:p w:rsidR="00E26154" w:rsidRPr="00E26154" w:rsidRDefault="00E26154" w:rsidP="00E26154">
      <w:pPr>
        <w:suppressAutoHyphens/>
        <w:spacing w:after="200" w:line="276" w:lineRule="auto"/>
        <w:ind w:left="-57" w:firstLine="765"/>
        <w:rPr>
          <w:rFonts w:ascii="Times New Roman" w:hAnsi="Times New Roman"/>
          <w:bCs/>
          <w:iCs/>
          <w:sz w:val="28"/>
          <w:szCs w:val="28"/>
        </w:rPr>
      </w:pPr>
      <w:r w:rsidRPr="00E26154">
        <w:rPr>
          <w:rFonts w:ascii="Times New Roman" w:hAnsi="Times New Roman"/>
          <w:bCs/>
          <w:iCs/>
          <w:sz w:val="28"/>
          <w:szCs w:val="28"/>
        </w:rPr>
        <w:lastRenderedPageBreak/>
        <w:t>Остаток средств на 01 января 2026 года составил 32410,4 тыс. руб., в том числе:</w:t>
      </w:r>
    </w:p>
    <w:p w:rsidR="00E26154" w:rsidRPr="00E26154" w:rsidRDefault="00E26154" w:rsidP="00E26154">
      <w:pPr>
        <w:suppressAutoHyphens/>
        <w:spacing w:after="200" w:line="276" w:lineRule="auto"/>
        <w:ind w:firstLine="0"/>
        <w:rPr>
          <w:rFonts w:ascii="Times New Roman" w:hAnsi="Times New Roman"/>
          <w:bCs/>
          <w:iCs/>
          <w:sz w:val="28"/>
          <w:szCs w:val="28"/>
        </w:rPr>
      </w:pPr>
      <w:r w:rsidRPr="00E26154">
        <w:rPr>
          <w:rFonts w:ascii="Times New Roman" w:hAnsi="Times New Roman"/>
          <w:bCs/>
          <w:iCs/>
          <w:sz w:val="28"/>
          <w:szCs w:val="28"/>
        </w:rPr>
        <w:t>- субвенции, субсидии 97,5 тыс. руб.</w:t>
      </w:r>
    </w:p>
    <w:p w:rsidR="00E26154" w:rsidRPr="00E26154" w:rsidRDefault="00E26154" w:rsidP="00E26154">
      <w:pPr>
        <w:suppressAutoHyphens/>
        <w:spacing w:after="200" w:line="276" w:lineRule="auto"/>
        <w:ind w:left="-57" w:firstLine="0"/>
        <w:rPr>
          <w:rFonts w:ascii="Times New Roman" w:hAnsi="Times New Roman"/>
          <w:bCs/>
          <w:iCs/>
          <w:sz w:val="28"/>
          <w:szCs w:val="28"/>
        </w:rPr>
      </w:pPr>
      <w:r w:rsidRPr="00E26154">
        <w:rPr>
          <w:rFonts w:ascii="Times New Roman" w:hAnsi="Times New Roman"/>
          <w:bCs/>
          <w:iCs/>
          <w:sz w:val="28"/>
          <w:szCs w:val="28"/>
        </w:rPr>
        <w:t>- дотации 1881,7 тыс. руб.;</w:t>
      </w:r>
    </w:p>
    <w:p w:rsidR="00E26154" w:rsidRPr="00E26154" w:rsidRDefault="00E26154" w:rsidP="00E26154">
      <w:pPr>
        <w:suppressAutoHyphens/>
        <w:spacing w:after="200" w:line="276" w:lineRule="auto"/>
        <w:ind w:left="-57" w:firstLine="0"/>
        <w:rPr>
          <w:rFonts w:ascii="Times New Roman" w:hAnsi="Times New Roman"/>
          <w:bCs/>
          <w:iCs/>
          <w:sz w:val="28"/>
          <w:szCs w:val="28"/>
        </w:rPr>
      </w:pPr>
      <w:r w:rsidRPr="00E26154">
        <w:rPr>
          <w:rFonts w:ascii="Times New Roman" w:hAnsi="Times New Roman"/>
          <w:bCs/>
          <w:iCs/>
          <w:sz w:val="28"/>
          <w:szCs w:val="28"/>
        </w:rPr>
        <w:t>- налоговые и неналоговые доходы в сумме 30431,2 тыс. руб.</w:t>
      </w:r>
    </w:p>
    <w:p w:rsidR="00E26154" w:rsidRPr="00E26154" w:rsidRDefault="00E26154" w:rsidP="00E26154">
      <w:pPr>
        <w:suppressAutoHyphens/>
        <w:spacing w:after="200" w:line="276" w:lineRule="auto"/>
        <w:ind w:left="-57" w:firstLine="765"/>
        <w:rPr>
          <w:rFonts w:ascii="Times New Roman" w:hAnsi="Times New Roman"/>
          <w:sz w:val="28"/>
          <w:szCs w:val="28"/>
        </w:rPr>
      </w:pPr>
      <w:r w:rsidRPr="00E26154">
        <w:rPr>
          <w:rFonts w:ascii="Times New Roman" w:hAnsi="Times New Roman"/>
          <w:bCs/>
          <w:iCs/>
          <w:sz w:val="28"/>
          <w:szCs w:val="28"/>
        </w:rPr>
        <w:t xml:space="preserve">Задолженность по внутренним долговым обязательствам на 01.01.2026 г. составляет 8432,2 тыс. руб., из них бюджетный кредит 8432,2 тыс. руб. </w:t>
      </w:r>
    </w:p>
    <w:p w:rsidR="00E26154" w:rsidRPr="00E26154" w:rsidRDefault="00E26154" w:rsidP="00E26154">
      <w:pPr>
        <w:shd w:val="clear" w:color="auto" w:fill="FFFFFF"/>
        <w:spacing w:after="100" w:afterAutospacing="1"/>
        <w:ind w:firstLine="0"/>
        <w:rPr>
          <w:rFonts w:ascii="Times New Roman" w:hAnsi="Times New Roman"/>
          <w:color w:val="212529"/>
          <w:sz w:val="28"/>
          <w:szCs w:val="28"/>
        </w:rPr>
      </w:pPr>
      <w:r w:rsidRPr="00E26154">
        <w:rPr>
          <w:rFonts w:ascii="Times New Roman" w:hAnsi="Times New Roman"/>
          <w:color w:val="212529"/>
          <w:sz w:val="28"/>
          <w:szCs w:val="28"/>
        </w:rPr>
        <w:t xml:space="preserve">          В 2025 году приоритетным направлением работы стало обеспечение поступлений в бюджет. Активная мобилизация налоговых и неналоговых доходов, а также участие в межведомственных комиссиях позволили привлечь в казну более 6,7 млн. рублей дополнительных средств.</w:t>
      </w:r>
    </w:p>
    <w:p w:rsidR="00E26154" w:rsidRPr="00E26154" w:rsidRDefault="00E26154" w:rsidP="00E26154">
      <w:pPr>
        <w:shd w:val="clear" w:color="auto" w:fill="FFFFFF"/>
        <w:spacing w:after="100" w:afterAutospacing="1"/>
        <w:ind w:firstLine="0"/>
        <w:rPr>
          <w:rFonts w:ascii="Times New Roman" w:hAnsi="Times New Roman"/>
          <w:color w:val="212529"/>
          <w:sz w:val="28"/>
          <w:szCs w:val="28"/>
        </w:rPr>
      </w:pPr>
      <w:r w:rsidRPr="00E26154">
        <w:rPr>
          <w:rFonts w:ascii="Times New Roman" w:hAnsi="Times New Roman"/>
          <w:color w:val="212529"/>
          <w:sz w:val="28"/>
          <w:szCs w:val="28"/>
        </w:rPr>
        <w:t xml:space="preserve">          В сфере внутреннего финансового контроля были проведены 14 проверок учреждений Ононского муниципального округа. Из них 10 мероприятий прошли в плановом порядке, а 4 — по распоряжению главы муниципалитета.</w:t>
      </w:r>
    </w:p>
    <w:p w:rsidR="00E26154" w:rsidRPr="00E26154" w:rsidRDefault="00E26154" w:rsidP="00E26154">
      <w:pPr>
        <w:shd w:val="clear" w:color="auto" w:fill="FFFFFF"/>
        <w:spacing w:after="100" w:afterAutospacing="1"/>
        <w:ind w:firstLine="0"/>
        <w:rPr>
          <w:rFonts w:ascii="Times New Roman" w:hAnsi="Times New Roman"/>
          <w:color w:val="212529"/>
          <w:sz w:val="28"/>
          <w:szCs w:val="28"/>
        </w:rPr>
      </w:pPr>
      <w:r w:rsidRPr="00E26154">
        <w:rPr>
          <w:rFonts w:ascii="Times New Roman" w:hAnsi="Times New Roman"/>
          <w:color w:val="212529"/>
          <w:sz w:val="28"/>
          <w:szCs w:val="28"/>
        </w:rPr>
        <w:t xml:space="preserve">          Параллельно осуществлялось сопровождение закупок в информационной системе «WEB-Торги». Специалисты контролировали согласование государственных (муниципальных) бюджетных обязательств, а также утверждение планов-графиков и заявок заказчиков, обеспечивая соблюдение регламентов на всех этапах закупочной деятельности.</w:t>
      </w:r>
    </w:p>
    <w:p w:rsidR="00E26154" w:rsidRPr="00E26154" w:rsidRDefault="00E26154" w:rsidP="00E26154">
      <w:pPr>
        <w:shd w:val="clear" w:color="auto" w:fill="FFFFFF"/>
        <w:spacing w:after="100" w:afterAutospacing="1"/>
        <w:ind w:firstLine="0"/>
        <w:rPr>
          <w:rFonts w:ascii="Roboto" w:hAnsi="Roboto"/>
          <w:color w:val="FF0000"/>
          <w:sz w:val="28"/>
          <w:szCs w:val="28"/>
        </w:rPr>
      </w:pPr>
      <w:r w:rsidRPr="00E26154">
        <w:rPr>
          <w:rFonts w:ascii="Roboto" w:hAnsi="Roboto"/>
          <w:color w:val="212529"/>
          <w:sz w:val="28"/>
          <w:szCs w:val="28"/>
        </w:rPr>
        <w:t xml:space="preserve">       В 2025 году сельских администрациях округа продолжалась </w:t>
      </w:r>
      <w:proofErr w:type="spellStart"/>
      <w:r w:rsidRPr="00E26154">
        <w:rPr>
          <w:rFonts w:ascii="Roboto" w:hAnsi="Roboto"/>
          <w:color w:val="212529"/>
          <w:sz w:val="28"/>
          <w:szCs w:val="28"/>
        </w:rPr>
        <w:t>цифровизация</w:t>
      </w:r>
      <w:proofErr w:type="spellEnd"/>
      <w:r w:rsidRPr="00E26154">
        <w:rPr>
          <w:rFonts w:ascii="Roboto" w:hAnsi="Roboto"/>
          <w:color w:val="212529"/>
          <w:sz w:val="28"/>
          <w:szCs w:val="28"/>
        </w:rPr>
        <w:t xml:space="preserve"> административных процессов -  занесения данных в ФИАС и ведения электронной </w:t>
      </w:r>
      <w:proofErr w:type="spellStart"/>
      <w:r w:rsidRPr="00E26154">
        <w:rPr>
          <w:rFonts w:ascii="Roboto" w:hAnsi="Roboto"/>
          <w:color w:val="212529"/>
          <w:sz w:val="28"/>
          <w:szCs w:val="28"/>
        </w:rPr>
        <w:t>похозяйственной</w:t>
      </w:r>
      <w:proofErr w:type="spellEnd"/>
      <w:r w:rsidRPr="00E26154">
        <w:rPr>
          <w:rFonts w:ascii="Roboto" w:hAnsi="Roboto"/>
          <w:color w:val="212529"/>
          <w:sz w:val="28"/>
          <w:szCs w:val="28"/>
        </w:rPr>
        <w:t xml:space="preserve"> книги. Активно работали по нескольким ключевым направлениям, обеспечивая безопасность и комфорт жителей</w:t>
      </w:r>
      <w:r w:rsidRPr="00E26154">
        <w:rPr>
          <w:rFonts w:ascii="Times New Roman" w:hAnsi="Times New Roman"/>
          <w:sz w:val="28"/>
          <w:szCs w:val="28"/>
        </w:rPr>
        <w:t>. Проведена  инвентаризация мест захоронений на кладбищах, расположенных на территории</w:t>
      </w:r>
      <w:r w:rsidRPr="00E26154">
        <w:rPr>
          <w:rFonts w:ascii="Roboto" w:hAnsi="Roboto"/>
          <w:color w:val="FF0000"/>
          <w:sz w:val="28"/>
          <w:szCs w:val="28"/>
        </w:rPr>
        <w:t xml:space="preserve">  </w:t>
      </w:r>
      <w:r w:rsidRPr="00E26154">
        <w:rPr>
          <w:rFonts w:ascii="Roboto" w:hAnsi="Roboto"/>
          <w:sz w:val="28"/>
          <w:szCs w:val="28"/>
        </w:rPr>
        <w:t>округа.</w:t>
      </w:r>
      <w:r w:rsidRPr="00E26154">
        <w:rPr>
          <w:rFonts w:ascii="Roboto" w:hAnsi="Roboto"/>
          <w:color w:val="FF0000"/>
          <w:sz w:val="28"/>
          <w:szCs w:val="28"/>
        </w:rPr>
        <w:t xml:space="preserve">                           </w:t>
      </w:r>
      <w:r w:rsidRPr="00E26154">
        <w:rPr>
          <w:rFonts w:ascii="Roboto" w:hAnsi="Roboto"/>
          <w:color w:val="212529"/>
          <w:sz w:val="28"/>
          <w:szCs w:val="28"/>
        </w:rPr>
        <w:t>Особое внимание уделялось благоустройству: в рамках месячника по санитарной очистке были организованы регулярный сбор и вывоз мусора с придомовых территорий и улиц, а также проведена ликвидация несанкционированных свалок и благоустройство кладбищ. Параллельно осуществлялась работа по уничтожению дикорастущей конопли.</w:t>
      </w:r>
    </w:p>
    <w:p w:rsidR="00E26154" w:rsidRPr="00E26154" w:rsidRDefault="00E26154" w:rsidP="00E26154">
      <w:pPr>
        <w:shd w:val="clear" w:color="auto" w:fill="FFFFFF"/>
        <w:spacing w:after="100" w:afterAutospacing="1"/>
        <w:ind w:firstLine="0"/>
        <w:rPr>
          <w:rFonts w:ascii="Roboto" w:hAnsi="Roboto"/>
          <w:color w:val="212529"/>
          <w:sz w:val="28"/>
          <w:szCs w:val="28"/>
        </w:rPr>
      </w:pPr>
      <w:r w:rsidRPr="00E26154">
        <w:rPr>
          <w:rFonts w:ascii="Roboto" w:hAnsi="Roboto"/>
          <w:color w:val="212529"/>
          <w:sz w:val="28"/>
          <w:szCs w:val="28"/>
        </w:rPr>
        <w:t xml:space="preserve">      Безопасность населения оставалась приоритетом. Обновлены двойные минимизированные противопожарные полосы вокруг населенных пунктов, проведены подворные обходы и инструктажи по пожарной безопасности. В сфере защиты от чрезвычайных ситуаций природного и техногенного характера, а также проводилось патрулирование территорий по выявлению очагов пожара.  </w:t>
      </w:r>
    </w:p>
    <w:p w:rsidR="00E26154" w:rsidRPr="00E26154" w:rsidRDefault="00E26154" w:rsidP="00E26154">
      <w:pPr>
        <w:shd w:val="clear" w:color="auto" w:fill="FFFFFF"/>
        <w:spacing w:after="100" w:afterAutospacing="1"/>
        <w:ind w:firstLine="0"/>
        <w:rPr>
          <w:rFonts w:ascii="Roboto" w:hAnsi="Roboto"/>
          <w:color w:val="212529"/>
          <w:sz w:val="28"/>
          <w:szCs w:val="28"/>
        </w:rPr>
      </w:pPr>
      <w:r w:rsidRPr="00E26154">
        <w:rPr>
          <w:rFonts w:ascii="Roboto" w:hAnsi="Roboto"/>
          <w:color w:val="212529"/>
          <w:sz w:val="28"/>
          <w:szCs w:val="28"/>
        </w:rPr>
        <w:t xml:space="preserve">       В связи с выявлением </w:t>
      </w:r>
      <w:proofErr w:type="spellStart"/>
      <w:r w:rsidRPr="00E26154">
        <w:rPr>
          <w:rFonts w:ascii="Roboto" w:hAnsi="Roboto"/>
          <w:color w:val="212529"/>
          <w:sz w:val="28"/>
          <w:szCs w:val="28"/>
        </w:rPr>
        <w:t>пастереллеза</w:t>
      </w:r>
      <w:proofErr w:type="spellEnd"/>
      <w:r w:rsidRPr="00E26154">
        <w:rPr>
          <w:rFonts w:ascii="Roboto" w:hAnsi="Roboto"/>
          <w:color w:val="212529"/>
          <w:sz w:val="28"/>
          <w:szCs w:val="28"/>
        </w:rPr>
        <w:t xml:space="preserve"> парнокопытных в с. Кулусутай были приняты экстренные меры по сдерживанию эпидемии. Официально объявлена чрезвычайная ситуация, что позволило активизировать работы по изоляции очага инфекции. Ключевым этапом стала работа по отчуждению скота из зоны риска. Параллельно с </w:t>
      </w:r>
      <w:r w:rsidRPr="00E26154">
        <w:rPr>
          <w:rFonts w:ascii="Roboto" w:hAnsi="Roboto"/>
          <w:color w:val="212529"/>
          <w:sz w:val="28"/>
          <w:szCs w:val="28"/>
        </w:rPr>
        <w:lastRenderedPageBreak/>
        <w:t>этим на прилегающих территориях проводилась разъяснительная работа с населением: жители получали уведомления об ознакомлении с правилами безопасности, чтобы минимизировать риск распространения заболевания. Для предотвращения дальнейшего заражения введено обязательное стойловое содержание скота. Этот запрет на выпас животных позволяет контролировать контакт поголовья с потенциально зараженной средой и обеспечивает эффективность ветеринарного контроля в зоне карантина.</w:t>
      </w:r>
    </w:p>
    <w:p w:rsidR="00E26154" w:rsidRPr="00E26154" w:rsidRDefault="00E26154" w:rsidP="00E26154">
      <w:pPr>
        <w:shd w:val="clear" w:color="auto" w:fill="FFFFFF"/>
        <w:spacing w:after="100" w:afterAutospacing="1"/>
        <w:ind w:firstLine="0"/>
        <w:rPr>
          <w:rFonts w:ascii="Times New Roman" w:hAnsi="Times New Roman"/>
          <w:sz w:val="28"/>
          <w:szCs w:val="28"/>
        </w:rPr>
      </w:pPr>
      <w:r w:rsidRPr="00E26154">
        <w:rPr>
          <w:rFonts w:ascii="Roboto" w:hAnsi="Roboto"/>
          <w:color w:val="212529"/>
          <w:sz w:val="28"/>
          <w:szCs w:val="28"/>
        </w:rPr>
        <w:t xml:space="preserve">       Отдельно стоит отметить работу с безнадзорными  животными: проводился отлов бродячих собак, составлялись административные протоколы за ненадлежащее содержание животных. </w:t>
      </w:r>
      <w:r w:rsidRPr="00E26154">
        <w:rPr>
          <w:rFonts w:ascii="Times New Roman" w:hAnsi="Times New Roman"/>
          <w:sz w:val="28"/>
          <w:szCs w:val="28"/>
        </w:rPr>
        <w:t xml:space="preserve">По итогам года в Административную комиссию передано 176 протоколов об административных правонарушениях по статье 18.13 Кодекса Забайкальского края «Нарушение дополнительных требований к содержанию домашних животных, в том числе их выгулу», </w:t>
      </w:r>
      <w:r w:rsidRPr="00E26154">
        <w:rPr>
          <w:rFonts w:ascii="Roboto" w:hAnsi="Roboto"/>
          <w:color w:val="212529"/>
          <w:sz w:val="28"/>
          <w:szCs w:val="28"/>
        </w:rPr>
        <w:t>в с. Верхний и Нижний Цасучей было составлено 64 протокола, Холуй-</w:t>
      </w:r>
      <w:proofErr w:type="spellStart"/>
      <w:r w:rsidRPr="00E26154">
        <w:rPr>
          <w:rFonts w:ascii="Roboto" w:hAnsi="Roboto"/>
          <w:color w:val="212529"/>
          <w:sz w:val="28"/>
          <w:szCs w:val="28"/>
        </w:rPr>
        <w:t>Базинская</w:t>
      </w:r>
      <w:proofErr w:type="spellEnd"/>
      <w:r w:rsidRPr="00E26154">
        <w:rPr>
          <w:rFonts w:ascii="Roboto" w:hAnsi="Roboto"/>
          <w:color w:val="212529"/>
          <w:sz w:val="28"/>
          <w:szCs w:val="28"/>
        </w:rPr>
        <w:t xml:space="preserve"> – 21, Большевистская – 39; </w:t>
      </w:r>
      <w:proofErr w:type="spellStart"/>
      <w:r w:rsidRPr="00E26154">
        <w:rPr>
          <w:rFonts w:ascii="Roboto" w:hAnsi="Roboto"/>
          <w:color w:val="212529"/>
          <w:sz w:val="28"/>
          <w:szCs w:val="28"/>
        </w:rPr>
        <w:t>Дурулгуйское</w:t>
      </w:r>
      <w:proofErr w:type="spellEnd"/>
      <w:r w:rsidRPr="00E26154">
        <w:rPr>
          <w:rFonts w:ascii="Roboto" w:hAnsi="Roboto"/>
          <w:color w:val="212529"/>
          <w:sz w:val="28"/>
          <w:szCs w:val="28"/>
        </w:rPr>
        <w:t xml:space="preserve">- 36; </w:t>
      </w:r>
      <w:proofErr w:type="spellStart"/>
      <w:r w:rsidRPr="00E26154">
        <w:rPr>
          <w:rFonts w:ascii="Roboto" w:hAnsi="Roboto"/>
          <w:color w:val="212529"/>
          <w:sz w:val="28"/>
          <w:szCs w:val="28"/>
        </w:rPr>
        <w:t>Ималкинское</w:t>
      </w:r>
      <w:proofErr w:type="spellEnd"/>
      <w:r w:rsidRPr="00E26154">
        <w:rPr>
          <w:rFonts w:ascii="Roboto" w:hAnsi="Roboto"/>
          <w:color w:val="212529"/>
          <w:sz w:val="28"/>
          <w:szCs w:val="28"/>
        </w:rPr>
        <w:t xml:space="preserve"> - 2 , </w:t>
      </w:r>
      <w:proofErr w:type="spellStart"/>
      <w:r w:rsidRPr="00E26154">
        <w:rPr>
          <w:rFonts w:ascii="Roboto" w:hAnsi="Roboto"/>
          <w:color w:val="212529"/>
          <w:sz w:val="28"/>
          <w:szCs w:val="28"/>
        </w:rPr>
        <w:t>Буйлэсанское</w:t>
      </w:r>
      <w:proofErr w:type="spellEnd"/>
      <w:r w:rsidRPr="00E26154">
        <w:rPr>
          <w:rFonts w:ascii="Roboto" w:hAnsi="Roboto"/>
          <w:color w:val="212529"/>
          <w:sz w:val="28"/>
          <w:szCs w:val="28"/>
        </w:rPr>
        <w:t xml:space="preserve"> - собаки 11 , КРС -3.</w:t>
      </w:r>
      <w:r w:rsidRPr="00E26154">
        <w:rPr>
          <w:rFonts w:ascii="Times New Roman" w:hAnsi="Times New Roman"/>
          <w:sz w:val="28"/>
          <w:szCs w:val="28"/>
        </w:rPr>
        <w:t xml:space="preserve">В 2025 году было заключено два муниципальных контракта на общую сумму 3 221,1 тыс. руб. В результате проведенных работ отловлено 70 голов безнадзорных собак. Параллельно велась профилактическая работа по предотвращению появления новых групп животных. Специалистами МБУ «Центр МТО» совместно с главами сельских администраций еженедельно проводились рейды по выявлению фактов безнадзорного выгула собак и мониторингу численности бродячих животных. Особое внимание уделялось контролю за содержанием отловленных животных. С сентября по декабрь 2025 года ежемесячно осуществлялись выезды в приюты пожизненного содержания. Целью визитов была проверка условий содержания, учет численности животных и контроль за исполнением обязательств по отлову. </w:t>
      </w:r>
    </w:p>
    <w:p w:rsidR="00E26154" w:rsidRPr="00E26154" w:rsidRDefault="00E26154" w:rsidP="00E26154">
      <w:pPr>
        <w:shd w:val="clear" w:color="auto" w:fill="F5F8FA"/>
        <w:spacing w:after="100" w:afterAutospacing="1"/>
        <w:ind w:firstLine="0"/>
        <w:rPr>
          <w:rFonts w:ascii="Roboto" w:hAnsi="Roboto"/>
          <w:color w:val="212529"/>
          <w:sz w:val="28"/>
          <w:szCs w:val="28"/>
        </w:rPr>
      </w:pPr>
      <w:r w:rsidRPr="00E26154">
        <w:rPr>
          <w:rFonts w:ascii="Roboto" w:hAnsi="Roboto"/>
          <w:color w:val="212529"/>
          <w:sz w:val="28"/>
          <w:szCs w:val="28"/>
        </w:rPr>
        <w:t xml:space="preserve">        Значительный объем работы велся в социальной и правовой сферах. Проводились разъяснительные беседы по оплате имущественных налогов и правилам содержания животных. Были организованы волонтерские движения для помощи вдовам ветеранов Великой Отечественной войны, труженикам тыла, участникам специальной военной операции и их семьям. Также осуществлялись подворные обходы граждан и проведение сходов.</w:t>
      </w:r>
    </w:p>
    <w:p w:rsidR="00E26154" w:rsidRPr="00E26154" w:rsidRDefault="00E26154" w:rsidP="00E26154">
      <w:pPr>
        <w:tabs>
          <w:tab w:val="num" w:pos="1122"/>
        </w:tabs>
        <w:spacing w:after="200" w:line="276" w:lineRule="auto"/>
        <w:ind w:firstLine="0"/>
        <w:rPr>
          <w:rFonts w:ascii="Times New Roman" w:eastAsia="Calibri" w:hAnsi="Times New Roman"/>
          <w:sz w:val="28"/>
          <w:szCs w:val="28"/>
        </w:rPr>
      </w:pPr>
      <w:r w:rsidRPr="00E26154">
        <w:rPr>
          <w:rFonts w:ascii="Times New Roman" w:eastAsia="Calibri" w:hAnsi="Times New Roman"/>
          <w:color w:val="FF0000"/>
          <w:sz w:val="28"/>
          <w:szCs w:val="28"/>
        </w:rPr>
        <w:t xml:space="preserve">       </w:t>
      </w:r>
      <w:r w:rsidRPr="00E26154">
        <w:rPr>
          <w:rFonts w:ascii="Times New Roman" w:eastAsia="Calibri" w:hAnsi="Times New Roman"/>
          <w:sz w:val="28"/>
          <w:szCs w:val="28"/>
        </w:rPr>
        <w:t xml:space="preserve">Одним из основных направлений в сфере деятельности администрации муниципального района является эффективное использование </w:t>
      </w:r>
      <w:proofErr w:type="spellStart"/>
      <w:r w:rsidRPr="00E26154">
        <w:rPr>
          <w:rFonts w:ascii="Times New Roman" w:eastAsia="Calibri" w:hAnsi="Times New Roman"/>
          <w:sz w:val="28"/>
          <w:szCs w:val="28"/>
        </w:rPr>
        <w:t>имущественно</w:t>
      </w:r>
      <w:proofErr w:type="spellEnd"/>
      <w:r w:rsidRPr="00E26154">
        <w:rPr>
          <w:rFonts w:ascii="Times New Roman" w:eastAsia="Calibri" w:hAnsi="Times New Roman"/>
          <w:sz w:val="28"/>
          <w:szCs w:val="28"/>
        </w:rPr>
        <w:t xml:space="preserve"> – земельного потенциала муниципального округа, который создает материальную основу для реализации полномочий муниципального образования и предоставления муниципальных услуг гражданам и юридическим лицам.</w:t>
      </w:r>
    </w:p>
    <w:p w:rsidR="00E26154" w:rsidRPr="00E26154" w:rsidRDefault="00E26154" w:rsidP="00E26154">
      <w:pPr>
        <w:tabs>
          <w:tab w:val="num" w:pos="1122"/>
        </w:tabs>
        <w:spacing w:after="200" w:line="276" w:lineRule="auto"/>
        <w:ind w:firstLine="0"/>
        <w:rPr>
          <w:rFonts w:ascii="Times New Roman" w:eastAsia="Calibri" w:hAnsi="Times New Roman"/>
          <w:sz w:val="28"/>
          <w:szCs w:val="28"/>
        </w:rPr>
      </w:pPr>
      <w:r w:rsidRPr="00E26154">
        <w:rPr>
          <w:rFonts w:ascii="Times New Roman" w:eastAsia="Calibri" w:hAnsi="Times New Roman"/>
          <w:sz w:val="28"/>
          <w:szCs w:val="28"/>
        </w:rPr>
        <w:t xml:space="preserve">      За отчетный период  было подготовлено 197 проектов постановлений о предоставлении земельных участков в собственность, аренду, постоянное (бессрочное) пользование, утверждении схем расположения земельных участков и другие.</w:t>
      </w:r>
    </w:p>
    <w:p w:rsidR="00E26154" w:rsidRPr="00E26154" w:rsidRDefault="00E26154" w:rsidP="00E26154">
      <w:pPr>
        <w:tabs>
          <w:tab w:val="num" w:pos="1122"/>
        </w:tabs>
        <w:spacing w:after="200" w:line="276" w:lineRule="auto"/>
        <w:ind w:firstLine="0"/>
        <w:rPr>
          <w:rFonts w:ascii="Times New Roman" w:eastAsia="Calibri" w:hAnsi="Times New Roman"/>
          <w:sz w:val="28"/>
          <w:szCs w:val="28"/>
        </w:rPr>
      </w:pPr>
      <w:r w:rsidRPr="00E26154">
        <w:rPr>
          <w:rFonts w:ascii="Times New Roman" w:eastAsia="Calibri" w:hAnsi="Times New Roman"/>
          <w:sz w:val="28"/>
          <w:szCs w:val="28"/>
        </w:rPr>
        <w:lastRenderedPageBreak/>
        <w:t xml:space="preserve">        Предоставлено в собственность за плату 19 земельных  участков на сумму 3 654,1  тыс. рублей</w:t>
      </w:r>
    </w:p>
    <w:p w:rsidR="00E26154" w:rsidRPr="00E26154" w:rsidRDefault="00E26154" w:rsidP="00E26154">
      <w:pPr>
        <w:tabs>
          <w:tab w:val="num" w:pos="1122"/>
        </w:tabs>
        <w:spacing w:after="200" w:line="276" w:lineRule="auto"/>
        <w:ind w:firstLine="0"/>
        <w:rPr>
          <w:rFonts w:ascii="Times New Roman" w:eastAsia="Calibri" w:hAnsi="Times New Roman"/>
          <w:sz w:val="28"/>
          <w:szCs w:val="28"/>
        </w:rPr>
      </w:pPr>
      <w:r w:rsidRPr="00E26154">
        <w:rPr>
          <w:rFonts w:ascii="Times New Roman" w:eastAsia="Calibri" w:hAnsi="Times New Roman"/>
          <w:sz w:val="28"/>
          <w:szCs w:val="28"/>
        </w:rPr>
        <w:t xml:space="preserve">        По программе Дальневосточный гектар заключено 3 договора безвозмездного пользования, для жилищного и гражданского строительства, ведения личного подсобного хозяйства.</w:t>
      </w:r>
    </w:p>
    <w:p w:rsidR="00E26154" w:rsidRPr="00E26154" w:rsidRDefault="00E26154" w:rsidP="00E26154">
      <w:pPr>
        <w:tabs>
          <w:tab w:val="num" w:pos="1122"/>
        </w:tabs>
        <w:spacing w:after="200" w:line="276" w:lineRule="auto"/>
        <w:ind w:firstLine="0"/>
        <w:rPr>
          <w:rFonts w:ascii="Times New Roman" w:eastAsia="Calibri" w:hAnsi="Times New Roman"/>
          <w:sz w:val="28"/>
          <w:szCs w:val="28"/>
        </w:rPr>
      </w:pPr>
      <w:r w:rsidRPr="00E26154">
        <w:rPr>
          <w:rFonts w:ascii="Times New Roman" w:eastAsia="Calibri" w:hAnsi="Times New Roman"/>
          <w:sz w:val="28"/>
          <w:szCs w:val="28"/>
        </w:rPr>
        <w:t xml:space="preserve">        Заключено 107 договоров аренды на  общую сумму 1853,5 </w:t>
      </w:r>
      <w:proofErr w:type="spellStart"/>
      <w:r w:rsidRPr="00E26154">
        <w:rPr>
          <w:rFonts w:ascii="Times New Roman" w:eastAsia="Calibri" w:hAnsi="Times New Roman"/>
          <w:sz w:val="28"/>
          <w:szCs w:val="28"/>
        </w:rPr>
        <w:t>тыс.руб</w:t>
      </w:r>
      <w:proofErr w:type="spellEnd"/>
      <w:r w:rsidRPr="00E26154">
        <w:rPr>
          <w:rFonts w:ascii="Times New Roman" w:eastAsia="Calibri" w:hAnsi="Times New Roman"/>
          <w:sz w:val="28"/>
          <w:szCs w:val="28"/>
        </w:rPr>
        <w:t xml:space="preserve">., из них предоставлено: </w:t>
      </w:r>
    </w:p>
    <w:p w:rsidR="00E26154" w:rsidRPr="00E26154" w:rsidRDefault="00E26154" w:rsidP="00E26154">
      <w:pPr>
        <w:numPr>
          <w:ilvl w:val="0"/>
          <w:numId w:val="11"/>
        </w:numPr>
        <w:spacing w:after="200" w:line="276" w:lineRule="auto"/>
        <w:jc w:val="left"/>
        <w:rPr>
          <w:rFonts w:ascii="Times New Roman" w:eastAsia="Calibri" w:hAnsi="Times New Roman"/>
          <w:sz w:val="28"/>
          <w:szCs w:val="28"/>
        </w:rPr>
      </w:pPr>
      <w:r w:rsidRPr="00E26154">
        <w:rPr>
          <w:rFonts w:ascii="Times New Roman" w:eastAsia="Calibri" w:hAnsi="Times New Roman"/>
          <w:sz w:val="28"/>
          <w:szCs w:val="28"/>
        </w:rPr>
        <w:t>для индивидуального жилищного строительства-  1 участок, сумма аренды 3,7 тыс. руб.;</w:t>
      </w:r>
    </w:p>
    <w:p w:rsidR="00E26154" w:rsidRPr="00E26154" w:rsidRDefault="00E26154" w:rsidP="00E26154">
      <w:pPr>
        <w:numPr>
          <w:ilvl w:val="0"/>
          <w:numId w:val="11"/>
        </w:numPr>
        <w:spacing w:after="200" w:line="276" w:lineRule="auto"/>
        <w:jc w:val="left"/>
        <w:rPr>
          <w:rFonts w:ascii="Times New Roman" w:eastAsia="Calibri" w:hAnsi="Times New Roman"/>
          <w:sz w:val="28"/>
          <w:szCs w:val="28"/>
        </w:rPr>
      </w:pPr>
      <w:r w:rsidRPr="00E26154">
        <w:rPr>
          <w:rFonts w:ascii="Times New Roman" w:eastAsia="Calibri" w:hAnsi="Times New Roman"/>
          <w:sz w:val="28"/>
          <w:szCs w:val="28"/>
        </w:rPr>
        <w:t>для ведения личного подсобного хозяйства- 3 участка на сумму 3,3  тыс. руб.;</w:t>
      </w:r>
    </w:p>
    <w:p w:rsidR="00E26154" w:rsidRPr="00E26154" w:rsidRDefault="00E26154" w:rsidP="00E26154">
      <w:pPr>
        <w:numPr>
          <w:ilvl w:val="0"/>
          <w:numId w:val="11"/>
        </w:numPr>
        <w:spacing w:after="200" w:line="276" w:lineRule="auto"/>
        <w:jc w:val="left"/>
        <w:rPr>
          <w:rFonts w:ascii="Times New Roman" w:eastAsia="Calibri" w:hAnsi="Times New Roman"/>
          <w:sz w:val="28"/>
          <w:szCs w:val="28"/>
        </w:rPr>
      </w:pPr>
      <w:r w:rsidRPr="00E26154">
        <w:rPr>
          <w:rFonts w:ascii="Times New Roman" w:eastAsia="Calibri" w:hAnsi="Times New Roman"/>
          <w:sz w:val="28"/>
          <w:szCs w:val="28"/>
        </w:rPr>
        <w:t>для огородничества – 5  участков на сумму 0,4 тыс. руб.;</w:t>
      </w:r>
    </w:p>
    <w:p w:rsidR="00E26154" w:rsidRPr="00E26154" w:rsidRDefault="00E26154" w:rsidP="00E26154">
      <w:pPr>
        <w:numPr>
          <w:ilvl w:val="0"/>
          <w:numId w:val="11"/>
        </w:numPr>
        <w:spacing w:after="200" w:line="276" w:lineRule="auto"/>
        <w:contextualSpacing/>
        <w:jc w:val="left"/>
        <w:rPr>
          <w:rFonts w:ascii="Times New Roman" w:hAnsi="Times New Roman"/>
          <w:sz w:val="28"/>
          <w:szCs w:val="28"/>
        </w:rPr>
      </w:pPr>
      <w:r w:rsidRPr="00E26154">
        <w:rPr>
          <w:rFonts w:ascii="Times New Roman" w:hAnsi="Times New Roman"/>
          <w:sz w:val="28"/>
          <w:szCs w:val="28"/>
        </w:rPr>
        <w:t>под сенокосы -89 участков на сумму 1688,5  тыс. руб.;</w:t>
      </w:r>
    </w:p>
    <w:p w:rsidR="00E26154" w:rsidRPr="00E26154" w:rsidRDefault="00E26154" w:rsidP="00E26154">
      <w:pPr>
        <w:numPr>
          <w:ilvl w:val="0"/>
          <w:numId w:val="11"/>
        </w:numPr>
        <w:spacing w:after="200" w:line="276" w:lineRule="auto"/>
        <w:contextualSpacing/>
        <w:jc w:val="left"/>
        <w:rPr>
          <w:rFonts w:ascii="Times New Roman" w:eastAsia="Calibri" w:hAnsi="Times New Roman"/>
          <w:color w:val="000000"/>
          <w:sz w:val="28"/>
          <w:szCs w:val="28"/>
        </w:rPr>
      </w:pPr>
      <w:r w:rsidRPr="00E26154">
        <w:rPr>
          <w:rFonts w:ascii="Times New Roman" w:hAnsi="Times New Roman"/>
          <w:sz w:val="28"/>
          <w:szCs w:val="28"/>
        </w:rPr>
        <w:t>с юридическими лицами заключено 3 договора на сумму 83,4  тыс. руб.;</w:t>
      </w:r>
    </w:p>
    <w:p w:rsidR="00E26154" w:rsidRPr="00E26154" w:rsidRDefault="00E26154" w:rsidP="00E26154">
      <w:pPr>
        <w:numPr>
          <w:ilvl w:val="0"/>
          <w:numId w:val="11"/>
        </w:numPr>
        <w:spacing w:after="200" w:line="276" w:lineRule="auto"/>
        <w:contextualSpacing/>
        <w:jc w:val="left"/>
        <w:rPr>
          <w:rFonts w:ascii="Times New Roman" w:eastAsia="Calibri" w:hAnsi="Times New Roman"/>
          <w:color w:val="000000"/>
          <w:sz w:val="28"/>
          <w:szCs w:val="28"/>
        </w:rPr>
      </w:pPr>
      <w:r w:rsidRPr="00E26154">
        <w:rPr>
          <w:rFonts w:ascii="Times New Roman" w:hAnsi="Times New Roman"/>
          <w:sz w:val="28"/>
          <w:szCs w:val="28"/>
        </w:rPr>
        <w:t>предоставлено в долгосрочную  аренду 6 земельных участков  для</w:t>
      </w:r>
    </w:p>
    <w:p w:rsidR="00E26154" w:rsidRPr="00E26154" w:rsidRDefault="00E26154" w:rsidP="00E26154">
      <w:pPr>
        <w:spacing w:after="200" w:line="276" w:lineRule="auto"/>
        <w:ind w:firstLine="0"/>
        <w:contextualSpacing/>
        <w:rPr>
          <w:rFonts w:ascii="Times New Roman" w:eastAsia="Calibri" w:hAnsi="Times New Roman"/>
          <w:color w:val="000000"/>
          <w:sz w:val="28"/>
          <w:szCs w:val="28"/>
        </w:rPr>
      </w:pPr>
      <w:r w:rsidRPr="00E26154">
        <w:rPr>
          <w:rFonts w:ascii="Times New Roman" w:hAnsi="Times New Roman"/>
          <w:sz w:val="28"/>
          <w:szCs w:val="28"/>
        </w:rPr>
        <w:t xml:space="preserve">сельскохозяйственного производства – 74,2 тыс. рублей.                                                                                                                               </w:t>
      </w:r>
      <w:r w:rsidRPr="00E26154">
        <w:rPr>
          <w:rFonts w:ascii="Times New Roman" w:eastAsia="Calibri" w:hAnsi="Times New Roman"/>
          <w:color w:val="000000"/>
          <w:sz w:val="28"/>
          <w:szCs w:val="28"/>
        </w:rPr>
        <w:t xml:space="preserve">        </w:t>
      </w:r>
    </w:p>
    <w:p w:rsidR="00E26154" w:rsidRPr="00E26154" w:rsidRDefault="00E26154" w:rsidP="00E26154">
      <w:pPr>
        <w:spacing w:after="200" w:line="276" w:lineRule="auto"/>
        <w:ind w:firstLine="0"/>
        <w:contextualSpacing/>
        <w:rPr>
          <w:rFonts w:ascii="Times New Roman" w:eastAsia="Calibri" w:hAnsi="Times New Roman"/>
          <w:sz w:val="28"/>
          <w:szCs w:val="28"/>
        </w:rPr>
      </w:pPr>
      <w:r w:rsidRPr="00E26154">
        <w:rPr>
          <w:rFonts w:ascii="Times New Roman" w:eastAsia="Calibri" w:hAnsi="Times New Roman"/>
          <w:color w:val="000000"/>
          <w:sz w:val="28"/>
          <w:szCs w:val="28"/>
        </w:rPr>
        <w:t xml:space="preserve">        Всего за 2025 г. поступило в районный бюджет от аренды земельных участков 2105,4 </w:t>
      </w:r>
      <w:proofErr w:type="spellStart"/>
      <w:r w:rsidRPr="00E26154">
        <w:rPr>
          <w:rFonts w:ascii="Times New Roman" w:eastAsia="Calibri" w:hAnsi="Times New Roman"/>
          <w:color w:val="000000"/>
          <w:sz w:val="28"/>
          <w:szCs w:val="28"/>
        </w:rPr>
        <w:t>тыс.руб</w:t>
      </w:r>
      <w:proofErr w:type="spellEnd"/>
      <w:r w:rsidRPr="00E26154">
        <w:rPr>
          <w:rFonts w:ascii="Times New Roman" w:eastAsia="Calibri" w:hAnsi="Times New Roman"/>
          <w:color w:val="000000"/>
          <w:sz w:val="28"/>
          <w:szCs w:val="28"/>
        </w:rPr>
        <w:t xml:space="preserve">. В досудебном порядке взыскана задолженность за аренду </w:t>
      </w:r>
      <w:r w:rsidRPr="00E26154">
        <w:rPr>
          <w:rFonts w:ascii="Times New Roman" w:eastAsia="Calibri" w:hAnsi="Times New Roman"/>
          <w:sz w:val="28"/>
          <w:szCs w:val="28"/>
        </w:rPr>
        <w:t>земельного участка в сумме 131 тыс. рублей (</w:t>
      </w:r>
      <w:proofErr w:type="spellStart"/>
      <w:r w:rsidRPr="00E26154">
        <w:rPr>
          <w:rFonts w:ascii="Times New Roman" w:eastAsia="Calibri" w:hAnsi="Times New Roman"/>
          <w:sz w:val="28"/>
          <w:szCs w:val="28"/>
        </w:rPr>
        <w:t>Малета</w:t>
      </w:r>
      <w:proofErr w:type="spellEnd"/>
      <w:r w:rsidRPr="00E26154">
        <w:rPr>
          <w:rFonts w:ascii="Times New Roman" w:eastAsia="Calibri" w:hAnsi="Times New Roman"/>
          <w:sz w:val="28"/>
          <w:szCs w:val="28"/>
        </w:rPr>
        <w:t xml:space="preserve"> С.,  </w:t>
      </w:r>
      <w:proofErr w:type="spellStart"/>
      <w:r w:rsidRPr="00E26154">
        <w:rPr>
          <w:rFonts w:ascii="Times New Roman" w:eastAsia="Calibri" w:hAnsi="Times New Roman"/>
          <w:sz w:val="28"/>
          <w:szCs w:val="28"/>
        </w:rPr>
        <w:t>Новрузов</w:t>
      </w:r>
      <w:proofErr w:type="spellEnd"/>
      <w:r w:rsidRPr="00E26154">
        <w:rPr>
          <w:rFonts w:ascii="Times New Roman" w:eastAsia="Calibri" w:hAnsi="Times New Roman"/>
          <w:sz w:val="28"/>
          <w:szCs w:val="28"/>
        </w:rPr>
        <w:t xml:space="preserve"> Т., </w:t>
      </w:r>
      <w:proofErr w:type="spellStart"/>
      <w:r w:rsidRPr="00E26154">
        <w:rPr>
          <w:rFonts w:ascii="Times New Roman" w:eastAsia="Calibri" w:hAnsi="Times New Roman"/>
          <w:sz w:val="28"/>
          <w:szCs w:val="28"/>
        </w:rPr>
        <w:t>Нимаев</w:t>
      </w:r>
      <w:proofErr w:type="spellEnd"/>
      <w:r w:rsidRPr="00E26154">
        <w:rPr>
          <w:rFonts w:ascii="Times New Roman" w:eastAsia="Calibri" w:hAnsi="Times New Roman"/>
          <w:sz w:val="28"/>
          <w:szCs w:val="28"/>
        </w:rPr>
        <w:t xml:space="preserve"> А. ), в настоящее время задолженность по арендной плате  составляет – 62,3 </w:t>
      </w:r>
      <w:proofErr w:type="spellStart"/>
      <w:r w:rsidRPr="00E26154">
        <w:rPr>
          <w:rFonts w:ascii="Times New Roman" w:eastAsia="Calibri" w:hAnsi="Times New Roman"/>
          <w:sz w:val="28"/>
          <w:szCs w:val="28"/>
        </w:rPr>
        <w:t>тыс.руб</w:t>
      </w:r>
      <w:proofErr w:type="spellEnd"/>
      <w:r w:rsidRPr="00E26154">
        <w:rPr>
          <w:rFonts w:ascii="Times New Roman" w:eastAsia="Calibri" w:hAnsi="Times New Roman"/>
          <w:sz w:val="28"/>
          <w:szCs w:val="28"/>
        </w:rPr>
        <w:t>.</w:t>
      </w:r>
    </w:p>
    <w:p w:rsidR="00E26154" w:rsidRPr="00E26154" w:rsidRDefault="00E26154" w:rsidP="00E26154">
      <w:pPr>
        <w:shd w:val="clear" w:color="auto" w:fill="FFFFFF"/>
        <w:spacing w:after="100" w:afterAutospacing="1"/>
        <w:ind w:firstLine="0"/>
        <w:rPr>
          <w:rFonts w:ascii="Times New Roman" w:hAnsi="Times New Roman"/>
          <w:sz w:val="28"/>
          <w:szCs w:val="28"/>
        </w:rPr>
      </w:pPr>
      <w:r w:rsidRPr="00E26154">
        <w:rPr>
          <w:rFonts w:ascii="Times New Roman" w:eastAsia="Calibri" w:hAnsi="Times New Roman"/>
          <w:sz w:val="28"/>
          <w:szCs w:val="28"/>
        </w:rPr>
        <w:t xml:space="preserve">       З</w:t>
      </w:r>
      <w:r w:rsidRPr="00E26154">
        <w:rPr>
          <w:rFonts w:ascii="Times New Roman" w:hAnsi="Times New Roman"/>
          <w:sz w:val="28"/>
          <w:szCs w:val="28"/>
        </w:rPr>
        <w:t xml:space="preserve">авершены межевые работы земель сельскохозяйственного назначения с общим объемом финансирования   612 </w:t>
      </w:r>
      <w:proofErr w:type="spellStart"/>
      <w:r w:rsidRPr="00E26154">
        <w:rPr>
          <w:rFonts w:ascii="Times New Roman" w:hAnsi="Times New Roman"/>
          <w:sz w:val="28"/>
          <w:szCs w:val="28"/>
        </w:rPr>
        <w:t>тыс.руб</w:t>
      </w:r>
      <w:proofErr w:type="spellEnd"/>
      <w:r w:rsidRPr="00E26154">
        <w:rPr>
          <w:rFonts w:ascii="Times New Roman" w:hAnsi="Times New Roman"/>
          <w:sz w:val="28"/>
          <w:szCs w:val="28"/>
        </w:rPr>
        <w:t xml:space="preserve">.  В результате работы было уточнено </w:t>
      </w:r>
      <w:proofErr w:type="spellStart"/>
      <w:r w:rsidRPr="00E26154">
        <w:rPr>
          <w:rFonts w:ascii="Times New Roman" w:hAnsi="Times New Roman"/>
          <w:sz w:val="28"/>
          <w:szCs w:val="28"/>
        </w:rPr>
        <w:t>правоустройство</w:t>
      </w:r>
      <w:proofErr w:type="spellEnd"/>
      <w:r w:rsidRPr="00E26154">
        <w:rPr>
          <w:rFonts w:ascii="Times New Roman" w:hAnsi="Times New Roman"/>
          <w:sz w:val="28"/>
          <w:szCs w:val="28"/>
        </w:rPr>
        <w:t xml:space="preserve"> 19 земельных участков, общая площадь которых составила 8179 гектаров. Выделенные территории предназначены для последующего предоставления в аренду. Основная цель передачи этих земель — развитие сельскохозяйственного производства, что позволит эффективно использовать земельный потенциал округа.                                                                                                                                              </w:t>
      </w:r>
    </w:p>
    <w:p w:rsidR="00E26154" w:rsidRPr="00E26154" w:rsidRDefault="00E26154" w:rsidP="00E26154">
      <w:pPr>
        <w:shd w:val="clear" w:color="auto" w:fill="FFFFFF"/>
        <w:spacing w:after="100" w:afterAutospacing="1"/>
        <w:ind w:firstLine="0"/>
        <w:rPr>
          <w:rFonts w:ascii="Times New Roman" w:hAnsi="Times New Roman"/>
          <w:sz w:val="28"/>
          <w:szCs w:val="28"/>
        </w:rPr>
      </w:pPr>
      <w:r w:rsidRPr="00E26154">
        <w:rPr>
          <w:rFonts w:ascii="Times New Roman" w:hAnsi="Times New Roman"/>
          <w:sz w:val="28"/>
          <w:szCs w:val="28"/>
        </w:rPr>
        <w:t xml:space="preserve">       </w:t>
      </w:r>
      <w:r w:rsidRPr="00E26154">
        <w:rPr>
          <w:rFonts w:ascii="Times New Roman" w:eastAsia="Calibri" w:hAnsi="Times New Roman"/>
          <w:sz w:val="28"/>
          <w:szCs w:val="28"/>
        </w:rPr>
        <w:t xml:space="preserve"> На постоянной основе организована работа по привязке объектов капитального строительства к земельным участкам, а также проводится работа по выявлению правообладателей. </w:t>
      </w:r>
    </w:p>
    <w:p w:rsidR="00E26154" w:rsidRPr="00E26154" w:rsidRDefault="00E26154" w:rsidP="00E26154">
      <w:pPr>
        <w:spacing w:line="276" w:lineRule="auto"/>
        <w:ind w:firstLine="0"/>
        <w:rPr>
          <w:rFonts w:ascii="Times New Roman" w:eastAsia="Calibri" w:hAnsi="Times New Roman"/>
          <w:sz w:val="28"/>
          <w:szCs w:val="28"/>
        </w:rPr>
      </w:pPr>
      <w:r w:rsidRPr="00E26154">
        <w:rPr>
          <w:rFonts w:ascii="Times New Roman" w:eastAsia="Calibri" w:hAnsi="Times New Roman"/>
          <w:sz w:val="28"/>
          <w:szCs w:val="28"/>
        </w:rPr>
        <w:t xml:space="preserve">         Доходы от аренды муниципального имущества составили 175,1 тыс. руб.</w:t>
      </w:r>
    </w:p>
    <w:p w:rsidR="00E26154" w:rsidRPr="00E26154" w:rsidRDefault="00E26154" w:rsidP="00E26154">
      <w:pPr>
        <w:spacing w:after="200" w:line="276" w:lineRule="auto"/>
        <w:ind w:firstLine="0"/>
        <w:rPr>
          <w:rFonts w:ascii="Times New Roman" w:hAnsi="Times New Roman"/>
          <w:sz w:val="28"/>
          <w:szCs w:val="28"/>
        </w:rPr>
      </w:pPr>
      <w:r w:rsidRPr="00E26154">
        <w:rPr>
          <w:rFonts w:ascii="Times New Roman" w:hAnsi="Times New Roman"/>
          <w:sz w:val="28"/>
          <w:szCs w:val="28"/>
        </w:rPr>
        <w:t xml:space="preserve">         В рамках исполнения Плана  (программа) приватизации имущества Ононского муниципального округа в 2025 году, было реализовано 2 мероприятия,     пополнение доходной части бюджета округа составила  </w:t>
      </w:r>
      <w:r w:rsidRPr="00E26154">
        <w:rPr>
          <w:rFonts w:ascii="Times New Roman" w:eastAsia="Calibri" w:hAnsi="Times New Roman"/>
          <w:sz w:val="28"/>
          <w:szCs w:val="28"/>
        </w:rPr>
        <w:t xml:space="preserve">1736,5 </w:t>
      </w:r>
      <w:r w:rsidRPr="00E26154">
        <w:rPr>
          <w:rFonts w:ascii="Times New Roman" w:hAnsi="Times New Roman"/>
          <w:sz w:val="28"/>
          <w:szCs w:val="28"/>
        </w:rPr>
        <w:t>тыс. рублей.</w:t>
      </w:r>
    </w:p>
    <w:p w:rsidR="00E26154" w:rsidRPr="00E26154" w:rsidRDefault="00E26154" w:rsidP="00E26154">
      <w:pPr>
        <w:spacing w:after="200" w:line="276" w:lineRule="auto"/>
        <w:ind w:firstLine="0"/>
        <w:rPr>
          <w:rFonts w:ascii="Times New Roman" w:hAnsi="Times New Roman"/>
          <w:sz w:val="28"/>
          <w:szCs w:val="28"/>
        </w:rPr>
      </w:pPr>
      <w:r w:rsidRPr="00E26154">
        <w:rPr>
          <w:rFonts w:ascii="Times New Roman" w:hAnsi="Times New Roman"/>
          <w:sz w:val="28"/>
          <w:szCs w:val="28"/>
        </w:rPr>
        <w:t xml:space="preserve">         В результате реализации мероприятий районной целевой программы «Обеспечение жильем молодых семей Ононского района (2021-2025 годы)» в 2025 </w:t>
      </w:r>
      <w:r w:rsidRPr="00E26154">
        <w:rPr>
          <w:rFonts w:ascii="Times New Roman" w:hAnsi="Times New Roman"/>
          <w:sz w:val="28"/>
          <w:szCs w:val="28"/>
        </w:rPr>
        <w:lastRenderedPageBreak/>
        <w:t>году предоставлена социальная выплата 2 семьям в размере  921,8  тыс. руб., из них одна семья участника СВО.</w:t>
      </w:r>
    </w:p>
    <w:p w:rsidR="00E26154" w:rsidRPr="00E26154" w:rsidRDefault="00E26154" w:rsidP="00E26154">
      <w:pPr>
        <w:spacing w:after="200" w:line="276" w:lineRule="auto"/>
        <w:ind w:hanging="284"/>
        <w:rPr>
          <w:rFonts w:ascii="Times New Roman" w:hAnsi="Times New Roman"/>
          <w:sz w:val="28"/>
          <w:szCs w:val="28"/>
        </w:rPr>
      </w:pPr>
      <w:r w:rsidRPr="00E26154">
        <w:rPr>
          <w:rFonts w:ascii="Times New Roman" w:eastAsia="Calibri" w:hAnsi="Times New Roman"/>
          <w:sz w:val="28"/>
          <w:szCs w:val="28"/>
        </w:rPr>
        <w:t xml:space="preserve">          В 2025 году реконструирован и введен в эксплуатацию один жилой дом  площадью 147 </w:t>
      </w:r>
      <w:proofErr w:type="spellStart"/>
      <w:r w:rsidRPr="00E26154">
        <w:rPr>
          <w:rFonts w:ascii="Times New Roman" w:eastAsia="Calibri" w:hAnsi="Times New Roman"/>
          <w:sz w:val="28"/>
          <w:szCs w:val="28"/>
        </w:rPr>
        <w:t>кв.м</w:t>
      </w:r>
      <w:proofErr w:type="spellEnd"/>
      <w:r w:rsidRPr="00E26154">
        <w:rPr>
          <w:rFonts w:ascii="Times New Roman" w:eastAsia="Calibri" w:hAnsi="Times New Roman"/>
          <w:sz w:val="28"/>
          <w:szCs w:val="28"/>
        </w:rPr>
        <w:t>.</w:t>
      </w:r>
    </w:p>
    <w:p w:rsidR="00E26154" w:rsidRPr="00E26154" w:rsidRDefault="00E26154" w:rsidP="00E26154">
      <w:pPr>
        <w:ind w:firstLine="426"/>
        <w:rPr>
          <w:rFonts w:ascii="Times New Roman" w:hAnsi="Times New Roman"/>
          <w:sz w:val="28"/>
          <w:szCs w:val="28"/>
        </w:rPr>
      </w:pPr>
      <w:r w:rsidRPr="00E26154">
        <w:rPr>
          <w:rFonts w:ascii="Times New Roman" w:hAnsi="Times New Roman"/>
          <w:sz w:val="28"/>
          <w:szCs w:val="28"/>
        </w:rPr>
        <w:t>Всего на территории округа расположено 53 объекта теплоснабжения: 32 котельных и 21 с печным отоплением. Все вышеперечисленные  объекты находятся на обслуживании у РСО.</w:t>
      </w:r>
    </w:p>
    <w:p w:rsidR="00E26154" w:rsidRPr="00E26154" w:rsidRDefault="00E26154" w:rsidP="00E26154">
      <w:pPr>
        <w:ind w:firstLine="426"/>
        <w:rPr>
          <w:rFonts w:ascii="Times New Roman" w:hAnsi="Times New Roman"/>
          <w:sz w:val="28"/>
          <w:szCs w:val="28"/>
        </w:rPr>
      </w:pPr>
      <w:proofErr w:type="spellStart"/>
      <w:r w:rsidRPr="00E26154">
        <w:rPr>
          <w:rFonts w:ascii="Times New Roman" w:hAnsi="Times New Roman"/>
          <w:sz w:val="28"/>
          <w:szCs w:val="28"/>
        </w:rPr>
        <w:t>Ресурсоснабжающей</w:t>
      </w:r>
      <w:proofErr w:type="spellEnd"/>
      <w:r w:rsidRPr="00E26154">
        <w:rPr>
          <w:rFonts w:ascii="Times New Roman" w:hAnsi="Times New Roman"/>
          <w:sz w:val="28"/>
          <w:szCs w:val="28"/>
        </w:rPr>
        <w:t xml:space="preserve"> организацией осуществляющей услуги тепло-, водоснабжения  и  водоотведения на территории  Ононского  муниципального округа  со второго полугодия являются ООО «</w:t>
      </w:r>
      <w:proofErr w:type="spellStart"/>
      <w:r w:rsidRPr="00E26154">
        <w:rPr>
          <w:rFonts w:ascii="Times New Roman" w:hAnsi="Times New Roman"/>
          <w:sz w:val="28"/>
          <w:szCs w:val="28"/>
        </w:rPr>
        <w:t>Оптимус</w:t>
      </w:r>
      <w:proofErr w:type="spellEnd"/>
      <w:r w:rsidRPr="00E26154">
        <w:rPr>
          <w:rFonts w:ascii="Times New Roman" w:hAnsi="Times New Roman"/>
          <w:sz w:val="28"/>
          <w:szCs w:val="28"/>
        </w:rPr>
        <w:t xml:space="preserve">». </w:t>
      </w:r>
    </w:p>
    <w:p w:rsidR="00E26154" w:rsidRPr="00E26154" w:rsidRDefault="00E26154" w:rsidP="00E26154">
      <w:pPr>
        <w:ind w:firstLine="426"/>
        <w:rPr>
          <w:rFonts w:ascii="Times New Roman" w:hAnsi="Times New Roman"/>
          <w:sz w:val="28"/>
          <w:szCs w:val="28"/>
        </w:rPr>
      </w:pPr>
      <w:r w:rsidRPr="00E26154">
        <w:rPr>
          <w:rFonts w:ascii="Times New Roman" w:hAnsi="Times New Roman"/>
          <w:sz w:val="28"/>
          <w:szCs w:val="28"/>
        </w:rPr>
        <w:t xml:space="preserve">В рамках исполнения мероприятий регионального проекта «Модернизация коммунальной инфраструктуры (Забайкальский край)» в селе Нижний Цасучей»  в 2025 году было выделено 39 662,0 </w:t>
      </w:r>
      <w:proofErr w:type="spellStart"/>
      <w:r w:rsidRPr="00E26154">
        <w:rPr>
          <w:rFonts w:ascii="Times New Roman" w:hAnsi="Times New Roman"/>
          <w:sz w:val="28"/>
          <w:szCs w:val="28"/>
        </w:rPr>
        <w:t>тыс.руб</w:t>
      </w:r>
      <w:proofErr w:type="spellEnd"/>
      <w:r w:rsidRPr="00E26154">
        <w:rPr>
          <w:rFonts w:ascii="Times New Roman" w:hAnsi="Times New Roman"/>
          <w:sz w:val="28"/>
          <w:szCs w:val="28"/>
        </w:rPr>
        <w:t xml:space="preserve">., в том числе субсидии на сумму 39 146,4 тыс. руб., сумма </w:t>
      </w:r>
      <w:proofErr w:type="spellStart"/>
      <w:r w:rsidRPr="00E26154">
        <w:rPr>
          <w:rFonts w:ascii="Times New Roman" w:hAnsi="Times New Roman"/>
          <w:sz w:val="28"/>
          <w:szCs w:val="28"/>
        </w:rPr>
        <w:t>софинансирования</w:t>
      </w:r>
      <w:proofErr w:type="spellEnd"/>
      <w:r w:rsidRPr="00E26154">
        <w:rPr>
          <w:rFonts w:ascii="Times New Roman" w:hAnsi="Times New Roman"/>
          <w:sz w:val="28"/>
          <w:szCs w:val="28"/>
        </w:rPr>
        <w:t xml:space="preserve">  из  бюджета Ононского муниципального округа составила 515,6 </w:t>
      </w:r>
      <w:proofErr w:type="spellStart"/>
      <w:r w:rsidRPr="00E26154">
        <w:rPr>
          <w:rFonts w:ascii="Times New Roman" w:hAnsi="Times New Roman"/>
          <w:sz w:val="28"/>
          <w:szCs w:val="28"/>
        </w:rPr>
        <w:t>тыс.руб</w:t>
      </w:r>
      <w:proofErr w:type="spellEnd"/>
      <w:r w:rsidRPr="00E26154">
        <w:rPr>
          <w:rFonts w:ascii="Times New Roman" w:hAnsi="Times New Roman"/>
          <w:sz w:val="28"/>
          <w:szCs w:val="28"/>
        </w:rPr>
        <w:t>. на выполнение работ «Капитальный ремонт системы теплоснабжения котельной ГРП по ул. Мира с. Нижний Цасучей сельского поселения "</w:t>
      </w:r>
      <w:proofErr w:type="spellStart"/>
      <w:r w:rsidRPr="00E26154">
        <w:rPr>
          <w:rFonts w:ascii="Times New Roman" w:hAnsi="Times New Roman"/>
          <w:sz w:val="28"/>
          <w:szCs w:val="28"/>
        </w:rPr>
        <w:t>Нижнецасучейское</w:t>
      </w:r>
      <w:proofErr w:type="spellEnd"/>
      <w:r w:rsidRPr="00E26154">
        <w:rPr>
          <w:rFonts w:ascii="Times New Roman" w:hAnsi="Times New Roman"/>
          <w:sz w:val="28"/>
          <w:szCs w:val="28"/>
        </w:rPr>
        <w:t>».</w:t>
      </w:r>
    </w:p>
    <w:p w:rsidR="00E26154" w:rsidRPr="00E26154" w:rsidRDefault="00E26154" w:rsidP="00E26154">
      <w:pPr>
        <w:shd w:val="clear" w:color="auto" w:fill="FFFFFF"/>
        <w:spacing w:after="100" w:afterAutospacing="1"/>
        <w:ind w:firstLine="0"/>
        <w:rPr>
          <w:rFonts w:ascii="Times New Roman" w:hAnsi="Times New Roman"/>
          <w:sz w:val="28"/>
          <w:szCs w:val="28"/>
        </w:rPr>
      </w:pPr>
      <w:r w:rsidRPr="00E26154">
        <w:rPr>
          <w:rFonts w:ascii="Times New Roman" w:hAnsi="Times New Roman"/>
          <w:color w:val="34343C"/>
          <w:sz w:val="28"/>
          <w:szCs w:val="28"/>
        </w:rPr>
        <w:t xml:space="preserve">       </w:t>
      </w:r>
      <w:r w:rsidRPr="00E26154">
        <w:rPr>
          <w:rFonts w:ascii="Times New Roman" w:hAnsi="Times New Roman"/>
          <w:sz w:val="28"/>
          <w:szCs w:val="28"/>
        </w:rPr>
        <w:t>В результате выполненных комплекса работ по инфраструктуре: отремонтированы колодцы, установлены  тепловая  камера и компенсаторы, а также заменили лотки и крышки. Результатом ремонта стало улучшение качества услуг для 37 домов, в которых расположены 54 квартиры. В общей сложности от новой инфраструктуры выиграли 169 жителей, при этом 17 человек смогли легально подключиться к сетям после завершения работ. Особое значение имеет восстановление систем для социально значимых объектов. Теперь стабильное теплоснабжение и водоснабжение обеспечены Детской спортивной школе и Детской школе искусств, что напрямую влияет на комфорт занятий детей.</w:t>
      </w:r>
    </w:p>
    <w:p w:rsidR="00E26154" w:rsidRPr="00E26154" w:rsidRDefault="00E26154" w:rsidP="00E26154">
      <w:pPr>
        <w:shd w:val="clear" w:color="auto" w:fill="FFFFFF"/>
        <w:spacing w:after="100" w:afterAutospacing="1"/>
        <w:ind w:firstLine="0"/>
        <w:rPr>
          <w:rFonts w:ascii="Times New Roman" w:hAnsi="Times New Roman"/>
          <w:sz w:val="28"/>
          <w:szCs w:val="28"/>
        </w:rPr>
      </w:pPr>
      <w:r w:rsidRPr="00E26154">
        <w:rPr>
          <w:rFonts w:ascii="Times New Roman" w:hAnsi="Times New Roman"/>
          <w:sz w:val="28"/>
          <w:szCs w:val="28"/>
        </w:rPr>
        <w:t xml:space="preserve">      В рамках программы «Формирование комфортной городской среды» проведено благоустройство территории ОМСКЦ на сумму 3 059,9 тыс. руб.</w:t>
      </w:r>
    </w:p>
    <w:p w:rsidR="00E26154" w:rsidRPr="00E26154" w:rsidRDefault="00E26154" w:rsidP="00E26154">
      <w:pPr>
        <w:ind w:firstLine="426"/>
        <w:rPr>
          <w:rFonts w:ascii="Times New Roman" w:hAnsi="Times New Roman"/>
          <w:sz w:val="28"/>
          <w:szCs w:val="28"/>
        </w:rPr>
      </w:pPr>
      <w:r w:rsidRPr="00E26154">
        <w:rPr>
          <w:rFonts w:ascii="Times New Roman" w:hAnsi="Times New Roman"/>
          <w:sz w:val="28"/>
          <w:szCs w:val="28"/>
        </w:rPr>
        <w:t>В период 2025 года силами администрации Ононского муниципального округа и специалистами МБУ «Центр МТО» были выполнены следующие мероприятия:</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6378"/>
      </w:tblGrid>
      <w:tr w:rsidR="00E26154" w:rsidRPr="00E26154" w:rsidTr="005C63FD">
        <w:trPr>
          <w:trHeight w:val="274"/>
        </w:trPr>
        <w:tc>
          <w:tcPr>
            <w:tcW w:w="3686" w:type="dxa"/>
          </w:tcPr>
          <w:p w:rsidR="00E26154" w:rsidRPr="00E26154" w:rsidRDefault="00E26154" w:rsidP="00E26154">
            <w:pPr>
              <w:spacing w:after="200" w:line="276" w:lineRule="auto"/>
              <w:ind w:firstLine="0"/>
              <w:jc w:val="center"/>
              <w:rPr>
                <w:rFonts w:ascii="Times New Roman" w:hAnsi="Times New Roman"/>
              </w:rPr>
            </w:pPr>
            <w:r w:rsidRPr="00E26154">
              <w:rPr>
                <w:rFonts w:ascii="Times New Roman" w:hAnsi="Times New Roman"/>
              </w:rPr>
              <w:t xml:space="preserve">Наименование объекта </w:t>
            </w:r>
          </w:p>
        </w:tc>
        <w:tc>
          <w:tcPr>
            <w:tcW w:w="6378" w:type="dxa"/>
          </w:tcPr>
          <w:p w:rsidR="00E26154" w:rsidRPr="00E26154" w:rsidRDefault="00E26154" w:rsidP="00E26154">
            <w:pPr>
              <w:spacing w:after="200" w:line="276" w:lineRule="auto"/>
              <w:ind w:firstLine="0"/>
              <w:jc w:val="center"/>
              <w:rPr>
                <w:rFonts w:ascii="Times New Roman" w:hAnsi="Times New Roman"/>
              </w:rPr>
            </w:pPr>
            <w:r w:rsidRPr="00E26154">
              <w:rPr>
                <w:rFonts w:ascii="Times New Roman" w:hAnsi="Times New Roman"/>
              </w:rPr>
              <w:t>Виды работ</w:t>
            </w:r>
          </w:p>
        </w:tc>
      </w:tr>
      <w:tr w:rsidR="00E26154" w:rsidRPr="00E26154" w:rsidTr="005C63FD">
        <w:tblPrEx>
          <w:tblLook w:val="01E0" w:firstRow="1" w:lastRow="1" w:firstColumn="1" w:lastColumn="1" w:noHBand="0" w:noVBand="0"/>
        </w:tblPrEx>
        <w:trPr>
          <w:trHeight w:val="796"/>
        </w:trPr>
        <w:tc>
          <w:tcPr>
            <w:tcW w:w="3686" w:type="dxa"/>
          </w:tcPr>
          <w:p w:rsidR="00E26154" w:rsidRPr="00E26154" w:rsidRDefault="00E26154" w:rsidP="00E26154">
            <w:pPr>
              <w:spacing w:after="200" w:line="276" w:lineRule="auto"/>
              <w:ind w:firstLine="0"/>
              <w:jc w:val="left"/>
              <w:rPr>
                <w:rFonts w:ascii="Times New Roman" w:hAnsi="Times New Roman"/>
              </w:rPr>
            </w:pPr>
            <w:r w:rsidRPr="00E26154">
              <w:rPr>
                <w:rFonts w:ascii="Times New Roman" w:hAnsi="Times New Roman"/>
              </w:rPr>
              <w:t xml:space="preserve">Здание </w:t>
            </w:r>
            <w:proofErr w:type="spellStart"/>
            <w:r w:rsidRPr="00E26154">
              <w:rPr>
                <w:rFonts w:ascii="Times New Roman" w:hAnsi="Times New Roman"/>
              </w:rPr>
              <w:t>Большевисткой</w:t>
            </w:r>
            <w:proofErr w:type="spellEnd"/>
            <w:r w:rsidRPr="00E26154">
              <w:rPr>
                <w:rFonts w:ascii="Times New Roman" w:hAnsi="Times New Roman"/>
              </w:rPr>
              <w:t xml:space="preserve"> администрации</w:t>
            </w:r>
          </w:p>
        </w:tc>
        <w:tc>
          <w:tcPr>
            <w:tcW w:w="6378" w:type="dxa"/>
          </w:tcPr>
          <w:p w:rsidR="00E26154" w:rsidRPr="00E26154" w:rsidRDefault="00E26154" w:rsidP="00E26154">
            <w:pPr>
              <w:spacing w:after="200" w:line="276" w:lineRule="auto"/>
              <w:ind w:firstLine="0"/>
              <w:jc w:val="left"/>
              <w:rPr>
                <w:rFonts w:ascii="Times New Roman" w:hAnsi="Times New Roman"/>
              </w:rPr>
            </w:pPr>
            <w:r w:rsidRPr="00E26154">
              <w:rPr>
                <w:rFonts w:ascii="Times New Roman" w:hAnsi="Times New Roman"/>
              </w:rPr>
              <w:t>Замена проводки, двери, частичное восстановление здания</w:t>
            </w:r>
          </w:p>
        </w:tc>
      </w:tr>
      <w:tr w:rsidR="00E26154" w:rsidRPr="00E26154" w:rsidTr="005C63FD">
        <w:tblPrEx>
          <w:tblLook w:val="01E0" w:firstRow="1" w:lastRow="1" w:firstColumn="1" w:lastColumn="1" w:noHBand="0" w:noVBand="0"/>
        </w:tblPrEx>
        <w:trPr>
          <w:trHeight w:val="746"/>
        </w:trPr>
        <w:tc>
          <w:tcPr>
            <w:tcW w:w="3686" w:type="dxa"/>
          </w:tcPr>
          <w:p w:rsidR="00E26154" w:rsidRPr="00E26154" w:rsidRDefault="00E26154" w:rsidP="00E26154">
            <w:pPr>
              <w:spacing w:after="200" w:line="276" w:lineRule="auto"/>
              <w:ind w:firstLine="0"/>
              <w:jc w:val="left"/>
              <w:rPr>
                <w:rFonts w:ascii="Times New Roman" w:hAnsi="Times New Roman"/>
              </w:rPr>
            </w:pPr>
            <w:r w:rsidRPr="00E26154">
              <w:rPr>
                <w:rFonts w:ascii="Times New Roman" w:hAnsi="Times New Roman"/>
              </w:rPr>
              <w:t xml:space="preserve">Дом культуры </w:t>
            </w:r>
            <w:proofErr w:type="spellStart"/>
            <w:r w:rsidRPr="00E26154">
              <w:rPr>
                <w:rFonts w:ascii="Times New Roman" w:hAnsi="Times New Roman"/>
              </w:rPr>
              <w:t>Куранжа</w:t>
            </w:r>
            <w:proofErr w:type="spellEnd"/>
            <w:r w:rsidRPr="00E26154">
              <w:rPr>
                <w:rFonts w:ascii="Times New Roman" w:hAnsi="Times New Roman"/>
              </w:rPr>
              <w:t xml:space="preserve">, Старый </w:t>
            </w:r>
            <w:proofErr w:type="spellStart"/>
            <w:r w:rsidRPr="00E26154">
              <w:rPr>
                <w:rFonts w:ascii="Times New Roman" w:hAnsi="Times New Roman"/>
              </w:rPr>
              <w:t>Дурулгуй</w:t>
            </w:r>
            <w:proofErr w:type="spellEnd"/>
            <w:r w:rsidRPr="00E26154">
              <w:rPr>
                <w:rFonts w:ascii="Times New Roman" w:hAnsi="Times New Roman"/>
              </w:rPr>
              <w:t>, сельская администрация Тут-</w:t>
            </w:r>
            <w:proofErr w:type="spellStart"/>
            <w:r w:rsidRPr="00E26154">
              <w:rPr>
                <w:rFonts w:ascii="Times New Roman" w:hAnsi="Times New Roman"/>
              </w:rPr>
              <w:t>Халтуй</w:t>
            </w:r>
            <w:proofErr w:type="spellEnd"/>
            <w:r w:rsidRPr="00E26154">
              <w:rPr>
                <w:rFonts w:ascii="Times New Roman" w:hAnsi="Times New Roman"/>
              </w:rPr>
              <w:t xml:space="preserve">, библиотека </w:t>
            </w:r>
            <w:proofErr w:type="spellStart"/>
            <w:r w:rsidRPr="00E26154">
              <w:rPr>
                <w:rFonts w:ascii="Times New Roman" w:hAnsi="Times New Roman"/>
              </w:rPr>
              <w:t>Дурулгуй</w:t>
            </w:r>
            <w:proofErr w:type="spellEnd"/>
          </w:p>
        </w:tc>
        <w:tc>
          <w:tcPr>
            <w:tcW w:w="6378" w:type="dxa"/>
          </w:tcPr>
          <w:p w:rsidR="00E26154" w:rsidRPr="00E26154" w:rsidRDefault="00E26154" w:rsidP="00E26154">
            <w:pPr>
              <w:spacing w:after="200" w:line="276" w:lineRule="auto"/>
              <w:ind w:firstLine="0"/>
              <w:jc w:val="left"/>
              <w:rPr>
                <w:rFonts w:ascii="Times New Roman" w:hAnsi="Times New Roman"/>
              </w:rPr>
            </w:pPr>
            <w:r w:rsidRPr="00E26154">
              <w:rPr>
                <w:rFonts w:ascii="Times New Roman" w:hAnsi="Times New Roman"/>
              </w:rPr>
              <w:t xml:space="preserve">Подключение </w:t>
            </w:r>
            <w:proofErr w:type="spellStart"/>
            <w:r w:rsidRPr="00E26154">
              <w:rPr>
                <w:rFonts w:ascii="Times New Roman" w:hAnsi="Times New Roman"/>
              </w:rPr>
              <w:t>электрокотла</w:t>
            </w:r>
            <w:proofErr w:type="spellEnd"/>
          </w:p>
        </w:tc>
      </w:tr>
      <w:tr w:rsidR="00E26154" w:rsidRPr="00E26154" w:rsidTr="005C63FD">
        <w:tblPrEx>
          <w:tblLook w:val="01E0" w:firstRow="1" w:lastRow="1" w:firstColumn="1" w:lastColumn="1" w:noHBand="0" w:noVBand="0"/>
        </w:tblPrEx>
        <w:tc>
          <w:tcPr>
            <w:tcW w:w="3686" w:type="dxa"/>
          </w:tcPr>
          <w:p w:rsidR="00E26154" w:rsidRPr="00E26154" w:rsidRDefault="00E26154" w:rsidP="00E26154">
            <w:pPr>
              <w:spacing w:after="200" w:line="276" w:lineRule="auto"/>
              <w:ind w:firstLine="0"/>
              <w:jc w:val="left"/>
              <w:rPr>
                <w:rFonts w:ascii="Times New Roman" w:hAnsi="Times New Roman"/>
              </w:rPr>
            </w:pPr>
            <w:r w:rsidRPr="00E26154">
              <w:rPr>
                <w:rFonts w:ascii="Times New Roman" w:hAnsi="Times New Roman"/>
              </w:rPr>
              <w:t xml:space="preserve">Детский сад Новый </w:t>
            </w:r>
            <w:proofErr w:type="spellStart"/>
            <w:r w:rsidRPr="00E26154">
              <w:rPr>
                <w:rFonts w:ascii="Times New Roman" w:hAnsi="Times New Roman"/>
              </w:rPr>
              <w:t>дурулгуй</w:t>
            </w:r>
            <w:proofErr w:type="spellEnd"/>
          </w:p>
        </w:tc>
        <w:tc>
          <w:tcPr>
            <w:tcW w:w="6378" w:type="dxa"/>
          </w:tcPr>
          <w:p w:rsidR="00E26154" w:rsidRPr="00E26154" w:rsidRDefault="00E26154" w:rsidP="00E26154">
            <w:pPr>
              <w:spacing w:after="200" w:line="276" w:lineRule="auto"/>
              <w:ind w:firstLine="0"/>
              <w:jc w:val="left"/>
              <w:rPr>
                <w:rFonts w:ascii="Times New Roman" w:hAnsi="Times New Roman"/>
              </w:rPr>
            </w:pPr>
            <w:r w:rsidRPr="00E26154">
              <w:rPr>
                <w:rFonts w:ascii="Times New Roman" w:hAnsi="Times New Roman"/>
              </w:rPr>
              <w:t>Замена сантехники (раковина, унитаз)</w:t>
            </w:r>
          </w:p>
        </w:tc>
      </w:tr>
      <w:tr w:rsidR="00E26154" w:rsidRPr="00E26154" w:rsidTr="005C63FD">
        <w:tblPrEx>
          <w:tblLook w:val="01E0" w:firstRow="1" w:lastRow="1" w:firstColumn="1" w:lastColumn="1" w:noHBand="0" w:noVBand="0"/>
        </w:tblPrEx>
        <w:tc>
          <w:tcPr>
            <w:tcW w:w="3686" w:type="dxa"/>
          </w:tcPr>
          <w:p w:rsidR="00E26154" w:rsidRPr="00E26154" w:rsidRDefault="00E26154" w:rsidP="00E26154">
            <w:pPr>
              <w:spacing w:after="200" w:line="276" w:lineRule="auto"/>
              <w:ind w:firstLine="0"/>
              <w:jc w:val="left"/>
              <w:rPr>
                <w:rFonts w:ascii="Times New Roman" w:hAnsi="Times New Roman"/>
              </w:rPr>
            </w:pPr>
            <w:r w:rsidRPr="00E26154">
              <w:rPr>
                <w:rFonts w:ascii="Times New Roman" w:hAnsi="Times New Roman"/>
              </w:rPr>
              <w:t>Детский сад Новая Заря</w:t>
            </w:r>
          </w:p>
        </w:tc>
        <w:tc>
          <w:tcPr>
            <w:tcW w:w="6378" w:type="dxa"/>
          </w:tcPr>
          <w:p w:rsidR="00E26154" w:rsidRPr="00E26154" w:rsidRDefault="00E26154" w:rsidP="00E26154">
            <w:pPr>
              <w:spacing w:after="200" w:line="276" w:lineRule="auto"/>
              <w:ind w:firstLine="0"/>
              <w:jc w:val="left"/>
              <w:rPr>
                <w:rFonts w:ascii="Times New Roman" w:hAnsi="Times New Roman"/>
              </w:rPr>
            </w:pPr>
            <w:r w:rsidRPr="00E26154">
              <w:rPr>
                <w:rFonts w:ascii="Times New Roman" w:hAnsi="Times New Roman"/>
              </w:rPr>
              <w:t>Промывка системы отопления</w:t>
            </w:r>
          </w:p>
        </w:tc>
      </w:tr>
      <w:tr w:rsidR="00E26154" w:rsidRPr="00E26154" w:rsidTr="005C63FD">
        <w:tblPrEx>
          <w:tblLook w:val="01E0" w:firstRow="1" w:lastRow="1" w:firstColumn="1" w:lastColumn="1" w:noHBand="0" w:noVBand="0"/>
        </w:tblPrEx>
        <w:tc>
          <w:tcPr>
            <w:tcW w:w="3686" w:type="dxa"/>
          </w:tcPr>
          <w:p w:rsidR="00E26154" w:rsidRPr="00E26154" w:rsidRDefault="00E26154" w:rsidP="00E26154">
            <w:pPr>
              <w:spacing w:after="200" w:line="276" w:lineRule="auto"/>
              <w:ind w:firstLine="0"/>
              <w:jc w:val="left"/>
              <w:rPr>
                <w:rFonts w:ascii="Times New Roman" w:hAnsi="Times New Roman"/>
              </w:rPr>
            </w:pPr>
            <w:r w:rsidRPr="00E26154">
              <w:rPr>
                <w:rFonts w:ascii="Times New Roman" w:hAnsi="Times New Roman"/>
              </w:rPr>
              <w:lastRenderedPageBreak/>
              <w:t>Холуй База</w:t>
            </w:r>
          </w:p>
        </w:tc>
        <w:tc>
          <w:tcPr>
            <w:tcW w:w="6378" w:type="dxa"/>
          </w:tcPr>
          <w:p w:rsidR="00E26154" w:rsidRPr="00E26154" w:rsidRDefault="00E26154" w:rsidP="00E26154">
            <w:pPr>
              <w:spacing w:after="200" w:line="276" w:lineRule="auto"/>
              <w:ind w:firstLine="0"/>
              <w:jc w:val="left"/>
              <w:rPr>
                <w:rFonts w:ascii="Times New Roman" w:hAnsi="Times New Roman"/>
              </w:rPr>
            </w:pPr>
            <w:r w:rsidRPr="00E26154">
              <w:rPr>
                <w:rFonts w:ascii="Times New Roman" w:hAnsi="Times New Roman"/>
              </w:rPr>
              <w:t xml:space="preserve">Обшивка стены </w:t>
            </w:r>
            <w:proofErr w:type="spellStart"/>
            <w:r w:rsidRPr="00E26154">
              <w:rPr>
                <w:rFonts w:ascii="Times New Roman" w:hAnsi="Times New Roman"/>
              </w:rPr>
              <w:t>профлистом</w:t>
            </w:r>
            <w:proofErr w:type="spellEnd"/>
            <w:r w:rsidRPr="00E26154">
              <w:rPr>
                <w:rFonts w:ascii="Times New Roman" w:hAnsi="Times New Roman"/>
              </w:rPr>
              <w:t xml:space="preserve"> с утеплением</w:t>
            </w:r>
          </w:p>
        </w:tc>
      </w:tr>
      <w:tr w:rsidR="00E26154" w:rsidRPr="00E26154" w:rsidTr="005C63FD">
        <w:tblPrEx>
          <w:tblLook w:val="01E0" w:firstRow="1" w:lastRow="1" w:firstColumn="1" w:lastColumn="1" w:noHBand="0" w:noVBand="0"/>
        </w:tblPrEx>
        <w:trPr>
          <w:trHeight w:val="525"/>
        </w:trPr>
        <w:tc>
          <w:tcPr>
            <w:tcW w:w="3686" w:type="dxa"/>
          </w:tcPr>
          <w:p w:rsidR="00E26154" w:rsidRPr="00E26154" w:rsidRDefault="00E26154" w:rsidP="00E26154">
            <w:pPr>
              <w:spacing w:after="200" w:line="276" w:lineRule="auto"/>
              <w:ind w:firstLine="0"/>
              <w:jc w:val="left"/>
              <w:rPr>
                <w:rFonts w:ascii="Times New Roman" w:hAnsi="Times New Roman"/>
              </w:rPr>
            </w:pPr>
            <w:r w:rsidRPr="00E26154">
              <w:rPr>
                <w:rFonts w:ascii="Times New Roman" w:hAnsi="Times New Roman"/>
              </w:rPr>
              <w:t xml:space="preserve">Стадион </w:t>
            </w:r>
            <w:proofErr w:type="spellStart"/>
            <w:r w:rsidRPr="00E26154">
              <w:rPr>
                <w:rFonts w:ascii="Times New Roman" w:hAnsi="Times New Roman"/>
              </w:rPr>
              <w:t>с.Нижний</w:t>
            </w:r>
            <w:proofErr w:type="spellEnd"/>
            <w:r w:rsidRPr="00E26154">
              <w:rPr>
                <w:rFonts w:ascii="Times New Roman" w:hAnsi="Times New Roman"/>
              </w:rPr>
              <w:t xml:space="preserve"> Цасучей</w:t>
            </w:r>
          </w:p>
        </w:tc>
        <w:tc>
          <w:tcPr>
            <w:tcW w:w="6378" w:type="dxa"/>
          </w:tcPr>
          <w:p w:rsidR="00E26154" w:rsidRPr="00E26154" w:rsidRDefault="00E26154" w:rsidP="00E26154">
            <w:pPr>
              <w:spacing w:after="200" w:line="276" w:lineRule="auto"/>
              <w:ind w:firstLine="0"/>
              <w:jc w:val="left"/>
              <w:rPr>
                <w:rFonts w:ascii="Times New Roman" w:hAnsi="Times New Roman"/>
              </w:rPr>
            </w:pPr>
            <w:r w:rsidRPr="00E26154">
              <w:rPr>
                <w:rFonts w:ascii="Times New Roman" w:hAnsi="Times New Roman"/>
              </w:rPr>
              <w:t>Разравнивание навалов грунта, строительство туалета, скашивание травы и т.д.</w:t>
            </w:r>
          </w:p>
        </w:tc>
      </w:tr>
      <w:tr w:rsidR="00E26154" w:rsidRPr="00E26154" w:rsidTr="005C63FD">
        <w:tblPrEx>
          <w:tblLook w:val="01E0" w:firstRow="1" w:lastRow="1" w:firstColumn="1" w:lastColumn="1" w:noHBand="0" w:noVBand="0"/>
        </w:tblPrEx>
        <w:trPr>
          <w:trHeight w:val="591"/>
        </w:trPr>
        <w:tc>
          <w:tcPr>
            <w:tcW w:w="3686" w:type="dxa"/>
          </w:tcPr>
          <w:p w:rsidR="00E26154" w:rsidRPr="00E26154" w:rsidRDefault="00E26154" w:rsidP="00E26154">
            <w:pPr>
              <w:spacing w:after="200" w:line="276" w:lineRule="auto"/>
              <w:ind w:firstLine="0"/>
              <w:jc w:val="left"/>
              <w:rPr>
                <w:rFonts w:ascii="Times New Roman" w:hAnsi="Times New Roman"/>
              </w:rPr>
            </w:pPr>
            <w:r w:rsidRPr="00E26154">
              <w:rPr>
                <w:rFonts w:ascii="Times New Roman" w:hAnsi="Times New Roman"/>
              </w:rPr>
              <w:t>Теплотрасса с. Нижний Цасучей по ул. Молодежная</w:t>
            </w:r>
          </w:p>
        </w:tc>
        <w:tc>
          <w:tcPr>
            <w:tcW w:w="6378" w:type="dxa"/>
          </w:tcPr>
          <w:p w:rsidR="00E26154" w:rsidRPr="00E26154" w:rsidRDefault="00E26154" w:rsidP="00E26154">
            <w:pPr>
              <w:spacing w:after="200" w:line="276" w:lineRule="auto"/>
              <w:ind w:firstLine="0"/>
              <w:jc w:val="left"/>
              <w:rPr>
                <w:rFonts w:ascii="Times New Roman" w:hAnsi="Times New Roman"/>
              </w:rPr>
            </w:pPr>
            <w:r w:rsidRPr="00E26154">
              <w:rPr>
                <w:rFonts w:ascii="Times New Roman" w:hAnsi="Times New Roman"/>
              </w:rPr>
              <w:t>Ремонт колодцев</w:t>
            </w:r>
          </w:p>
        </w:tc>
      </w:tr>
      <w:tr w:rsidR="00E26154" w:rsidRPr="00E26154" w:rsidTr="005C63FD">
        <w:tblPrEx>
          <w:tblLook w:val="01E0" w:firstRow="1" w:lastRow="1" w:firstColumn="1" w:lastColumn="1" w:noHBand="0" w:noVBand="0"/>
        </w:tblPrEx>
        <w:tc>
          <w:tcPr>
            <w:tcW w:w="3686" w:type="dxa"/>
          </w:tcPr>
          <w:p w:rsidR="00E26154" w:rsidRPr="00E26154" w:rsidRDefault="00E26154" w:rsidP="00E26154">
            <w:pPr>
              <w:spacing w:after="200" w:line="276" w:lineRule="auto"/>
              <w:ind w:firstLine="0"/>
              <w:jc w:val="left"/>
              <w:rPr>
                <w:rFonts w:ascii="Times New Roman" w:hAnsi="Times New Roman"/>
              </w:rPr>
            </w:pPr>
            <w:r w:rsidRPr="00E26154">
              <w:rPr>
                <w:rFonts w:ascii="Times New Roman" w:hAnsi="Times New Roman"/>
              </w:rPr>
              <w:t>Теплотрасса ул. Мира с. Нижний Цасучей</w:t>
            </w:r>
          </w:p>
        </w:tc>
        <w:tc>
          <w:tcPr>
            <w:tcW w:w="6378" w:type="dxa"/>
          </w:tcPr>
          <w:p w:rsidR="00E26154" w:rsidRPr="00E26154" w:rsidRDefault="00E26154" w:rsidP="00E26154">
            <w:pPr>
              <w:spacing w:after="200" w:line="276" w:lineRule="auto"/>
              <w:ind w:firstLine="0"/>
              <w:jc w:val="left"/>
              <w:rPr>
                <w:rFonts w:ascii="Times New Roman" w:hAnsi="Times New Roman"/>
              </w:rPr>
            </w:pPr>
            <w:r w:rsidRPr="00E26154">
              <w:rPr>
                <w:rFonts w:ascii="Times New Roman" w:hAnsi="Times New Roman"/>
              </w:rPr>
              <w:t>Прокладка временного летнего водопровода на время ремонта теплотрассы</w:t>
            </w:r>
          </w:p>
        </w:tc>
      </w:tr>
      <w:tr w:rsidR="00E26154" w:rsidRPr="00E26154" w:rsidTr="005C63FD">
        <w:tblPrEx>
          <w:tblLook w:val="01E0" w:firstRow="1" w:lastRow="1" w:firstColumn="1" w:lastColumn="1" w:noHBand="0" w:noVBand="0"/>
        </w:tblPrEx>
        <w:tc>
          <w:tcPr>
            <w:tcW w:w="3686" w:type="dxa"/>
          </w:tcPr>
          <w:p w:rsidR="00E26154" w:rsidRPr="00E26154" w:rsidRDefault="00E26154" w:rsidP="00E26154">
            <w:pPr>
              <w:spacing w:after="200" w:line="276" w:lineRule="auto"/>
              <w:ind w:firstLine="0"/>
              <w:jc w:val="left"/>
              <w:rPr>
                <w:rFonts w:ascii="Times New Roman" w:hAnsi="Times New Roman"/>
              </w:rPr>
            </w:pPr>
          </w:p>
        </w:tc>
        <w:tc>
          <w:tcPr>
            <w:tcW w:w="6378" w:type="dxa"/>
          </w:tcPr>
          <w:p w:rsidR="00E26154" w:rsidRPr="00E26154" w:rsidRDefault="00E26154" w:rsidP="00E26154">
            <w:pPr>
              <w:spacing w:after="200" w:line="276" w:lineRule="auto"/>
              <w:ind w:firstLine="0"/>
              <w:jc w:val="left"/>
              <w:rPr>
                <w:rFonts w:ascii="Times New Roman" w:hAnsi="Times New Roman"/>
              </w:rPr>
            </w:pPr>
            <w:r w:rsidRPr="00E26154">
              <w:rPr>
                <w:rFonts w:ascii="Times New Roman" w:eastAsia="Arial" w:hAnsi="Times New Roman"/>
              </w:rPr>
              <w:t>по уборке навалов мусора на территории сел Ононского муниципального округа, лесного массива</w:t>
            </w:r>
          </w:p>
        </w:tc>
      </w:tr>
      <w:tr w:rsidR="00E26154" w:rsidRPr="00E26154" w:rsidTr="005C63FD">
        <w:tblPrEx>
          <w:tblLook w:val="01E0" w:firstRow="1" w:lastRow="1" w:firstColumn="1" w:lastColumn="1" w:noHBand="0" w:noVBand="0"/>
        </w:tblPrEx>
        <w:tc>
          <w:tcPr>
            <w:tcW w:w="3686" w:type="dxa"/>
          </w:tcPr>
          <w:p w:rsidR="00E26154" w:rsidRPr="00E26154" w:rsidRDefault="00E26154" w:rsidP="00E26154">
            <w:pPr>
              <w:spacing w:after="200" w:line="276" w:lineRule="auto"/>
              <w:ind w:firstLine="0"/>
              <w:jc w:val="left"/>
              <w:rPr>
                <w:rFonts w:ascii="Times New Roman" w:hAnsi="Times New Roman"/>
              </w:rPr>
            </w:pPr>
          </w:p>
        </w:tc>
        <w:tc>
          <w:tcPr>
            <w:tcW w:w="6378" w:type="dxa"/>
          </w:tcPr>
          <w:p w:rsidR="00E26154" w:rsidRPr="00E26154" w:rsidRDefault="00E26154" w:rsidP="00E26154">
            <w:pPr>
              <w:spacing w:after="200" w:line="276" w:lineRule="auto"/>
              <w:ind w:firstLine="0"/>
              <w:jc w:val="left"/>
              <w:rPr>
                <w:rFonts w:ascii="Times New Roman" w:eastAsia="Arial" w:hAnsi="Times New Roman"/>
              </w:rPr>
            </w:pPr>
          </w:p>
        </w:tc>
      </w:tr>
      <w:tr w:rsidR="00E26154" w:rsidRPr="00E26154" w:rsidTr="005C63FD">
        <w:tblPrEx>
          <w:tblLook w:val="01E0" w:firstRow="1" w:lastRow="1" w:firstColumn="1" w:lastColumn="1" w:noHBand="0" w:noVBand="0"/>
        </w:tblPrEx>
        <w:trPr>
          <w:trHeight w:val="1607"/>
        </w:trPr>
        <w:tc>
          <w:tcPr>
            <w:tcW w:w="3686" w:type="dxa"/>
          </w:tcPr>
          <w:p w:rsidR="00E26154" w:rsidRPr="00E26154" w:rsidRDefault="00E26154" w:rsidP="00E26154">
            <w:pPr>
              <w:spacing w:after="200" w:line="276" w:lineRule="auto"/>
              <w:ind w:firstLine="0"/>
              <w:jc w:val="left"/>
              <w:rPr>
                <w:rFonts w:ascii="Times New Roman" w:hAnsi="Times New Roman"/>
              </w:rPr>
            </w:pPr>
          </w:p>
        </w:tc>
        <w:tc>
          <w:tcPr>
            <w:tcW w:w="6378" w:type="dxa"/>
          </w:tcPr>
          <w:p w:rsidR="00E26154" w:rsidRPr="00E26154" w:rsidRDefault="00E26154" w:rsidP="00E26154">
            <w:pPr>
              <w:ind w:firstLine="0"/>
              <w:rPr>
                <w:rFonts w:ascii="Times New Roman" w:hAnsi="Times New Roman"/>
              </w:rPr>
            </w:pPr>
            <w:r w:rsidRPr="00E26154">
              <w:rPr>
                <w:rFonts w:ascii="Times New Roman" w:eastAsia="Arial" w:hAnsi="Times New Roman"/>
              </w:rPr>
              <w:t xml:space="preserve">Совместно со специалистами администрации, бюджетными организациями с привлечением жителей сел и индивидуальных предпринимателей организован </w:t>
            </w:r>
            <w:r w:rsidRPr="00E26154">
              <w:rPr>
                <w:rFonts w:ascii="Times New Roman" w:hAnsi="Times New Roman"/>
              </w:rPr>
              <w:t xml:space="preserve">21 субботник по уборке улиц села, площади им. Ленина, свалки с. Нижний Цасучей, прилегающей территории контейнерных площадок, кладбища, мемориала, стадиона, детских площадок, а также озеленение (высадке цветов) площади </w:t>
            </w:r>
            <w:proofErr w:type="spellStart"/>
            <w:r w:rsidRPr="00E26154">
              <w:rPr>
                <w:rFonts w:ascii="Times New Roman" w:hAnsi="Times New Roman"/>
              </w:rPr>
              <w:t>им.Ленина</w:t>
            </w:r>
            <w:proofErr w:type="spellEnd"/>
            <w:r w:rsidRPr="00E26154">
              <w:rPr>
                <w:rFonts w:ascii="Times New Roman" w:hAnsi="Times New Roman"/>
              </w:rPr>
              <w:t>.</w:t>
            </w:r>
          </w:p>
          <w:p w:rsidR="00E26154" w:rsidRPr="00E26154" w:rsidRDefault="00E26154" w:rsidP="00E26154">
            <w:pPr>
              <w:ind w:firstLine="0"/>
              <w:rPr>
                <w:rFonts w:ascii="Times New Roman" w:hAnsi="Times New Roman"/>
              </w:rPr>
            </w:pPr>
          </w:p>
        </w:tc>
      </w:tr>
      <w:tr w:rsidR="00E26154" w:rsidRPr="00E26154" w:rsidTr="005C63FD">
        <w:tblPrEx>
          <w:tblLook w:val="01E0" w:firstRow="1" w:lastRow="1" w:firstColumn="1" w:lastColumn="1" w:noHBand="0" w:noVBand="0"/>
        </w:tblPrEx>
        <w:tc>
          <w:tcPr>
            <w:tcW w:w="3686" w:type="dxa"/>
          </w:tcPr>
          <w:p w:rsidR="00E26154" w:rsidRPr="00E26154" w:rsidRDefault="00E26154" w:rsidP="00E26154">
            <w:pPr>
              <w:spacing w:after="200" w:line="276" w:lineRule="auto"/>
              <w:ind w:firstLine="0"/>
              <w:jc w:val="left"/>
              <w:rPr>
                <w:rFonts w:ascii="Times New Roman" w:hAnsi="Times New Roman"/>
              </w:rPr>
            </w:pPr>
          </w:p>
        </w:tc>
        <w:tc>
          <w:tcPr>
            <w:tcW w:w="6378" w:type="dxa"/>
          </w:tcPr>
          <w:p w:rsidR="00E26154" w:rsidRPr="00E26154" w:rsidRDefault="00E26154" w:rsidP="00E26154">
            <w:pPr>
              <w:spacing w:after="200" w:line="276" w:lineRule="auto"/>
              <w:ind w:firstLine="0"/>
              <w:jc w:val="left"/>
              <w:rPr>
                <w:rFonts w:ascii="Times New Roman" w:eastAsia="Arial" w:hAnsi="Times New Roman"/>
              </w:rPr>
            </w:pPr>
            <w:r w:rsidRPr="00E26154">
              <w:rPr>
                <w:rFonts w:ascii="Times New Roman" w:eastAsia="Arial" w:hAnsi="Times New Roman"/>
              </w:rPr>
              <w:t xml:space="preserve">Участие в ликвидации ЧС в </w:t>
            </w:r>
            <w:proofErr w:type="spellStart"/>
            <w:r w:rsidRPr="00E26154">
              <w:rPr>
                <w:rFonts w:ascii="Times New Roman" w:eastAsia="Arial" w:hAnsi="Times New Roman"/>
              </w:rPr>
              <w:t>с.Кулусутай</w:t>
            </w:r>
            <w:proofErr w:type="spellEnd"/>
            <w:r w:rsidRPr="00E26154">
              <w:rPr>
                <w:rFonts w:ascii="Times New Roman" w:eastAsia="Arial" w:hAnsi="Times New Roman"/>
              </w:rPr>
              <w:t xml:space="preserve"> (организация, погрузка и разгрузка трупов животных, подготовка документации, заключение договоров и сдачи отчетности в Государственную ветеринарную службу)</w:t>
            </w:r>
          </w:p>
        </w:tc>
      </w:tr>
      <w:tr w:rsidR="00E26154" w:rsidRPr="00E26154" w:rsidTr="005C63FD">
        <w:tblPrEx>
          <w:tblLook w:val="01E0" w:firstRow="1" w:lastRow="1" w:firstColumn="1" w:lastColumn="1" w:noHBand="0" w:noVBand="0"/>
        </w:tblPrEx>
        <w:trPr>
          <w:trHeight w:val="1088"/>
        </w:trPr>
        <w:tc>
          <w:tcPr>
            <w:tcW w:w="3686" w:type="dxa"/>
          </w:tcPr>
          <w:p w:rsidR="00E26154" w:rsidRPr="00E26154" w:rsidRDefault="00E26154" w:rsidP="00E26154">
            <w:pPr>
              <w:spacing w:after="200" w:line="276" w:lineRule="auto"/>
              <w:ind w:firstLine="0"/>
              <w:jc w:val="left"/>
              <w:rPr>
                <w:rFonts w:ascii="Times New Roman" w:hAnsi="Times New Roman"/>
              </w:rPr>
            </w:pPr>
          </w:p>
        </w:tc>
        <w:tc>
          <w:tcPr>
            <w:tcW w:w="6378" w:type="dxa"/>
          </w:tcPr>
          <w:p w:rsidR="00E26154" w:rsidRPr="00E26154" w:rsidRDefault="00E26154" w:rsidP="00E26154">
            <w:pPr>
              <w:spacing w:after="200" w:line="276" w:lineRule="auto"/>
              <w:ind w:firstLine="0"/>
              <w:jc w:val="left"/>
              <w:rPr>
                <w:rFonts w:ascii="Times New Roman" w:eastAsia="Arial" w:hAnsi="Times New Roman"/>
              </w:rPr>
            </w:pPr>
            <w:r w:rsidRPr="00E26154">
              <w:rPr>
                <w:rFonts w:ascii="Times New Roman" w:eastAsia="Arial" w:hAnsi="Times New Roman"/>
              </w:rPr>
              <w:t>Участие в  получении Паспорта готовности на отопительный период 2025-2026 гг. (Подготовка документации, строительство ограждений котельных и т.д.)</w:t>
            </w:r>
          </w:p>
        </w:tc>
      </w:tr>
    </w:tbl>
    <w:p w:rsidR="00E26154" w:rsidRPr="00E26154" w:rsidRDefault="00E26154" w:rsidP="00E26154">
      <w:pPr>
        <w:ind w:firstLine="0"/>
        <w:rPr>
          <w:rFonts w:ascii="Times New Roman" w:hAnsi="Times New Roman"/>
          <w:sz w:val="28"/>
          <w:szCs w:val="28"/>
        </w:rPr>
      </w:pPr>
    </w:p>
    <w:p w:rsidR="00E26154" w:rsidRPr="00E26154" w:rsidRDefault="00E26154" w:rsidP="00E26154">
      <w:pPr>
        <w:ind w:firstLine="426"/>
        <w:rPr>
          <w:rFonts w:ascii="Times New Roman" w:hAnsi="Times New Roman"/>
          <w:sz w:val="28"/>
          <w:szCs w:val="28"/>
        </w:rPr>
      </w:pPr>
      <w:r w:rsidRPr="00E26154">
        <w:rPr>
          <w:rFonts w:ascii="Times New Roman" w:hAnsi="Times New Roman"/>
          <w:sz w:val="28"/>
          <w:szCs w:val="28"/>
        </w:rPr>
        <w:t xml:space="preserve">В рамках подготовки объектов  ЖКХ  к ОЗП 2024 г было  выделено всего: 18938,9 тыс. руб. из них: </w:t>
      </w:r>
    </w:p>
    <w:p w:rsidR="00E26154" w:rsidRPr="00E26154" w:rsidRDefault="00E26154" w:rsidP="00E26154">
      <w:pPr>
        <w:ind w:firstLine="426"/>
        <w:rPr>
          <w:rFonts w:ascii="Times New Roman" w:hAnsi="Times New Roman"/>
          <w:sz w:val="28"/>
          <w:szCs w:val="28"/>
        </w:rPr>
      </w:pPr>
      <w:r w:rsidRPr="00E26154">
        <w:rPr>
          <w:rFonts w:ascii="Times New Roman" w:hAnsi="Times New Roman"/>
          <w:sz w:val="28"/>
          <w:szCs w:val="28"/>
        </w:rPr>
        <w:t xml:space="preserve">Краевой бюджет: 18673,8 </w:t>
      </w:r>
      <w:proofErr w:type="spellStart"/>
      <w:r w:rsidRPr="00E26154">
        <w:rPr>
          <w:rFonts w:ascii="Times New Roman" w:hAnsi="Times New Roman"/>
          <w:sz w:val="28"/>
          <w:szCs w:val="28"/>
        </w:rPr>
        <w:t>тыс.руб</w:t>
      </w:r>
      <w:proofErr w:type="spellEnd"/>
      <w:r w:rsidRPr="00E26154">
        <w:rPr>
          <w:rFonts w:ascii="Times New Roman" w:hAnsi="Times New Roman"/>
          <w:sz w:val="28"/>
          <w:szCs w:val="28"/>
        </w:rPr>
        <w:t>.</w:t>
      </w:r>
    </w:p>
    <w:p w:rsidR="00E26154" w:rsidRPr="00E26154" w:rsidRDefault="00E26154" w:rsidP="00E26154">
      <w:pPr>
        <w:ind w:firstLine="426"/>
        <w:rPr>
          <w:rFonts w:ascii="Times New Roman" w:hAnsi="Times New Roman"/>
          <w:sz w:val="28"/>
          <w:szCs w:val="28"/>
        </w:rPr>
      </w:pPr>
      <w:r w:rsidRPr="00E26154">
        <w:rPr>
          <w:rFonts w:ascii="Times New Roman" w:hAnsi="Times New Roman"/>
          <w:sz w:val="28"/>
          <w:szCs w:val="28"/>
        </w:rPr>
        <w:t xml:space="preserve">Местный бюджет: 265,0 тыс. руб., </w:t>
      </w:r>
    </w:p>
    <w:p w:rsidR="00E26154" w:rsidRPr="00E26154" w:rsidRDefault="00E26154" w:rsidP="00E26154">
      <w:pPr>
        <w:ind w:firstLine="426"/>
        <w:rPr>
          <w:rFonts w:ascii="Times New Roman" w:hAnsi="Times New Roman"/>
          <w:sz w:val="28"/>
          <w:szCs w:val="28"/>
        </w:rPr>
      </w:pPr>
      <w:r w:rsidRPr="00E26154">
        <w:rPr>
          <w:rFonts w:ascii="Times New Roman" w:hAnsi="Times New Roman"/>
          <w:sz w:val="28"/>
          <w:szCs w:val="28"/>
        </w:rPr>
        <w:t>отремонтированы тепловые сети, на сумму 17443,6 тыс. рублей. Приобретено котельного оборудования на сумму 1495,5 тыс. рублей.</w:t>
      </w:r>
    </w:p>
    <w:p w:rsidR="00E26154" w:rsidRPr="00E26154" w:rsidRDefault="00E26154" w:rsidP="00E26154">
      <w:pPr>
        <w:ind w:firstLine="0"/>
        <w:rPr>
          <w:rFonts w:ascii="Times New Roman" w:hAnsi="Times New Roman"/>
          <w:sz w:val="28"/>
          <w:szCs w:val="28"/>
        </w:rPr>
      </w:pPr>
    </w:p>
    <w:p w:rsidR="00E26154" w:rsidRPr="00E26154" w:rsidRDefault="00E26154" w:rsidP="00E26154">
      <w:pPr>
        <w:ind w:firstLine="0"/>
        <w:rPr>
          <w:rFonts w:ascii="Times New Roman" w:hAnsi="Times New Roman"/>
          <w:sz w:val="28"/>
          <w:szCs w:val="28"/>
        </w:rPr>
      </w:pPr>
    </w:p>
    <w:p w:rsidR="00E26154" w:rsidRPr="00E26154" w:rsidRDefault="00E26154" w:rsidP="00E26154">
      <w:pPr>
        <w:spacing w:line="276" w:lineRule="auto"/>
        <w:ind w:firstLine="0"/>
        <w:jc w:val="center"/>
        <w:rPr>
          <w:rFonts w:ascii="Times New Roman" w:hAnsi="Times New Roman"/>
          <w:b/>
          <w:sz w:val="28"/>
          <w:szCs w:val="28"/>
        </w:rPr>
      </w:pPr>
      <w:r w:rsidRPr="00E26154">
        <w:rPr>
          <w:rFonts w:ascii="Times New Roman" w:hAnsi="Times New Roman"/>
          <w:b/>
          <w:sz w:val="28"/>
          <w:szCs w:val="28"/>
        </w:rPr>
        <w:t xml:space="preserve">В 2025 году израсходовано  </w:t>
      </w:r>
      <w:r w:rsidRPr="00E26154">
        <w:rPr>
          <w:rFonts w:ascii="Times New Roman" w:hAnsi="Times New Roman"/>
          <w:b/>
          <w:bCs/>
        </w:rPr>
        <w:t xml:space="preserve">27 455,7 </w:t>
      </w:r>
      <w:proofErr w:type="spellStart"/>
      <w:r w:rsidRPr="00E26154">
        <w:rPr>
          <w:rFonts w:ascii="Times New Roman" w:hAnsi="Times New Roman"/>
          <w:b/>
          <w:bCs/>
        </w:rPr>
        <w:t>тыс.руб</w:t>
      </w:r>
      <w:proofErr w:type="spellEnd"/>
      <w:r w:rsidRPr="00E26154">
        <w:rPr>
          <w:rFonts w:ascii="Times New Roman" w:hAnsi="Times New Roman"/>
          <w:b/>
          <w:bCs/>
        </w:rPr>
        <w:t>.</w:t>
      </w:r>
      <w:r w:rsidRPr="00E26154">
        <w:rPr>
          <w:rFonts w:ascii="Times New Roman" w:hAnsi="Times New Roman"/>
          <w:b/>
          <w:sz w:val="28"/>
          <w:szCs w:val="28"/>
        </w:rPr>
        <w:t xml:space="preserve">  средств дорожного фонда Ононского  муниципального  округа, на следующие мероприятия:</w:t>
      </w:r>
    </w:p>
    <w:tbl>
      <w:tblPr>
        <w:tblStyle w:val="ac"/>
        <w:tblW w:w="10038" w:type="dxa"/>
        <w:tblInd w:w="108" w:type="dxa"/>
        <w:tblLayout w:type="fixed"/>
        <w:tblLook w:val="04A0" w:firstRow="1" w:lastRow="0" w:firstColumn="1" w:lastColumn="0" w:noHBand="0" w:noVBand="1"/>
      </w:tblPr>
      <w:tblGrid>
        <w:gridCol w:w="7088"/>
        <w:gridCol w:w="2950"/>
      </w:tblGrid>
      <w:tr w:rsidR="00E26154" w:rsidRPr="00E26154" w:rsidTr="005C63FD">
        <w:trPr>
          <w:trHeight w:val="657"/>
        </w:trPr>
        <w:tc>
          <w:tcPr>
            <w:tcW w:w="7088" w:type="dxa"/>
            <w:vAlign w:val="center"/>
          </w:tcPr>
          <w:p w:rsidR="00E26154" w:rsidRPr="00E26154" w:rsidRDefault="00E26154" w:rsidP="00E26154">
            <w:pPr>
              <w:widowControl w:val="0"/>
              <w:autoSpaceDE w:val="0"/>
              <w:autoSpaceDN w:val="0"/>
              <w:ind w:firstLine="175"/>
              <w:jc w:val="left"/>
              <w:rPr>
                <w:rFonts w:ascii="Times New Roman" w:hAnsi="Times New Roman"/>
                <w:b/>
                <w:bCs/>
                <w:u w:val="single"/>
              </w:rPr>
            </w:pPr>
            <w:r w:rsidRPr="00E26154">
              <w:rPr>
                <w:rFonts w:ascii="Times New Roman" w:hAnsi="Times New Roman"/>
                <w:b/>
                <w:bCs/>
                <w:u w:val="single"/>
              </w:rPr>
              <w:t>Ремонт  улиц с. Нижний Цасучей (1050 м):</w:t>
            </w:r>
          </w:p>
        </w:tc>
        <w:tc>
          <w:tcPr>
            <w:tcW w:w="2950" w:type="dxa"/>
          </w:tcPr>
          <w:p w:rsidR="00E26154" w:rsidRPr="00E26154" w:rsidRDefault="00E26154" w:rsidP="00E26154">
            <w:pPr>
              <w:ind w:firstLine="0"/>
              <w:jc w:val="left"/>
              <w:rPr>
                <w:rFonts w:ascii="Times New Roman" w:hAnsi="Times New Roman"/>
                <w:b/>
                <w:bCs/>
              </w:rPr>
            </w:pPr>
          </w:p>
          <w:p w:rsidR="00E26154" w:rsidRPr="00E26154" w:rsidRDefault="00E26154" w:rsidP="00E26154">
            <w:pPr>
              <w:ind w:firstLine="0"/>
              <w:jc w:val="left"/>
              <w:rPr>
                <w:rFonts w:ascii="Times New Roman" w:hAnsi="Times New Roman"/>
                <w:b/>
                <w:bCs/>
              </w:rPr>
            </w:pPr>
          </w:p>
          <w:p w:rsidR="00E26154" w:rsidRPr="00E26154" w:rsidRDefault="00E26154" w:rsidP="00E26154">
            <w:pPr>
              <w:ind w:firstLine="0"/>
              <w:jc w:val="left"/>
              <w:rPr>
                <w:rFonts w:ascii="Times New Roman" w:hAnsi="Times New Roman"/>
                <w:b/>
                <w:bCs/>
              </w:rPr>
            </w:pPr>
          </w:p>
        </w:tc>
      </w:tr>
      <w:tr w:rsidR="00E26154" w:rsidRPr="00E26154" w:rsidTr="005C63FD">
        <w:trPr>
          <w:trHeight w:val="570"/>
        </w:trPr>
        <w:tc>
          <w:tcPr>
            <w:tcW w:w="7088" w:type="dxa"/>
            <w:vAlign w:val="center"/>
          </w:tcPr>
          <w:p w:rsidR="00E26154" w:rsidRPr="00E26154" w:rsidRDefault="00E26154" w:rsidP="00E26154">
            <w:pPr>
              <w:widowControl w:val="0"/>
              <w:autoSpaceDE w:val="0"/>
              <w:autoSpaceDN w:val="0"/>
              <w:ind w:firstLine="0"/>
              <w:jc w:val="left"/>
              <w:rPr>
                <w:rFonts w:ascii="Times New Roman" w:hAnsi="Times New Roman"/>
                <w:bCs/>
              </w:rPr>
            </w:pPr>
            <w:r w:rsidRPr="00E26154">
              <w:rPr>
                <w:rFonts w:ascii="Times New Roman" w:hAnsi="Times New Roman"/>
                <w:bCs/>
              </w:rPr>
              <w:t>- ул.  Новая ( 234 м);</w:t>
            </w:r>
          </w:p>
          <w:p w:rsidR="00E26154" w:rsidRPr="00E26154" w:rsidRDefault="00E26154" w:rsidP="00E26154">
            <w:pPr>
              <w:widowControl w:val="0"/>
              <w:autoSpaceDE w:val="0"/>
              <w:autoSpaceDN w:val="0"/>
              <w:ind w:firstLine="0"/>
              <w:jc w:val="left"/>
              <w:rPr>
                <w:rFonts w:ascii="Times New Roman" w:hAnsi="Times New Roman"/>
                <w:bCs/>
                <w:u w:val="single"/>
              </w:rPr>
            </w:pPr>
          </w:p>
        </w:tc>
        <w:tc>
          <w:tcPr>
            <w:tcW w:w="2950" w:type="dxa"/>
          </w:tcPr>
          <w:p w:rsidR="00E26154" w:rsidRPr="00E26154" w:rsidRDefault="00E26154" w:rsidP="00E26154">
            <w:pPr>
              <w:ind w:firstLine="0"/>
              <w:jc w:val="left"/>
              <w:rPr>
                <w:rFonts w:ascii="Times New Roman" w:hAnsi="Times New Roman"/>
                <w:bCs/>
              </w:rPr>
            </w:pPr>
            <w:r w:rsidRPr="00E26154">
              <w:rPr>
                <w:rFonts w:ascii="Times New Roman" w:hAnsi="Times New Roman"/>
                <w:bCs/>
              </w:rPr>
              <w:t xml:space="preserve">11 933,7 </w:t>
            </w:r>
            <w:proofErr w:type="spellStart"/>
            <w:r w:rsidRPr="00E26154">
              <w:rPr>
                <w:rFonts w:ascii="Times New Roman" w:hAnsi="Times New Roman"/>
                <w:bCs/>
              </w:rPr>
              <w:t>тыс.руб</w:t>
            </w:r>
            <w:proofErr w:type="spellEnd"/>
            <w:r w:rsidRPr="00E26154">
              <w:rPr>
                <w:rFonts w:ascii="Times New Roman" w:hAnsi="Times New Roman"/>
                <w:bCs/>
              </w:rPr>
              <w:t>.</w:t>
            </w:r>
          </w:p>
          <w:p w:rsidR="00E26154" w:rsidRPr="00E26154" w:rsidRDefault="00E26154" w:rsidP="00E26154">
            <w:pPr>
              <w:ind w:firstLine="0"/>
              <w:jc w:val="left"/>
              <w:rPr>
                <w:rFonts w:ascii="Times New Roman" w:hAnsi="Times New Roman"/>
                <w:bCs/>
              </w:rPr>
            </w:pPr>
          </w:p>
        </w:tc>
      </w:tr>
      <w:tr w:rsidR="00E26154" w:rsidRPr="00E26154" w:rsidTr="005C63FD">
        <w:trPr>
          <w:trHeight w:val="600"/>
        </w:trPr>
        <w:tc>
          <w:tcPr>
            <w:tcW w:w="7088" w:type="dxa"/>
            <w:vAlign w:val="center"/>
          </w:tcPr>
          <w:p w:rsidR="00E26154" w:rsidRPr="00E26154" w:rsidRDefault="00E26154" w:rsidP="00E26154">
            <w:pPr>
              <w:widowControl w:val="0"/>
              <w:autoSpaceDE w:val="0"/>
              <w:autoSpaceDN w:val="0"/>
              <w:ind w:firstLine="0"/>
              <w:jc w:val="left"/>
              <w:rPr>
                <w:rFonts w:ascii="Times New Roman" w:hAnsi="Times New Roman"/>
                <w:bCs/>
              </w:rPr>
            </w:pPr>
            <w:r w:rsidRPr="00E26154">
              <w:rPr>
                <w:rFonts w:ascii="Times New Roman" w:hAnsi="Times New Roman"/>
                <w:bCs/>
              </w:rPr>
              <w:lastRenderedPageBreak/>
              <w:t xml:space="preserve"> - ул.  Советская ( 226 м);</w:t>
            </w:r>
          </w:p>
          <w:p w:rsidR="00E26154" w:rsidRPr="00E26154" w:rsidRDefault="00E26154" w:rsidP="00E26154">
            <w:pPr>
              <w:widowControl w:val="0"/>
              <w:autoSpaceDE w:val="0"/>
              <w:autoSpaceDN w:val="0"/>
              <w:ind w:firstLine="0"/>
              <w:jc w:val="left"/>
              <w:rPr>
                <w:rFonts w:ascii="Times New Roman" w:hAnsi="Times New Roman"/>
                <w:bCs/>
              </w:rPr>
            </w:pPr>
          </w:p>
        </w:tc>
        <w:tc>
          <w:tcPr>
            <w:tcW w:w="2950" w:type="dxa"/>
          </w:tcPr>
          <w:p w:rsidR="00E26154" w:rsidRPr="00E26154" w:rsidRDefault="00E26154" w:rsidP="00E26154">
            <w:pPr>
              <w:ind w:firstLine="0"/>
              <w:jc w:val="left"/>
              <w:rPr>
                <w:rFonts w:ascii="Times New Roman" w:hAnsi="Times New Roman"/>
                <w:bCs/>
              </w:rPr>
            </w:pPr>
            <w:r w:rsidRPr="00E26154">
              <w:rPr>
                <w:rFonts w:ascii="Times New Roman" w:hAnsi="Times New Roman"/>
                <w:bCs/>
              </w:rPr>
              <w:t xml:space="preserve">11 134,9 </w:t>
            </w:r>
            <w:proofErr w:type="spellStart"/>
            <w:r w:rsidRPr="00E26154">
              <w:rPr>
                <w:rFonts w:ascii="Times New Roman" w:hAnsi="Times New Roman"/>
                <w:bCs/>
              </w:rPr>
              <w:t>тыс.руб</w:t>
            </w:r>
            <w:proofErr w:type="spellEnd"/>
            <w:r w:rsidRPr="00E26154">
              <w:rPr>
                <w:rFonts w:ascii="Times New Roman" w:hAnsi="Times New Roman"/>
                <w:bCs/>
              </w:rPr>
              <w:t>.</w:t>
            </w:r>
          </w:p>
          <w:p w:rsidR="00E26154" w:rsidRPr="00E26154" w:rsidRDefault="00E26154" w:rsidP="00E26154">
            <w:pPr>
              <w:ind w:firstLine="0"/>
              <w:jc w:val="left"/>
              <w:rPr>
                <w:rFonts w:ascii="Times New Roman" w:hAnsi="Times New Roman"/>
                <w:bCs/>
              </w:rPr>
            </w:pPr>
          </w:p>
        </w:tc>
      </w:tr>
      <w:tr w:rsidR="00E26154" w:rsidRPr="00E26154" w:rsidTr="005C63FD">
        <w:trPr>
          <w:trHeight w:val="600"/>
        </w:trPr>
        <w:tc>
          <w:tcPr>
            <w:tcW w:w="7088" w:type="dxa"/>
            <w:vAlign w:val="center"/>
          </w:tcPr>
          <w:p w:rsidR="00E26154" w:rsidRPr="00E26154" w:rsidRDefault="00E26154" w:rsidP="00E26154">
            <w:pPr>
              <w:widowControl w:val="0"/>
              <w:autoSpaceDE w:val="0"/>
              <w:autoSpaceDN w:val="0"/>
              <w:ind w:firstLine="0"/>
              <w:jc w:val="left"/>
              <w:rPr>
                <w:rFonts w:ascii="Times New Roman" w:hAnsi="Times New Roman"/>
                <w:bCs/>
              </w:rPr>
            </w:pPr>
            <w:r w:rsidRPr="00E26154">
              <w:rPr>
                <w:rFonts w:ascii="Times New Roman" w:hAnsi="Times New Roman"/>
                <w:bCs/>
              </w:rPr>
              <w:t xml:space="preserve">- Услуги строительного контроля по ремонту </w:t>
            </w:r>
            <w:proofErr w:type="spellStart"/>
            <w:r w:rsidRPr="00E26154">
              <w:rPr>
                <w:rFonts w:ascii="Times New Roman" w:hAnsi="Times New Roman"/>
                <w:bCs/>
              </w:rPr>
              <w:t>ул.Новая</w:t>
            </w:r>
            <w:proofErr w:type="spellEnd"/>
            <w:r w:rsidRPr="00E26154">
              <w:rPr>
                <w:rFonts w:ascii="Times New Roman" w:hAnsi="Times New Roman"/>
                <w:bCs/>
              </w:rPr>
              <w:t xml:space="preserve">, </w:t>
            </w:r>
            <w:proofErr w:type="spellStart"/>
            <w:r w:rsidRPr="00E26154">
              <w:rPr>
                <w:rFonts w:ascii="Times New Roman" w:hAnsi="Times New Roman"/>
                <w:bCs/>
              </w:rPr>
              <w:t>ул.Советская</w:t>
            </w:r>
            <w:proofErr w:type="spellEnd"/>
            <w:r w:rsidRPr="00E26154">
              <w:rPr>
                <w:rFonts w:ascii="Times New Roman" w:hAnsi="Times New Roman"/>
                <w:bCs/>
              </w:rPr>
              <w:t>;</w:t>
            </w:r>
          </w:p>
        </w:tc>
        <w:tc>
          <w:tcPr>
            <w:tcW w:w="2950" w:type="dxa"/>
          </w:tcPr>
          <w:p w:rsidR="00E26154" w:rsidRPr="00E26154" w:rsidRDefault="00E26154" w:rsidP="00E26154">
            <w:pPr>
              <w:ind w:firstLine="0"/>
              <w:jc w:val="left"/>
              <w:rPr>
                <w:rFonts w:ascii="Times New Roman" w:hAnsi="Times New Roman"/>
                <w:bCs/>
              </w:rPr>
            </w:pPr>
          </w:p>
          <w:p w:rsidR="00E26154" w:rsidRPr="00E26154" w:rsidRDefault="00E26154" w:rsidP="00E26154">
            <w:pPr>
              <w:ind w:firstLine="0"/>
              <w:jc w:val="left"/>
              <w:rPr>
                <w:rFonts w:ascii="Times New Roman" w:hAnsi="Times New Roman"/>
                <w:bCs/>
              </w:rPr>
            </w:pPr>
            <w:r w:rsidRPr="00E26154">
              <w:rPr>
                <w:rFonts w:ascii="Times New Roman" w:hAnsi="Times New Roman"/>
                <w:bCs/>
              </w:rPr>
              <w:t xml:space="preserve">250,0  </w:t>
            </w:r>
            <w:proofErr w:type="spellStart"/>
            <w:r w:rsidRPr="00E26154">
              <w:rPr>
                <w:rFonts w:ascii="Times New Roman" w:hAnsi="Times New Roman"/>
                <w:bCs/>
              </w:rPr>
              <w:t>тыс.руб</w:t>
            </w:r>
            <w:proofErr w:type="spellEnd"/>
            <w:r w:rsidRPr="00E26154">
              <w:rPr>
                <w:rFonts w:ascii="Times New Roman" w:hAnsi="Times New Roman"/>
                <w:bCs/>
              </w:rPr>
              <w:t>.</w:t>
            </w:r>
          </w:p>
        </w:tc>
      </w:tr>
      <w:tr w:rsidR="00E26154" w:rsidRPr="00E26154" w:rsidTr="005C63FD">
        <w:trPr>
          <w:trHeight w:val="495"/>
        </w:trPr>
        <w:tc>
          <w:tcPr>
            <w:tcW w:w="7088" w:type="dxa"/>
            <w:vAlign w:val="center"/>
          </w:tcPr>
          <w:p w:rsidR="00E26154" w:rsidRPr="00E26154" w:rsidRDefault="00E26154" w:rsidP="00E26154">
            <w:pPr>
              <w:widowControl w:val="0"/>
              <w:autoSpaceDE w:val="0"/>
              <w:autoSpaceDN w:val="0"/>
              <w:ind w:firstLine="0"/>
              <w:jc w:val="left"/>
              <w:rPr>
                <w:rFonts w:ascii="Times New Roman" w:hAnsi="Times New Roman"/>
                <w:bCs/>
              </w:rPr>
            </w:pPr>
          </w:p>
          <w:p w:rsidR="00E26154" w:rsidRPr="00E26154" w:rsidRDefault="00E26154" w:rsidP="00E26154">
            <w:pPr>
              <w:widowControl w:val="0"/>
              <w:autoSpaceDE w:val="0"/>
              <w:autoSpaceDN w:val="0"/>
              <w:ind w:firstLine="0"/>
              <w:jc w:val="left"/>
              <w:rPr>
                <w:rFonts w:ascii="Times New Roman" w:hAnsi="Times New Roman"/>
                <w:bCs/>
              </w:rPr>
            </w:pPr>
            <w:r w:rsidRPr="00E26154">
              <w:rPr>
                <w:rFonts w:ascii="Times New Roman" w:hAnsi="Times New Roman"/>
                <w:bCs/>
              </w:rPr>
              <w:t>- ул.  Комсомольская (490 м);</w:t>
            </w:r>
          </w:p>
          <w:p w:rsidR="00E26154" w:rsidRPr="00E26154" w:rsidRDefault="00E26154" w:rsidP="00E26154">
            <w:pPr>
              <w:widowControl w:val="0"/>
              <w:autoSpaceDE w:val="0"/>
              <w:autoSpaceDN w:val="0"/>
              <w:ind w:firstLine="0"/>
              <w:jc w:val="left"/>
              <w:rPr>
                <w:rFonts w:ascii="Times New Roman" w:hAnsi="Times New Roman"/>
                <w:bCs/>
              </w:rPr>
            </w:pPr>
          </w:p>
        </w:tc>
        <w:tc>
          <w:tcPr>
            <w:tcW w:w="2950" w:type="dxa"/>
          </w:tcPr>
          <w:p w:rsidR="00E26154" w:rsidRPr="00E26154" w:rsidRDefault="00E26154" w:rsidP="00E26154">
            <w:pPr>
              <w:ind w:firstLine="0"/>
              <w:jc w:val="left"/>
              <w:rPr>
                <w:rFonts w:ascii="Times New Roman" w:hAnsi="Times New Roman"/>
                <w:bCs/>
              </w:rPr>
            </w:pPr>
          </w:p>
          <w:p w:rsidR="00E26154" w:rsidRPr="00E26154" w:rsidRDefault="00E26154" w:rsidP="00E26154">
            <w:pPr>
              <w:ind w:firstLine="0"/>
              <w:jc w:val="left"/>
              <w:rPr>
                <w:rFonts w:ascii="Times New Roman" w:hAnsi="Times New Roman"/>
                <w:bCs/>
              </w:rPr>
            </w:pPr>
            <w:r w:rsidRPr="00E26154">
              <w:rPr>
                <w:rFonts w:ascii="Times New Roman" w:hAnsi="Times New Roman"/>
                <w:bCs/>
              </w:rPr>
              <w:t xml:space="preserve">22 664,3 </w:t>
            </w:r>
            <w:proofErr w:type="spellStart"/>
            <w:r w:rsidRPr="00E26154">
              <w:rPr>
                <w:rFonts w:ascii="Times New Roman" w:hAnsi="Times New Roman"/>
                <w:bCs/>
              </w:rPr>
              <w:t>тыс.руб</w:t>
            </w:r>
            <w:proofErr w:type="spellEnd"/>
            <w:r w:rsidRPr="00E26154">
              <w:rPr>
                <w:rFonts w:ascii="Times New Roman" w:hAnsi="Times New Roman"/>
                <w:bCs/>
              </w:rPr>
              <w:t>.</w:t>
            </w:r>
          </w:p>
          <w:p w:rsidR="00E26154" w:rsidRPr="00E26154" w:rsidRDefault="00E26154" w:rsidP="00E26154">
            <w:pPr>
              <w:ind w:firstLine="0"/>
              <w:jc w:val="left"/>
              <w:rPr>
                <w:rFonts w:ascii="Times New Roman" w:hAnsi="Times New Roman"/>
                <w:bCs/>
              </w:rPr>
            </w:pPr>
          </w:p>
        </w:tc>
      </w:tr>
      <w:tr w:rsidR="00E26154" w:rsidRPr="00E26154" w:rsidTr="005C63FD">
        <w:trPr>
          <w:trHeight w:val="540"/>
        </w:trPr>
        <w:tc>
          <w:tcPr>
            <w:tcW w:w="7088" w:type="dxa"/>
            <w:vAlign w:val="center"/>
          </w:tcPr>
          <w:p w:rsidR="00E26154" w:rsidRPr="00E26154" w:rsidRDefault="00E26154" w:rsidP="00E26154">
            <w:pPr>
              <w:widowControl w:val="0"/>
              <w:autoSpaceDE w:val="0"/>
              <w:autoSpaceDN w:val="0"/>
              <w:ind w:firstLine="0"/>
              <w:jc w:val="left"/>
              <w:rPr>
                <w:rFonts w:ascii="Times New Roman" w:hAnsi="Times New Roman"/>
                <w:bCs/>
              </w:rPr>
            </w:pPr>
            <w:r w:rsidRPr="00E26154">
              <w:rPr>
                <w:rFonts w:ascii="Times New Roman" w:hAnsi="Times New Roman"/>
                <w:bCs/>
              </w:rPr>
              <w:t xml:space="preserve">- Услуги строительного контроля по ремонту </w:t>
            </w:r>
            <w:proofErr w:type="spellStart"/>
            <w:r w:rsidRPr="00E26154">
              <w:rPr>
                <w:rFonts w:ascii="Times New Roman" w:hAnsi="Times New Roman"/>
                <w:bCs/>
              </w:rPr>
              <w:t>ул.Комсомольская</w:t>
            </w:r>
            <w:proofErr w:type="spellEnd"/>
            <w:r w:rsidRPr="00E26154">
              <w:rPr>
                <w:rFonts w:ascii="Times New Roman" w:hAnsi="Times New Roman"/>
                <w:bCs/>
              </w:rPr>
              <w:t>;</w:t>
            </w:r>
          </w:p>
        </w:tc>
        <w:tc>
          <w:tcPr>
            <w:tcW w:w="2950" w:type="dxa"/>
          </w:tcPr>
          <w:p w:rsidR="00E26154" w:rsidRPr="00E26154" w:rsidRDefault="00E26154" w:rsidP="00E26154">
            <w:pPr>
              <w:ind w:firstLine="0"/>
              <w:jc w:val="left"/>
              <w:rPr>
                <w:rFonts w:ascii="Times New Roman" w:hAnsi="Times New Roman"/>
                <w:bCs/>
              </w:rPr>
            </w:pPr>
          </w:p>
          <w:p w:rsidR="00E26154" w:rsidRPr="00E26154" w:rsidRDefault="00E26154" w:rsidP="00E26154">
            <w:pPr>
              <w:ind w:firstLine="0"/>
              <w:jc w:val="left"/>
              <w:rPr>
                <w:rFonts w:ascii="Times New Roman" w:hAnsi="Times New Roman"/>
                <w:bCs/>
              </w:rPr>
            </w:pPr>
            <w:r w:rsidRPr="00E26154">
              <w:rPr>
                <w:rFonts w:ascii="Times New Roman" w:hAnsi="Times New Roman"/>
                <w:bCs/>
              </w:rPr>
              <w:t xml:space="preserve">200,0  </w:t>
            </w:r>
            <w:proofErr w:type="spellStart"/>
            <w:r w:rsidRPr="00E26154">
              <w:rPr>
                <w:rFonts w:ascii="Times New Roman" w:hAnsi="Times New Roman"/>
                <w:bCs/>
              </w:rPr>
              <w:t>тыс.руб</w:t>
            </w:r>
            <w:proofErr w:type="spellEnd"/>
            <w:r w:rsidRPr="00E26154">
              <w:rPr>
                <w:rFonts w:ascii="Times New Roman" w:hAnsi="Times New Roman"/>
                <w:bCs/>
              </w:rPr>
              <w:t>.</w:t>
            </w:r>
          </w:p>
        </w:tc>
      </w:tr>
      <w:tr w:rsidR="00E26154" w:rsidRPr="00E26154" w:rsidTr="005C63FD">
        <w:trPr>
          <w:trHeight w:val="600"/>
        </w:trPr>
        <w:tc>
          <w:tcPr>
            <w:tcW w:w="7088" w:type="dxa"/>
            <w:vAlign w:val="center"/>
          </w:tcPr>
          <w:p w:rsidR="00E26154" w:rsidRPr="00E26154" w:rsidRDefault="00E26154" w:rsidP="00E26154">
            <w:pPr>
              <w:widowControl w:val="0"/>
              <w:autoSpaceDE w:val="0"/>
              <w:autoSpaceDN w:val="0"/>
              <w:ind w:firstLine="0"/>
              <w:jc w:val="left"/>
              <w:rPr>
                <w:rFonts w:ascii="Times New Roman" w:hAnsi="Times New Roman"/>
                <w:bCs/>
              </w:rPr>
            </w:pPr>
            <w:r w:rsidRPr="00E26154">
              <w:rPr>
                <w:rFonts w:ascii="Times New Roman" w:hAnsi="Times New Roman"/>
                <w:bCs/>
              </w:rPr>
              <w:t xml:space="preserve"> - ул. Октябрьская ( 100 м).</w:t>
            </w:r>
          </w:p>
        </w:tc>
        <w:tc>
          <w:tcPr>
            <w:tcW w:w="2950" w:type="dxa"/>
          </w:tcPr>
          <w:p w:rsidR="00E26154" w:rsidRPr="00E26154" w:rsidRDefault="00E26154" w:rsidP="00E26154">
            <w:pPr>
              <w:ind w:firstLine="0"/>
              <w:jc w:val="left"/>
              <w:rPr>
                <w:rFonts w:ascii="Times New Roman" w:hAnsi="Times New Roman"/>
                <w:bCs/>
              </w:rPr>
            </w:pPr>
          </w:p>
          <w:p w:rsidR="00E26154" w:rsidRPr="00E26154" w:rsidRDefault="00E26154" w:rsidP="00E26154">
            <w:pPr>
              <w:ind w:firstLine="0"/>
              <w:jc w:val="left"/>
              <w:rPr>
                <w:rFonts w:ascii="Times New Roman" w:hAnsi="Times New Roman"/>
                <w:bCs/>
              </w:rPr>
            </w:pPr>
            <w:r w:rsidRPr="00E26154">
              <w:rPr>
                <w:rFonts w:ascii="Times New Roman" w:hAnsi="Times New Roman"/>
                <w:bCs/>
              </w:rPr>
              <w:t xml:space="preserve">3 526,8  </w:t>
            </w:r>
            <w:proofErr w:type="spellStart"/>
            <w:r w:rsidRPr="00E26154">
              <w:rPr>
                <w:rFonts w:ascii="Times New Roman" w:hAnsi="Times New Roman"/>
                <w:bCs/>
              </w:rPr>
              <w:t>тыс.руб</w:t>
            </w:r>
            <w:proofErr w:type="spellEnd"/>
            <w:r w:rsidRPr="00E26154">
              <w:rPr>
                <w:rFonts w:ascii="Times New Roman" w:hAnsi="Times New Roman"/>
                <w:bCs/>
              </w:rPr>
              <w:t>.</w:t>
            </w:r>
          </w:p>
          <w:p w:rsidR="00E26154" w:rsidRPr="00E26154" w:rsidRDefault="00E26154" w:rsidP="00E26154">
            <w:pPr>
              <w:ind w:firstLine="0"/>
              <w:jc w:val="left"/>
              <w:rPr>
                <w:rFonts w:ascii="Times New Roman" w:hAnsi="Times New Roman"/>
                <w:bCs/>
              </w:rPr>
            </w:pPr>
          </w:p>
        </w:tc>
      </w:tr>
      <w:tr w:rsidR="00E26154" w:rsidRPr="00E26154" w:rsidTr="005C63FD">
        <w:trPr>
          <w:trHeight w:val="600"/>
        </w:trPr>
        <w:tc>
          <w:tcPr>
            <w:tcW w:w="7088" w:type="dxa"/>
            <w:vAlign w:val="center"/>
          </w:tcPr>
          <w:p w:rsidR="00E26154" w:rsidRPr="00E26154" w:rsidRDefault="00E26154" w:rsidP="00E26154">
            <w:pPr>
              <w:widowControl w:val="0"/>
              <w:autoSpaceDE w:val="0"/>
              <w:autoSpaceDN w:val="0"/>
              <w:ind w:firstLine="0"/>
              <w:jc w:val="left"/>
              <w:rPr>
                <w:rFonts w:ascii="Times New Roman" w:hAnsi="Times New Roman"/>
                <w:bCs/>
              </w:rPr>
            </w:pPr>
            <w:r w:rsidRPr="00E26154">
              <w:rPr>
                <w:rFonts w:ascii="Times New Roman" w:hAnsi="Times New Roman"/>
                <w:bCs/>
              </w:rPr>
              <w:t xml:space="preserve">- Услуги строительного контроля по ремонту </w:t>
            </w:r>
            <w:proofErr w:type="spellStart"/>
            <w:r w:rsidRPr="00E26154">
              <w:rPr>
                <w:rFonts w:ascii="Times New Roman" w:hAnsi="Times New Roman"/>
                <w:bCs/>
              </w:rPr>
              <w:t>ул.Октябрьская</w:t>
            </w:r>
            <w:proofErr w:type="spellEnd"/>
            <w:r w:rsidRPr="00E26154">
              <w:rPr>
                <w:rFonts w:ascii="Times New Roman" w:hAnsi="Times New Roman"/>
                <w:bCs/>
              </w:rPr>
              <w:t>.</w:t>
            </w:r>
          </w:p>
        </w:tc>
        <w:tc>
          <w:tcPr>
            <w:tcW w:w="2950" w:type="dxa"/>
          </w:tcPr>
          <w:p w:rsidR="00E26154" w:rsidRPr="00E26154" w:rsidRDefault="00E26154" w:rsidP="00E26154">
            <w:pPr>
              <w:ind w:firstLine="0"/>
              <w:jc w:val="left"/>
              <w:rPr>
                <w:rFonts w:ascii="Times New Roman" w:hAnsi="Times New Roman"/>
                <w:bCs/>
              </w:rPr>
            </w:pPr>
          </w:p>
          <w:p w:rsidR="00E26154" w:rsidRPr="00E26154" w:rsidRDefault="00E26154" w:rsidP="00E26154">
            <w:pPr>
              <w:ind w:firstLine="0"/>
              <w:jc w:val="left"/>
              <w:rPr>
                <w:rFonts w:ascii="Times New Roman" w:hAnsi="Times New Roman"/>
                <w:bCs/>
              </w:rPr>
            </w:pPr>
            <w:r w:rsidRPr="00E26154">
              <w:rPr>
                <w:rFonts w:ascii="Times New Roman" w:hAnsi="Times New Roman"/>
                <w:bCs/>
              </w:rPr>
              <w:t xml:space="preserve">75,0 </w:t>
            </w:r>
            <w:proofErr w:type="spellStart"/>
            <w:r w:rsidRPr="00E26154">
              <w:rPr>
                <w:rFonts w:ascii="Times New Roman" w:hAnsi="Times New Roman"/>
                <w:bCs/>
              </w:rPr>
              <w:t>тыс.руб</w:t>
            </w:r>
            <w:proofErr w:type="spellEnd"/>
            <w:r w:rsidRPr="00E26154">
              <w:rPr>
                <w:rFonts w:ascii="Times New Roman" w:hAnsi="Times New Roman"/>
                <w:bCs/>
              </w:rPr>
              <w:t>.</w:t>
            </w:r>
          </w:p>
        </w:tc>
      </w:tr>
      <w:tr w:rsidR="00E26154" w:rsidRPr="00E26154" w:rsidTr="005C63FD">
        <w:trPr>
          <w:trHeight w:val="293"/>
        </w:trPr>
        <w:tc>
          <w:tcPr>
            <w:tcW w:w="7088" w:type="dxa"/>
            <w:vAlign w:val="center"/>
          </w:tcPr>
          <w:p w:rsidR="00E26154" w:rsidRPr="00E26154" w:rsidRDefault="00E26154" w:rsidP="00E26154">
            <w:pPr>
              <w:widowControl w:val="0"/>
              <w:autoSpaceDE w:val="0"/>
              <w:autoSpaceDN w:val="0"/>
              <w:ind w:firstLine="0"/>
              <w:jc w:val="left"/>
              <w:rPr>
                <w:rFonts w:ascii="Times New Roman" w:hAnsi="Times New Roman"/>
                <w:bCs/>
              </w:rPr>
            </w:pPr>
            <w:r w:rsidRPr="00E26154">
              <w:rPr>
                <w:rFonts w:ascii="Times New Roman" w:hAnsi="Times New Roman"/>
                <w:b/>
                <w:bCs/>
              </w:rPr>
              <w:t>Итого ремонт:</w:t>
            </w:r>
          </w:p>
        </w:tc>
        <w:tc>
          <w:tcPr>
            <w:tcW w:w="2950" w:type="dxa"/>
            <w:vAlign w:val="center"/>
          </w:tcPr>
          <w:p w:rsidR="00E26154" w:rsidRPr="00E26154" w:rsidRDefault="00E26154" w:rsidP="00E26154">
            <w:pPr>
              <w:ind w:firstLine="0"/>
              <w:jc w:val="left"/>
              <w:rPr>
                <w:rFonts w:ascii="Times New Roman" w:hAnsi="Times New Roman"/>
                <w:bCs/>
              </w:rPr>
            </w:pPr>
            <w:r w:rsidRPr="00E26154">
              <w:rPr>
                <w:rFonts w:ascii="Times New Roman" w:hAnsi="Times New Roman"/>
                <w:b/>
                <w:bCs/>
              </w:rPr>
              <w:t xml:space="preserve">49 784,7 </w:t>
            </w:r>
            <w:proofErr w:type="spellStart"/>
            <w:r w:rsidRPr="00E26154">
              <w:rPr>
                <w:rFonts w:ascii="Times New Roman" w:hAnsi="Times New Roman"/>
                <w:b/>
                <w:bCs/>
              </w:rPr>
              <w:t>тыс.руб</w:t>
            </w:r>
            <w:proofErr w:type="spellEnd"/>
            <w:r w:rsidRPr="00E26154">
              <w:rPr>
                <w:rFonts w:ascii="Times New Roman" w:hAnsi="Times New Roman"/>
                <w:b/>
                <w:bCs/>
              </w:rPr>
              <w:t>.</w:t>
            </w:r>
          </w:p>
        </w:tc>
      </w:tr>
      <w:tr w:rsidR="00E26154" w:rsidRPr="00E26154" w:rsidTr="005C63FD">
        <w:trPr>
          <w:trHeight w:val="465"/>
        </w:trPr>
        <w:tc>
          <w:tcPr>
            <w:tcW w:w="7088" w:type="dxa"/>
            <w:vAlign w:val="center"/>
          </w:tcPr>
          <w:p w:rsidR="00E26154" w:rsidRPr="00E26154" w:rsidRDefault="00E26154" w:rsidP="00E26154">
            <w:pPr>
              <w:widowControl w:val="0"/>
              <w:autoSpaceDE w:val="0"/>
              <w:autoSpaceDN w:val="0"/>
              <w:ind w:firstLine="0"/>
              <w:jc w:val="left"/>
              <w:rPr>
                <w:rFonts w:ascii="Times New Roman" w:hAnsi="Times New Roman"/>
                <w:b/>
                <w:bCs/>
                <w:u w:val="single"/>
              </w:rPr>
            </w:pPr>
            <w:r w:rsidRPr="00E26154">
              <w:rPr>
                <w:rFonts w:ascii="Times New Roman" w:hAnsi="Times New Roman"/>
                <w:b/>
                <w:bCs/>
                <w:u w:val="single"/>
              </w:rPr>
              <w:t>Содержание  дорог:</w:t>
            </w:r>
          </w:p>
          <w:p w:rsidR="00E26154" w:rsidRPr="00E26154" w:rsidRDefault="00E26154" w:rsidP="00E26154">
            <w:pPr>
              <w:widowControl w:val="0"/>
              <w:autoSpaceDE w:val="0"/>
              <w:autoSpaceDN w:val="0"/>
              <w:ind w:firstLine="0"/>
              <w:jc w:val="left"/>
              <w:rPr>
                <w:rFonts w:ascii="Times New Roman" w:hAnsi="Times New Roman"/>
                <w:b/>
                <w:bCs/>
              </w:rPr>
            </w:pPr>
          </w:p>
        </w:tc>
        <w:tc>
          <w:tcPr>
            <w:tcW w:w="2950" w:type="dxa"/>
          </w:tcPr>
          <w:p w:rsidR="00E26154" w:rsidRPr="00E26154" w:rsidRDefault="00E26154" w:rsidP="00E26154">
            <w:pPr>
              <w:ind w:firstLine="0"/>
              <w:jc w:val="left"/>
              <w:rPr>
                <w:rFonts w:ascii="Times New Roman" w:hAnsi="Times New Roman"/>
                <w:bCs/>
              </w:rPr>
            </w:pPr>
            <w:r w:rsidRPr="00E26154">
              <w:rPr>
                <w:rFonts w:ascii="Times New Roman" w:hAnsi="Times New Roman"/>
                <w:bCs/>
              </w:rPr>
              <w:t xml:space="preserve">18 500,0  </w:t>
            </w:r>
            <w:proofErr w:type="spellStart"/>
            <w:r w:rsidRPr="00E26154">
              <w:rPr>
                <w:rFonts w:ascii="Times New Roman" w:hAnsi="Times New Roman"/>
                <w:bCs/>
              </w:rPr>
              <w:t>тыс.руб</w:t>
            </w:r>
            <w:proofErr w:type="spellEnd"/>
            <w:r w:rsidRPr="00E26154">
              <w:rPr>
                <w:rFonts w:ascii="Times New Roman" w:hAnsi="Times New Roman"/>
                <w:bCs/>
              </w:rPr>
              <w:t>.</w:t>
            </w:r>
          </w:p>
          <w:p w:rsidR="00E26154" w:rsidRPr="00E26154" w:rsidRDefault="00E26154" w:rsidP="00E26154">
            <w:pPr>
              <w:ind w:firstLine="0"/>
              <w:jc w:val="left"/>
              <w:rPr>
                <w:rFonts w:ascii="Times New Roman" w:hAnsi="Times New Roman"/>
                <w:b/>
                <w:bCs/>
              </w:rPr>
            </w:pPr>
          </w:p>
        </w:tc>
      </w:tr>
      <w:tr w:rsidR="00E26154" w:rsidRPr="00E26154" w:rsidTr="005C63FD">
        <w:trPr>
          <w:trHeight w:val="1158"/>
        </w:trPr>
        <w:tc>
          <w:tcPr>
            <w:tcW w:w="7088" w:type="dxa"/>
            <w:vAlign w:val="center"/>
          </w:tcPr>
          <w:p w:rsidR="00E26154" w:rsidRPr="00E26154" w:rsidRDefault="00E26154" w:rsidP="00E26154">
            <w:pPr>
              <w:widowControl w:val="0"/>
              <w:autoSpaceDE w:val="0"/>
              <w:autoSpaceDN w:val="0"/>
              <w:ind w:firstLine="0"/>
              <w:jc w:val="left"/>
              <w:rPr>
                <w:rFonts w:ascii="Times New Roman" w:hAnsi="Times New Roman"/>
                <w:bCs/>
              </w:rPr>
            </w:pPr>
            <w:r w:rsidRPr="00E26154">
              <w:rPr>
                <w:rFonts w:ascii="Times New Roman" w:hAnsi="Times New Roman"/>
                <w:bCs/>
              </w:rPr>
              <w:t>Электроосвещение ГРП:</w:t>
            </w:r>
          </w:p>
          <w:p w:rsidR="00E26154" w:rsidRPr="00E26154" w:rsidRDefault="00E26154" w:rsidP="00E26154">
            <w:pPr>
              <w:widowControl w:val="0"/>
              <w:autoSpaceDE w:val="0"/>
              <w:autoSpaceDN w:val="0"/>
              <w:ind w:firstLine="0"/>
              <w:jc w:val="left"/>
              <w:rPr>
                <w:rFonts w:ascii="Times New Roman" w:hAnsi="Times New Roman"/>
                <w:bCs/>
              </w:rPr>
            </w:pPr>
            <w:r w:rsidRPr="00E26154">
              <w:rPr>
                <w:rFonts w:ascii="Times New Roman" w:hAnsi="Times New Roman"/>
                <w:bCs/>
              </w:rPr>
              <w:t xml:space="preserve"> - </w:t>
            </w:r>
            <w:proofErr w:type="spellStart"/>
            <w:r w:rsidRPr="00E26154">
              <w:rPr>
                <w:rFonts w:ascii="Times New Roman" w:hAnsi="Times New Roman"/>
                <w:bCs/>
              </w:rPr>
              <w:t>ул.Мира</w:t>
            </w:r>
            <w:proofErr w:type="spellEnd"/>
            <w:r w:rsidRPr="00E26154">
              <w:rPr>
                <w:rFonts w:ascii="Times New Roman" w:hAnsi="Times New Roman"/>
                <w:bCs/>
              </w:rPr>
              <w:t xml:space="preserve"> (600 м);</w:t>
            </w:r>
          </w:p>
          <w:p w:rsidR="00E26154" w:rsidRPr="00E26154" w:rsidRDefault="00E26154" w:rsidP="00E26154">
            <w:pPr>
              <w:widowControl w:val="0"/>
              <w:autoSpaceDE w:val="0"/>
              <w:autoSpaceDN w:val="0"/>
              <w:ind w:firstLine="0"/>
              <w:jc w:val="left"/>
              <w:rPr>
                <w:rFonts w:ascii="Times New Roman" w:hAnsi="Times New Roman"/>
                <w:bCs/>
              </w:rPr>
            </w:pPr>
            <w:r w:rsidRPr="00E26154">
              <w:rPr>
                <w:rFonts w:ascii="Times New Roman" w:hAnsi="Times New Roman"/>
                <w:bCs/>
              </w:rPr>
              <w:t xml:space="preserve">- </w:t>
            </w:r>
            <w:proofErr w:type="spellStart"/>
            <w:r w:rsidRPr="00E26154">
              <w:rPr>
                <w:rFonts w:ascii="Times New Roman" w:hAnsi="Times New Roman"/>
                <w:bCs/>
              </w:rPr>
              <w:t>ул.Молодежная</w:t>
            </w:r>
            <w:proofErr w:type="spellEnd"/>
            <w:r w:rsidRPr="00E26154">
              <w:rPr>
                <w:rFonts w:ascii="Times New Roman" w:hAnsi="Times New Roman"/>
                <w:bCs/>
              </w:rPr>
              <w:t xml:space="preserve"> (390 м);</w:t>
            </w:r>
          </w:p>
          <w:p w:rsidR="00E26154" w:rsidRPr="00E26154" w:rsidRDefault="00E26154" w:rsidP="00E26154">
            <w:pPr>
              <w:widowControl w:val="0"/>
              <w:autoSpaceDE w:val="0"/>
              <w:autoSpaceDN w:val="0"/>
              <w:ind w:firstLine="0"/>
              <w:jc w:val="left"/>
              <w:rPr>
                <w:rFonts w:ascii="Times New Roman" w:hAnsi="Times New Roman"/>
                <w:bCs/>
              </w:rPr>
            </w:pPr>
            <w:r w:rsidRPr="00E26154">
              <w:rPr>
                <w:rFonts w:ascii="Times New Roman" w:hAnsi="Times New Roman"/>
                <w:bCs/>
              </w:rPr>
              <w:t xml:space="preserve">- </w:t>
            </w:r>
            <w:proofErr w:type="spellStart"/>
            <w:r w:rsidRPr="00E26154">
              <w:rPr>
                <w:rFonts w:ascii="Times New Roman" w:hAnsi="Times New Roman"/>
                <w:bCs/>
              </w:rPr>
              <w:t>ул.Пельменева</w:t>
            </w:r>
            <w:proofErr w:type="spellEnd"/>
            <w:r w:rsidRPr="00E26154">
              <w:rPr>
                <w:rFonts w:ascii="Times New Roman" w:hAnsi="Times New Roman"/>
                <w:bCs/>
              </w:rPr>
              <w:t xml:space="preserve"> (330 м);</w:t>
            </w:r>
          </w:p>
        </w:tc>
        <w:tc>
          <w:tcPr>
            <w:tcW w:w="2950" w:type="dxa"/>
          </w:tcPr>
          <w:p w:rsidR="00E26154" w:rsidRPr="00E26154" w:rsidRDefault="00E26154" w:rsidP="00E26154">
            <w:pPr>
              <w:ind w:firstLine="0"/>
              <w:jc w:val="left"/>
              <w:rPr>
                <w:rFonts w:ascii="Times New Roman" w:hAnsi="Times New Roman"/>
                <w:bCs/>
              </w:rPr>
            </w:pPr>
            <w:r w:rsidRPr="00E26154">
              <w:rPr>
                <w:rFonts w:ascii="Times New Roman" w:hAnsi="Times New Roman"/>
                <w:bCs/>
              </w:rPr>
              <w:t xml:space="preserve">3 495,6 </w:t>
            </w:r>
            <w:proofErr w:type="spellStart"/>
            <w:r w:rsidRPr="00E26154">
              <w:rPr>
                <w:rFonts w:ascii="Times New Roman" w:hAnsi="Times New Roman"/>
                <w:bCs/>
              </w:rPr>
              <w:t>тыс.руб</w:t>
            </w:r>
            <w:proofErr w:type="spellEnd"/>
            <w:r w:rsidRPr="00E26154">
              <w:rPr>
                <w:rFonts w:ascii="Times New Roman" w:hAnsi="Times New Roman"/>
                <w:bCs/>
              </w:rPr>
              <w:t>.</w:t>
            </w:r>
          </w:p>
        </w:tc>
      </w:tr>
      <w:tr w:rsidR="00E26154" w:rsidRPr="00E26154" w:rsidTr="005C63FD">
        <w:trPr>
          <w:trHeight w:val="615"/>
        </w:trPr>
        <w:tc>
          <w:tcPr>
            <w:tcW w:w="7088" w:type="dxa"/>
            <w:vAlign w:val="center"/>
          </w:tcPr>
          <w:p w:rsidR="00E26154" w:rsidRPr="00E26154" w:rsidRDefault="00E26154" w:rsidP="00E26154">
            <w:pPr>
              <w:widowControl w:val="0"/>
              <w:autoSpaceDE w:val="0"/>
              <w:autoSpaceDN w:val="0"/>
              <w:ind w:firstLine="0"/>
              <w:jc w:val="left"/>
              <w:rPr>
                <w:rFonts w:ascii="Times New Roman" w:hAnsi="Times New Roman"/>
                <w:bCs/>
              </w:rPr>
            </w:pPr>
            <w:r w:rsidRPr="00E26154">
              <w:rPr>
                <w:rFonts w:ascii="Times New Roman" w:hAnsi="Times New Roman"/>
                <w:bCs/>
              </w:rPr>
              <w:t xml:space="preserve">Электроосвещение </w:t>
            </w:r>
            <w:proofErr w:type="spellStart"/>
            <w:r w:rsidRPr="00E26154">
              <w:rPr>
                <w:rFonts w:ascii="Times New Roman" w:hAnsi="Times New Roman"/>
                <w:bCs/>
              </w:rPr>
              <w:t>ул.Магистральная</w:t>
            </w:r>
            <w:proofErr w:type="spellEnd"/>
            <w:r w:rsidRPr="00E26154">
              <w:rPr>
                <w:rFonts w:ascii="Times New Roman" w:hAnsi="Times New Roman"/>
                <w:bCs/>
              </w:rPr>
              <w:t xml:space="preserve"> (990 м);</w:t>
            </w:r>
          </w:p>
        </w:tc>
        <w:tc>
          <w:tcPr>
            <w:tcW w:w="2950" w:type="dxa"/>
          </w:tcPr>
          <w:p w:rsidR="00E26154" w:rsidRPr="00E26154" w:rsidRDefault="00E26154" w:rsidP="00E26154">
            <w:pPr>
              <w:ind w:firstLine="0"/>
              <w:jc w:val="left"/>
              <w:rPr>
                <w:rFonts w:ascii="Times New Roman" w:hAnsi="Times New Roman"/>
                <w:bCs/>
              </w:rPr>
            </w:pPr>
            <w:r w:rsidRPr="00E26154">
              <w:rPr>
                <w:rFonts w:ascii="Times New Roman" w:hAnsi="Times New Roman"/>
                <w:bCs/>
              </w:rPr>
              <w:t xml:space="preserve">2 421,0 </w:t>
            </w:r>
            <w:proofErr w:type="spellStart"/>
            <w:r w:rsidRPr="00E26154">
              <w:rPr>
                <w:rFonts w:ascii="Times New Roman" w:hAnsi="Times New Roman"/>
                <w:bCs/>
              </w:rPr>
              <w:t>тыс.руб</w:t>
            </w:r>
            <w:proofErr w:type="spellEnd"/>
            <w:r w:rsidRPr="00E26154">
              <w:rPr>
                <w:rFonts w:ascii="Times New Roman" w:hAnsi="Times New Roman"/>
                <w:bCs/>
              </w:rPr>
              <w:t>.</w:t>
            </w:r>
          </w:p>
          <w:p w:rsidR="00E26154" w:rsidRPr="00E26154" w:rsidRDefault="00E26154" w:rsidP="00E26154">
            <w:pPr>
              <w:ind w:firstLine="0"/>
              <w:jc w:val="left"/>
              <w:rPr>
                <w:rFonts w:ascii="Times New Roman" w:hAnsi="Times New Roman"/>
                <w:bCs/>
              </w:rPr>
            </w:pPr>
          </w:p>
        </w:tc>
      </w:tr>
      <w:tr w:rsidR="00E26154" w:rsidRPr="00E26154" w:rsidTr="005C63FD">
        <w:trPr>
          <w:trHeight w:val="615"/>
        </w:trPr>
        <w:tc>
          <w:tcPr>
            <w:tcW w:w="7088" w:type="dxa"/>
            <w:vAlign w:val="center"/>
          </w:tcPr>
          <w:p w:rsidR="00E26154" w:rsidRPr="00E26154" w:rsidRDefault="00E26154" w:rsidP="00E26154">
            <w:pPr>
              <w:widowControl w:val="0"/>
              <w:autoSpaceDE w:val="0"/>
              <w:autoSpaceDN w:val="0"/>
              <w:ind w:firstLine="0"/>
              <w:jc w:val="left"/>
              <w:rPr>
                <w:rFonts w:ascii="Times New Roman" w:hAnsi="Times New Roman"/>
                <w:bCs/>
              </w:rPr>
            </w:pPr>
            <w:r w:rsidRPr="00E26154">
              <w:rPr>
                <w:rFonts w:ascii="Times New Roman" w:hAnsi="Times New Roman"/>
                <w:bCs/>
              </w:rPr>
              <w:t xml:space="preserve">Электроосвещение </w:t>
            </w:r>
            <w:proofErr w:type="spellStart"/>
            <w:r w:rsidRPr="00E26154">
              <w:rPr>
                <w:rFonts w:ascii="Times New Roman" w:hAnsi="Times New Roman"/>
                <w:bCs/>
              </w:rPr>
              <w:t>ул.Центральная</w:t>
            </w:r>
            <w:proofErr w:type="spellEnd"/>
            <w:r w:rsidRPr="00E26154">
              <w:rPr>
                <w:rFonts w:ascii="Times New Roman" w:hAnsi="Times New Roman"/>
                <w:bCs/>
              </w:rPr>
              <w:t xml:space="preserve"> в </w:t>
            </w:r>
            <w:proofErr w:type="spellStart"/>
            <w:r w:rsidRPr="00E26154">
              <w:rPr>
                <w:rFonts w:ascii="Times New Roman" w:hAnsi="Times New Roman"/>
                <w:bCs/>
              </w:rPr>
              <w:t>с.Усть-Лиска</w:t>
            </w:r>
            <w:proofErr w:type="spellEnd"/>
            <w:r w:rsidRPr="00E26154">
              <w:rPr>
                <w:rFonts w:ascii="Times New Roman" w:hAnsi="Times New Roman"/>
                <w:bCs/>
              </w:rPr>
              <w:t xml:space="preserve"> (1100 м);</w:t>
            </w:r>
          </w:p>
        </w:tc>
        <w:tc>
          <w:tcPr>
            <w:tcW w:w="2950" w:type="dxa"/>
          </w:tcPr>
          <w:p w:rsidR="00E26154" w:rsidRPr="00E26154" w:rsidRDefault="00E26154" w:rsidP="00E26154">
            <w:pPr>
              <w:ind w:firstLine="0"/>
              <w:jc w:val="left"/>
              <w:rPr>
                <w:rFonts w:ascii="Times New Roman" w:hAnsi="Times New Roman"/>
                <w:bCs/>
              </w:rPr>
            </w:pPr>
            <w:r w:rsidRPr="00E26154">
              <w:rPr>
                <w:rFonts w:ascii="Times New Roman" w:hAnsi="Times New Roman"/>
                <w:bCs/>
              </w:rPr>
              <w:t xml:space="preserve">1 973,9 </w:t>
            </w:r>
            <w:proofErr w:type="spellStart"/>
            <w:r w:rsidRPr="00E26154">
              <w:rPr>
                <w:rFonts w:ascii="Times New Roman" w:hAnsi="Times New Roman"/>
                <w:bCs/>
              </w:rPr>
              <w:t>тыс.руб</w:t>
            </w:r>
            <w:proofErr w:type="spellEnd"/>
            <w:r w:rsidRPr="00E26154">
              <w:rPr>
                <w:rFonts w:ascii="Times New Roman" w:hAnsi="Times New Roman"/>
                <w:bCs/>
              </w:rPr>
              <w:t>.</w:t>
            </w:r>
          </w:p>
          <w:p w:rsidR="00E26154" w:rsidRPr="00E26154" w:rsidRDefault="00E26154" w:rsidP="00E26154">
            <w:pPr>
              <w:ind w:firstLine="0"/>
              <w:jc w:val="left"/>
              <w:rPr>
                <w:rFonts w:ascii="Times New Roman" w:hAnsi="Times New Roman"/>
                <w:bCs/>
              </w:rPr>
            </w:pPr>
          </w:p>
        </w:tc>
      </w:tr>
      <w:tr w:rsidR="00E26154" w:rsidRPr="00E26154" w:rsidTr="005C63FD">
        <w:trPr>
          <w:trHeight w:val="630"/>
        </w:trPr>
        <w:tc>
          <w:tcPr>
            <w:tcW w:w="7088" w:type="dxa"/>
            <w:vAlign w:val="center"/>
          </w:tcPr>
          <w:p w:rsidR="00E26154" w:rsidRPr="00E26154" w:rsidRDefault="00E26154" w:rsidP="00E26154">
            <w:pPr>
              <w:widowControl w:val="0"/>
              <w:autoSpaceDE w:val="0"/>
              <w:autoSpaceDN w:val="0"/>
              <w:ind w:firstLine="0"/>
              <w:jc w:val="left"/>
              <w:rPr>
                <w:rFonts w:ascii="Times New Roman" w:hAnsi="Times New Roman"/>
                <w:bCs/>
              </w:rPr>
            </w:pPr>
            <w:r w:rsidRPr="00E26154">
              <w:rPr>
                <w:rFonts w:ascii="Times New Roman" w:hAnsi="Times New Roman"/>
                <w:bCs/>
              </w:rPr>
              <w:t xml:space="preserve">Электроосвещение </w:t>
            </w:r>
            <w:proofErr w:type="spellStart"/>
            <w:r w:rsidRPr="00E26154">
              <w:rPr>
                <w:rFonts w:ascii="Times New Roman" w:hAnsi="Times New Roman"/>
                <w:bCs/>
              </w:rPr>
              <w:t>ул.Новая</w:t>
            </w:r>
            <w:proofErr w:type="spellEnd"/>
            <w:r w:rsidRPr="00E26154">
              <w:rPr>
                <w:rFonts w:ascii="Times New Roman" w:hAnsi="Times New Roman"/>
                <w:bCs/>
              </w:rPr>
              <w:t xml:space="preserve"> (Верхний Цасучей-330 м);</w:t>
            </w:r>
          </w:p>
        </w:tc>
        <w:tc>
          <w:tcPr>
            <w:tcW w:w="2950" w:type="dxa"/>
          </w:tcPr>
          <w:p w:rsidR="00E26154" w:rsidRPr="00E26154" w:rsidRDefault="00E26154" w:rsidP="00E26154">
            <w:pPr>
              <w:ind w:firstLine="0"/>
              <w:jc w:val="left"/>
              <w:rPr>
                <w:rFonts w:ascii="Times New Roman" w:hAnsi="Times New Roman"/>
                <w:bCs/>
              </w:rPr>
            </w:pPr>
            <w:r w:rsidRPr="00E26154">
              <w:rPr>
                <w:rFonts w:ascii="Times New Roman" w:hAnsi="Times New Roman"/>
                <w:bCs/>
              </w:rPr>
              <w:t xml:space="preserve">711,2  </w:t>
            </w:r>
            <w:proofErr w:type="spellStart"/>
            <w:r w:rsidRPr="00E26154">
              <w:rPr>
                <w:rFonts w:ascii="Times New Roman" w:hAnsi="Times New Roman"/>
                <w:bCs/>
              </w:rPr>
              <w:t>тыс.руб</w:t>
            </w:r>
            <w:proofErr w:type="spellEnd"/>
            <w:r w:rsidRPr="00E26154">
              <w:rPr>
                <w:rFonts w:ascii="Times New Roman" w:hAnsi="Times New Roman"/>
                <w:bCs/>
              </w:rPr>
              <w:t>.</w:t>
            </w:r>
          </w:p>
          <w:p w:rsidR="00E26154" w:rsidRPr="00E26154" w:rsidRDefault="00E26154" w:rsidP="00E26154">
            <w:pPr>
              <w:ind w:firstLine="0"/>
              <w:jc w:val="left"/>
              <w:rPr>
                <w:rFonts w:ascii="Times New Roman" w:hAnsi="Times New Roman"/>
                <w:bCs/>
              </w:rPr>
            </w:pPr>
          </w:p>
        </w:tc>
      </w:tr>
      <w:tr w:rsidR="00E26154" w:rsidRPr="00E26154" w:rsidTr="005C63FD">
        <w:trPr>
          <w:trHeight w:val="630"/>
        </w:trPr>
        <w:tc>
          <w:tcPr>
            <w:tcW w:w="7088" w:type="dxa"/>
            <w:vAlign w:val="center"/>
          </w:tcPr>
          <w:p w:rsidR="00E26154" w:rsidRPr="00E26154" w:rsidRDefault="00E26154" w:rsidP="00E26154">
            <w:pPr>
              <w:widowControl w:val="0"/>
              <w:autoSpaceDE w:val="0"/>
              <w:autoSpaceDN w:val="0"/>
              <w:ind w:firstLine="0"/>
              <w:jc w:val="left"/>
              <w:rPr>
                <w:rFonts w:ascii="Times New Roman" w:hAnsi="Times New Roman"/>
                <w:bCs/>
              </w:rPr>
            </w:pPr>
            <w:r w:rsidRPr="00E26154">
              <w:rPr>
                <w:rFonts w:ascii="Times New Roman" w:hAnsi="Times New Roman"/>
                <w:bCs/>
              </w:rPr>
              <w:t>- Услуги строительного контроля по устройству электроосвещения</w:t>
            </w:r>
          </w:p>
        </w:tc>
        <w:tc>
          <w:tcPr>
            <w:tcW w:w="2950" w:type="dxa"/>
          </w:tcPr>
          <w:p w:rsidR="00E26154" w:rsidRPr="00E26154" w:rsidRDefault="00E26154" w:rsidP="00E26154">
            <w:pPr>
              <w:ind w:firstLine="0"/>
              <w:jc w:val="left"/>
              <w:rPr>
                <w:rFonts w:ascii="Times New Roman" w:hAnsi="Times New Roman"/>
                <w:bCs/>
              </w:rPr>
            </w:pPr>
          </w:p>
          <w:p w:rsidR="00E26154" w:rsidRPr="00E26154" w:rsidRDefault="00E26154" w:rsidP="00E26154">
            <w:pPr>
              <w:ind w:firstLine="0"/>
              <w:jc w:val="left"/>
              <w:rPr>
                <w:rFonts w:ascii="Times New Roman" w:hAnsi="Times New Roman"/>
                <w:bCs/>
              </w:rPr>
            </w:pPr>
            <w:r w:rsidRPr="00E26154">
              <w:rPr>
                <w:rFonts w:ascii="Times New Roman" w:hAnsi="Times New Roman"/>
                <w:bCs/>
              </w:rPr>
              <w:t xml:space="preserve">184,1  </w:t>
            </w:r>
            <w:proofErr w:type="spellStart"/>
            <w:r w:rsidRPr="00E26154">
              <w:rPr>
                <w:rFonts w:ascii="Times New Roman" w:hAnsi="Times New Roman"/>
                <w:bCs/>
              </w:rPr>
              <w:t>тыс.руб</w:t>
            </w:r>
            <w:proofErr w:type="spellEnd"/>
            <w:r w:rsidRPr="00E26154">
              <w:rPr>
                <w:rFonts w:ascii="Times New Roman" w:hAnsi="Times New Roman"/>
                <w:bCs/>
              </w:rPr>
              <w:t>.</w:t>
            </w:r>
          </w:p>
        </w:tc>
      </w:tr>
      <w:tr w:rsidR="00E26154" w:rsidRPr="00E26154" w:rsidTr="005C63FD">
        <w:trPr>
          <w:trHeight w:val="652"/>
        </w:trPr>
        <w:tc>
          <w:tcPr>
            <w:tcW w:w="7088" w:type="dxa"/>
            <w:vAlign w:val="center"/>
          </w:tcPr>
          <w:p w:rsidR="00E26154" w:rsidRPr="00E26154" w:rsidRDefault="00E26154" w:rsidP="00E26154">
            <w:pPr>
              <w:widowControl w:val="0"/>
              <w:autoSpaceDE w:val="0"/>
              <w:autoSpaceDN w:val="0"/>
              <w:ind w:firstLine="0"/>
              <w:jc w:val="left"/>
              <w:rPr>
                <w:rFonts w:ascii="Times New Roman" w:hAnsi="Times New Roman"/>
                <w:bCs/>
              </w:rPr>
            </w:pPr>
            <w:r w:rsidRPr="00E26154">
              <w:rPr>
                <w:rFonts w:ascii="Times New Roman" w:hAnsi="Times New Roman"/>
                <w:bCs/>
              </w:rPr>
              <w:t xml:space="preserve">ПОДД (Холуй-База, </w:t>
            </w:r>
            <w:proofErr w:type="spellStart"/>
            <w:r w:rsidRPr="00E26154">
              <w:rPr>
                <w:rFonts w:ascii="Times New Roman" w:hAnsi="Times New Roman"/>
                <w:bCs/>
              </w:rPr>
              <w:t>Усть</w:t>
            </w:r>
            <w:proofErr w:type="spellEnd"/>
            <w:r w:rsidRPr="00E26154">
              <w:rPr>
                <w:rFonts w:ascii="Times New Roman" w:hAnsi="Times New Roman"/>
                <w:bCs/>
              </w:rPr>
              <w:t xml:space="preserve">-Борзя, Красная </w:t>
            </w:r>
            <w:proofErr w:type="spellStart"/>
            <w:r w:rsidRPr="00E26154">
              <w:rPr>
                <w:rFonts w:ascii="Times New Roman" w:hAnsi="Times New Roman"/>
                <w:bCs/>
              </w:rPr>
              <w:t>Ималка,Усть-Ималка</w:t>
            </w:r>
            <w:proofErr w:type="spellEnd"/>
            <w:r w:rsidRPr="00E26154">
              <w:rPr>
                <w:rFonts w:ascii="Times New Roman" w:hAnsi="Times New Roman"/>
                <w:bCs/>
              </w:rPr>
              <w:t>)</w:t>
            </w:r>
          </w:p>
        </w:tc>
        <w:tc>
          <w:tcPr>
            <w:tcW w:w="2950" w:type="dxa"/>
          </w:tcPr>
          <w:p w:rsidR="00E26154" w:rsidRPr="00E26154" w:rsidRDefault="00E26154" w:rsidP="00E26154">
            <w:pPr>
              <w:ind w:firstLine="0"/>
              <w:jc w:val="left"/>
              <w:rPr>
                <w:rFonts w:ascii="Times New Roman" w:hAnsi="Times New Roman"/>
                <w:bCs/>
              </w:rPr>
            </w:pPr>
          </w:p>
          <w:p w:rsidR="00E26154" w:rsidRPr="00E26154" w:rsidRDefault="00E26154" w:rsidP="00E26154">
            <w:pPr>
              <w:ind w:firstLine="0"/>
              <w:jc w:val="left"/>
              <w:rPr>
                <w:rFonts w:ascii="Times New Roman" w:hAnsi="Times New Roman"/>
                <w:bCs/>
              </w:rPr>
            </w:pPr>
            <w:r w:rsidRPr="00E26154">
              <w:rPr>
                <w:rFonts w:ascii="Times New Roman" w:hAnsi="Times New Roman"/>
                <w:bCs/>
              </w:rPr>
              <w:t xml:space="preserve">170,0 </w:t>
            </w:r>
            <w:proofErr w:type="spellStart"/>
            <w:r w:rsidRPr="00E26154">
              <w:rPr>
                <w:rFonts w:ascii="Times New Roman" w:hAnsi="Times New Roman"/>
                <w:bCs/>
              </w:rPr>
              <w:t>тыс.руб</w:t>
            </w:r>
            <w:proofErr w:type="spellEnd"/>
            <w:r w:rsidRPr="00E26154">
              <w:rPr>
                <w:rFonts w:ascii="Times New Roman" w:hAnsi="Times New Roman"/>
                <w:bCs/>
              </w:rPr>
              <w:t>.</w:t>
            </w:r>
          </w:p>
        </w:tc>
      </w:tr>
      <w:tr w:rsidR="00E26154" w:rsidRPr="00E26154" w:rsidTr="005C63FD">
        <w:trPr>
          <w:trHeight w:val="313"/>
        </w:trPr>
        <w:tc>
          <w:tcPr>
            <w:tcW w:w="7088" w:type="dxa"/>
            <w:vAlign w:val="center"/>
          </w:tcPr>
          <w:p w:rsidR="00E26154" w:rsidRPr="00E26154" w:rsidRDefault="00E26154" w:rsidP="00E26154">
            <w:pPr>
              <w:widowControl w:val="0"/>
              <w:autoSpaceDE w:val="0"/>
              <w:autoSpaceDN w:val="0"/>
              <w:ind w:firstLine="0"/>
              <w:jc w:val="left"/>
              <w:rPr>
                <w:rFonts w:ascii="Times New Roman" w:hAnsi="Times New Roman"/>
                <w:bCs/>
              </w:rPr>
            </w:pPr>
            <w:r w:rsidRPr="00E26154">
              <w:rPr>
                <w:rFonts w:ascii="Times New Roman" w:hAnsi="Times New Roman"/>
                <w:b/>
                <w:bCs/>
              </w:rPr>
              <w:t>Итого содержание:</w:t>
            </w:r>
          </w:p>
        </w:tc>
        <w:tc>
          <w:tcPr>
            <w:tcW w:w="2950" w:type="dxa"/>
            <w:vAlign w:val="center"/>
          </w:tcPr>
          <w:p w:rsidR="00E26154" w:rsidRPr="00E26154" w:rsidRDefault="00E26154" w:rsidP="00E26154">
            <w:pPr>
              <w:ind w:firstLine="0"/>
              <w:jc w:val="left"/>
              <w:rPr>
                <w:rFonts w:ascii="Times New Roman" w:hAnsi="Times New Roman"/>
                <w:bCs/>
              </w:rPr>
            </w:pPr>
            <w:r w:rsidRPr="00E26154">
              <w:rPr>
                <w:rFonts w:ascii="Times New Roman" w:hAnsi="Times New Roman"/>
                <w:b/>
                <w:bCs/>
              </w:rPr>
              <w:t xml:space="preserve">27 455,7 </w:t>
            </w:r>
            <w:proofErr w:type="spellStart"/>
            <w:r w:rsidRPr="00E26154">
              <w:rPr>
                <w:rFonts w:ascii="Times New Roman" w:hAnsi="Times New Roman"/>
                <w:b/>
                <w:bCs/>
              </w:rPr>
              <w:t>тыс.руб</w:t>
            </w:r>
            <w:proofErr w:type="spellEnd"/>
            <w:r w:rsidRPr="00E26154">
              <w:rPr>
                <w:rFonts w:ascii="Times New Roman" w:hAnsi="Times New Roman"/>
                <w:b/>
                <w:bCs/>
              </w:rPr>
              <w:t>.</w:t>
            </w:r>
          </w:p>
        </w:tc>
      </w:tr>
    </w:tbl>
    <w:p w:rsidR="00E26154" w:rsidRPr="00E26154" w:rsidRDefault="00E26154" w:rsidP="00E26154">
      <w:pPr>
        <w:ind w:firstLine="0"/>
        <w:rPr>
          <w:rFonts w:ascii="Times New Roman" w:hAnsi="Times New Roman"/>
          <w:sz w:val="28"/>
          <w:szCs w:val="28"/>
        </w:rPr>
      </w:pPr>
    </w:p>
    <w:p w:rsidR="00E26154" w:rsidRPr="00E26154" w:rsidRDefault="00E26154" w:rsidP="00E26154">
      <w:pPr>
        <w:ind w:firstLine="0"/>
        <w:rPr>
          <w:rFonts w:ascii="Times New Roman" w:hAnsi="Times New Roman"/>
          <w:sz w:val="28"/>
          <w:szCs w:val="28"/>
        </w:rPr>
      </w:pPr>
      <w:r w:rsidRPr="00E26154">
        <w:rPr>
          <w:rFonts w:ascii="Times New Roman" w:hAnsi="Times New Roman"/>
          <w:sz w:val="28"/>
          <w:szCs w:val="28"/>
        </w:rPr>
        <w:t xml:space="preserve">         Заключено 797 договоров с населением на пользование услугами холодного </w:t>
      </w:r>
    </w:p>
    <w:p w:rsidR="00E26154" w:rsidRPr="00E26154" w:rsidRDefault="00E26154" w:rsidP="00E26154">
      <w:pPr>
        <w:ind w:left="-284" w:firstLine="426"/>
        <w:rPr>
          <w:rFonts w:ascii="Times New Roman" w:hAnsi="Times New Roman"/>
          <w:sz w:val="28"/>
          <w:szCs w:val="28"/>
        </w:rPr>
      </w:pPr>
      <w:r w:rsidRPr="00E26154">
        <w:rPr>
          <w:rFonts w:ascii="Times New Roman" w:hAnsi="Times New Roman"/>
          <w:sz w:val="28"/>
          <w:szCs w:val="28"/>
        </w:rPr>
        <w:t>водоснабжения (летний водопровод).</w:t>
      </w:r>
    </w:p>
    <w:p w:rsidR="00E26154" w:rsidRPr="00E26154" w:rsidRDefault="00E26154" w:rsidP="00E26154">
      <w:pPr>
        <w:ind w:left="-284" w:firstLine="426"/>
        <w:jc w:val="left"/>
        <w:rPr>
          <w:rFonts w:ascii="Times New Roman" w:hAnsi="Times New Roman"/>
          <w:sz w:val="28"/>
          <w:szCs w:val="28"/>
        </w:rPr>
      </w:pPr>
      <w:r w:rsidRPr="00E26154">
        <w:rPr>
          <w:rFonts w:ascii="Times New Roman" w:hAnsi="Times New Roman"/>
          <w:sz w:val="28"/>
          <w:szCs w:val="28"/>
        </w:rPr>
        <w:t xml:space="preserve">       Произведено обновление контейнеров  на 5 контейнерных площадках</w:t>
      </w:r>
    </w:p>
    <w:p w:rsidR="00E26154" w:rsidRPr="00E26154" w:rsidRDefault="00E26154" w:rsidP="00E26154">
      <w:pPr>
        <w:ind w:left="-284" w:firstLine="426"/>
        <w:jc w:val="left"/>
        <w:rPr>
          <w:rFonts w:ascii="Times New Roman" w:hAnsi="Times New Roman"/>
          <w:sz w:val="28"/>
          <w:szCs w:val="28"/>
        </w:rPr>
      </w:pPr>
      <w:proofErr w:type="spellStart"/>
      <w:r w:rsidRPr="00E26154">
        <w:rPr>
          <w:rFonts w:ascii="Times New Roman" w:hAnsi="Times New Roman"/>
          <w:sz w:val="28"/>
          <w:szCs w:val="28"/>
        </w:rPr>
        <w:t>с.Нижний</w:t>
      </w:r>
      <w:proofErr w:type="spellEnd"/>
      <w:r w:rsidRPr="00E26154">
        <w:rPr>
          <w:rFonts w:ascii="Times New Roman" w:hAnsi="Times New Roman"/>
          <w:sz w:val="28"/>
          <w:szCs w:val="28"/>
        </w:rPr>
        <w:t xml:space="preserve"> Цасучей и </w:t>
      </w:r>
      <w:proofErr w:type="spellStart"/>
      <w:r w:rsidRPr="00E26154">
        <w:rPr>
          <w:rFonts w:ascii="Times New Roman" w:hAnsi="Times New Roman"/>
          <w:sz w:val="28"/>
          <w:szCs w:val="28"/>
        </w:rPr>
        <w:t>с.Верхний</w:t>
      </w:r>
      <w:proofErr w:type="spellEnd"/>
      <w:r w:rsidRPr="00E26154">
        <w:rPr>
          <w:rFonts w:ascii="Times New Roman" w:hAnsi="Times New Roman"/>
          <w:sz w:val="28"/>
          <w:szCs w:val="28"/>
        </w:rPr>
        <w:t xml:space="preserve"> Цасучей на сумму 553,7, устройство 4</w:t>
      </w:r>
    </w:p>
    <w:p w:rsidR="00E26154" w:rsidRPr="00E26154" w:rsidRDefault="00E26154" w:rsidP="00E26154">
      <w:pPr>
        <w:ind w:left="-284" w:firstLine="426"/>
        <w:jc w:val="left"/>
        <w:rPr>
          <w:rFonts w:ascii="Times New Roman" w:hAnsi="Times New Roman"/>
          <w:sz w:val="28"/>
          <w:szCs w:val="28"/>
        </w:rPr>
      </w:pPr>
      <w:r w:rsidRPr="00E26154">
        <w:rPr>
          <w:rFonts w:ascii="Times New Roman" w:hAnsi="Times New Roman"/>
          <w:sz w:val="28"/>
          <w:szCs w:val="28"/>
        </w:rPr>
        <w:t>контейнерных  площадок  – 556,4, ремонт и   устройство  44 контейнерных</w:t>
      </w:r>
    </w:p>
    <w:p w:rsidR="00E26154" w:rsidRPr="00E26154" w:rsidRDefault="00E26154" w:rsidP="00E26154">
      <w:pPr>
        <w:ind w:left="-284" w:firstLine="426"/>
        <w:jc w:val="left"/>
        <w:rPr>
          <w:rFonts w:ascii="Times New Roman" w:hAnsi="Times New Roman"/>
          <w:sz w:val="28"/>
          <w:szCs w:val="28"/>
        </w:rPr>
      </w:pPr>
      <w:r w:rsidRPr="00E26154">
        <w:rPr>
          <w:rFonts w:ascii="Times New Roman" w:hAnsi="Times New Roman"/>
          <w:sz w:val="28"/>
          <w:szCs w:val="28"/>
        </w:rPr>
        <w:t xml:space="preserve">площадок на сумму 1641,0 </w:t>
      </w:r>
      <w:proofErr w:type="spellStart"/>
      <w:r w:rsidRPr="00E26154">
        <w:rPr>
          <w:rFonts w:ascii="Times New Roman" w:hAnsi="Times New Roman"/>
          <w:sz w:val="28"/>
          <w:szCs w:val="28"/>
        </w:rPr>
        <w:t>тыс.руб</w:t>
      </w:r>
      <w:proofErr w:type="spellEnd"/>
      <w:r w:rsidRPr="00E26154">
        <w:rPr>
          <w:rFonts w:ascii="Times New Roman" w:hAnsi="Times New Roman"/>
          <w:sz w:val="28"/>
          <w:szCs w:val="28"/>
        </w:rPr>
        <w:t xml:space="preserve">.  Установлено 2 пожарных резервуара в </w:t>
      </w:r>
      <w:proofErr w:type="spellStart"/>
      <w:r w:rsidRPr="00E26154">
        <w:rPr>
          <w:rFonts w:ascii="Times New Roman" w:hAnsi="Times New Roman"/>
          <w:sz w:val="28"/>
          <w:szCs w:val="28"/>
        </w:rPr>
        <w:t>с.Усть</w:t>
      </w:r>
      <w:proofErr w:type="spellEnd"/>
      <w:r w:rsidRPr="00E26154">
        <w:rPr>
          <w:rFonts w:ascii="Times New Roman" w:hAnsi="Times New Roman"/>
          <w:sz w:val="28"/>
          <w:szCs w:val="28"/>
        </w:rPr>
        <w:t>-</w:t>
      </w:r>
    </w:p>
    <w:p w:rsidR="00E26154" w:rsidRPr="00E26154" w:rsidRDefault="00E26154" w:rsidP="00E26154">
      <w:pPr>
        <w:ind w:left="-284" w:firstLine="426"/>
        <w:rPr>
          <w:rFonts w:ascii="Times New Roman" w:hAnsi="Times New Roman"/>
          <w:sz w:val="28"/>
          <w:szCs w:val="28"/>
        </w:rPr>
      </w:pPr>
      <w:proofErr w:type="spellStart"/>
      <w:r w:rsidRPr="00E26154">
        <w:rPr>
          <w:rFonts w:ascii="Times New Roman" w:hAnsi="Times New Roman"/>
          <w:sz w:val="28"/>
          <w:szCs w:val="28"/>
        </w:rPr>
        <w:t>Лиска</w:t>
      </w:r>
      <w:proofErr w:type="spellEnd"/>
      <w:r w:rsidRPr="00E26154">
        <w:rPr>
          <w:rFonts w:ascii="Times New Roman" w:hAnsi="Times New Roman"/>
          <w:sz w:val="28"/>
          <w:szCs w:val="28"/>
        </w:rPr>
        <w:t xml:space="preserve">    и с. </w:t>
      </w:r>
      <w:proofErr w:type="spellStart"/>
      <w:r w:rsidRPr="00E26154">
        <w:rPr>
          <w:rFonts w:ascii="Times New Roman" w:hAnsi="Times New Roman"/>
          <w:sz w:val="28"/>
          <w:szCs w:val="28"/>
        </w:rPr>
        <w:t>Куранжа</w:t>
      </w:r>
      <w:proofErr w:type="spellEnd"/>
      <w:r w:rsidRPr="00E26154">
        <w:rPr>
          <w:rFonts w:ascii="Times New Roman" w:hAnsi="Times New Roman"/>
          <w:sz w:val="28"/>
          <w:szCs w:val="28"/>
        </w:rPr>
        <w:t>.</w:t>
      </w:r>
    </w:p>
    <w:p w:rsidR="00E26154" w:rsidRPr="00E26154" w:rsidRDefault="00E26154" w:rsidP="00E26154">
      <w:pPr>
        <w:spacing w:after="200" w:line="276" w:lineRule="auto"/>
        <w:ind w:firstLine="0"/>
        <w:rPr>
          <w:rFonts w:ascii="Times New Roman" w:hAnsi="Times New Roman"/>
          <w:sz w:val="28"/>
          <w:szCs w:val="28"/>
        </w:rPr>
      </w:pPr>
      <w:r w:rsidRPr="00E26154">
        <w:rPr>
          <w:rFonts w:ascii="Times New Roman" w:hAnsi="Times New Roman"/>
          <w:sz w:val="28"/>
          <w:szCs w:val="28"/>
        </w:rPr>
        <w:t xml:space="preserve">        Сельское хозяйство в Ононском муниципальном округе является основной отраслью производства экономики  муниципального района. По состоянию  на 01 января 2026 года осуществляют деятельность три сельскохозяйственных кооператива (СПК «</w:t>
      </w:r>
      <w:proofErr w:type="spellStart"/>
      <w:r w:rsidRPr="00E26154">
        <w:rPr>
          <w:rFonts w:ascii="Times New Roman" w:hAnsi="Times New Roman"/>
          <w:sz w:val="28"/>
          <w:szCs w:val="28"/>
        </w:rPr>
        <w:t>им.Калинина</w:t>
      </w:r>
      <w:proofErr w:type="spellEnd"/>
      <w:r w:rsidRPr="00E26154">
        <w:rPr>
          <w:rFonts w:ascii="Times New Roman" w:hAnsi="Times New Roman"/>
          <w:sz w:val="28"/>
          <w:szCs w:val="28"/>
        </w:rPr>
        <w:t xml:space="preserve">», СК «Красная </w:t>
      </w:r>
      <w:proofErr w:type="spellStart"/>
      <w:r w:rsidRPr="00E26154">
        <w:rPr>
          <w:rFonts w:ascii="Times New Roman" w:hAnsi="Times New Roman"/>
          <w:sz w:val="28"/>
          <w:szCs w:val="28"/>
        </w:rPr>
        <w:t>Ималка</w:t>
      </w:r>
      <w:proofErr w:type="spellEnd"/>
      <w:r w:rsidRPr="00E26154">
        <w:rPr>
          <w:rFonts w:ascii="Times New Roman" w:hAnsi="Times New Roman"/>
          <w:sz w:val="28"/>
          <w:szCs w:val="28"/>
        </w:rPr>
        <w:t>» и СПК «Рассвет»),  три общества с ограниченной ответственностью- ООО «Развитие» (Николаев С.В.), ООО «</w:t>
      </w:r>
      <w:proofErr w:type="spellStart"/>
      <w:r w:rsidRPr="00E26154">
        <w:rPr>
          <w:rFonts w:ascii="Times New Roman" w:hAnsi="Times New Roman"/>
          <w:sz w:val="28"/>
          <w:szCs w:val="28"/>
        </w:rPr>
        <w:t>ЗемляНика</w:t>
      </w:r>
      <w:proofErr w:type="spellEnd"/>
      <w:r w:rsidRPr="00E26154">
        <w:rPr>
          <w:rFonts w:ascii="Times New Roman" w:hAnsi="Times New Roman"/>
          <w:sz w:val="28"/>
          <w:szCs w:val="28"/>
        </w:rPr>
        <w:t>» (</w:t>
      </w:r>
      <w:proofErr w:type="spellStart"/>
      <w:r w:rsidRPr="00E26154">
        <w:rPr>
          <w:rFonts w:ascii="Times New Roman" w:hAnsi="Times New Roman"/>
          <w:sz w:val="28"/>
          <w:szCs w:val="28"/>
        </w:rPr>
        <w:t>Садаев</w:t>
      </w:r>
      <w:proofErr w:type="spellEnd"/>
      <w:r w:rsidRPr="00E26154">
        <w:rPr>
          <w:rFonts w:ascii="Times New Roman" w:hAnsi="Times New Roman"/>
          <w:sz w:val="28"/>
          <w:szCs w:val="28"/>
        </w:rPr>
        <w:t xml:space="preserve"> Н.Б.), ООО «</w:t>
      </w:r>
      <w:proofErr w:type="spellStart"/>
      <w:r w:rsidRPr="00E26154">
        <w:rPr>
          <w:rFonts w:ascii="Times New Roman" w:hAnsi="Times New Roman"/>
          <w:sz w:val="28"/>
          <w:szCs w:val="28"/>
        </w:rPr>
        <w:t>Мунгутуй</w:t>
      </w:r>
      <w:proofErr w:type="spellEnd"/>
      <w:r w:rsidRPr="00E26154">
        <w:rPr>
          <w:rFonts w:ascii="Times New Roman" w:hAnsi="Times New Roman"/>
          <w:sz w:val="28"/>
          <w:szCs w:val="28"/>
        </w:rPr>
        <w:t>» (</w:t>
      </w:r>
      <w:proofErr w:type="spellStart"/>
      <w:r w:rsidRPr="00E26154">
        <w:rPr>
          <w:rFonts w:ascii="Times New Roman" w:hAnsi="Times New Roman"/>
          <w:sz w:val="28"/>
          <w:szCs w:val="28"/>
        </w:rPr>
        <w:t>Догбаев</w:t>
      </w:r>
      <w:proofErr w:type="spellEnd"/>
      <w:r w:rsidRPr="00E26154">
        <w:rPr>
          <w:rFonts w:ascii="Times New Roman" w:hAnsi="Times New Roman"/>
          <w:sz w:val="28"/>
          <w:szCs w:val="28"/>
        </w:rPr>
        <w:t xml:space="preserve"> Ч.А.) Количество КФХ-41 ( </w:t>
      </w:r>
      <w:r w:rsidRPr="00E26154">
        <w:rPr>
          <w:rFonts w:ascii="Times New Roman" w:hAnsi="Times New Roman"/>
          <w:sz w:val="28"/>
          <w:szCs w:val="28"/>
        </w:rPr>
        <w:lastRenderedPageBreak/>
        <w:t xml:space="preserve">закрылись 5 </w:t>
      </w:r>
      <w:proofErr w:type="spellStart"/>
      <w:r w:rsidRPr="00E26154">
        <w:rPr>
          <w:rFonts w:ascii="Times New Roman" w:hAnsi="Times New Roman"/>
          <w:sz w:val="28"/>
          <w:szCs w:val="28"/>
        </w:rPr>
        <w:t>кфх</w:t>
      </w:r>
      <w:proofErr w:type="spellEnd"/>
      <w:r w:rsidRPr="00E26154">
        <w:rPr>
          <w:rFonts w:ascii="Times New Roman" w:hAnsi="Times New Roman"/>
          <w:sz w:val="28"/>
          <w:szCs w:val="28"/>
        </w:rPr>
        <w:t>, открылось - 4кфх), ЛПХ, зарегистрированные как самозанятые-21чел.</w:t>
      </w:r>
    </w:p>
    <w:p w:rsidR="00E26154" w:rsidRPr="00E26154" w:rsidRDefault="00E26154" w:rsidP="00E26154">
      <w:pPr>
        <w:spacing w:after="200" w:line="276" w:lineRule="auto"/>
        <w:ind w:firstLine="0"/>
        <w:rPr>
          <w:rFonts w:ascii="Times New Roman" w:hAnsi="Times New Roman"/>
          <w:sz w:val="28"/>
          <w:szCs w:val="28"/>
        </w:rPr>
      </w:pPr>
      <w:r w:rsidRPr="00E26154">
        <w:rPr>
          <w:rFonts w:ascii="Times New Roman" w:hAnsi="Times New Roman"/>
          <w:sz w:val="28"/>
          <w:szCs w:val="28"/>
        </w:rPr>
        <w:t xml:space="preserve">       Сельхозкооперативы района  имеют федеральные племенные лицензии:</w:t>
      </w:r>
    </w:p>
    <w:p w:rsidR="00E26154" w:rsidRPr="00E26154" w:rsidRDefault="00E26154" w:rsidP="00E26154">
      <w:pPr>
        <w:spacing w:after="200" w:line="276" w:lineRule="auto"/>
        <w:ind w:firstLine="0"/>
        <w:rPr>
          <w:rFonts w:ascii="Times New Roman" w:hAnsi="Times New Roman"/>
          <w:sz w:val="28"/>
          <w:szCs w:val="28"/>
        </w:rPr>
      </w:pPr>
      <w:r w:rsidRPr="00E26154">
        <w:rPr>
          <w:rFonts w:ascii="Times New Roman" w:hAnsi="Times New Roman"/>
          <w:sz w:val="28"/>
          <w:szCs w:val="28"/>
        </w:rPr>
        <w:t xml:space="preserve">- СПК Рассвет является, </w:t>
      </w:r>
      <w:proofErr w:type="spellStart"/>
      <w:r w:rsidRPr="00E26154">
        <w:rPr>
          <w:rFonts w:ascii="Times New Roman" w:hAnsi="Times New Roman"/>
          <w:sz w:val="28"/>
          <w:szCs w:val="28"/>
        </w:rPr>
        <w:t>племрепродуктор</w:t>
      </w:r>
      <w:proofErr w:type="spellEnd"/>
      <w:r w:rsidRPr="00E26154">
        <w:rPr>
          <w:rFonts w:ascii="Times New Roman" w:hAnsi="Times New Roman"/>
          <w:sz w:val="28"/>
          <w:szCs w:val="28"/>
        </w:rPr>
        <w:t xml:space="preserve"> по разведению табунного коневодства забайкальской породы лошадей, </w:t>
      </w:r>
      <w:proofErr w:type="spellStart"/>
      <w:r w:rsidRPr="00E26154">
        <w:rPr>
          <w:rFonts w:ascii="Times New Roman" w:hAnsi="Times New Roman"/>
          <w:sz w:val="28"/>
          <w:szCs w:val="28"/>
        </w:rPr>
        <w:t>генофондная</w:t>
      </w:r>
      <w:proofErr w:type="spellEnd"/>
      <w:r w:rsidRPr="00E26154">
        <w:rPr>
          <w:rFonts w:ascii="Times New Roman" w:hAnsi="Times New Roman"/>
          <w:sz w:val="28"/>
          <w:szCs w:val="28"/>
        </w:rPr>
        <w:t xml:space="preserve"> ферма по разведению верблюдов монгольской породы;</w:t>
      </w:r>
    </w:p>
    <w:p w:rsidR="00E26154" w:rsidRPr="00E26154" w:rsidRDefault="00E26154" w:rsidP="00E26154">
      <w:pPr>
        <w:spacing w:after="200" w:line="276" w:lineRule="auto"/>
        <w:ind w:firstLine="0"/>
        <w:jc w:val="left"/>
        <w:rPr>
          <w:rFonts w:ascii="Times New Roman" w:hAnsi="Times New Roman"/>
          <w:sz w:val="28"/>
          <w:szCs w:val="28"/>
        </w:rPr>
      </w:pPr>
      <w:r w:rsidRPr="00E26154">
        <w:rPr>
          <w:rFonts w:ascii="Times New Roman" w:hAnsi="Times New Roman"/>
          <w:sz w:val="28"/>
          <w:szCs w:val="28"/>
        </w:rPr>
        <w:t xml:space="preserve">- СК Красная </w:t>
      </w:r>
      <w:proofErr w:type="spellStart"/>
      <w:r w:rsidRPr="00E26154">
        <w:rPr>
          <w:rFonts w:ascii="Times New Roman" w:hAnsi="Times New Roman"/>
          <w:sz w:val="28"/>
          <w:szCs w:val="28"/>
        </w:rPr>
        <w:t>Ималка</w:t>
      </w:r>
      <w:proofErr w:type="spellEnd"/>
      <w:r w:rsidRPr="00E26154">
        <w:rPr>
          <w:rFonts w:ascii="Times New Roman" w:hAnsi="Times New Roman"/>
          <w:sz w:val="28"/>
          <w:szCs w:val="28"/>
        </w:rPr>
        <w:t xml:space="preserve"> является племенным репродуктором по разведению калмыцкой породы крупного рогатого скота;</w:t>
      </w:r>
    </w:p>
    <w:p w:rsidR="00E26154" w:rsidRPr="00E26154" w:rsidRDefault="00E26154" w:rsidP="00E26154">
      <w:pPr>
        <w:spacing w:after="200" w:line="276" w:lineRule="auto"/>
        <w:ind w:firstLine="0"/>
        <w:jc w:val="left"/>
        <w:rPr>
          <w:rFonts w:ascii="Times New Roman" w:hAnsi="Times New Roman"/>
          <w:sz w:val="28"/>
          <w:szCs w:val="28"/>
        </w:rPr>
      </w:pPr>
      <w:r w:rsidRPr="00E26154">
        <w:rPr>
          <w:rFonts w:ascii="Times New Roman" w:hAnsi="Times New Roman"/>
          <w:sz w:val="28"/>
          <w:szCs w:val="28"/>
        </w:rPr>
        <w:t>- ООО «</w:t>
      </w:r>
      <w:proofErr w:type="spellStart"/>
      <w:r w:rsidRPr="00E26154">
        <w:rPr>
          <w:rFonts w:ascii="Times New Roman" w:hAnsi="Times New Roman"/>
          <w:sz w:val="28"/>
          <w:szCs w:val="28"/>
        </w:rPr>
        <w:t>ЗемляНика</w:t>
      </w:r>
      <w:proofErr w:type="spellEnd"/>
      <w:r w:rsidRPr="00E26154">
        <w:rPr>
          <w:rFonts w:ascii="Times New Roman" w:hAnsi="Times New Roman"/>
          <w:sz w:val="28"/>
          <w:szCs w:val="28"/>
        </w:rPr>
        <w:t xml:space="preserve">» племенной репродуктора по разведению калмыцкой и </w:t>
      </w:r>
      <w:proofErr w:type="spellStart"/>
      <w:r w:rsidRPr="00E26154">
        <w:rPr>
          <w:rFonts w:ascii="Times New Roman" w:hAnsi="Times New Roman"/>
          <w:sz w:val="28"/>
          <w:szCs w:val="28"/>
        </w:rPr>
        <w:t>абердино</w:t>
      </w:r>
      <w:proofErr w:type="spellEnd"/>
      <w:r w:rsidRPr="00E26154">
        <w:rPr>
          <w:rFonts w:ascii="Times New Roman" w:hAnsi="Times New Roman"/>
          <w:sz w:val="28"/>
          <w:szCs w:val="28"/>
        </w:rPr>
        <w:t xml:space="preserve">- ангусской пород </w:t>
      </w:r>
      <w:proofErr w:type="spellStart"/>
      <w:r w:rsidRPr="00E26154">
        <w:rPr>
          <w:rFonts w:ascii="Times New Roman" w:hAnsi="Times New Roman"/>
          <w:sz w:val="28"/>
          <w:szCs w:val="28"/>
        </w:rPr>
        <w:t>крс</w:t>
      </w:r>
      <w:proofErr w:type="spellEnd"/>
      <w:r w:rsidRPr="00E26154">
        <w:rPr>
          <w:rFonts w:ascii="Times New Roman" w:hAnsi="Times New Roman"/>
          <w:sz w:val="28"/>
          <w:szCs w:val="28"/>
        </w:rPr>
        <w:t>;</w:t>
      </w:r>
    </w:p>
    <w:p w:rsidR="00E26154" w:rsidRPr="00E26154" w:rsidRDefault="00E26154" w:rsidP="00E26154">
      <w:pPr>
        <w:spacing w:after="200" w:line="276" w:lineRule="auto"/>
        <w:ind w:firstLine="0"/>
        <w:rPr>
          <w:rFonts w:ascii="Times New Roman" w:hAnsi="Times New Roman"/>
          <w:sz w:val="28"/>
          <w:szCs w:val="28"/>
        </w:rPr>
      </w:pPr>
      <w:r w:rsidRPr="00E26154">
        <w:rPr>
          <w:rFonts w:ascii="Times New Roman" w:hAnsi="Times New Roman"/>
          <w:sz w:val="28"/>
          <w:szCs w:val="28"/>
        </w:rPr>
        <w:t>- ООО «</w:t>
      </w:r>
      <w:proofErr w:type="spellStart"/>
      <w:r w:rsidRPr="00E26154">
        <w:rPr>
          <w:rFonts w:ascii="Times New Roman" w:hAnsi="Times New Roman"/>
          <w:sz w:val="28"/>
          <w:szCs w:val="28"/>
        </w:rPr>
        <w:t>Мунгутуй</w:t>
      </w:r>
      <w:proofErr w:type="spellEnd"/>
      <w:r w:rsidRPr="00E26154">
        <w:rPr>
          <w:rFonts w:ascii="Times New Roman" w:hAnsi="Times New Roman"/>
          <w:sz w:val="28"/>
          <w:szCs w:val="28"/>
        </w:rPr>
        <w:t xml:space="preserve">» племенной репродуктор по разведению калмыцкой пород </w:t>
      </w:r>
      <w:proofErr w:type="spellStart"/>
      <w:r w:rsidRPr="00E26154">
        <w:rPr>
          <w:rFonts w:ascii="Times New Roman" w:hAnsi="Times New Roman"/>
          <w:sz w:val="28"/>
          <w:szCs w:val="28"/>
        </w:rPr>
        <w:t>крс</w:t>
      </w:r>
      <w:proofErr w:type="spellEnd"/>
      <w:r w:rsidRPr="00E26154">
        <w:rPr>
          <w:rFonts w:ascii="Times New Roman" w:hAnsi="Times New Roman"/>
          <w:sz w:val="28"/>
          <w:szCs w:val="28"/>
        </w:rPr>
        <w:t>.</w:t>
      </w:r>
    </w:p>
    <w:p w:rsidR="00E26154" w:rsidRPr="00E26154" w:rsidRDefault="00E26154" w:rsidP="00E26154">
      <w:pPr>
        <w:spacing w:after="200" w:line="276" w:lineRule="auto"/>
        <w:ind w:firstLine="0"/>
        <w:jc w:val="center"/>
        <w:rPr>
          <w:rFonts w:ascii="Times New Roman" w:hAnsi="Times New Roman"/>
          <w:sz w:val="28"/>
          <w:szCs w:val="28"/>
        </w:rPr>
      </w:pPr>
      <w:r w:rsidRPr="00E26154">
        <w:rPr>
          <w:rFonts w:ascii="Times New Roman" w:hAnsi="Times New Roman"/>
          <w:sz w:val="28"/>
          <w:szCs w:val="28"/>
        </w:rPr>
        <w:t xml:space="preserve">Численность поголовья скота в хозяйствах всех категорий </w:t>
      </w:r>
    </w:p>
    <w:p w:rsidR="00E26154" w:rsidRPr="00E26154" w:rsidRDefault="00E26154" w:rsidP="00E26154">
      <w:pPr>
        <w:spacing w:after="200" w:line="276" w:lineRule="auto"/>
        <w:ind w:firstLine="0"/>
        <w:jc w:val="center"/>
        <w:rPr>
          <w:rFonts w:ascii="Times New Roman" w:hAnsi="Times New Roman"/>
          <w:sz w:val="28"/>
          <w:szCs w:val="28"/>
        </w:rPr>
      </w:pPr>
      <w:r w:rsidRPr="00E26154">
        <w:rPr>
          <w:rFonts w:ascii="Times New Roman" w:hAnsi="Times New Roman"/>
          <w:sz w:val="28"/>
          <w:szCs w:val="28"/>
        </w:rPr>
        <w:t>Ононского муниципального округа  на 01.01.2026г</w:t>
      </w:r>
    </w:p>
    <w:tbl>
      <w:tblPr>
        <w:tblStyle w:val="ac"/>
        <w:tblW w:w="10136" w:type="dxa"/>
        <w:tblLayout w:type="fixed"/>
        <w:tblLook w:val="04A0" w:firstRow="1" w:lastRow="0" w:firstColumn="1" w:lastColumn="0" w:noHBand="0" w:noVBand="1"/>
      </w:tblPr>
      <w:tblGrid>
        <w:gridCol w:w="1631"/>
        <w:gridCol w:w="850"/>
        <w:gridCol w:w="851"/>
        <w:gridCol w:w="992"/>
        <w:gridCol w:w="992"/>
        <w:gridCol w:w="992"/>
        <w:gridCol w:w="993"/>
        <w:gridCol w:w="992"/>
        <w:gridCol w:w="992"/>
        <w:gridCol w:w="851"/>
      </w:tblGrid>
      <w:tr w:rsidR="00E26154" w:rsidRPr="00E26154" w:rsidTr="00E26154">
        <w:tc>
          <w:tcPr>
            <w:tcW w:w="1631" w:type="dxa"/>
            <w:vMerge w:val="restart"/>
            <w:tcBorders>
              <w:top w:val="single" w:sz="4" w:space="0" w:color="000000"/>
              <w:left w:val="single" w:sz="4" w:space="0" w:color="000000"/>
              <w:bottom w:val="single" w:sz="4" w:space="0" w:color="000000"/>
              <w:right w:val="single" w:sz="4" w:space="0" w:color="000000"/>
            </w:tcBorders>
            <w:hideMark/>
          </w:tcPr>
          <w:p w:rsidR="00E26154" w:rsidRPr="00E26154" w:rsidRDefault="00E26154" w:rsidP="00E26154">
            <w:pPr>
              <w:ind w:firstLine="0"/>
              <w:jc w:val="left"/>
              <w:rPr>
                <w:rFonts w:ascii="Times New Roman" w:hAnsi="Times New Roman"/>
                <w:sz w:val="28"/>
                <w:szCs w:val="28"/>
              </w:rPr>
            </w:pPr>
            <w:r w:rsidRPr="00E26154">
              <w:rPr>
                <w:rFonts w:ascii="Times New Roman" w:hAnsi="Times New Roman"/>
                <w:sz w:val="28"/>
                <w:szCs w:val="28"/>
              </w:rPr>
              <w:t>Поголовье</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E26154" w:rsidRPr="00E26154" w:rsidRDefault="00E26154" w:rsidP="00E26154">
            <w:pPr>
              <w:ind w:firstLine="0"/>
              <w:jc w:val="left"/>
              <w:rPr>
                <w:rFonts w:ascii="Times New Roman" w:hAnsi="Times New Roman"/>
                <w:sz w:val="28"/>
                <w:szCs w:val="28"/>
              </w:rPr>
            </w:pPr>
            <w:r w:rsidRPr="00E26154">
              <w:rPr>
                <w:rFonts w:ascii="Times New Roman" w:hAnsi="Times New Roman"/>
                <w:sz w:val="28"/>
                <w:szCs w:val="28"/>
              </w:rPr>
              <w:t>СПК</w:t>
            </w:r>
          </w:p>
        </w:tc>
        <w:tc>
          <w:tcPr>
            <w:tcW w:w="1984" w:type="dxa"/>
            <w:gridSpan w:val="2"/>
            <w:tcBorders>
              <w:top w:val="single" w:sz="4" w:space="0" w:color="000000"/>
              <w:left w:val="single" w:sz="4" w:space="0" w:color="000000"/>
              <w:bottom w:val="single" w:sz="4" w:space="0" w:color="000000"/>
              <w:right w:val="single" w:sz="4" w:space="0" w:color="000000"/>
            </w:tcBorders>
            <w:hideMark/>
          </w:tcPr>
          <w:p w:rsidR="00E26154" w:rsidRPr="00E26154" w:rsidRDefault="00E26154" w:rsidP="00E26154">
            <w:pPr>
              <w:ind w:firstLine="0"/>
              <w:jc w:val="left"/>
              <w:rPr>
                <w:rFonts w:ascii="Times New Roman" w:hAnsi="Times New Roman"/>
                <w:sz w:val="28"/>
                <w:szCs w:val="28"/>
              </w:rPr>
            </w:pPr>
            <w:r w:rsidRPr="00E26154">
              <w:rPr>
                <w:rFonts w:ascii="Times New Roman" w:hAnsi="Times New Roman"/>
                <w:sz w:val="28"/>
                <w:szCs w:val="28"/>
              </w:rPr>
              <w:t>КФХ</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E26154" w:rsidRPr="00E26154" w:rsidRDefault="00E26154" w:rsidP="00E26154">
            <w:pPr>
              <w:ind w:firstLine="0"/>
              <w:jc w:val="left"/>
              <w:rPr>
                <w:rFonts w:ascii="Times New Roman" w:hAnsi="Times New Roman"/>
                <w:sz w:val="28"/>
                <w:szCs w:val="28"/>
              </w:rPr>
            </w:pPr>
            <w:r w:rsidRPr="00E26154">
              <w:rPr>
                <w:rFonts w:ascii="Times New Roman" w:hAnsi="Times New Roman"/>
                <w:sz w:val="28"/>
                <w:szCs w:val="28"/>
              </w:rPr>
              <w:t>ЛПХ</w:t>
            </w:r>
          </w:p>
        </w:tc>
        <w:tc>
          <w:tcPr>
            <w:tcW w:w="1984" w:type="dxa"/>
            <w:gridSpan w:val="2"/>
            <w:tcBorders>
              <w:top w:val="single" w:sz="4" w:space="0" w:color="000000"/>
              <w:left w:val="single" w:sz="4" w:space="0" w:color="000000"/>
              <w:bottom w:val="single" w:sz="4" w:space="0" w:color="000000"/>
              <w:right w:val="single" w:sz="4" w:space="0" w:color="000000"/>
            </w:tcBorders>
            <w:hideMark/>
          </w:tcPr>
          <w:p w:rsidR="00E26154" w:rsidRPr="00E26154" w:rsidRDefault="00E26154" w:rsidP="00E26154">
            <w:pPr>
              <w:ind w:firstLine="0"/>
              <w:jc w:val="left"/>
              <w:rPr>
                <w:rFonts w:ascii="Times New Roman" w:hAnsi="Times New Roman"/>
                <w:sz w:val="28"/>
                <w:szCs w:val="28"/>
              </w:rPr>
            </w:pPr>
            <w:r w:rsidRPr="00E26154">
              <w:rPr>
                <w:rFonts w:ascii="Times New Roman" w:hAnsi="Times New Roman"/>
                <w:sz w:val="28"/>
                <w:szCs w:val="28"/>
              </w:rPr>
              <w:t>Всего</w:t>
            </w:r>
          </w:p>
        </w:tc>
        <w:tc>
          <w:tcPr>
            <w:tcW w:w="851" w:type="dxa"/>
            <w:tcBorders>
              <w:top w:val="single" w:sz="4" w:space="0" w:color="000000"/>
              <w:left w:val="single" w:sz="4" w:space="0" w:color="000000"/>
              <w:bottom w:val="single" w:sz="4" w:space="0" w:color="000000"/>
              <w:right w:val="single" w:sz="4" w:space="0" w:color="000000"/>
            </w:tcBorders>
          </w:tcPr>
          <w:p w:rsidR="00E26154" w:rsidRPr="00E26154" w:rsidRDefault="00E26154" w:rsidP="00E26154">
            <w:pPr>
              <w:ind w:firstLine="0"/>
              <w:jc w:val="left"/>
              <w:rPr>
                <w:rFonts w:ascii="Times New Roman" w:hAnsi="Times New Roman"/>
                <w:sz w:val="28"/>
                <w:szCs w:val="28"/>
              </w:rPr>
            </w:pPr>
            <w:r w:rsidRPr="00E26154">
              <w:rPr>
                <w:rFonts w:ascii="Times New Roman" w:hAnsi="Times New Roman"/>
                <w:sz w:val="28"/>
                <w:szCs w:val="28"/>
              </w:rPr>
              <w:t>%</w:t>
            </w:r>
          </w:p>
        </w:tc>
      </w:tr>
      <w:tr w:rsidR="00E26154" w:rsidRPr="00E26154" w:rsidTr="00E26154">
        <w:tc>
          <w:tcPr>
            <w:tcW w:w="1631" w:type="dxa"/>
            <w:vMerge/>
            <w:tcBorders>
              <w:top w:val="single" w:sz="4" w:space="0" w:color="000000"/>
              <w:left w:val="single" w:sz="4" w:space="0" w:color="000000"/>
              <w:bottom w:val="single" w:sz="4" w:space="0" w:color="000000"/>
              <w:right w:val="single" w:sz="4" w:space="0" w:color="000000"/>
            </w:tcBorders>
            <w:vAlign w:val="center"/>
            <w:hideMark/>
          </w:tcPr>
          <w:p w:rsidR="00E26154" w:rsidRPr="00E26154" w:rsidRDefault="00E26154" w:rsidP="00E26154">
            <w:pPr>
              <w:ind w:firstLine="0"/>
              <w:jc w:val="left"/>
              <w:rPr>
                <w:rFonts w:ascii="Times New Roman" w:hAnsi="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hideMark/>
          </w:tcPr>
          <w:p w:rsidR="00E26154" w:rsidRPr="00E26154" w:rsidRDefault="00E26154" w:rsidP="00E26154">
            <w:pPr>
              <w:ind w:firstLine="0"/>
              <w:jc w:val="left"/>
              <w:rPr>
                <w:rFonts w:ascii="Times New Roman" w:hAnsi="Times New Roman"/>
                <w:sz w:val="28"/>
                <w:szCs w:val="28"/>
              </w:rPr>
            </w:pPr>
            <w:r w:rsidRPr="00E26154">
              <w:rPr>
                <w:rFonts w:ascii="Times New Roman" w:hAnsi="Times New Roman"/>
                <w:sz w:val="28"/>
                <w:szCs w:val="28"/>
              </w:rPr>
              <w:t>2025</w:t>
            </w:r>
          </w:p>
        </w:tc>
        <w:tc>
          <w:tcPr>
            <w:tcW w:w="851" w:type="dxa"/>
            <w:tcBorders>
              <w:top w:val="single" w:sz="4" w:space="0" w:color="000000"/>
              <w:left w:val="single" w:sz="4" w:space="0" w:color="000000"/>
              <w:bottom w:val="single" w:sz="4" w:space="0" w:color="000000"/>
              <w:right w:val="single" w:sz="4" w:space="0" w:color="000000"/>
            </w:tcBorders>
            <w:hideMark/>
          </w:tcPr>
          <w:p w:rsidR="00E26154" w:rsidRPr="00E26154" w:rsidRDefault="00E26154" w:rsidP="00E26154">
            <w:pPr>
              <w:ind w:firstLine="0"/>
              <w:jc w:val="left"/>
              <w:rPr>
                <w:rFonts w:ascii="Times New Roman" w:hAnsi="Times New Roman"/>
                <w:sz w:val="28"/>
                <w:szCs w:val="28"/>
              </w:rPr>
            </w:pPr>
            <w:r w:rsidRPr="00E26154">
              <w:rPr>
                <w:rFonts w:ascii="Times New Roman" w:hAnsi="Times New Roman"/>
                <w:sz w:val="28"/>
                <w:szCs w:val="28"/>
              </w:rPr>
              <w:t>2024</w:t>
            </w:r>
          </w:p>
        </w:tc>
        <w:tc>
          <w:tcPr>
            <w:tcW w:w="992" w:type="dxa"/>
            <w:tcBorders>
              <w:top w:val="single" w:sz="4" w:space="0" w:color="000000"/>
              <w:left w:val="single" w:sz="4" w:space="0" w:color="000000"/>
              <w:bottom w:val="single" w:sz="4" w:space="0" w:color="000000"/>
              <w:right w:val="single" w:sz="4" w:space="0" w:color="000000"/>
            </w:tcBorders>
            <w:hideMark/>
          </w:tcPr>
          <w:p w:rsidR="00E26154" w:rsidRPr="00E26154" w:rsidRDefault="00E26154" w:rsidP="00E26154">
            <w:pPr>
              <w:ind w:firstLine="0"/>
              <w:jc w:val="left"/>
              <w:rPr>
                <w:rFonts w:ascii="Times New Roman" w:hAnsi="Times New Roman"/>
                <w:sz w:val="28"/>
                <w:szCs w:val="28"/>
              </w:rPr>
            </w:pPr>
            <w:r w:rsidRPr="00E26154">
              <w:rPr>
                <w:rFonts w:ascii="Times New Roman" w:hAnsi="Times New Roman"/>
                <w:sz w:val="28"/>
                <w:szCs w:val="28"/>
              </w:rPr>
              <w:t>2025</w:t>
            </w:r>
          </w:p>
        </w:tc>
        <w:tc>
          <w:tcPr>
            <w:tcW w:w="992" w:type="dxa"/>
            <w:tcBorders>
              <w:top w:val="single" w:sz="4" w:space="0" w:color="000000"/>
              <w:left w:val="single" w:sz="4" w:space="0" w:color="000000"/>
              <w:bottom w:val="single" w:sz="4" w:space="0" w:color="000000"/>
              <w:right w:val="single" w:sz="4" w:space="0" w:color="000000"/>
            </w:tcBorders>
            <w:hideMark/>
          </w:tcPr>
          <w:p w:rsidR="00E26154" w:rsidRPr="00E26154" w:rsidRDefault="00E26154" w:rsidP="00E26154">
            <w:pPr>
              <w:ind w:firstLine="0"/>
              <w:jc w:val="left"/>
              <w:rPr>
                <w:rFonts w:ascii="Times New Roman" w:hAnsi="Times New Roman"/>
                <w:sz w:val="28"/>
                <w:szCs w:val="28"/>
              </w:rPr>
            </w:pPr>
            <w:r w:rsidRPr="00E26154">
              <w:rPr>
                <w:rFonts w:ascii="Times New Roman" w:hAnsi="Times New Roman"/>
                <w:sz w:val="28"/>
                <w:szCs w:val="28"/>
              </w:rPr>
              <w:t>2024</w:t>
            </w:r>
          </w:p>
        </w:tc>
        <w:tc>
          <w:tcPr>
            <w:tcW w:w="992" w:type="dxa"/>
            <w:tcBorders>
              <w:top w:val="single" w:sz="4" w:space="0" w:color="000000"/>
              <w:left w:val="single" w:sz="4" w:space="0" w:color="000000"/>
              <w:bottom w:val="single" w:sz="4" w:space="0" w:color="000000"/>
              <w:right w:val="single" w:sz="4" w:space="0" w:color="000000"/>
            </w:tcBorders>
            <w:hideMark/>
          </w:tcPr>
          <w:p w:rsidR="00E26154" w:rsidRPr="00E26154" w:rsidRDefault="00E26154" w:rsidP="00E26154">
            <w:pPr>
              <w:ind w:firstLine="0"/>
              <w:jc w:val="left"/>
              <w:rPr>
                <w:rFonts w:ascii="Times New Roman" w:hAnsi="Times New Roman"/>
                <w:sz w:val="28"/>
                <w:szCs w:val="28"/>
              </w:rPr>
            </w:pPr>
            <w:r w:rsidRPr="00E26154">
              <w:rPr>
                <w:rFonts w:ascii="Times New Roman" w:hAnsi="Times New Roman"/>
                <w:sz w:val="28"/>
                <w:szCs w:val="28"/>
              </w:rPr>
              <w:t>2025</w:t>
            </w:r>
          </w:p>
        </w:tc>
        <w:tc>
          <w:tcPr>
            <w:tcW w:w="993" w:type="dxa"/>
            <w:tcBorders>
              <w:top w:val="single" w:sz="4" w:space="0" w:color="000000"/>
              <w:left w:val="single" w:sz="4" w:space="0" w:color="000000"/>
              <w:bottom w:val="single" w:sz="4" w:space="0" w:color="000000"/>
              <w:right w:val="single" w:sz="4" w:space="0" w:color="000000"/>
            </w:tcBorders>
            <w:hideMark/>
          </w:tcPr>
          <w:p w:rsidR="00E26154" w:rsidRPr="00E26154" w:rsidRDefault="00E26154" w:rsidP="00E26154">
            <w:pPr>
              <w:ind w:firstLine="0"/>
              <w:jc w:val="left"/>
              <w:rPr>
                <w:rFonts w:ascii="Times New Roman" w:hAnsi="Times New Roman"/>
                <w:sz w:val="28"/>
                <w:szCs w:val="28"/>
              </w:rPr>
            </w:pPr>
            <w:r w:rsidRPr="00E26154">
              <w:rPr>
                <w:rFonts w:ascii="Times New Roman" w:hAnsi="Times New Roman"/>
                <w:sz w:val="28"/>
                <w:szCs w:val="28"/>
              </w:rPr>
              <w:t>2024</w:t>
            </w:r>
          </w:p>
        </w:tc>
        <w:tc>
          <w:tcPr>
            <w:tcW w:w="992" w:type="dxa"/>
            <w:tcBorders>
              <w:top w:val="single" w:sz="4" w:space="0" w:color="auto"/>
              <w:left w:val="single" w:sz="4" w:space="0" w:color="auto"/>
              <w:bottom w:val="single" w:sz="4" w:space="0" w:color="000000"/>
              <w:right w:val="single" w:sz="4" w:space="0" w:color="auto"/>
            </w:tcBorders>
            <w:hideMark/>
          </w:tcPr>
          <w:p w:rsidR="00E26154" w:rsidRPr="00E26154" w:rsidRDefault="00E26154" w:rsidP="00E26154">
            <w:pPr>
              <w:ind w:firstLine="0"/>
              <w:jc w:val="left"/>
              <w:rPr>
                <w:rFonts w:ascii="Times New Roman" w:hAnsi="Times New Roman"/>
                <w:sz w:val="28"/>
                <w:szCs w:val="28"/>
              </w:rPr>
            </w:pPr>
            <w:r w:rsidRPr="00E26154">
              <w:rPr>
                <w:rFonts w:ascii="Times New Roman" w:hAnsi="Times New Roman"/>
                <w:sz w:val="28"/>
                <w:szCs w:val="28"/>
              </w:rPr>
              <w:t>2025</w:t>
            </w:r>
          </w:p>
        </w:tc>
        <w:tc>
          <w:tcPr>
            <w:tcW w:w="992" w:type="dxa"/>
            <w:tcBorders>
              <w:top w:val="single" w:sz="4" w:space="0" w:color="000000"/>
              <w:left w:val="single" w:sz="4" w:space="0" w:color="000000"/>
              <w:bottom w:val="single" w:sz="4" w:space="0" w:color="000000"/>
              <w:right w:val="single" w:sz="4" w:space="0" w:color="000000"/>
            </w:tcBorders>
            <w:hideMark/>
          </w:tcPr>
          <w:p w:rsidR="00E26154" w:rsidRPr="00E26154" w:rsidRDefault="00E26154" w:rsidP="00E26154">
            <w:pPr>
              <w:ind w:firstLine="0"/>
              <w:jc w:val="left"/>
              <w:rPr>
                <w:rFonts w:ascii="Times New Roman" w:hAnsi="Times New Roman"/>
                <w:sz w:val="28"/>
                <w:szCs w:val="28"/>
              </w:rPr>
            </w:pPr>
            <w:r w:rsidRPr="00E26154">
              <w:rPr>
                <w:rFonts w:ascii="Times New Roman" w:hAnsi="Times New Roman"/>
                <w:sz w:val="28"/>
                <w:szCs w:val="28"/>
              </w:rPr>
              <w:t>2024</w:t>
            </w:r>
          </w:p>
        </w:tc>
        <w:tc>
          <w:tcPr>
            <w:tcW w:w="851" w:type="dxa"/>
            <w:tcBorders>
              <w:top w:val="single" w:sz="4" w:space="0" w:color="000000"/>
              <w:left w:val="single" w:sz="4" w:space="0" w:color="000000"/>
              <w:bottom w:val="single" w:sz="4" w:space="0" w:color="000000"/>
              <w:right w:val="single" w:sz="4" w:space="0" w:color="000000"/>
            </w:tcBorders>
          </w:tcPr>
          <w:p w:rsidR="00E26154" w:rsidRPr="00E26154" w:rsidRDefault="00E26154" w:rsidP="00E26154">
            <w:pPr>
              <w:ind w:firstLine="0"/>
              <w:jc w:val="left"/>
              <w:rPr>
                <w:rFonts w:ascii="Times New Roman" w:hAnsi="Times New Roman"/>
                <w:sz w:val="28"/>
                <w:szCs w:val="28"/>
              </w:rPr>
            </w:pPr>
          </w:p>
        </w:tc>
      </w:tr>
      <w:tr w:rsidR="00E26154" w:rsidRPr="00E26154" w:rsidTr="00E26154">
        <w:tc>
          <w:tcPr>
            <w:tcW w:w="1631" w:type="dxa"/>
            <w:tcBorders>
              <w:top w:val="single" w:sz="4" w:space="0" w:color="000000"/>
              <w:left w:val="single" w:sz="4" w:space="0" w:color="000000"/>
              <w:bottom w:val="single" w:sz="4" w:space="0" w:color="000000"/>
              <w:right w:val="single" w:sz="4" w:space="0" w:color="000000"/>
            </w:tcBorders>
            <w:hideMark/>
          </w:tcPr>
          <w:p w:rsidR="00E26154" w:rsidRPr="00E26154" w:rsidRDefault="00E26154" w:rsidP="00E26154">
            <w:pPr>
              <w:ind w:firstLine="0"/>
              <w:jc w:val="left"/>
              <w:rPr>
                <w:rFonts w:ascii="Times New Roman" w:hAnsi="Times New Roman"/>
                <w:sz w:val="28"/>
                <w:szCs w:val="28"/>
              </w:rPr>
            </w:pPr>
            <w:proofErr w:type="spellStart"/>
            <w:r w:rsidRPr="00E26154">
              <w:rPr>
                <w:rFonts w:ascii="Times New Roman" w:hAnsi="Times New Roman"/>
                <w:sz w:val="28"/>
                <w:szCs w:val="28"/>
              </w:rPr>
              <w:t>крс</w:t>
            </w:r>
            <w:proofErr w:type="spellEnd"/>
          </w:p>
        </w:tc>
        <w:tc>
          <w:tcPr>
            <w:tcW w:w="850" w:type="dxa"/>
            <w:tcBorders>
              <w:top w:val="single" w:sz="4" w:space="0" w:color="000000"/>
              <w:left w:val="single" w:sz="4" w:space="0" w:color="000000"/>
              <w:bottom w:val="single" w:sz="4" w:space="0" w:color="000000"/>
              <w:right w:val="single" w:sz="4" w:space="0" w:color="000000"/>
            </w:tcBorders>
            <w:hideMark/>
          </w:tcPr>
          <w:p w:rsidR="00E26154" w:rsidRPr="00E26154" w:rsidRDefault="00E26154" w:rsidP="00E26154">
            <w:pPr>
              <w:ind w:firstLine="0"/>
              <w:jc w:val="left"/>
              <w:rPr>
                <w:rFonts w:ascii="Times New Roman" w:hAnsi="Times New Roman"/>
                <w:sz w:val="28"/>
                <w:szCs w:val="28"/>
              </w:rPr>
            </w:pPr>
            <w:r w:rsidRPr="00E26154">
              <w:rPr>
                <w:rFonts w:ascii="Times New Roman" w:hAnsi="Times New Roman"/>
                <w:sz w:val="28"/>
                <w:szCs w:val="28"/>
              </w:rPr>
              <w:t>2271</w:t>
            </w:r>
          </w:p>
        </w:tc>
        <w:tc>
          <w:tcPr>
            <w:tcW w:w="851" w:type="dxa"/>
            <w:tcBorders>
              <w:top w:val="single" w:sz="4" w:space="0" w:color="000000"/>
              <w:left w:val="single" w:sz="4" w:space="0" w:color="000000"/>
              <w:bottom w:val="single" w:sz="4" w:space="0" w:color="000000"/>
              <w:right w:val="single" w:sz="4" w:space="0" w:color="000000"/>
            </w:tcBorders>
            <w:hideMark/>
          </w:tcPr>
          <w:p w:rsidR="00E26154" w:rsidRPr="00E26154" w:rsidRDefault="00E26154" w:rsidP="00E26154">
            <w:pPr>
              <w:ind w:firstLine="0"/>
              <w:jc w:val="left"/>
              <w:rPr>
                <w:rFonts w:ascii="Times New Roman" w:hAnsi="Times New Roman"/>
                <w:sz w:val="28"/>
                <w:szCs w:val="28"/>
              </w:rPr>
            </w:pPr>
            <w:r w:rsidRPr="00E26154">
              <w:rPr>
                <w:rFonts w:ascii="Times New Roman" w:hAnsi="Times New Roman"/>
                <w:sz w:val="28"/>
                <w:szCs w:val="28"/>
              </w:rPr>
              <w:t>2481</w:t>
            </w:r>
          </w:p>
        </w:tc>
        <w:tc>
          <w:tcPr>
            <w:tcW w:w="992" w:type="dxa"/>
            <w:tcBorders>
              <w:top w:val="single" w:sz="4" w:space="0" w:color="000000"/>
              <w:left w:val="single" w:sz="4" w:space="0" w:color="000000"/>
              <w:bottom w:val="single" w:sz="4" w:space="0" w:color="000000"/>
              <w:right w:val="single" w:sz="4" w:space="0" w:color="000000"/>
            </w:tcBorders>
            <w:hideMark/>
          </w:tcPr>
          <w:p w:rsidR="00E26154" w:rsidRPr="00E26154" w:rsidRDefault="00E26154" w:rsidP="00E26154">
            <w:pPr>
              <w:ind w:firstLine="0"/>
              <w:jc w:val="left"/>
              <w:rPr>
                <w:rFonts w:ascii="Times New Roman" w:hAnsi="Times New Roman"/>
                <w:sz w:val="28"/>
                <w:szCs w:val="28"/>
              </w:rPr>
            </w:pPr>
            <w:r w:rsidRPr="00E26154">
              <w:rPr>
                <w:rFonts w:ascii="Times New Roman" w:hAnsi="Times New Roman"/>
                <w:sz w:val="28"/>
                <w:szCs w:val="28"/>
              </w:rPr>
              <w:t>7228</w:t>
            </w:r>
          </w:p>
        </w:tc>
        <w:tc>
          <w:tcPr>
            <w:tcW w:w="992" w:type="dxa"/>
            <w:tcBorders>
              <w:top w:val="single" w:sz="4" w:space="0" w:color="000000"/>
              <w:left w:val="single" w:sz="4" w:space="0" w:color="000000"/>
              <w:bottom w:val="single" w:sz="4" w:space="0" w:color="000000"/>
              <w:right w:val="single" w:sz="4" w:space="0" w:color="000000"/>
            </w:tcBorders>
            <w:hideMark/>
          </w:tcPr>
          <w:p w:rsidR="00E26154" w:rsidRPr="00E26154" w:rsidRDefault="00E26154" w:rsidP="00E26154">
            <w:pPr>
              <w:ind w:firstLine="0"/>
              <w:jc w:val="left"/>
              <w:rPr>
                <w:rFonts w:ascii="Times New Roman" w:hAnsi="Times New Roman"/>
                <w:sz w:val="28"/>
                <w:szCs w:val="28"/>
              </w:rPr>
            </w:pPr>
            <w:r w:rsidRPr="00E26154">
              <w:rPr>
                <w:rFonts w:ascii="Times New Roman" w:hAnsi="Times New Roman"/>
                <w:sz w:val="28"/>
                <w:szCs w:val="28"/>
              </w:rPr>
              <w:t>6837</w:t>
            </w:r>
          </w:p>
        </w:tc>
        <w:tc>
          <w:tcPr>
            <w:tcW w:w="992" w:type="dxa"/>
            <w:tcBorders>
              <w:top w:val="single" w:sz="4" w:space="0" w:color="000000"/>
              <w:left w:val="single" w:sz="4" w:space="0" w:color="000000"/>
              <w:bottom w:val="single" w:sz="4" w:space="0" w:color="000000"/>
              <w:right w:val="single" w:sz="4" w:space="0" w:color="000000"/>
            </w:tcBorders>
            <w:hideMark/>
          </w:tcPr>
          <w:p w:rsidR="00E26154" w:rsidRPr="00E26154" w:rsidRDefault="00E26154" w:rsidP="00E26154">
            <w:pPr>
              <w:ind w:firstLine="0"/>
              <w:jc w:val="left"/>
              <w:rPr>
                <w:rFonts w:ascii="Times New Roman" w:hAnsi="Times New Roman"/>
                <w:sz w:val="28"/>
                <w:szCs w:val="28"/>
              </w:rPr>
            </w:pPr>
            <w:r w:rsidRPr="00E26154">
              <w:rPr>
                <w:rFonts w:ascii="Times New Roman" w:hAnsi="Times New Roman"/>
                <w:sz w:val="28"/>
                <w:szCs w:val="28"/>
              </w:rPr>
              <w:t>21302</w:t>
            </w:r>
          </w:p>
        </w:tc>
        <w:tc>
          <w:tcPr>
            <w:tcW w:w="993" w:type="dxa"/>
            <w:tcBorders>
              <w:top w:val="single" w:sz="4" w:space="0" w:color="000000"/>
              <w:left w:val="single" w:sz="4" w:space="0" w:color="000000"/>
              <w:bottom w:val="single" w:sz="4" w:space="0" w:color="000000"/>
              <w:right w:val="single" w:sz="4" w:space="0" w:color="000000"/>
            </w:tcBorders>
            <w:hideMark/>
          </w:tcPr>
          <w:p w:rsidR="00E26154" w:rsidRPr="00E26154" w:rsidRDefault="00E26154" w:rsidP="00E26154">
            <w:pPr>
              <w:ind w:firstLine="0"/>
              <w:jc w:val="left"/>
              <w:rPr>
                <w:rFonts w:ascii="Times New Roman" w:hAnsi="Times New Roman"/>
                <w:sz w:val="28"/>
                <w:szCs w:val="28"/>
              </w:rPr>
            </w:pPr>
            <w:r w:rsidRPr="00E26154">
              <w:rPr>
                <w:rFonts w:ascii="Times New Roman" w:hAnsi="Times New Roman"/>
                <w:sz w:val="28"/>
                <w:szCs w:val="28"/>
              </w:rPr>
              <w:t>20863</w:t>
            </w:r>
          </w:p>
        </w:tc>
        <w:tc>
          <w:tcPr>
            <w:tcW w:w="992" w:type="dxa"/>
            <w:tcBorders>
              <w:top w:val="single" w:sz="4" w:space="0" w:color="000000"/>
              <w:left w:val="single" w:sz="4" w:space="0" w:color="auto"/>
              <w:bottom w:val="single" w:sz="4" w:space="0" w:color="000000"/>
              <w:right w:val="single" w:sz="4" w:space="0" w:color="auto"/>
            </w:tcBorders>
            <w:hideMark/>
          </w:tcPr>
          <w:p w:rsidR="00E26154" w:rsidRPr="00E26154" w:rsidRDefault="00E26154" w:rsidP="00E26154">
            <w:pPr>
              <w:ind w:firstLine="0"/>
              <w:jc w:val="left"/>
              <w:rPr>
                <w:rFonts w:ascii="Times New Roman" w:hAnsi="Times New Roman"/>
                <w:sz w:val="28"/>
                <w:szCs w:val="28"/>
              </w:rPr>
            </w:pPr>
            <w:r w:rsidRPr="00E26154">
              <w:rPr>
                <w:rFonts w:ascii="Times New Roman" w:hAnsi="Times New Roman"/>
                <w:sz w:val="28"/>
                <w:szCs w:val="28"/>
              </w:rPr>
              <w:t>30810</w:t>
            </w:r>
          </w:p>
        </w:tc>
        <w:tc>
          <w:tcPr>
            <w:tcW w:w="992" w:type="dxa"/>
            <w:tcBorders>
              <w:top w:val="single" w:sz="4" w:space="0" w:color="000000"/>
              <w:left w:val="single" w:sz="4" w:space="0" w:color="auto"/>
              <w:bottom w:val="single" w:sz="4" w:space="0" w:color="000000"/>
              <w:right w:val="single" w:sz="4" w:space="0" w:color="auto"/>
            </w:tcBorders>
            <w:hideMark/>
          </w:tcPr>
          <w:p w:rsidR="00E26154" w:rsidRPr="00E26154" w:rsidRDefault="00E26154" w:rsidP="00E26154">
            <w:pPr>
              <w:ind w:firstLine="0"/>
              <w:jc w:val="left"/>
              <w:rPr>
                <w:rFonts w:ascii="Times New Roman" w:hAnsi="Times New Roman"/>
                <w:sz w:val="28"/>
                <w:szCs w:val="28"/>
              </w:rPr>
            </w:pPr>
            <w:r w:rsidRPr="00E26154">
              <w:rPr>
                <w:rFonts w:ascii="Times New Roman" w:hAnsi="Times New Roman"/>
                <w:sz w:val="28"/>
                <w:szCs w:val="28"/>
              </w:rPr>
              <w:t>30181</w:t>
            </w:r>
          </w:p>
        </w:tc>
        <w:tc>
          <w:tcPr>
            <w:tcW w:w="851" w:type="dxa"/>
            <w:tcBorders>
              <w:top w:val="single" w:sz="4" w:space="0" w:color="000000"/>
              <w:left w:val="single" w:sz="4" w:space="0" w:color="000000"/>
              <w:bottom w:val="single" w:sz="4" w:space="0" w:color="000000"/>
              <w:right w:val="single" w:sz="4" w:space="0" w:color="000000"/>
            </w:tcBorders>
          </w:tcPr>
          <w:p w:rsidR="00E26154" w:rsidRPr="00E26154" w:rsidRDefault="00E26154" w:rsidP="00E26154">
            <w:pPr>
              <w:ind w:firstLine="0"/>
              <w:jc w:val="left"/>
              <w:rPr>
                <w:rFonts w:ascii="Times New Roman" w:hAnsi="Times New Roman"/>
                <w:sz w:val="28"/>
                <w:szCs w:val="28"/>
              </w:rPr>
            </w:pPr>
            <w:r w:rsidRPr="00E26154">
              <w:rPr>
                <w:rFonts w:ascii="Times New Roman" w:hAnsi="Times New Roman"/>
                <w:sz w:val="28"/>
                <w:szCs w:val="28"/>
              </w:rPr>
              <w:t>102,1</w:t>
            </w:r>
          </w:p>
        </w:tc>
      </w:tr>
      <w:tr w:rsidR="00E26154" w:rsidRPr="00E26154" w:rsidTr="00E26154">
        <w:tc>
          <w:tcPr>
            <w:tcW w:w="1631" w:type="dxa"/>
            <w:tcBorders>
              <w:top w:val="single" w:sz="4" w:space="0" w:color="000000"/>
              <w:left w:val="single" w:sz="4" w:space="0" w:color="000000"/>
              <w:bottom w:val="single" w:sz="4" w:space="0" w:color="000000"/>
              <w:right w:val="single" w:sz="4" w:space="0" w:color="000000"/>
            </w:tcBorders>
            <w:hideMark/>
          </w:tcPr>
          <w:p w:rsidR="00E26154" w:rsidRPr="00E26154" w:rsidRDefault="00E26154" w:rsidP="00E26154">
            <w:pPr>
              <w:ind w:firstLine="0"/>
              <w:jc w:val="left"/>
              <w:rPr>
                <w:rFonts w:ascii="Times New Roman" w:hAnsi="Times New Roman"/>
                <w:sz w:val="28"/>
                <w:szCs w:val="28"/>
              </w:rPr>
            </w:pPr>
            <w:proofErr w:type="spellStart"/>
            <w:r w:rsidRPr="00E26154">
              <w:rPr>
                <w:rFonts w:ascii="Times New Roman" w:hAnsi="Times New Roman"/>
                <w:sz w:val="28"/>
                <w:szCs w:val="28"/>
              </w:rPr>
              <w:t>вт.ч.коровы</w:t>
            </w:r>
            <w:proofErr w:type="spellEnd"/>
          </w:p>
        </w:tc>
        <w:tc>
          <w:tcPr>
            <w:tcW w:w="850" w:type="dxa"/>
            <w:tcBorders>
              <w:top w:val="single" w:sz="4" w:space="0" w:color="000000"/>
              <w:left w:val="single" w:sz="4" w:space="0" w:color="000000"/>
              <w:bottom w:val="single" w:sz="4" w:space="0" w:color="000000"/>
              <w:right w:val="single" w:sz="4" w:space="0" w:color="000000"/>
            </w:tcBorders>
            <w:hideMark/>
          </w:tcPr>
          <w:p w:rsidR="00E26154" w:rsidRPr="00E26154" w:rsidRDefault="00E26154" w:rsidP="00E26154">
            <w:pPr>
              <w:ind w:firstLine="0"/>
              <w:jc w:val="left"/>
              <w:rPr>
                <w:rFonts w:ascii="Times New Roman" w:hAnsi="Times New Roman"/>
                <w:sz w:val="28"/>
                <w:szCs w:val="28"/>
              </w:rPr>
            </w:pPr>
            <w:r w:rsidRPr="00E26154">
              <w:rPr>
                <w:rFonts w:ascii="Times New Roman" w:hAnsi="Times New Roman"/>
                <w:sz w:val="28"/>
                <w:szCs w:val="28"/>
              </w:rPr>
              <w:t>1585</w:t>
            </w:r>
          </w:p>
        </w:tc>
        <w:tc>
          <w:tcPr>
            <w:tcW w:w="851" w:type="dxa"/>
            <w:tcBorders>
              <w:top w:val="single" w:sz="4" w:space="0" w:color="000000"/>
              <w:left w:val="single" w:sz="4" w:space="0" w:color="000000"/>
              <w:bottom w:val="single" w:sz="4" w:space="0" w:color="000000"/>
              <w:right w:val="single" w:sz="4" w:space="0" w:color="000000"/>
            </w:tcBorders>
            <w:hideMark/>
          </w:tcPr>
          <w:p w:rsidR="00E26154" w:rsidRPr="00E26154" w:rsidRDefault="00E26154" w:rsidP="00E26154">
            <w:pPr>
              <w:ind w:firstLine="0"/>
              <w:jc w:val="left"/>
              <w:rPr>
                <w:rFonts w:ascii="Times New Roman" w:hAnsi="Times New Roman"/>
                <w:sz w:val="28"/>
                <w:szCs w:val="28"/>
              </w:rPr>
            </w:pPr>
            <w:r w:rsidRPr="00E26154">
              <w:rPr>
                <w:rFonts w:ascii="Times New Roman" w:hAnsi="Times New Roman"/>
                <w:sz w:val="28"/>
                <w:szCs w:val="28"/>
              </w:rPr>
              <w:t>1693</w:t>
            </w:r>
          </w:p>
        </w:tc>
        <w:tc>
          <w:tcPr>
            <w:tcW w:w="992" w:type="dxa"/>
            <w:tcBorders>
              <w:top w:val="single" w:sz="4" w:space="0" w:color="000000"/>
              <w:left w:val="single" w:sz="4" w:space="0" w:color="000000"/>
              <w:bottom w:val="single" w:sz="4" w:space="0" w:color="000000"/>
              <w:right w:val="single" w:sz="4" w:space="0" w:color="000000"/>
            </w:tcBorders>
            <w:hideMark/>
          </w:tcPr>
          <w:p w:rsidR="00E26154" w:rsidRPr="00E26154" w:rsidRDefault="00E26154" w:rsidP="00E26154">
            <w:pPr>
              <w:ind w:firstLine="0"/>
              <w:jc w:val="left"/>
              <w:rPr>
                <w:rFonts w:ascii="Times New Roman" w:hAnsi="Times New Roman"/>
                <w:sz w:val="28"/>
                <w:szCs w:val="28"/>
              </w:rPr>
            </w:pPr>
            <w:r w:rsidRPr="00E26154">
              <w:rPr>
                <w:rFonts w:ascii="Times New Roman" w:hAnsi="Times New Roman"/>
                <w:sz w:val="28"/>
                <w:szCs w:val="28"/>
              </w:rPr>
              <w:t>4455</w:t>
            </w:r>
          </w:p>
        </w:tc>
        <w:tc>
          <w:tcPr>
            <w:tcW w:w="992" w:type="dxa"/>
            <w:tcBorders>
              <w:top w:val="single" w:sz="4" w:space="0" w:color="000000"/>
              <w:left w:val="single" w:sz="4" w:space="0" w:color="000000"/>
              <w:bottom w:val="single" w:sz="4" w:space="0" w:color="000000"/>
              <w:right w:val="single" w:sz="4" w:space="0" w:color="000000"/>
            </w:tcBorders>
            <w:hideMark/>
          </w:tcPr>
          <w:p w:rsidR="00E26154" w:rsidRPr="00E26154" w:rsidRDefault="00E26154" w:rsidP="00E26154">
            <w:pPr>
              <w:ind w:firstLine="0"/>
              <w:jc w:val="left"/>
              <w:rPr>
                <w:rFonts w:ascii="Times New Roman" w:hAnsi="Times New Roman"/>
                <w:sz w:val="28"/>
                <w:szCs w:val="28"/>
              </w:rPr>
            </w:pPr>
            <w:r w:rsidRPr="00E26154">
              <w:rPr>
                <w:rFonts w:ascii="Times New Roman" w:hAnsi="Times New Roman"/>
                <w:sz w:val="28"/>
                <w:szCs w:val="28"/>
              </w:rPr>
              <w:t>4058</w:t>
            </w:r>
          </w:p>
        </w:tc>
        <w:tc>
          <w:tcPr>
            <w:tcW w:w="992" w:type="dxa"/>
            <w:tcBorders>
              <w:top w:val="single" w:sz="4" w:space="0" w:color="000000"/>
              <w:left w:val="single" w:sz="4" w:space="0" w:color="000000"/>
              <w:bottom w:val="single" w:sz="4" w:space="0" w:color="000000"/>
              <w:right w:val="single" w:sz="4" w:space="0" w:color="000000"/>
            </w:tcBorders>
            <w:hideMark/>
          </w:tcPr>
          <w:p w:rsidR="00E26154" w:rsidRPr="00E26154" w:rsidRDefault="00E26154" w:rsidP="00E26154">
            <w:pPr>
              <w:ind w:firstLine="0"/>
              <w:jc w:val="left"/>
              <w:rPr>
                <w:rFonts w:ascii="Times New Roman" w:hAnsi="Times New Roman"/>
                <w:sz w:val="28"/>
                <w:szCs w:val="28"/>
              </w:rPr>
            </w:pPr>
            <w:r w:rsidRPr="00E26154">
              <w:rPr>
                <w:rFonts w:ascii="Times New Roman" w:hAnsi="Times New Roman"/>
                <w:sz w:val="28"/>
                <w:szCs w:val="28"/>
              </w:rPr>
              <w:t>8365</w:t>
            </w:r>
          </w:p>
        </w:tc>
        <w:tc>
          <w:tcPr>
            <w:tcW w:w="993" w:type="dxa"/>
            <w:tcBorders>
              <w:top w:val="single" w:sz="4" w:space="0" w:color="000000"/>
              <w:left w:val="single" w:sz="4" w:space="0" w:color="000000"/>
              <w:bottom w:val="single" w:sz="4" w:space="0" w:color="000000"/>
              <w:right w:val="single" w:sz="4" w:space="0" w:color="000000"/>
            </w:tcBorders>
            <w:hideMark/>
          </w:tcPr>
          <w:p w:rsidR="00E26154" w:rsidRPr="00E26154" w:rsidRDefault="00E26154" w:rsidP="00E26154">
            <w:pPr>
              <w:ind w:firstLine="0"/>
              <w:jc w:val="left"/>
              <w:rPr>
                <w:rFonts w:ascii="Times New Roman" w:hAnsi="Times New Roman"/>
                <w:sz w:val="28"/>
                <w:szCs w:val="28"/>
              </w:rPr>
            </w:pPr>
            <w:r w:rsidRPr="00E26154">
              <w:rPr>
                <w:rFonts w:ascii="Times New Roman" w:hAnsi="Times New Roman"/>
                <w:sz w:val="28"/>
                <w:szCs w:val="28"/>
              </w:rPr>
              <w:t>8280</w:t>
            </w:r>
          </w:p>
        </w:tc>
        <w:tc>
          <w:tcPr>
            <w:tcW w:w="992" w:type="dxa"/>
            <w:tcBorders>
              <w:top w:val="single" w:sz="4" w:space="0" w:color="000000"/>
              <w:left w:val="single" w:sz="4" w:space="0" w:color="auto"/>
              <w:bottom w:val="single" w:sz="4" w:space="0" w:color="000000"/>
              <w:right w:val="single" w:sz="4" w:space="0" w:color="auto"/>
            </w:tcBorders>
            <w:hideMark/>
          </w:tcPr>
          <w:p w:rsidR="00E26154" w:rsidRPr="00E26154" w:rsidRDefault="00E26154" w:rsidP="00E26154">
            <w:pPr>
              <w:ind w:firstLine="0"/>
              <w:jc w:val="left"/>
              <w:rPr>
                <w:rFonts w:ascii="Times New Roman" w:hAnsi="Times New Roman"/>
                <w:sz w:val="28"/>
                <w:szCs w:val="28"/>
              </w:rPr>
            </w:pPr>
            <w:r w:rsidRPr="00E26154">
              <w:rPr>
                <w:rFonts w:ascii="Times New Roman" w:hAnsi="Times New Roman"/>
                <w:sz w:val="28"/>
                <w:szCs w:val="28"/>
              </w:rPr>
              <w:t>14405</w:t>
            </w:r>
          </w:p>
        </w:tc>
        <w:tc>
          <w:tcPr>
            <w:tcW w:w="992" w:type="dxa"/>
            <w:tcBorders>
              <w:top w:val="single" w:sz="4" w:space="0" w:color="000000"/>
              <w:left w:val="single" w:sz="4" w:space="0" w:color="auto"/>
              <w:bottom w:val="single" w:sz="4" w:space="0" w:color="000000"/>
              <w:right w:val="single" w:sz="4" w:space="0" w:color="auto"/>
            </w:tcBorders>
            <w:hideMark/>
          </w:tcPr>
          <w:p w:rsidR="00E26154" w:rsidRPr="00E26154" w:rsidRDefault="00E26154" w:rsidP="00E26154">
            <w:pPr>
              <w:ind w:firstLine="0"/>
              <w:jc w:val="left"/>
              <w:rPr>
                <w:rFonts w:ascii="Times New Roman" w:hAnsi="Times New Roman"/>
                <w:sz w:val="28"/>
                <w:szCs w:val="28"/>
              </w:rPr>
            </w:pPr>
            <w:r w:rsidRPr="00E26154">
              <w:rPr>
                <w:rFonts w:ascii="Times New Roman" w:hAnsi="Times New Roman"/>
                <w:sz w:val="28"/>
                <w:szCs w:val="28"/>
              </w:rPr>
              <w:t>14031</w:t>
            </w:r>
          </w:p>
        </w:tc>
        <w:tc>
          <w:tcPr>
            <w:tcW w:w="851" w:type="dxa"/>
            <w:tcBorders>
              <w:top w:val="single" w:sz="4" w:space="0" w:color="000000"/>
              <w:left w:val="single" w:sz="4" w:space="0" w:color="000000"/>
              <w:bottom w:val="single" w:sz="4" w:space="0" w:color="000000"/>
              <w:right w:val="single" w:sz="4" w:space="0" w:color="000000"/>
            </w:tcBorders>
          </w:tcPr>
          <w:p w:rsidR="00E26154" w:rsidRPr="00E26154" w:rsidRDefault="00E26154" w:rsidP="00E26154">
            <w:pPr>
              <w:ind w:firstLine="0"/>
              <w:jc w:val="left"/>
              <w:rPr>
                <w:rFonts w:ascii="Times New Roman" w:hAnsi="Times New Roman"/>
                <w:sz w:val="28"/>
                <w:szCs w:val="28"/>
              </w:rPr>
            </w:pPr>
            <w:r w:rsidRPr="00E26154">
              <w:rPr>
                <w:rFonts w:ascii="Times New Roman" w:hAnsi="Times New Roman"/>
                <w:sz w:val="28"/>
                <w:szCs w:val="28"/>
              </w:rPr>
              <w:t>102,7</w:t>
            </w:r>
          </w:p>
        </w:tc>
      </w:tr>
      <w:tr w:rsidR="00E26154" w:rsidRPr="00E26154" w:rsidTr="00E26154">
        <w:tc>
          <w:tcPr>
            <w:tcW w:w="1631" w:type="dxa"/>
            <w:tcBorders>
              <w:top w:val="single" w:sz="4" w:space="0" w:color="000000"/>
              <w:left w:val="single" w:sz="4" w:space="0" w:color="000000"/>
              <w:bottom w:val="single" w:sz="4" w:space="0" w:color="000000"/>
              <w:right w:val="single" w:sz="4" w:space="0" w:color="000000"/>
            </w:tcBorders>
            <w:hideMark/>
          </w:tcPr>
          <w:p w:rsidR="00E26154" w:rsidRPr="00E26154" w:rsidRDefault="00E26154" w:rsidP="00E26154">
            <w:pPr>
              <w:ind w:firstLine="0"/>
              <w:jc w:val="left"/>
              <w:rPr>
                <w:rFonts w:ascii="Times New Roman" w:hAnsi="Times New Roman"/>
                <w:sz w:val="28"/>
                <w:szCs w:val="28"/>
              </w:rPr>
            </w:pPr>
            <w:proofErr w:type="spellStart"/>
            <w:r w:rsidRPr="00E26154">
              <w:rPr>
                <w:rFonts w:ascii="Times New Roman" w:hAnsi="Times New Roman"/>
                <w:sz w:val="28"/>
                <w:szCs w:val="28"/>
              </w:rPr>
              <w:t>мрс</w:t>
            </w:r>
            <w:proofErr w:type="spellEnd"/>
          </w:p>
        </w:tc>
        <w:tc>
          <w:tcPr>
            <w:tcW w:w="850" w:type="dxa"/>
            <w:tcBorders>
              <w:top w:val="single" w:sz="4" w:space="0" w:color="000000"/>
              <w:left w:val="single" w:sz="4" w:space="0" w:color="000000"/>
              <w:bottom w:val="single" w:sz="4" w:space="0" w:color="000000"/>
              <w:right w:val="single" w:sz="4" w:space="0" w:color="000000"/>
            </w:tcBorders>
            <w:hideMark/>
          </w:tcPr>
          <w:p w:rsidR="00E26154" w:rsidRPr="00E26154" w:rsidRDefault="00E26154" w:rsidP="00E26154">
            <w:pPr>
              <w:ind w:firstLine="0"/>
              <w:jc w:val="left"/>
              <w:rPr>
                <w:rFonts w:ascii="Times New Roman" w:hAnsi="Times New Roman"/>
                <w:sz w:val="28"/>
                <w:szCs w:val="28"/>
              </w:rPr>
            </w:pPr>
            <w:r w:rsidRPr="00E26154">
              <w:rPr>
                <w:rFonts w:ascii="Times New Roman" w:hAnsi="Times New Roman"/>
                <w:sz w:val="28"/>
                <w:szCs w:val="28"/>
              </w:rPr>
              <w:t>2066</w:t>
            </w:r>
          </w:p>
        </w:tc>
        <w:tc>
          <w:tcPr>
            <w:tcW w:w="851" w:type="dxa"/>
            <w:tcBorders>
              <w:top w:val="single" w:sz="4" w:space="0" w:color="000000"/>
              <w:left w:val="single" w:sz="4" w:space="0" w:color="000000"/>
              <w:bottom w:val="single" w:sz="4" w:space="0" w:color="000000"/>
              <w:right w:val="single" w:sz="4" w:space="0" w:color="000000"/>
            </w:tcBorders>
            <w:hideMark/>
          </w:tcPr>
          <w:p w:rsidR="00E26154" w:rsidRPr="00E26154" w:rsidRDefault="00E26154" w:rsidP="00E26154">
            <w:pPr>
              <w:ind w:firstLine="0"/>
              <w:jc w:val="left"/>
              <w:rPr>
                <w:rFonts w:ascii="Times New Roman" w:hAnsi="Times New Roman"/>
                <w:sz w:val="28"/>
                <w:szCs w:val="28"/>
              </w:rPr>
            </w:pPr>
            <w:r w:rsidRPr="00E26154">
              <w:rPr>
                <w:rFonts w:ascii="Times New Roman" w:hAnsi="Times New Roman"/>
                <w:sz w:val="28"/>
                <w:szCs w:val="28"/>
              </w:rPr>
              <w:t>2115</w:t>
            </w:r>
          </w:p>
        </w:tc>
        <w:tc>
          <w:tcPr>
            <w:tcW w:w="992" w:type="dxa"/>
            <w:tcBorders>
              <w:top w:val="single" w:sz="4" w:space="0" w:color="000000"/>
              <w:left w:val="single" w:sz="4" w:space="0" w:color="000000"/>
              <w:bottom w:val="single" w:sz="4" w:space="0" w:color="000000"/>
              <w:right w:val="single" w:sz="4" w:space="0" w:color="000000"/>
            </w:tcBorders>
            <w:hideMark/>
          </w:tcPr>
          <w:p w:rsidR="00E26154" w:rsidRPr="00E26154" w:rsidRDefault="00E26154" w:rsidP="00E26154">
            <w:pPr>
              <w:ind w:firstLine="0"/>
              <w:jc w:val="left"/>
              <w:rPr>
                <w:rFonts w:ascii="Times New Roman" w:hAnsi="Times New Roman"/>
                <w:sz w:val="28"/>
                <w:szCs w:val="28"/>
              </w:rPr>
            </w:pPr>
            <w:r w:rsidRPr="00E26154">
              <w:rPr>
                <w:rFonts w:ascii="Times New Roman" w:hAnsi="Times New Roman"/>
                <w:sz w:val="28"/>
                <w:szCs w:val="28"/>
              </w:rPr>
              <w:t>12875</w:t>
            </w:r>
          </w:p>
        </w:tc>
        <w:tc>
          <w:tcPr>
            <w:tcW w:w="992" w:type="dxa"/>
            <w:tcBorders>
              <w:top w:val="single" w:sz="4" w:space="0" w:color="000000"/>
              <w:left w:val="single" w:sz="4" w:space="0" w:color="000000"/>
              <w:bottom w:val="single" w:sz="4" w:space="0" w:color="000000"/>
              <w:right w:val="single" w:sz="4" w:space="0" w:color="000000"/>
            </w:tcBorders>
            <w:hideMark/>
          </w:tcPr>
          <w:p w:rsidR="00E26154" w:rsidRPr="00E26154" w:rsidRDefault="00E26154" w:rsidP="00E26154">
            <w:pPr>
              <w:ind w:firstLine="0"/>
              <w:jc w:val="left"/>
              <w:rPr>
                <w:rFonts w:ascii="Times New Roman" w:hAnsi="Times New Roman"/>
                <w:sz w:val="28"/>
                <w:szCs w:val="28"/>
              </w:rPr>
            </w:pPr>
            <w:r w:rsidRPr="00E26154">
              <w:rPr>
                <w:rFonts w:ascii="Times New Roman" w:hAnsi="Times New Roman"/>
                <w:sz w:val="28"/>
                <w:szCs w:val="28"/>
              </w:rPr>
              <w:t>12902</w:t>
            </w:r>
          </w:p>
        </w:tc>
        <w:tc>
          <w:tcPr>
            <w:tcW w:w="992" w:type="dxa"/>
            <w:tcBorders>
              <w:top w:val="single" w:sz="4" w:space="0" w:color="000000"/>
              <w:left w:val="single" w:sz="4" w:space="0" w:color="000000"/>
              <w:bottom w:val="single" w:sz="4" w:space="0" w:color="000000"/>
              <w:right w:val="single" w:sz="4" w:space="0" w:color="000000"/>
            </w:tcBorders>
            <w:hideMark/>
          </w:tcPr>
          <w:p w:rsidR="00E26154" w:rsidRPr="00E26154" w:rsidRDefault="00E26154" w:rsidP="00E26154">
            <w:pPr>
              <w:ind w:firstLine="0"/>
              <w:jc w:val="left"/>
              <w:rPr>
                <w:rFonts w:ascii="Times New Roman" w:hAnsi="Times New Roman"/>
                <w:sz w:val="28"/>
                <w:szCs w:val="28"/>
              </w:rPr>
            </w:pPr>
            <w:r w:rsidRPr="00E26154">
              <w:rPr>
                <w:rFonts w:ascii="Times New Roman" w:hAnsi="Times New Roman"/>
                <w:sz w:val="28"/>
                <w:szCs w:val="28"/>
              </w:rPr>
              <w:t>22597</w:t>
            </w:r>
          </w:p>
        </w:tc>
        <w:tc>
          <w:tcPr>
            <w:tcW w:w="993" w:type="dxa"/>
            <w:tcBorders>
              <w:top w:val="single" w:sz="4" w:space="0" w:color="000000"/>
              <w:left w:val="single" w:sz="4" w:space="0" w:color="000000"/>
              <w:bottom w:val="single" w:sz="4" w:space="0" w:color="000000"/>
              <w:right w:val="single" w:sz="4" w:space="0" w:color="000000"/>
            </w:tcBorders>
            <w:hideMark/>
          </w:tcPr>
          <w:p w:rsidR="00E26154" w:rsidRPr="00E26154" w:rsidRDefault="00E26154" w:rsidP="00E26154">
            <w:pPr>
              <w:ind w:firstLine="0"/>
              <w:jc w:val="left"/>
              <w:rPr>
                <w:rFonts w:ascii="Times New Roman" w:hAnsi="Times New Roman"/>
                <w:sz w:val="28"/>
                <w:szCs w:val="28"/>
              </w:rPr>
            </w:pPr>
            <w:r w:rsidRPr="00E26154">
              <w:rPr>
                <w:rFonts w:ascii="Times New Roman" w:hAnsi="Times New Roman"/>
                <w:sz w:val="28"/>
                <w:szCs w:val="28"/>
              </w:rPr>
              <w:t>16189</w:t>
            </w:r>
          </w:p>
        </w:tc>
        <w:tc>
          <w:tcPr>
            <w:tcW w:w="992" w:type="dxa"/>
            <w:tcBorders>
              <w:top w:val="single" w:sz="4" w:space="0" w:color="000000"/>
              <w:left w:val="single" w:sz="4" w:space="0" w:color="auto"/>
              <w:bottom w:val="single" w:sz="4" w:space="0" w:color="000000"/>
              <w:right w:val="single" w:sz="4" w:space="0" w:color="auto"/>
            </w:tcBorders>
            <w:hideMark/>
          </w:tcPr>
          <w:p w:rsidR="00E26154" w:rsidRPr="00E26154" w:rsidRDefault="00E26154" w:rsidP="00E26154">
            <w:pPr>
              <w:ind w:firstLine="0"/>
              <w:jc w:val="left"/>
              <w:rPr>
                <w:rFonts w:ascii="Times New Roman" w:hAnsi="Times New Roman"/>
                <w:sz w:val="28"/>
                <w:szCs w:val="28"/>
              </w:rPr>
            </w:pPr>
            <w:r w:rsidRPr="00E26154">
              <w:rPr>
                <w:rFonts w:ascii="Times New Roman" w:hAnsi="Times New Roman"/>
                <w:sz w:val="28"/>
                <w:szCs w:val="28"/>
              </w:rPr>
              <w:t>37538</w:t>
            </w:r>
          </w:p>
        </w:tc>
        <w:tc>
          <w:tcPr>
            <w:tcW w:w="992" w:type="dxa"/>
            <w:tcBorders>
              <w:top w:val="single" w:sz="4" w:space="0" w:color="000000"/>
              <w:left w:val="single" w:sz="4" w:space="0" w:color="auto"/>
              <w:bottom w:val="single" w:sz="4" w:space="0" w:color="000000"/>
              <w:right w:val="single" w:sz="4" w:space="0" w:color="auto"/>
            </w:tcBorders>
            <w:hideMark/>
          </w:tcPr>
          <w:p w:rsidR="00E26154" w:rsidRPr="00E26154" w:rsidRDefault="00E26154" w:rsidP="00E26154">
            <w:pPr>
              <w:ind w:firstLine="0"/>
              <w:jc w:val="left"/>
              <w:rPr>
                <w:rFonts w:ascii="Times New Roman" w:hAnsi="Times New Roman"/>
                <w:sz w:val="28"/>
                <w:szCs w:val="28"/>
              </w:rPr>
            </w:pPr>
            <w:r w:rsidRPr="00E26154">
              <w:rPr>
                <w:rFonts w:ascii="Times New Roman" w:hAnsi="Times New Roman"/>
                <w:sz w:val="28"/>
                <w:szCs w:val="28"/>
              </w:rPr>
              <w:t>31206</w:t>
            </w:r>
          </w:p>
        </w:tc>
        <w:tc>
          <w:tcPr>
            <w:tcW w:w="851" w:type="dxa"/>
            <w:tcBorders>
              <w:top w:val="single" w:sz="4" w:space="0" w:color="000000"/>
              <w:left w:val="single" w:sz="4" w:space="0" w:color="000000"/>
              <w:bottom w:val="single" w:sz="4" w:space="0" w:color="000000"/>
              <w:right w:val="single" w:sz="4" w:space="0" w:color="000000"/>
            </w:tcBorders>
          </w:tcPr>
          <w:p w:rsidR="00E26154" w:rsidRPr="00E26154" w:rsidRDefault="00E26154" w:rsidP="00E26154">
            <w:pPr>
              <w:ind w:firstLine="0"/>
              <w:jc w:val="left"/>
              <w:rPr>
                <w:rFonts w:ascii="Times New Roman" w:hAnsi="Times New Roman"/>
                <w:sz w:val="28"/>
                <w:szCs w:val="28"/>
              </w:rPr>
            </w:pPr>
            <w:r w:rsidRPr="00E26154">
              <w:rPr>
                <w:rFonts w:ascii="Times New Roman" w:hAnsi="Times New Roman"/>
                <w:sz w:val="28"/>
                <w:szCs w:val="28"/>
              </w:rPr>
              <w:t>120,3</w:t>
            </w:r>
          </w:p>
        </w:tc>
      </w:tr>
      <w:tr w:rsidR="00E26154" w:rsidRPr="00E26154" w:rsidTr="00E26154">
        <w:tc>
          <w:tcPr>
            <w:tcW w:w="1631" w:type="dxa"/>
            <w:tcBorders>
              <w:top w:val="single" w:sz="4" w:space="0" w:color="000000"/>
              <w:left w:val="single" w:sz="4" w:space="0" w:color="000000"/>
              <w:bottom w:val="single" w:sz="4" w:space="0" w:color="000000"/>
              <w:right w:val="single" w:sz="4" w:space="0" w:color="000000"/>
            </w:tcBorders>
            <w:hideMark/>
          </w:tcPr>
          <w:p w:rsidR="00E26154" w:rsidRPr="00E26154" w:rsidRDefault="00E26154" w:rsidP="00E26154">
            <w:pPr>
              <w:ind w:firstLine="0"/>
              <w:jc w:val="left"/>
              <w:rPr>
                <w:rFonts w:ascii="Times New Roman" w:hAnsi="Times New Roman"/>
                <w:sz w:val="28"/>
                <w:szCs w:val="28"/>
              </w:rPr>
            </w:pPr>
            <w:r w:rsidRPr="00E26154">
              <w:rPr>
                <w:rFonts w:ascii="Times New Roman" w:hAnsi="Times New Roman"/>
                <w:sz w:val="28"/>
                <w:szCs w:val="28"/>
              </w:rPr>
              <w:t>лошади</w:t>
            </w:r>
          </w:p>
        </w:tc>
        <w:tc>
          <w:tcPr>
            <w:tcW w:w="850" w:type="dxa"/>
            <w:tcBorders>
              <w:top w:val="single" w:sz="4" w:space="0" w:color="000000"/>
              <w:left w:val="single" w:sz="4" w:space="0" w:color="000000"/>
              <w:bottom w:val="single" w:sz="4" w:space="0" w:color="000000"/>
              <w:right w:val="single" w:sz="4" w:space="0" w:color="000000"/>
            </w:tcBorders>
            <w:hideMark/>
          </w:tcPr>
          <w:p w:rsidR="00E26154" w:rsidRPr="00E26154" w:rsidRDefault="00E26154" w:rsidP="00E26154">
            <w:pPr>
              <w:ind w:firstLine="0"/>
              <w:jc w:val="left"/>
              <w:rPr>
                <w:rFonts w:ascii="Times New Roman" w:hAnsi="Times New Roman"/>
                <w:sz w:val="28"/>
                <w:szCs w:val="28"/>
              </w:rPr>
            </w:pPr>
            <w:r w:rsidRPr="00E26154">
              <w:rPr>
                <w:rFonts w:ascii="Times New Roman" w:hAnsi="Times New Roman"/>
                <w:sz w:val="28"/>
                <w:szCs w:val="28"/>
              </w:rPr>
              <w:t>790</w:t>
            </w:r>
          </w:p>
        </w:tc>
        <w:tc>
          <w:tcPr>
            <w:tcW w:w="851" w:type="dxa"/>
            <w:tcBorders>
              <w:top w:val="single" w:sz="4" w:space="0" w:color="000000"/>
              <w:left w:val="single" w:sz="4" w:space="0" w:color="000000"/>
              <w:bottom w:val="single" w:sz="4" w:space="0" w:color="000000"/>
              <w:right w:val="single" w:sz="4" w:space="0" w:color="000000"/>
            </w:tcBorders>
            <w:hideMark/>
          </w:tcPr>
          <w:p w:rsidR="00E26154" w:rsidRPr="00E26154" w:rsidRDefault="00E26154" w:rsidP="00E26154">
            <w:pPr>
              <w:ind w:firstLine="0"/>
              <w:jc w:val="left"/>
              <w:rPr>
                <w:rFonts w:ascii="Times New Roman" w:hAnsi="Times New Roman"/>
                <w:sz w:val="28"/>
                <w:szCs w:val="28"/>
              </w:rPr>
            </w:pPr>
            <w:r w:rsidRPr="00E26154">
              <w:rPr>
                <w:rFonts w:ascii="Times New Roman" w:hAnsi="Times New Roman"/>
                <w:sz w:val="28"/>
                <w:szCs w:val="28"/>
              </w:rPr>
              <w:t>766</w:t>
            </w:r>
          </w:p>
        </w:tc>
        <w:tc>
          <w:tcPr>
            <w:tcW w:w="992" w:type="dxa"/>
            <w:tcBorders>
              <w:top w:val="single" w:sz="4" w:space="0" w:color="000000"/>
              <w:left w:val="single" w:sz="4" w:space="0" w:color="000000"/>
              <w:bottom w:val="single" w:sz="4" w:space="0" w:color="000000"/>
              <w:right w:val="single" w:sz="4" w:space="0" w:color="000000"/>
            </w:tcBorders>
            <w:hideMark/>
          </w:tcPr>
          <w:p w:rsidR="00E26154" w:rsidRPr="00E26154" w:rsidRDefault="00E26154" w:rsidP="00E26154">
            <w:pPr>
              <w:ind w:firstLine="0"/>
              <w:jc w:val="left"/>
              <w:rPr>
                <w:rFonts w:ascii="Times New Roman" w:hAnsi="Times New Roman"/>
                <w:sz w:val="28"/>
                <w:szCs w:val="28"/>
              </w:rPr>
            </w:pPr>
            <w:r w:rsidRPr="00E26154">
              <w:rPr>
                <w:rFonts w:ascii="Times New Roman" w:hAnsi="Times New Roman"/>
                <w:sz w:val="28"/>
                <w:szCs w:val="28"/>
              </w:rPr>
              <w:t>2927</w:t>
            </w:r>
          </w:p>
        </w:tc>
        <w:tc>
          <w:tcPr>
            <w:tcW w:w="992" w:type="dxa"/>
            <w:tcBorders>
              <w:top w:val="single" w:sz="4" w:space="0" w:color="000000"/>
              <w:left w:val="single" w:sz="4" w:space="0" w:color="000000"/>
              <w:bottom w:val="single" w:sz="4" w:space="0" w:color="000000"/>
              <w:right w:val="single" w:sz="4" w:space="0" w:color="000000"/>
            </w:tcBorders>
            <w:hideMark/>
          </w:tcPr>
          <w:p w:rsidR="00E26154" w:rsidRPr="00E26154" w:rsidRDefault="00E26154" w:rsidP="00E26154">
            <w:pPr>
              <w:ind w:firstLine="0"/>
              <w:jc w:val="left"/>
              <w:rPr>
                <w:rFonts w:ascii="Times New Roman" w:hAnsi="Times New Roman"/>
                <w:sz w:val="28"/>
                <w:szCs w:val="28"/>
              </w:rPr>
            </w:pPr>
            <w:r w:rsidRPr="00E26154">
              <w:rPr>
                <w:rFonts w:ascii="Times New Roman" w:hAnsi="Times New Roman"/>
                <w:sz w:val="28"/>
                <w:szCs w:val="28"/>
              </w:rPr>
              <w:t>2540</w:t>
            </w:r>
          </w:p>
        </w:tc>
        <w:tc>
          <w:tcPr>
            <w:tcW w:w="992" w:type="dxa"/>
            <w:tcBorders>
              <w:top w:val="single" w:sz="4" w:space="0" w:color="000000"/>
              <w:left w:val="single" w:sz="4" w:space="0" w:color="000000"/>
              <w:bottom w:val="single" w:sz="4" w:space="0" w:color="000000"/>
              <w:right w:val="single" w:sz="4" w:space="0" w:color="000000"/>
            </w:tcBorders>
            <w:hideMark/>
          </w:tcPr>
          <w:p w:rsidR="00E26154" w:rsidRPr="00E26154" w:rsidRDefault="00E26154" w:rsidP="00E26154">
            <w:pPr>
              <w:ind w:firstLine="0"/>
              <w:jc w:val="left"/>
              <w:rPr>
                <w:rFonts w:ascii="Times New Roman" w:hAnsi="Times New Roman"/>
                <w:sz w:val="28"/>
                <w:szCs w:val="28"/>
              </w:rPr>
            </w:pPr>
            <w:r w:rsidRPr="00E26154">
              <w:rPr>
                <w:rFonts w:ascii="Times New Roman" w:hAnsi="Times New Roman"/>
                <w:sz w:val="28"/>
                <w:szCs w:val="28"/>
              </w:rPr>
              <w:t>5973</w:t>
            </w:r>
          </w:p>
        </w:tc>
        <w:tc>
          <w:tcPr>
            <w:tcW w:w="993" w:type="dxa"/>
            <w:tcBorders>
              <w:top w:val="single" w:sz="4" w:space="0" w:color="000000"/>
              <w:left w:val="single" w:sz="4" w:space="0" w:color="000000"/>
              <w:bottom w:val="single" w:sz="4" w:space="0" w:color="000000"/>
              <w:right w:val="single" w:sz="4" w:space="0" w:color="000000"/>
            </w:tcBorders>
            <w:hideMark/>
          </w:tcPr>
          <w:p w:rsidR="00E26154" w:rsidRPr="00E26154" w:rsidRDefault="00E26154" w:rsidP="00E26154">
            <w:pPr>
              <w:ind w:firstLine="0"/>
              <w:jc w:val="left"/>
              <w:rPr>
                <w:rFonts w:ascii="Times New Roman" w:hAnsi="Times New Roman"/>
                <w:sz w:val="28"/>
                <w:szCs w:val="28"/>
              </w:rPr>
            </w:pPr>
            <w:r w:rsidRPr="00E26154">
              <w:rPr>
                <w:rFonts w:ascii="Times New Roman" w:hAnsi="Times New Roman"/>
                <w:sz w:val="28"/>
                <w:szCs w:val="28"/>
              </w:rPr>
              <w:t>5489</w:t>
            </w:r>
          </w:p>
        </w:tc>
        <w:tc>
          <w:tcPr>
            <w:tcW w:w="992" w:type="dxa"/>
            <w:tcBorders>
              <w:top w:val="single" w:sz="4" w:space="0" w:color="000000"/>
              <w:left w:val="single" w:sz="4" w:space="0" w:color="auto"/>
              <w:bottom w:val="single" w:sz="4" w:space="0" w:color="000000"/>
              <w:right w:val="single" w:sz="4" w:space="0" w:color="auto"/>
            </w:tcBorders>
            <w:hideMark/>
          </w:tcPr>
          <w:p w:rsidR="00E26154" w:rsidRPr="00E26154" w:rsidRDefault="00E26154" w:rsidP="00E26154">
            <w:pPr>
              <w:ind w:firstLine="0"/>
              <w:jc w:val="left"/>
              <w:rPr>
                <w:rFonts w:ascii="Times New Roman" w:hAnsi="Times New Roman"/>
                <w:sz w:val="28"/>
                <w:szCs w:val="28"/>
              </w:rPr>
            </w:pPr>
            <w:r w:rsidRPr="00E26154">
              <w:rPr>
                <w:rFonts w:ascii="Times New Roman" w:hAnsi="Times New Roman"/>
                <w:sz w:val="28"/>
                <w:szCs w:val="28"/>
              </w:rPr>
              <w:t>9666</w:t>
            </w:r>
          </w:p>
        </w:tc>
        <w:tc>
          <w:tcPr>
            <w:tcW w:w="992" w:type="dxa"/>
            <w:tcBorders>
              <w:top w:val="single" w:sz="4" w:space="0" w:color="000000"/>
              <w:left w:val="single" w:sz="4" w:space="0" w:color="auto"/>
              <w:bottom w:val="single" w:sz="4" w:space="0" w:color="000000"/>
              <w:right w:val="single" w:sz="4" w:space="0" w:color="auto"/>
            </w:tcBorders>
            <w:hideMark/>
          </w:tcPr>
          <w:p w:rsidR="00E26154" w:rsidRPr="00E26154" w:rsidRDefault="00E26154" w:rsidP="00E26154">
            <w:pPr>
              <w:ind w:firstLine="0"/>
              <w:jc w:val="left"/>
              <w:rPr>
                <w:rFonts w:ascii="Times New Roman" w:hAnsi="Times New Roman"/>
                <w:sz w:val="28"/>
                <w:szCs w:val="28"/>
              </w:rPr>
            </w:pPr>
            <w:r w:rsidRPr="00E26154">
              <w:rPr>
                <w:rFonts w:ascii="Times New Roman" w:hAnsi="Times New Roman"/>
                <w:sz w:val="28"/>
                <w:szCs w:val="28"/>
              </w:rPr>
              <w:t>8819</w:t>
            </w:r>
          </w:p>
        </w:tc>
        <w:tc>
          <w:tcPr>
            <w:tcW w:w="851" w:type="dxa"/>
            <w:tcBorders>
              <w:top w:val="single" w:sz="4" w:space="0" w:color="000000"/>
              <w:left w:val="single" w:sz="4" w:space="0" w:color="000000"/>
              <w:bottom w:val="single" w:sz="4" w:space="0" w:color="000000"/>
              <w:right w:val="single" w:sz="4" w:space="0" w:color="000000"/>
            </w:tcBorders>
          </w:tcPr>
          <w:p w:rsidR="00E26154" w:rsidRPr="00E26154" w:rsidRDefault="00E26154" w:rsidP="00E26154">
            <w:pPr>
              <w:ind w:firstLine="0"/>
              <w:jc w:val="left"/>
              <w:rPr>
                <w:rFonts w:ascii="Times New Roman" w:hAnsi="Times New Roman"/>
                <w:sz w:val="28"/>
                <w:szCs w:val="28"/>
              </w:rPr>
            </w:pPr>
            <w:r w:rsidRPr="00E26154">
              <w:rPr>
                <w:rFonts w:ascii="Times New Roman" w:hAnsi="Times New Roman"/>
                <w:sz w:val="28"/>
                <w:szCs w:val="28"/>
              </w:rPr>
              <w:t>109,6</w:t>
            </w:r>
          </w:p>
        </w:tc>
      </w:tr>
      <w:tr w:rsidR="00E26154" w:rsidRPr="00E26154" w:rsidTr="00E26154">
        <w:tc>
          <w:tcPr>
            <w:tcW w:w="1631" w:type="dxa"/>
            <w:tcBorders>
              <w:top w:val="single" w:sz="4" w:space="0" w:color="000000"/>
              <w:left w:val="single" w:sz="4" w:space="0" w:color="000000"/>
              <w:bottom w:val="single" w:sz="4" w:space="0" w:color="000000"/>
              <w:right w:val="single" w:sz="4" w:space="0" w:color="000000"/>
            </w:tcBorders>
            <w:hideMark/>
          </w:tcPr>
          <w:p w:rsidR="00E26154" w:rsidRPr="00E26154" w:rsidRDefault="00E26154" w:rsidP="00E26154">
            <w:pPr>
              <w:ind w:firstLine="0"/>
              <w:jc w:val="left"/>
              <w:rPr>
                <w:rFonts w:ascii="Times New Roman" w:hAnsi="Times New Roman"/>
                <w:sz w:val="28"/>
                <w:szCs w:val="28"/>
              </w:rPr>
            </w:pPr>
            <w:r w:rsidRPr="00E26154">
              <w:rPr>
                <w:rFonts w:ascii="Times New Roman" w:hAnsi="Times New Roman"/>
                <w:sz w:val="28"/>
                <w:szCs w:val="28"/>
              </w:rPr>
              <w:t>верблюды</w:t>
            </w:r>
          </w:p>
        </w:tc>
        <w:tc>
          <w:tcPr>
            <w:tcW w:w="850" w:type="dxa"/>
            <w:tcBorders>
              <w:top w:val="single" w:sz="4" w:space="0" w:color="000000"/>
              <w:left w:val="single" w:sz="4" w:space="0" w:color="000000"/>
              <w:bottom w:val="single" w:sz="4" w:space="0" w:color="000000"/>
              <w:right w:val="single" w:sz="4" w:space="0" w:color="000000"/>
            </w:tcBorders>
            <w:hideMark/>
          </w:tcPr>
          <w:p w:rsidR="00E26154" w:rsidRPr="00E26154" w:rsidRDefault="00E26154" w:rsidP="00E26154">
            <w:pPr>
              <w:ind w:firstLine="0"/>
              <w:jc w:val="left"/>
              <w:rPr>
                <w:rFonts w:ascii="Times New Roman" w:hAnsi="Times New Roman"/>
                <w:sz w:val="28"/>
                <w:szCs w:val="28"/>
              </w:rPr>
            </w:pPr>
            <w:r w:rsidRPr="00E26154">
              <w:rPr>
                <w:rFonts w:ascii="Times New Roman" w:hAnsi="Times New Roman"/>
                <w:sz w:val="28"/>
                <w:szCs w:val="28"/>
              </w:rPr>
              <w:t>228</w:t>
            </w:r>
          </w:p>
        </w:tc>
        <w:tc>
          <w:tcPr>
            <w:tcW w:w="851" w:type="dxa"/>
            <w:tcBorders>
              <w:top w:val="single" w:sz="4" w:space="0" w:color="000000"/>
              <w:left w:val="single" w:sz="4" w:space="0" w:color="000000"/>
              <w:bottom w:val="single" w:sz="4" w:space="0" w:color="000000"/>
              <w:right w:val="single" w:sz="4" w:space="0" w:color="000000"/>
            </w:tcBorders>
            <w:hideMark/>
          </w:tcPr>
          <w:p w:rsidR="00E26154" w:rsidRPr="00E26154" w:rsidRDefault="00E26154" w:rsidP="00E26154">
            <w:pPr>
              <w:ind w:firstLine="0"/>
              <w:jc w:val="left"/>
              <w:rPr>
                <w:rFonts w:ascii="Times New Roman" w:hAnsi="Times New Roman"/>
                <w:sz w:val="28"/>
                <w:szCs w:val="28"/>
              </w:rPr>
            </w:pPr>
            <w:r w:rsidRPr="00E26154">
              <w:rPr>
                <w:rFonts w:ascii="Times New Roman" w:hAnsi="Times New Roman"/>
                <w:sz w:val="28"/>
                <w:szCs w:val="28"/>
              </w:rPr>
              <w:t>224</w:t>
            </w:r>
          </w:p>
        </w:tc>
        <w:tc>
          <w:tcPr>
            <w:tcW w:w="992" w:type="dxa"/>
            <w:tcBorders>
              <w:top w:val="single" w:sz="4" w:space="0" w:color="000000"/>
              <w:left w:val="single" w:sz="4" w:space="0" w:color="000000"/>
              <w:bottom w:val="single" w:sz="4" w:space="0" w:color="000000"/>
              <w:right w:val="single" w:sz="4" w:space="0" w:color="000000"/>
            </w:tcBorders>
            <w:hideMark/>
          </w:tcPr>
          <w:p w:rsidR="00E26154" w:rsidRPr="00E26154" w:rsidRDefault="00E26154" w:rsidP="00E26154">
            <w:pPr>
              <w:ind w:firstLine="0"/>
              <w:jc w:val="left"/>
              <w:rPr>
                <w:rFonts w:ascii="Times New Roman" w:hAnsi="Times New Roman"/>
                <w:sz w:val="28"/>
                <w:szCs w:val="28"/>
              </w:rPr>
            </w:pPr>
          </w:p>
        </w:tc>
        <w:tc>
          <w:tcPr>
            <w:tcW w:w="992" w:type="dxa"/>
            <w:tcBorders>
              <w:top w:val="single" w:sz="4" w:space="0" w:color="000000"/>
              <w:left w:val="single" w:sz="4" w:space="0" w:color="000000"/>
              <w:bottom w:val="single" w:sz="4" w:space="0" w:color="000000"/>
              <w:right w:val="single" w:sz="4" w:space="0" w:color="000000"/>
            </w:tcBorders>
            <w:hideMark/>
          </w:tcPr>
          <w:p w:rsidR="00E26154" w:rsidRPr="00E26154" w:rsidRDefault="00E26154" w:rsidP="00E26154">
            <w:pPr>
              <w:ind w:firstLine="0"/>
              <w:jc w:val="left"/>
              <w:rPr>
                <w:rFonts w:ascii="Times New Roman" w:hAnsi="Times New Roman"/>
                <w:sz w:val="28"/>
                <w:szCs w:val="28"/>
              </w:rPr>
            </w:pPr>
            <w:r w:rsidRPr="00E26154">
              <w:rPr>
                <w:rFonts w:ascii="Times New Roman" w:hAnsi="Times New Roman"/>
                <w:sz w:val="28"/>
                <w:szCs w:val="28"/>
              </w:rPr>
              <w:t>31</w:t>
            </w:r>
          </w:p>
        </w:tc>
        <w:tc>
          <w:tcPr>
            <w:tcW w:w="992" w:type="dxa"/>
            <w:tcBorders>
              <w:top w:val="single" w:sz="4" w:space="0" w:color="000000"/>
              <w:left w:val="single" w:sz="4" w:space="0" w:color="000000"/>
              <w:bottom w:val="single" w:sz="4" w:space="0" w:color="000000"/>
              <w:right w:val="single" w:sz="4" w:space="0" w:color="000000"/>
            </w:tcBorders>
            <w:hideMark/>
          </w:tcPr>
          <w:p w:rsidR="00E26154" w:rsidRPr="00E26154" w:rsidRDefault="00E26154" w:rsidP="00E26154">
            <w:pPr>
              <w:ind w:firstLine="0"/>
              <w:jc w:val="left"/>
              <w:rPr>
                <w:rFonts w:ascii="Times New Roman" w:hAnsi="Times New Roman"/>
                <w:sz w:val="28"/>
                <w:szCs w:val="28"/>
              </w:rPr>
            </w:pPr>
            <w:r w:rsidRPr="00E26154">
              <w:rPr>
                <w:rFonts w:ascii="Times New Roman" w:hAnsi="Times New Roman"/>
                <w:sz w:val="28"/>
                <w:szCs w:val="28"/>
              </w:rPr>
              <w:t>31</w:t>
            </w:r>
          </w:p>
        </w:tc>
        <w:tc>
          <w:tcPr>
            <w:tcW w:w="993" w:type="dxa"/>
            <w:tcBorders>
              <w:top w:val="single" w:sz="4" w:space="0" w:color="000000"/>
              <w:left w:val="single" w:sz="4" w:space="0" w:color="000000"/>
              <w:bottom w:val="single" w:sz="4" w:space="0" w:color="000000"/>
              <w:right w:val="single" w:sz="4" w:space="0" w:color="000000"/>
            </w:tcBorders>
            <w:hideMark/>
          </w:tcPr>
          <w:p w:rsidR="00E26154" w:rsidRPr="00E26154" w:rsidRDefault="00E26154" w:rsidP="00E26154">
            <w:pPr>
              <w:ind w:firstLine="0"/>
              <w:jc w:val="left"/>
              <w:rPr>
                <w:rFonts w:ascii="Times New Roman" w:hAnsi="Times New Roman"/>
                <w:sz w:val="28"/>
                <w:szCs w:val="28"/>
              </w:rPr>
            </w:pPr>
          </w:p>
        </w:tc>
        <w:tc>
          <w:tcPr>
            <w:tcW w:w="992" w:type="dxa"/>
            <w:tcBorders>
              <w:top w:val="single" w:sz="4" w:space="0" w:color="000000"/>
              <w:left w:val="single" w:sz="4" w:space="0" w:color="auto"/>
              <w:bottom w:val="single" w:sz="4" w:space="0" w:color="000000"/>
              <w:right w:val="single" w:sz="4" w:space="0" w:color="auto"/>
            </w:tcBorders>
            <w:hideMark/>
          </w:tcPr>
          <w:p w:rsidR="00E26154" w:rsidRPr="00E26154" w:rsidRDefault="00E26154" w:rsidP="00E26154">
            <w:pPr>
              <w:ind w:firstLine="0"/>
              <w:jc w:val="left"/>
              <w:rPr>
                <w:rFonts w:ascii="Times New Roman" w:hAnsi="Times New Roman"/>
                <w:sz w:val="28"/>
                <w:szCs w:val="28"/>
              </w:rPr>
            </w:pPr>
            <w:r w:rsidRPr="00E26154">
              <w:rPr>
                <w:rFonts w:ascii="Times New Roman" w:hAnsi="Times New Roman"/>
                <w:sz w:val="28"/>
                <w:szCs w:val="28"/>
              </w:rPr>
              <w:t>259</w:t>
            </w:r>
          </w:p>
        </w:tc>
        <w:tc>
          <w:tcPr>
            <w:tcW w:w="992" w:type="dxa"/>
            <w:tcBorders>
              <w:top w:val="single" w:sz="4" w:space="0" w:color="000000"/>
              <w:left w:val="single" w:sz="4" w:space="0" w:color="auto"/>
              <w:bottom w:val="single" w:sz="4" w:space="0" w:color="000000"/>
              <w:right w:val="single" w:sz="4" w:space="0" w:color="auto"/>
            </w:tcBorders>
            <w:hideMark/>
          </w:tcPr>
          <w:p w:rsidR="00E26154" w:rsidRPr="00E26154" w:rsidRDefault="00E26154" w:rsidP="00E26154">
            <w:pPr>
              <w:ind w:firstLine="0"/>
              <w:jc w:val="left"/>
              <w:rPr>
                <w:rFonts w:ascii="Times New Roman" w:hAnsi="Times New Roman"/>
                <w:sz w:val="28"/>
                <w:szCs w:val="28"/>
              </w:rPr>
            </w:pPr>
            <w:r w:rsidRPr="00E26154">
              <w:rPr>
                <w:rFonts w:ascii="Times New Roman" w:hAnsi="Times New Roman"/>
                <w:sz w:val="28"/>
                <w:szCs w:val="28"/>
              </w:rPr>
              <w:t>255</w:t>
            </w:r>
          </w:p>
        </w:tc>
        <w:tc>
          <w:tcPr>
            <w:tcW w:w="851" w:type="dxa"/>
            <w:tcBorders>
              <w:top w:val="single" w:sz="4" w:space="0" w:color="000000"/>
              <w:left w:val="single" w:sz="4" w:space="0" w:color="000000"/>
              <w:bottom w:val="single" w:sz="4" w:space="0" w:color="000000"/>
              <w:right w:val="single" w:sz="4" w:space="0" w:color="000000"/>
            </w:tcBorders>
          </w:tcPr>
          <w:p w:rsidR="00E26154" w:rsidRPr="00E26154" w:rsidRDefault="00E26154" w:rsidP="00E26154">
            <w:pPr>
              <w:ind w:firstLine="0"/>
              <w:jc w:val="left"/>
              <w:rPr>
                <w:rFonts w:ascii="Times New Roman" w:hAnsi="Times New Roman"/>
                <w:sz w:val="28"/>
                <w:szCs w:val="28"/>
              </w:rPr>
            </w:pPr>
            <w:r w:rsidRPr="00E26154">
              <w:rPr>
                <w:rFonts w:ascii="Times New Roman" w:hAnsi="Times New Roman"/>
                <w:sz w:val="28"/>
                <w:szCs w:val="28"/>
              </w:rPr>
              <w:t>101.6</w:t>
            </w:r>
          </w:p>
        </w:tc>
      </w:tr>
    </w:tbl>
    <w:p w:rsidR="00E26154" w:rsidRPr="00E26154" w:rsidRDefault="00E26154" w:rsidP="00E26154">
      <w:pPr>
        <w:spacing w:after="200" w:line="276" w:lineRule="auto"/>
        <w:ind w:firstLine="0"/>
        <w:rPr>
          <w:rFonts w:ascii="Times New Roman" w:hAnsi="Times New Roman"/>
          <w:sz w:val="28"/>
          <w:szCs w:val="28"/>
        </w:rPr>
      </w:pPr>
      <w:r w:rsidRPr="00E26154">
        <w:rPr>
          <w:rFonts w:ascii="Times New Roman" w:hAnsi="Times New Roman"/>
          <w:sz w:val="28"/>
          <w:szCs w:val="28"/>
        </w:rPr>
        <w:t xml:space="preserve">          На увеличение поголовья в 2025году повлияли- введение ограничений  </w:t>
      </w:r>
      <w:proofErr w:type="spellStart"/>
      <w:r w:rsidRPr="00E26154">
        <w:rPr>
          <w:rFonts w:ascii="Times New Roman" w:hAnsi="Times New Roman"/>
          <w:sz w:val="28"/>
          <w:szCs w:val="28"/>
        </w:rPr>
        <w:t>попастереллезу</w:t>
      </w:r>
      <w:proofErr w:type="spellEnd"/>
      <w:r w:rsidRPr="00E26154">
        <w:rPr>
          <w:rFonts w:ascii="Times New Roman" w:hAnsi="Times New Roman"/>
          <w:sz w:val="28"/>
          <w:szCs w:val="28"/>
        </w:rPr>
        <w:t>.  Хозяйства не смогли реализовать  сельскохозяйственных животных  в связи с введением ограничений. В течение года проводилась  разъяснительная работа с владельцами всех форм собственности о необходимости  идентификации сельскохозяйственных животных и постановке их на учет в систему "</w:t>
      </w:r>
      <w:proofErr w:type="spellStart"/>
      <w:r w:rsidRPr="00E26154">
        <w:rPr>
          <w:rFonts w:ascii="Times New Roman" w:hAnsi="Times New Roman"/>
          <w:sz w:val="28"/>
          <w:szCs w:val="28"/>
        </w:rPr>
        <w:t>Хорриот</w:t>
      </w:r>
      <w:proofErr w:type="spellEnd"/>
      <w:r w:rsidRPr="00E26154">
        <w:rPr>
          <w:rFonts w:ascii="Times New Roman" w:hAnsi="Times New Roman"/>
          <w:sz w:val="28"/>
          <w:szCs w:val="28"/>
        </w:rPr>
        <w:t>" - компоненте федеральной государственной информационной системы в области ветеринарии.</w:t>
      </w:r>
    </w:p>
    <w:p w:rsidR="00E26154" w:rsidRPr="00E26154" w:rsidRDefault="00E26154" w:rsidP="00E26154">
      <w:pPr>
        <w:spacing w:after="200" w:line="276" w:lineRule="auto"/>
        <w:ind w:firstLine="0"/>
        <w:rPr>
          <w:rFonts w:ascii="Times New Roman" w:hAnsi="Times New Roman"/>
          <w:sz w:val="28"/>
          <w:szCs w:val="28"/>
        </w:rPr>
      </w:pPr>
      <w:r w:rsidRPr="00E26154">
        <w:rPr>
          <w:rFonts w:ascii="Times New Roman" w:hAnsi="Times New Roman"/>
          <w:sz w:val="28"/>
          <w:szCs w:val="28"/>
        </w:rPr>
        <w:t xml:space="preserve">         По заключительном балансу кормов заготовлено сена естественных трав- 65911 тонн, что составляет  2,3 тонн  на одну условную голову,  в том числе в СХО-2,6 тонн, в КФХ-2,8 тонн, ЛПХ- 2,6 тонн на 1 условную голову. При норме 3,0 тонны  на 1 условную голову.</w:t>
      </w:r>
    </w:p>
    <w:p w:rsidR="00E26154" w:rsidRPr="00E26154" w:rsidRDefault="00E26154" w:rsidP="00E26154">
      <w:pPr>
        <w:spacing w:after="200" w:line="276" w:lineRule="auto"/>
        <w:ind w:firstLine="0"/>
        <w:rPr>
          <w:rFonts w:ascii="Times New Roman" w:hAnsi="Times New Roman"/>
          <w:sz w:val="28"/>
          <w:szCs w:val="28"/>
        </w:rPr>
      </w:pPr>
      <w:r w:rsidRPr="00E26154">
        <w:rPr>
          <w:rFonts w:ascii="Times New Roman" w:hAnsi="Times New Roman"/>
          <w:sz w:val="28"/>
          <w:szCs w:val="28"/>
        </w:rPr>
        <w:t xml:space="preserve">        Посеяно кормовых культур ( суданка, овес) – 120 га . Получено зеленой массы- 14,5 </w:t>
      </w:r>
      <w:proofErr w:type="spellStart"/>
      <w:r w:rsidRPr="00E26154">
        <w:rPr>
          <w:rFonts w:ascii="Times New Roman" w:hAnsi="Times New Roman"/>
          <w:sz w:val="28"/>
          <w:szCs w:val="28"/>
        </w:rPr>
        <w:t>цн</w:t>
      </w:r>
      <w:proofErr w:type="spellEnd"/>
      <w:r w:rsidRPr="00E26154">
        <w:rPr>
          <w:rFonts w:ascii="Times New Roman" w:hAnsi="Times New Roman"/>
          <w:sz w:val="28"/>
          <w:szCs w:val="28"/>
        </w:rPr>
        <w:t xml:space="preserve">. </w:t>
      </w:r>
      <w:proofErr w:type="spellStart"/>
      <w:r w:rsidRPr="00E26154">
        <w:rPr>
          <w:rFonts w:ascii="Times New Roman" w:hAnsi="Times New Roman"/>
          <w:sz w:val="28"/>
          <w:szCs w:val="28"/>
        </w:rPr>
        <w:t>с.га</w:t>
      </w:r>
      <w:proofErr w:type="spellEnd"/>
      <w:r w:rsidRPr="00E26154">
        <w:rPr>
          <w:rFonts w:ascii="Times New Roman" w:hAnsi="Times New Roman"/>
          <w:sz w:val="28"/>
          <w:szCs w:val="28"/>
        </w:rPr>
        <w:t xml:space="preserve"> ( ООО </w:t>
      </w:r>
      <w:proofErr w:type="spellStart"/>
      <w:r w:rsidRPr="00E26154">
        <w:rPr>
          <w:rFonts w:ascii="Times New Roman" w:hAnsi="Times New Roman"/>
          <w:sz w:val="28"/>
          <w:szCs w:val="28"/>
        </w:rPr>
        <w:t>Мунгутуй</w:t>
      </w:r>
      <w:proofErr w:type="spellEnd"/>
      <w:r w:rsidRPr="00E26154">
        <w:rPr>
          <w:rFonts w:ascii="Times New Roman" w:hAnsi="Times New Roman"/>
          <w:sz w:val="28"/>
          <w:szCs w:val="28"/>
        </w:rPr>
        <w:t xml:space="preserve">, ИПГКФХ Балданов Б.А., ИП </w:t>
      </w:r>
      <w:proofErr w:type="spellStart"/>
      <w:r w:rsidRPr="00E26154">
        <w:rPr>
          <w:rFonts w:ascii="Times New Roman" w:hAnsi="Times New Roman"/>
          <w:sz w:val="28"/>
          <w:szCs w:val="28"/>
        </w:rPr>
        <w:t>Намдаков</w:t>
      </w:r>
      <w:proofErr w:type="spellEnd"/>
      <w:r w:rsidRPr="00E26154">
        <w:rPr>
          <w:rFonts w:ascii="Times New Roman" w:hAnsi="Times New Roman"/>
          <w:sz w:val="28"/>
          <w:szCs w:val="28"/>
        </w:rPr>
        <w:t xml:space="preserve"> В.Д., ИП ГКФХ </w:t>
      </w:r>
      <w:proofErr w:type="spellStart"/>
      <w:r w:rsidRPr="00E26154">
        <w:rPr>
          <w:rFonts w:ascii="Times New Roman" w:hAnsi="Times New Roman"/>
          <w:sz w:val="28"/>
          <w:szCs w:val="28"/>
        </w:rPr>
        <w:t>Болотов</w:t>
      </w:r>
      <w:proofErr w:type="spellEnd"/>
      <w:r w:rsidRPr="00E26154">
        <w:rPr>
          <w:rFonts w:ascii="Times New Roman" w:hAnsi="Times New Roman"/>
          <w:sz w:val="28"/>
          <w:szCs w:val="28"/>
        </w:rPr>
        <w:t xml:space="preserve"> Т.Б.) </w:t>
      </w:r>
    </w:p>
    <w:p w:rsidR="00E26154" w:rsidRPr="00E26154" w:rsidRDefault="00E26154" w:rsidP="00E26154">
      <w:pPr>
        <w:spacing w:after="200" w:line="276" w:lineRule="auto"/>
        <w:ind w:firstLine="0"/>
        <w:rPr>
          <w:rFonts w:ascii="Times New Roman" w:hAnsi="Times New Roman"/>
          <w:sz w:val="28"/>
          <w:szCs w:val="28"/>
        </w:rPr>
      </w:pPr>
      <w:r w:rsidRPr="00E26154">
        <w:rPr>
          <w:rFonts w:ascii="Times New Roman" w:hAnsi="Times New Roman"/>
          <w:sz w:val="28"/>
          <w:szCs w:val="28"/>
        </w:rPr>
        <w:lastRenderedPageBreak/>
        <w:t xml:space="preserve">         В 2025году   получено субсидий  ФБ и КБ- 48 983 тыс. руб. по сравнению с  2024 годом – 28 749,8 </w:t>
      </w:r>
      <w:proofErr w:type="spellStart"/>
      <w:r w:rsidRPr="00E26154">
        <w:rPr>
          <w:rFonts w:ascii="Times New Roman" w:hAnsi="Times New Roman"/>
          <w:sz w:val="28"/>
          <w:szCs w:val="28"/>
        </w:rPr>
        <w:t>тыс.руб</w:t>
      </w:r>
      <w:proofErr w:type="spellEnd"/>
      <w:r w:rsidRPr="00E26154">
        <w:rPr>
          <w:rFonts w:ascii="Times New Roman" w:hAnsi="Times New Roman"/>
          <w:sz w:val="28"/>
          <w:szCs w:val="28"/>
        </w:rPr>
        <w:t xml:space="preserve">.,  в том числе СПК – 13 120,0 </w:t>
      </w:r>
      <w:proofErr w:type="spellStart"/>
      <w:r w:rsidRPr="00E26154">
        <w:rPr>
          <w:rFonts w:ascii="Times New Roman" w:hAnsi="Times New Roman"/>
          <w:sz w:val="28"/>
          <w:szCs w:val="28"/>
        </w:rPr>
        <w:t>тыс.руб</w:t>
      </w:r>
      <w:proofErr w:type="spellEnd"/>
      <w:r w:rsidRPr="00E26154">
        <w:rPr>
          <w:rFonts w:ascii="Times New Roman" w:hAnsi="Times New Roman"/>
          <w:sz w:val="28"/>
          <w:szCs w:val="28"/>
        </w:rPr>
        <w:t xml:space="preserve">.  в 2024году- 5 552,7 тыс. руб.,   КФХ – 32 970.0 </w:t>
      </w:r>
      <w:proofErr w:type="spellStart"/>
      <w:r w:rsidRPr="00E26154">
        <w:rPr>
          <w:rFonts w:ascii="Times New Roman" w:hAnsi="Times New Roman"/>
          <w:sz w:val="28"/>
          <w:szCs w:val="28"/>
        </w:rPr>
        <w:t>тыс.руб</w:t>
      </w:r>
      <w:proofErr w:type="spellEnd"/>
      <w:r w:rsidRPr="00E26154">
        <w:rPr>
          <w:rFonts w:ascii="Times New Roman" w:hAnsi="Times New Roman"/>
          <w:sz w:val="28"/>
          <w:szCs w:val="28"/>
        </w:rPr>
        <w:t xml:space="preserve">.  в 2024 году- 22299,3 </w:t>
      </w:r>
      <w:proofErr w:type="spellStart"/>
      <w:r w:rsidRPr="00E26154">
        <w:rPr>
          <w:rFonts w:ascii="Times New Roman" w:hAnsi="Times New Roman"/>
          <w:sz w:val="28"/>
          <w:szCs w:val="28"/>
        </w:rPr>
        <w:t>тыс.руб</w:t>
      </w:r>
      <w:proofErr w:type="spellEnd"/>
      <w:r w:rsidRPr="00E26154">
        <w:rPr>
          <w:rFonts w:ascii="Times New Roman" w:hAnsi="Times New Roman"/>
          <w:sz w:val="28"/>
          <w:szCs w:val="28"/>
        </w:rPr>
        <w:t xml:space="preserve">.,   в том числе на приобретение сельскохозяйственной техники и оборудования – 1 143,8 </w:t>
      </w:r>
      <w:proofErr w:type="spellStart"/>
      <w:r w:rsidRPr="00E26154">
        <w:rPr>
          <w:rFonts w:ascii="Times New Roman" w:hAnsi="Times New Roman"/>
          <w:sz w:val="28"/>
          <w:szCs w:val="28"/>
        </w:rPr>
        <w:t>тыс.руб.и</w:t>
      </w:r>
      <w:proofErr w:type="spellEnd"/>
      <w:r w:rsidRPr="00E26154">
        <w:rPr>
          <w:rFonts w:ascii="Times New Roman" w:hAnsi="Times New Roman"/>
          <w:sz w:val="28"/>
          <w:szCs w:val="28"/>
        </w:rPr>
        <w:t xml:space="preserve">  прочие субсидии - 2 892,0 </w:t>
      </w:r>
      <w:proofErr w:type="spellStart"/>
      <w:r w:rsidRPr="00E26154">
        <w:rPr>
          <w:rFonts w:ascii="Times New Roman" w:hAnsi="Times New Roman"/>
          <w:sz w:val="28"/>
          <w:szCs w:val="28"/>
        </w:rPr>
        <w:t>тыс.руб</w:t>
      </w:r>
      <w:proofErr w:type="spellEnd"/>
      <w:r w:rsidRPr="00E26154">
        <w:rPr>
          <w:rFonts w:ascii="Times New Roman" w:hAnsi="Times New Roman"/>
          <w:sz w:val="28"/>
          <w:szCs w:val="28"/>
        </w:rPr>
        <w:t xml:space="preserve">. </w:t>
      </w:r>
    </w:p>
    <w:p w:rsidR="00E26154" w:rsidRPr="00E26154" w:rsidRDefault="00E26154" w:rsidP="00E26154">
      <w:pPr>
        <w:spacing w:after="200" w:line="276" w:lineRule="auto"/>
        <w:ind w:firstLine="0"/>
        <w:rPr>
          <w:rFonts w:ascii="Times New Roman" w:hAnsi="Times New Roman"/>
          <w:sz w:val="28"/>
          <w:szCs w:val="28"/>
        </w:rPr>
      </w:pPr>
      <w:r w:rsidRPr="00E26154">
        <w:rPr>
          <w:rFonts w:ascii="Times New Roman" w:hAnsi="Times New Roman"/>
          <w:sz w:val="28"/>
          <w:szCs w:val="28"/>
        </w:rPr>
        <w:t xml:space="preserve">         Получено грантов: -в конкурсе «</w:t>
      </w:r>
      <w:proofErr w:type="spellStart"/>
      <w:r w:rsidRPr="00E26154">
        <w:rPr>
          <w:rFonts w:ascii="Times New Roman" w:hAnsi="Times New Roman"/>
          <w:sz w:val="28"/>
          <w:szCs w:val="28"/>
        </w:rPr>
        <w:t>Агростартап</w:t>
      </w:r>
      <w:proofErr w:type="spellEnd"/>
      <w:r w:rsidRPr="00E26154">
        <w:rPr>
          <w:rFonts w:ascii="Times New Roman" w:hAnsi="Times New Roman"/>
          <w:sz w:val="28"/>
          <w:szCs w:val="28"/>
        </w:rPr>
        <w:t xml:space="preserve">» два получателя.  Сумма гранта составила 7 030 </w:t>
      </w:r>
      <w:proofErr w:type="spellStart"/>
      <w:r w:rsidRPr="00E26154">
        <w:rPr>
          <w:rFonts w:ascii="Times New Roman" w:hAnsi="Times New Roman"/>
          <w:sz w:val="28"/>
          <w:szCs w:val="28"/>
        </w:rPr>
        <w:t>тыс.руб</w:t>
      </w:r>
      <w:proofErr w:type="spellEnd"/>
      <w:r w:rsidRPr="00E26154">
        <w:rPr>
          <w:rFonts w:ascii="Times New Roman" w:hAnsi="Times New Roman"/>
          <w:sz w:val="28"/>
          <w:szCs w:val="28"/>
        </w:rPr>
        <w:t>.  на развитие овцеводства и мясного скотоводства. Один из получателей гранта- участник СВО. Средства грантов израсходованы на приобретение сельскохозяйственной техники.</w:t>
      </w:r>
    </w:p>
    <w:p w:rsidR="00E26154" w:rsidRPr="00E26154" w:rsidRDefault="00E26154" w:rsidP="00E26154">
      <w:pPr>
        <w:spacing w:after="200" w:line="276" w:lineRule="auto"/>
        <w:ind w:firstLine="0"/>
        <w:rPr>
          <w:rFonts w:ascii="Times New Roman" w:hAnsi="Times New Roman"/>
          <w:sz w:val="28"/>
          <w:szCs w:val="28"/>
        </w:rPr>
      </w:pPr>
      <w:r w:rsidRPr="00E26154">
        <w:rPr>
          <w:rFonts w:ascii="Times New Roman" w:hAnsi="Times New Roman"/>
          <w:sz w:val="28"/>
          <w:szCs w:val="28"/>
        </w:rPr>
        <w:t xml:space="preserve">         В рамках государственной программы «Комплексное развитие овцеводства в Забайкальском крае до 2030 года»  в проекте «Семейная ферма. Забайкалье (отара)» участвуют 9 участников -  4 КФХ и 5 ЛПХ. С 2021года  3 участника уже выполнили условия программы. В 2025 году – 2   КФХ и 1 владелец ЛПХ стали участниками программы. Получили товарный </w:t>
      </w:r>
      <w:proofErr w:type="spellStart"/>
      <w:r w:rsidRPr="00E26154">
        <w:rPr>
          <w:rFonts w:ascii="Times New Roman" w:hAnsi="Times New Roman"/>
          <w:sz w:val="28"/>
          <w:szCs w:val="28"/>
        </w:rPr>
        <w:t>займ</w:t>
      </w:r>
      <w:proofErr w:type="spellEnd"/>
      <w:r w:rsidRPr="00E26154">
        <w:rPr>
          <w:rFonts w:ascii="Times New Roman" w:hAnsi="Times New Roman"/>
          <w:sz w:val="28"/>
          <w:szCs w:val="28"/>
        </w:rPr>
        <w:t xml:space="preserve"> в виде ярочек- 1000 голов.</w:t>
      </w:r>
    </w:p>
    <w:p w:rsidR="00E26154" w:rsidRPr="00E26154" w:rsidRDefault="00E26154" w:rsidP="00E26154">
      <w:pPr>
        <w:spacing w:after="200" w:line="276" w:lineRule="auto"/>
        <w:ind w:firstLine="0"/>
        <w:rPr>
          <w:rFonts w:ascii="Times New Roman" w:hAnsi="Times New Roman"/>
          <w:sz w:val="28"/>
          <w:szCs w:val="28"/>
        </w:rPr>
      </w:pPr>
      <w:r w:rsidRPr="00E26154">
        <w:rPr>
          <w:rFonts w:ascii="Times New Roman" w:hAnsi="Times New Roman"/>
          <w:color w:val="FF0000"/>
          <w:sz w:val="28"/>
          <w:szCs w:val="28"/>
        </w:rPr>
        <w:t xml:space="preserve">         </w:t>
      </w:r>
      <w:r w:rsidRPr="00E26154">
        <w:rPr>
          <w:rFonts w:ascii="Times New Roman" w:hAnsi="Times New Roman"/>
          <w:sz w:val="28"/>
          <w:szCs w:val="28"/>
        </w:rPr>
        <w:t>В рамках оказания государственной социальной помощи на основании заключения социального контракта зарегистрирован 1 ИП и  21 человек на развитие ЛПХ.</w:t>
      </w:r>
    </w:p>
    <w:p w:rsidR="00E26154" w:rsidRPr="00E26154" w:rsidRDefault="00E26154" w:rsidP="00E26154">
      <w:pPr>
        <w:spacing w:after="200" w:line="276" w:lineRule="auto"/>
        <w:ind w:firstLine="0"/>
        <w:rPr>
          <w:rFonts w:ascii="Times New Roman" w:hAnsi="Times New Roman"/>
          <w:sz w:val="28"/>
          <w:szCs w:val="28"/>
        </w:rPr>
      </w:pPr>
      <w:r w:rsidRPr="00E26154">
        <w:rPr>
          <w:rFonts w:ascii="Times New Roman" w:hAnsi="Times New Roman"/>
          <w:sz w:val="28"/>
          <w:szCs w:val="28"/>
        </w:rPr>
        <w:t xml:space="preserve">          В 2025 году в конкурсе по благоустройству сельских территорий победителем стала  </w:t>
      </w:r>
      <w:proofErr w:type="spellStart"/>
      <w:r w:rsidRPr="00E26154">
        <w:rPr>
          <w:rFonts w:ascii="Times New Roman" w:hAnsi="Times New Roman"/>
          <w:sz w:val="28"/>
          <w:szCs w:val="28"/>
        </w:rPr>
        <w:t>Дурулгуйская</w:t>
      </w:r>
      <w:proofErr w:type="spellEnd"/>
      <w:r w:rsidRPr="00E26154">
        <w:rPr>
          <w:rFonts w:ascii="Times New Roman" w:hAnsi="Times New Roman"/>
          <w:sz w:val="28"/>
          <w:szCs w:val="28"/>
        </w:rPr>
        <w:t xml:space="preserve"> сельская администрация - Устройство ограждения Сельского Дома культуры  в </w:t>
      </w:r>
      <w:proofErr w:type="spellStart"/>
      <w:r w:rsidRPr="00E26154">
        <w:rPr>
          <w:rFonts w:ascii="Times New Roman" w:hAnsi="Times New Roman"/>
          <w:sz w:val="28"/>
          <w:szCs w:val="28"/>
        </w:rPr>
        <w:t>с.Новый</w:t>
      </w:r>
      <w:proofErr w:type="spellEnd"/>
      <w:r w:rsidRPr="00E26154">
        <w:rPr>
          <w:rFonts w:ascii="Times New Roman" w:hAnsi="Times New Roman"/>
          <w:sz w:val="28"/>
          <w:szCs w:val="28"/>
        </w:rPr>
        <w:t xml:space="preserve"> </w:t>
      </w:r>
      <w:proofErr w:type="spellStart"/>
      <w:r w:rsidRPr="00E26154">
        <w:rPr>
          <w:rFonts w:ascii="Times New Roman" w:hAnsi="Times New Roman"/>
          <w:sz w:val="28"/>
          <w:szCs w:val="28"/>
        </w:rPr>
        <w:t>Дурулгуй</w:t>
      </w:r>
      <w:proofErr w:type="spellEnd"/>
      <w:r w:rsidRPr="00E26154">
        <w:rPr>
          <w:rFonts w:ascii="Times New Roman" w:hAnsi="Times New Roman"/>
          <w:sz w:val="28"/>
          <w:szCs w:val="28"/>
        </w:rPr>
        <w:t xml:space="preserve">. Сумма проекта составила –522,1 </w:t>
      </w:r>
      <w:proofErr w:type="spellStart"/>
      <w:r w:rsidRPr="00E26154">
        <w:rPr>
          <w:rFonts w:ascii="Times New Roman" w:hAnsi="Times New Roman"/>
          <w:sz w:val="28"/>
          <w:szCs w:val="28"/>
        </w:rPr>
        <w:t>тыс.руб</w:t>
      </w:r>
      <w:proofErr w:type="spellEnd"/>
      <w:r w:rsidRPr="00E26154">
        <w:rPr>
          <w:rFonts w:ascii="Times New Roman" w:hAnsi="Times New Roman"/>
          <w:sz w:val="28"/>
          <w:szCs w:val="28"/>
        </w:rPr>
        <w:t xml:space="preserve">., в том числе с привлечением внебюджетных средств - это денежные средства населения,  индивидуальных предпринимателей в сумме- 63,9 </w:t>
      </w:r>
      <w:proofErr w:type="spellStart"/>
      <w:r w:rsidRPr="00E26154">
        <w:rPr>
          <w:rFonts w:ascii="Times New Roman" w:hAnsi="Times New Roman"/>
          <w:sz w:val="28"/>
          <w:szCs w:val="28"/>
        </w:rPr>
        <w:t>тыс.руб</w:t>
      </w:r>
      <w:proofErr w:type="spellEnd"/>
      <w:r w:rsidRPr="00E26154">
        <w:rPr>
          <w:rFonts w:ascii="Times New Roman" w:hAnsi="Times New Roman"/>
          <w:sz w:val="28"/>
          <w:szCs w:val="28"/>
        </w:rPr>
        <w:t xml:space="preserve">. и трудовое участие граждан – 43,9  </w:t>
      </w:r>
      <w:proofErr w:type="spellStart"/>
      <w:r w:rsidRPr="00E26154">
        <w:rPr>
          <w:rFonts w:ascii="Times New Roman" w:hAnsi="Times New Roman"/>
          <w:sz w:val="28"/>
          <w:szCs w:val="28"/>
        </w:rPr>
        <w:t>тыс.рублей</w:t>
      </w:r>
      <w:proofErr w:type="spellEnd"/>
      <w:r w:rsidRPr="00E26154">
        <w:rPr>
          <w:rFonts w:ascii="Times New Roman" w:hAnsi="Times New Roman"/>
          <w:sz w:val="28"/>
          <w:szCs w:val="28"/>
        </w:rPr>
        <w:t>.</w:t>
      </w:r>
    </w:p>
    <w:p w:rsidR="00E26154" w:rsidRPr="00E26154" w:rsidRDefault="00E26154" w:rsidP="00E26154">
      <w:pPr>
        <w:spacing w:line="276" w:lineRule="auto"/>
        <w:ind w:firstLine="0"/>
        <w:rPr>
          <w:rFonts w:ascii="Times New Roman" w:hAnsi="Times New Roman"/>
          <w:sz w:val="28"/>
          <w:szCs w:val="28"/>
        </w:rPr>
      </w:pPr>
      <w:r w:rsidRPr="00E26154">
        <w:rPr>
          <w:rFonts w:ascii="Times New Roman" w:hAnsi="Times New Roman"/>
          <w:sz w:val="28"/>
          <w:szCs w:val="28"/>
        </w:rPr>
        <w:t xml:space="preserve">        На территории Ононского района по состоянию на  01.01.2026 года зарегистрировано 175 - ИП, в том числе 41 крестьянско-фермерских хозяйств. Структурное распределение малого бизнеса по видам экономической деятельности в районе, существенно не изменилось. </w:t>
      </w:r>
      <w:r w:rsidRPr="00E26154">
        <w:rPr>
          <w:rFonts w:ascii="Times New Roman" w:eastAsia="SimSun" w:hAnsi="Times New Roman"/>
          <w:sz w:val="28"/>
          <w:szCs w:val="28"/>
        </w:rPr>
        <w:t xml:space="preserve">Наибольший удельный вес занимают </w:t>
      </w:r>
      <w:r w:rsidRPr="00E26154">
        <w:rPr>
          <w:rFonts w:ascii="Times New Roman" w:eastAsia="SimSun" w:hAnsi="Times New Roman"/>
          <w:spacing w:val="-5"/>
          <w:sz w:val="28"/>
          <w:szCs w:val="28"/>
        </w:rPr>
        <w:t xml:space="preserve">предприятия </w:t>
      </w:r>
      <w:r w:rsidRPr="00E26154">
        <w:rPr>
          <w:rFonts w:ascii="Times New Roman" w:eastAsia="SimSun" w:hAnsi="Times New Roman"/>
          <w:sz w:val="28"/>
          <w:szCs w:val="28"/>
        </w:rPr>
        <w:t xml:space="preserve"> розничной торговли 38 % и КФХ 34%</w:t>
      </w:r>
      <w:r w:rsidRPr="00E26154">
        <w:rPr>
          <w:rFonts w:ascii="Times New Roman" w:eastAsia="SimSun" w:hAnsi="Times New Roman"/>
          <w:spacing w:val="-5"/>
          <w:sz w:val="28"/>
          <w:szCs w:val="28"/>
        </w:rPr>
        <w:t>.</w:t>
      </w:r>
    </w:p>
    <w:p w:rsidR="00E26154" w:rsidRPr="00E26154" w:rsidRDefault="00E26154" w:rsidP="00E26154">
      <w:pPr>
        <w:spacing w:line="276" w:lineRule="auto"/>
        <w:ind w:firstLine="0"/>
        <w:rPr>
          <w:rFonts w:ascii="Times New Roman" w:hAnsi="Times New Roman"/>
          <w:sz w:val="28"/>
          <w:szCs w:val="28"/>
        </w:rPr>
      </w:pPr>
      <w:r w:rsidRPr="00E26154">
        <w:rPr>
          <w:rFonts w:ascii="Times New Roman" w:hAnsi="Times New Roman"/>
          <w:sz w:val="28"/>
          <w:szCs w:val="28"/>
        </w:rPr>
        <w:t xml:space="preserve">       Ведется работа по актуализации торгового реестра, в 2025 году внесено 3 объекта потребительского рынка. В настоящее время в торговом  реестре  109 объектов потребительского рынка.</w:t>
      </w:r>
    </w:p>
    <w:p w:rsidR="00E26154" w:rsidRPr="00E26154" w:rsidRDefault="00E26154" w:rsidP="00E26154">
      <w:pPr>
        <w:spacing w:line="276" w:lineRule="auto"/>
        <w:ind w:firstLine="0"/>
        <w:rPr>
          <w:rFonts w:ascii="Times New Roman" w:hAnsi="Times New Roman"/>
          <w:sz w:val="28"/>
          <w:szCs w:val="28"/>
        </w:rPr>
      </w:pPr>
      <w:r w:rsidRPr="00E26154">
        <w:rPr>
          <w:rFonts w:ascii="Times New Roman" w:hAnsi="Times New Roman"/>
          <w:sz w:val="28"/>
          <w:szCs w:val="28"/>
        </w:rPr>
        <w:t xml:space="preserve">     Розничную продажу алкогольной продукции осуществляют - 15 торговых точек. В 2025 году в адрес Региональной службы по тарифам и ценообразованию направлено  заключения о нахождении  торговых объектов вне границ прилегающих территорий, на которых не допускается розничная торговля алкогольной продукции на территории Ононского муниципального округа, для оценки соответствия заявленных </w:t>
      </w:r>
      <w:r w:rsidRPr="00E26154">
        <w:rPr>
          <w:rFonts w:ascii="Times New Roman" w:hAnsi="Times New Roman"/>
          <w:sz w:val="28"/>
          <w:szCs w:val="28"/>
        </w:rPr>
        <w:lastRenderedPageBreak/>
        <w:t>к лицензированию объектов лицензионным требованиям - 7 положительных и 1 отрицательное.</w:t>
      </w:r>
    </w:p>
    <w:p w:rsidR="00E26154" w:rsidRPr="00E26154" w:rsidRDefault="00E26154" w:rsidP="00E26154">
      <w:pPr>
        <w:spacing w:line="276" w:lineRule="auto"/>
        <w:ind w:firstLine="0"/>
        <w:rPr>
          <w:rFonts w:ascii="Times New Roman" w:hAnsi="Times New Roman"/>
          <w:sz w:val="28"/>
          <w:szCs w:val="28"/>
        </w:rPr>
      </w:pPr>
      <w:r w:rsidRPr="00E26154">
        <w:rPr>
          <w:rFonts w:ascii="Times New Roman" w:hAnsi="Times New Roman"/>
          <w:sz w:val="28"/>
          <w:szCs w:val="28"/>
        </w:rPr>
        <w:t xml:space="preserve">      В течение 2025 года проводился еженедельный мониторинг цен в РСТ Забайкальского края.</w:t>
      </w:r>
    </w:p>
    <w:p w:rsidR="00E26154" w:rsidRPr="00E26154" w:rsidRDefault="00E26154" w:rsidP="00E26154">
      <w:pPr>
        <w:widowControl w:val="0"/>
        <w:autoSpaceDE w:val="0"/>
        <w:autoSpaceDN w:val="0"/>
        <w:adjustRightInd w:val="0"/>
        <w:ind w:firstLine="0"/>
        <w:rPr>
          <w:rFonts w:ascii="Times New Roman" w:hAnsi="Times New Roman"/>
          <w:sz w:val="28"/>
          <w:szCs w:val="28"/>
        </w:rPr>
      </w:pPr>
      <w:r w:rsidRPr="00E26154">
        <w:rPr>
          <w:rFonts w:ascii="Times New Roman" w:hAnsi="Times New Roman"/>
          <w:sz w:val="28"/>
          <w:szCs w:val="28"/>
        </w:rPr>
        <w:t xml:space="preserve">      Ведется работа по актуализации утвержденного перечня муниципального имущества, предназначенного для предоставления субъектам малого и среднего предпринимательства, организациям образующим инфраструктуру поддержки субъектов малого и среднего предпринимательства и физическим лицам, не являющимися индивидуальными предпринимателями и применяющие специальный налоговый режим. В настоящее время количество объектов, включенных в Перечень составляет 8 единиц.</w:t>
      </w:r>
    </w:p>
    <w:p w:rsidR="00E26154" w:rsidRPr="00E26154" w:rsidRDefault="00E26154" w:rsidP="00E26154">
      <w:pPr>
        <w:shd w:val="clear" w:color="auto" w:fill="FFFFFF"/>
        <w:spacing w:line="276" w:lineRule="auto"/>
        <w:ind w:firstLine="0"/>
        <w:rPr>
          <w:rFonts w:ascii="Times New Roman" w:hAnsi="Times New Roman"/>
          <w:sz w:val="28"/>
          <w:szCs w:val="28"/>
        </w:rPr>
      </w:pPr>
      <w:r w:rsidRPr="00E26154">
        <w:rPr>
          <w:rFonts w:ascii="Times New Roman" w:hAnsi="Times New Roman"/>
          <w:color w:val="FF0000"/>
          <w:sz w:val="28"/>
          <w:szCs w:val="28"/>
        </w:rPr>
        <w:t xml:space="preserve">       </w:t>
      </w:r>
      <w:r w:rsidRPr="00E26154">
        <w:rPr>
          <w:rFonts w:ascii="Times New Roman" w:hAnsi="Times New Roman"/>
          <w:sz w:val="28"/>
          <w:szCs w:val="28"/>
        </w:rPr>
        <w:t>В целях  организации качественного и  эффективного транспортного обслуживания населения Ононского муниципального округа, администрацией округа неоднократно объявлялся  открытый конкурс на право получения свидетельства об осуществлении перевозок по одному или нескольким муниципальным маршрутам регулярных перевозок в границах Ононского муниципального округа. В связи с отсутствием заявок, открытый конкурс признан не состоявшимся.</w:t>
      </w:r>
    </w:p>
    <w:p w:rsidR="00E26154" w:rsidRPr="00E26154" w:rsidRDefault="00E26154" w:rsidP="00E26154">
      <w:pPr>
        <w:shd w:val="clear" w:color="auto" w:fill="FFFFFF"/>
        <w:spacing w:after="100" w:afterAutospacing="1"/>
        <w:ind w:firstLine="0"/>
        <w:rPr>
          <w:rFonts w:ascii="Times New Roman" w:hAnsi="Times New Roman"/>
          <w:sz w:val="28"/>
          <w:szCs w:val="28"/>
        </w:rPr>
      </w:pPr>
      <w:r w:rsidRPr="00E26154">
        <w:rPr>
          <w:rFonts w:ascii="Times New Roman" w:hAnsi="Times New Roman"/>
          <w:sz w:val="28"/>
          <w:szCs w:val="28"/>
        </w:rPr>
        <w:t xml:space="preserve">       Для обеспечения слаженной работы и эффективного взаимодействия всех структур на территории Ононского муниципального округа в администрации сформированы специализированные рабочие группы и межведомственные комиссии. В их состав вошли представители органов местного самоуправления, территориальных подразделений исполнительной власти, а также иных государственных учреждений и организаций.   Такой подход позволяет выстроить четкую координацию действий между различными ведомствами, оперативно решать возникающие вопросы и согласовывать меры по ключевым направлениям деятельности. Создание рабочих групп способствует устранению ведомственных барьеров, ускоряет принятие решений и повышает прозрачность управления муниципалитетом, обеспечивая единый стандарт качества услуг для жителей округа   </w:t>
      </w:r>
    </w:p>
    <w:p w:rsidR="00E26154" w:rsidRPr="00E26154" w:rsidRDefault="00E26154" w:rsidP="00E26154">
      <w:pPr>
        <w:shd w:val="clear" w:color="auto" w:fill="FFFFFF"/>
        <w:spacing w:after="100" w:afterAutospacing="1"/>
        <w:ind w:firstLine="0"/>
        <w:rPr>
          <w:rFonts w:ascii="Times New Roman" w:hAnsi="Times New Roman"/>
          <w:sz w:val="28"/>
          <w:szCs w:val="28"/>
        </w:rPr>
      </w:pPr>
      <w:r w:rsidRPr="00E26154">
        <w:rPr>
          <w:rFonts w:ascii="Times New Roman" w:hAnsi="Times New Roman"/>
          <w:sz w:val="28"/>
          <w:szCs w:val="28"/>
        </w:rPr>
        <w:t xml:space="preserve">        Всего действующих 32 комиссии  и в части работы отдельных комиссий осуществляется:  </w:t>
      </w:r>
    </w:p>
    <w:p w:rsidR="00E26154" w:rsidRPr="00E26154" w:rsidRDefault="00E26154" w:rsidP="00E26154">
      <w:pPr>
        <w:ind w:firstLine="0"/>
        <w:rPr>
          <w:rFonts w:ascii="Times New Roman" w:hAnsi="Times New Roman"/>
          <w:sz w:val="28"/>
          <w:szCs w:val="28"/>
        </w:rPr>
      </w:pPr>
      <w:r w:rsidRPr="00E26154">
        <w:rPr>
          <w:rFonts w:ascii="Times New Roman" w:hAnsi="Times New Roman"/>
          <w:sz w:val="28"/>
          <w:szCs w:val="28"/>
        </w:rPr>
        <w:t xml:space="preserve">       Для реализации на территории округа  Закона Забайкальского края от 24 февраля 2021 года № 1920-ЗЗК «О государственной социальной помощи, социальной помощи для отдельных категорий граждан в Забайкальском крае» постановлением администрации  от 25.03.2021 года № 69 создана комиссия по </w:t>
      </w:r>
      <w:r w:rsidRPr="00E26154">
        <w:rPr>
          <w:rFonts w:ascii="Times New Roman" w:hAnsi="Times New Roman"/>
          <w:b/>
          <w:sz w:val="28"/>
          <w:szCs w:val="28"/>
        </w:rPr>
        <w:t xml:space="preserve"> </w:t>
      </w:r>
      <w:r w:rsidRPr="00E26154">
        <w:rPr>
          <w:rFonts w:ascii="Times New Roman" w:hAnsi="Times New Roman"/>
          <w:sz w:val="28"/>
          <w:szCs w:val="28"/>
        </w:rPr>
        <w:t xml:space="preserve">координации взаимодействия органов местного самоуправления, органов социальной защиты населения, органов службы занятости при оказании государственной социальной помощи на основании социального контракта. В 2025 году проведено 8 заседания и в рамках программы заключены социальные контракты по поддержке малоимущих семей и граждан, проживающих  в селах округа в количестве      41 участников    на общую сумму      6 516,4 тыс. руб.   </w:t>
      </w:r>
    </w:p>
    <w:p w:rsidR="00E26154" w:rsidRPr="00E26154" w:rsidRDefault="00E26154" w:rsidP="00E26154">
      <w:pPr>
        <w:ind w:firstLine="0"/>
        <w:rPr>
          <w:rFonts w:ascii="Times New Roman" w:eastAsia="Calibri" w:hAnsi="Times New Roman"/>
          <w:sz w:val="28"/>
          <w:szCs w:val="28"/>
        </w:rPr>
      </w:pPr>
      <w:r w:rsidRPr="00E26154">
        <w:rPr>
          <w:rFonts w:ascii="Times New Roman" w:hAnsi="Times New Roman"/>
          <w:color w:val="00B050"/>
          <w:sz w:val="28"/>
          <w:szCs w:val="28"/>
        </w:rPr>
        <w:t xml:space="preserve">       </w:t>
      </w:r>
      <w:r w:rsidRPr="00E26154">
        <w:rPr>
          <w:rFonts w:ascii="Times New Roman" w:eastAsia="Calibri" w:hAnsi="Times New Roman"/>
          <w:sz w:val="28"/>
          <w:szCs w:val="28"/>
        </w:rPr>
        <w:t xml:space="preserve">Рабочая группа по снижению нелегальной занятости населения на территории Ононского муниципального округа образована на основании распоряжения </w:t>
      </w:r>
      <w:r w:rsidRPr="00E26154">
        <w:rPr>
          <w:rFonts w:ascii="Times New Roman" w:eastAsia="Calibri" w:hAnsi="Times New Roman"/>
          <w:sz w:val="28"/>
          <w:szCs w:val="28"/>
        </w:rPr>
        <w:lastRenderedPageBreak/>
        <w:t xml:space="preserve">администрации Ононского муниципального округа от 05.09.2024 г. №762, в состав которой входят руководитель Клиентской службы СФР в Ононском районе, </w:t>
      </w:r>
      <w:r w:rsidRPr="00E26154">
        <w:rPr>
          <w:rFonts w:ascii="Times New Roman" w:hAnsi="Times New Roman"/>
          <w:color w:val="333333"/>
          <w:sz w:val="28"/>
          <w:szCs w:val="28"/>
          <w:shd w:val="clear" w:color="auto" w:fill="FFFFFF"/>
        </w:rPr>
        <w:t xml:space="preserve">Отделение полиции по </w:t>
      </w:r>
      <w:proofErr w:type="spellStart"/>
      <w:r w:rsidRPr="00E26154">
        <w:rPr>
          <w:rFonts w:ascii="Times New Roman" w:hAnsi="Times New Roman"/>
          <w:color w:val="333333"/>
          <w:sz w:val="28"/>
          <w:szCs w:val="28"/>
          <w:shd w:val="clear" w:color="auto" w:fill="FFFFFF"/>
        </w:rPr>
        <w:t>Ононскому</w:t>
      </w:r>
      <w:proofErr w:type="spellEnd"/>
      <w:r w:rsidRPr="00E26154">
        <w:rPr>
          <w:rFonts w:ascii="Times New Roman" w:hAnsi="Times New Roman"/>
          <w:color w:val="333333"/>
          <w:sz w:val="28"/>
          <w:szCs w:val="28"/>
          <w:shd w:val="clear" w:color="auto" w:fill="FFFFFF"/>
        </w:rPr>
        <w:t xml:space="preserve"> району МО МВД России «</w:t>
      </w:r>
      <w:proofErr w:type="spellStart"/>
      <w:r w:rsidRPr="00E26154">
        <w:rPr>
          <w:rFonts w:ascii="Times New Roman" w:hAnsi="Times New Roman"/>
          <w:color w:val="333333"/>
          <w:sz w:val="28"/>
          <w:szCs w:val="28"/>
          <w:shd w:val="clear" w:color="auto" w:fill="FFFFFF"/>
        </w:rPr>
        <w:t>Акшинский</w:t>
      </w:r>
      <w:proofErr w:type="spellEnd"/>
      <w:r w:rsidRPr="00E26154">
        <w:rPr>
          <w:rFonts w:ascii="Times New Roman" w:hAnsi="Times New Roman"/>
          <w:color w:val="333333"/>
          <w:sz w:val="28"/>
          <w:szCs w:val="28"/>
          <w:shd w:val="clear" w:color="auto" w:fill="FFFFFF"/>
        </w:rPr>
        <w:t>»</w:t>
      </w:r>
      <w:r w:rsidRPr="00E26154">
        <w:rPr>
          <w:rFonts w:ascii="Times New Roman" w:eastAsia="Calibri" w:hAnsi="Times New Roman"/>
          <w:sz w:val="28"/>
          <w:szCs w:val="28"/>
        </w:rPr>
        <w:t xml:space="preserve"> и средств массовой информации округа. Одной из задач межведомственной комиссии является выявление фактов нелегальной  занятости населения и их устранение. </w:t>
      </w:r>
    </w:p>
    <w:p w:rsidR="00E26154" w:rsidRPr="00E26154" w:rsidRDefault="00E26154" w:rsidP="00E26154">
      <w:pPr>
        <w:tabs>
          <w:tab w:val="left" w:pos="709"/>
          <w:tab w:val="left" w:pos="1890"/>
        </w:tabs>
        <w:ind w:firstLine="0"/>
        <w:rPr>
          <w:rFonts w:ascii="Times New Roman" w:hAnsi="Times New Roman"/>
          <w:bCs/>
          <w:iCs/>
          <w:sz w:val="28"/>
          <w:szCs w:val="28"/>
        </w:rPr>
      </w:pPr>
      <w:r w:rsidRPr="00E26154">
        <w:rPr>
          <w:rFonts w:ascii="Times New Roman" w:eastAsia="Calibri" w:hAnsi="Times New Roman"/>
          <w:sz w:val="28"/>
          <w:szCs w:val="28"/>
        </w:rPr>
        <w:t xml:space="preserve">        В соответствии с планом проводятся межведомственные заседания рабочей группы по вопросам легализации трудовых отношений работников  (в 2025 году – 4 заседаний). В 2023 году  на территории Ононского округа осуществляли деятельность  72 юридических лица и 153 индивидуальных предпринимателей. Проведено 14 рейдовых мероприятий в сфере сельского и лесного хозяйства, торговли и общественного питания и услуг. По итогам проведенных работ по снижению нелегальной занятости в 2025 году выявлено 3 работника в сфере торговли, общественного питания с которыми не заключены трудовые договоры. Опубликовано 8 информационных материалов в социальных сетях о негативных последствиях нелегальной занятости. </w:t>
      </w:r>
      <w:r w:rsidRPr="00E26154">
        <w:rPr>
          <w:rFonts w:ascii="Times New Roman" w:eastAsia="Calibri" w:hAnsi="Times New Roman"/>
          <w:sz w:val="28"/>
          <w:szCs w:val="28"/>
          <w:shd w:val="clear" w:color="auto" w:fill="FFFFFF"/>
        </w:rPr>
        <w:t>Проводилась консультационно-разъяснительная работа, консультации получили 17 человек</w:t>
      </w:r>
      <w:r w:rsidRPr="00E26154">
        <w:rPr>
          <w:rFonts w:ascii="Times New Roman" w:hAnsi="Times New Roman"/>
          <w:sz w:val="28"/>
          <w:szCs w:val="28"/>
        </w:rPr>
        <w:t xml:space="preserve">         </w:t>
      </w:r>
      <w:r w:rsidRPr="00E26154">
        <w:rPr>
          <w:rFonts w:ascii="Times New Roman" w:hAnsi="Times New Roman"/>
          <w:bCs/>
          <w:iCs/>
          <w:sz w:val="28"/>
          <w:szCs w:val="28"/>
        </w:rPr>
        <w:t xml:space="preserve">      </w:t>
      </w:r>
    </w:p>
    <w:p w:rsidR="00E26154" w:rsidRPr="00E26154" w:rsidRDefault="00E26154" w:rsidP="00E26154">
      <w:pPr>
        <w:tabs>
          <w:tab w:val="left" w:pos="709"/>
          <w:tab w:val="left" w:pos="1890"/>
        </w:tabs>
        <w:ind w:firstLine="0"/>
        <w:rPr>
          <w:rFonts w:ascii="Times New Roman" w:hAnsi="Times New Roman"/>
          <w:sz w:val="28"/>
          <w:szCs w:val="28"/>
        </w:rPr>
      </w:pPr>
      <w:r w:rsidRPr="00E26154">
        <w:rPr>
          <w:rFonts w:ascii="Times New Roman" w:hAnsi="Times New Roman"/>
          <w:bCs/>
          <w:iCs/>
          <w:sz w:val="28"/>
          <w:szCs w:val="28"/>
        </w:rPr>
        <w:t xml:space="preserve">         Комиссия по делам несовершеннолетних и защите их прав администрации Ононского  муниципального  округа (далее – КДН и ЗП) является постоянно действующим коллегиальным органом системы профилактики безнадзорности и правонарушений несовершеннолетних, образуемым в целях координации деятельности </w:t>
      </w:r>
      <w:r w:rsidRPr="00E26154">
        <w:rPr>
          <w:rFonts w:ascii="Times New Roman" w:hAnsi="Times New Roman"/>
          <w:sz w:val="28"/>
          <w:szCs w:val="28"/>
        </w:rPr>
        <w:t xml:space="preserve">органов и учреждений системы профилактики безнадзорности и правонарушений несовершеннолетних по предупреждению безнадзорности, беспризорности, правонарушений и антиобщественных действий несовершеннолетних, выявлении и устранении причин и условий, способствующих этому, обеспечении защиты прав и законных интересов несовершеннолетних. </w:t>
      </w:r>
    </w:p>
    <w:p w:rsidR="00E26154" w:rsidRPr="00E26154" w:rsidRDefault="00E26154" w:rsidP="00E26154">
      <w:pPr>
        <w:ind w:firstLine="0"/>
        <w:rPr>
          <w:rFonts w:ascii="Times New Roman" w:hAnsi="Times New Roman"/>
          <w:sz w:val="28"/>
          <w:szCs w:val="28"/>
        </w:rPr>
      </w:pPr>
      <w:r w:rsidRPr="00E26154">
        <w:rPr>
          <w:rFonts w:ascii="Times New Roman" w:hAnsi="Times New Roman"/>
          <w:sz w:val="28"/>
          <w:szCs w:val="28"/>
        </w:rPr>
        <w:t xml:space="preserve">        За 2025 год проведено 19  плановых заседания и 2 внеочередных заседания. КДН и ЗП  и рассмотрено 42  дела об административных правонарушениях,  из них –31 неисполнение или ненадлежащее исполнение родительских обязанностей,   состоят  на профилактическом учете 4 семьи,  находящихся в социально-опасном положении, в которых имеется 11 детей,   на учете в ПДН пункта полиции  по  </w:t>
      </w:r>
      <w:proofErr w:type="spellStart"/>
      <w:r w:rsidRPr="00E26154">
        <w:rPr>
          <w:rFonts w:ascii="Times New Roman" w:hAnsi="Times New Roman"/>
          <w:sz w:val="28"/>
          <w:szCs w:val="28"/>
        </w:rPr>
        <w:t>Ононскому</w:t>
      </w:r>
      <w:proofErr w:type="spellEnd"/>
      <w:r w:rsidRPr="00E26154">
        <w:rPr>
          <w:rFonts w:ascii="Times New Roman" w:hAnsi="Times New Roman"/>
          <w:sz w:val="28"/>
          <w:szCs w:val="28"/>
        </w:rPr>
        <w:t xml:space="preserve"> району состоит  3 подростка. За истекший период 2024 года совместно с подразделением по делам несовершеннолетних,  КДН администрации, органами опеки и попечительства проведено 47 патронажей с составлением актов жилищно-бытовых условий. По ходатайству органа опеки и попечительства направлено  на кодирование и прохождение реабилитации в наркологическое отделение ГУЗ ЗК «Краевой наркологический диспансер», по адресу: г. Чита ул. Верхоленская,11 от алкогольной зависимости 1 родитель, родители  лишены родительских прав в отношении 1 ребенка. </w:t>
      </w:r>
    </w:p>
    <w:p w:rsidR="00E26154" w:rsidRPr="00E26154" w:rsidRDefault="00E26154" w:rsidP="00E26154">
      <w:pPr>
        <w:ind w:firstLine="0"/>
        <w:rPr>
          <w:rFonts w:ascii="Times New Roman" w:hAnsi="Times New Roman"/>
          <w:color w:val="C00000"/>
          <w:sz w:val="28"/>
          <w:szCs w:val="28"/>
        </w:rPr>
      </w:pPr>
      <w:r w:rsidRPr="00E26154">
        <w:rPr>
          <w:rFonts w:ascii="Times New Roman" w:hAnsi="Times New Roman"/>
          <w:sz w:val="28"/>
          <w:szCs w:val="28"/>
        </w:rPr>
        <w:t xml:space="preserve">      Также в течение года рассмотрено 11 обращений органов системы профилактики о выявлении неблагополучия в семьях. За 2025 год  несовершеннолетними совершено 5 преступлений, 31 правонарушение.</w:t>
      </w:r>
    </w:p>
    <w:p w:rsidR="00E26154" w:rsidRPr="00E26154" w:rsidRDefault="00E26154" w:rsidP="00E26154">
      <w:pPr>
        <w:ind w:firstLine="0"/>
        <w:rPr>
          <w:rFonts w:ascii="Times New Roman" w:hAnsi="Times New Roman"/>
          <w:sz w:val="28"/>
          <w:szCs w:val="28"/>
        </w:rPr>
      </w:pPr>
      <w:r w:rsidRPr="00E26154">
        <w:rPr>
          <w:rFonts w:ascii="Times New Roman" w:hAnsi="Times New Roman"/>
          <w:sz w:val="28"/>
          <w:szCs w:val="28"/>
        </w:rPr>
        <w:t xml:space="preserve">       В администрации муниципального округа создана межведомственная комиссия по реализации  переданных отдельных государственных полномочий в сфере охраны труда и территориальная трехсторонняя комиссия по урегулированию социально-трудовых отношений. На территории муниципального округа  действует </w:t>
      </w:r>
      <w:r w:rsidRPr="00E26154">
        <w:rPr>
          <w:rFonts w:ascii="Times New Roman" w:hAnsi="Times New Roman"/>
          <w:sz w:val="28"/>
          <w:szCs w:val="28"/>
        </w:rPr>
        <w:lastRenderedPageBreak/>
        <w:t xml:space="preserve">территориальное трехстороннее соглашение, подписанное сторонами социального партнерства. </w:t>
      </w:r>
    </w:p>
    <w:p w:rsidR="00E26154" w:rsidRPr="00E26154" w:rsidRDefault="00E26154" w:rsidP="00E26154">
      <w:pPr>
        <w:ind w:firstLine="426"/>
        <w:rPr>
          <w:rFonts w:ascii="Times New Roman" w:hAnsi="Times New Roman"/>
          <w:color w:val="C00000"/>
          <w:sz w:val="28"/>
          <w:szCs w:val="28"/>
        </w:rPr>
      </w:pPr>
      <w:r w:rsidRPr="00E26154">
        <w:rPr>
          <w:rFonts w:ascii="Times New Roman" w:hAnsi="Times New Roman"/>
          <w:sz w:val="28"/>
          <w:szCs w:val="28"/>
        </w:rPr>
        <w:t xml:space="preserve"> В отчетном периоде в соответствии с законом Забайкальского края от 24.12.2010 №453-ЗЗКв порядке ведомственного контроля за соблюдением трудового законодательства и иных нормативных правовых актов, содержащих нормы трудового права проведены проверки в 4 подведомственных учреждениях образования, проведен анализ состояния условий и охраны труда в 1 учреждении здравоохранения, в 1 ООО, и 4-х   ИП. </w:t>
      </w:r>
      <w:r w:rsidRPr="00E26154">
        <w:rPr>
          <w:rFonts w:ascii="Times New Roman" w:hAnsi="Times New Roman"/>
          <w:sz w:val="28"/>
          <w:szCs w:val="28"/>
          <w:lang w:bidi="ru-RU"/>
        </w:rPr>
        <w:t xml:space="preserve">Организована работа по распространению и внедрению Типовой программы «Нулевой травматизм» и актуализации реестров </w:t>
      </w:r>
      <w:r w:rsidRPr="00E26154">
        <w:rPr>
          <w:rFonts w:ascii="Times New Roman" w:hAnsi="Times New Roman"/>
          <w:bCs/>
          <w:sz w:val="28"/>
          <w:szCs w:val="28"/>
        </w:rPr>
        <w:t xml:space="preserve">условий труда женщин, занятых во вредных или опасных условиях труда, </w:t>
      </w:r>
      <w:r w:rsidRPr="00E26154">
        <w:rPr>
          <w:rFonts w:ascii="Times New Roman" w:hAnsi="Times New Roman"/>
          <w:sz w:val="28"/>
          <w:szCs w:val="28"/>
        </w:rPr>
        <w:t xml:space="preserve"> служб и специалистов по охране труда организаций всех форм собственности,  обеспеченности работников сертифицированными средствами индивидуальной защиты (СИЗ) в организациях. Внедрен программный комплекс для формирования сведений о планировании, выполнении мероприятий в системе управления охраной труда.</w:t>
      </w:r>
    </w:p>
    <w:p w:rsidR="00E26154" w:rsidRPr="00E26154" w:rsidRDefault="00E26154" w:rsidP="00E26154">
      <w:pPr>
        <w:ind w:firstLine="284"/>
        <w:rPr>
          <w:rFonts w:ascii="Times New Roman" w:hAnsi="Times New Roman"/>
          <w:bCs/>
          <w:color w:val="C00000"/>
          <w:sz w:val="28"/>
          <w:szCs w:val="28"/>
        </w:rPr>
      </w:pPr>
      <w:r w:rsidRPr="00E26154">
        <w:rPr>
          <w:rFonts w:ascii="Times New Roman" w:hAnsi="Times New Roman"/>
          <w:bCs/>
          <w:sz w:val="28"/>
          <w:szCs w:val="28"/>
        </w:rPr>
        <w:t xml:space="preserve">     В числе прочих вопросов специалистом по охране труда </w:t>
      </w:r>
      <w:r w:rsidRPr="00E26154">
        <w:rPr>
          <w:rFonts w:ascii="Times New Roman" w:hAnsi="Times New Roman"/>
          <w:sz w:val="28"/>
          <w:szCs w:val="28"/>
        </w:rPr>
        <w:t>проводился мониторинг специальной оценки условий труда (СОУТ). Проведено 5 совещаний - семинаров с работодателями по вопросам:</w:t>
      </w:r>
    </w:p>
    <w:p w:rsidR="00E26154" w:rsidRPr="00E26154" w:rsidRDefault="00E26154" w:rsidP="00E26154">
      <w:pPr>
        <w:ind w:firstLine="284"/>
        <w:rPr>
          <w:rFonts w:ascii="Times New Roman" w:hAnsi="Times New Roman"/>
          <w:sz w:val="28"/>
          <w:szCs w:val="28"/>
        </w:rPr>
      </w:pPr>
      <w:r w:rsidRPr="00E26154">
        <w:rPr>
          <w:rFonts w:ascii="Times New Roman" w:hAnsi="Times New Roman"/>
          <w:bCs/>
          <w:sz w:val="28"/>
          <w:szCs w:val="28"/>
        </w:rPr>
        <w:t xml:space="preserve">    -</w:t>
      </w:r>
      <w:r w:rsidRPr="00E26154">
        <w:rPr>
          <w:rFonts w:ascii="Times New Roman" w:hAnsi="Times New Roman"/>
          <w:sz w:val="28"/>
          <w:szCs w:val="28"/>
        </w:rPr>
        <w:t>Бюллетень производственного травматизма, произошедшего в Забайкальском крае за 2025 год, о новых требованиях к психиатрическому освидетельствованию, финансовое обеспечение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проведении периодических медицинских осмотров  сотрудников организаций, предприятий, «</w:t>
      </w:r>
      <w:r w:rsidRPr="00E26154">
        <w:rPr>
          <w:rFonts w:ascii="Times New Roman" w:hAnsi="Times New Roman"/>
          <w:bCs/>
          <w:sz w:val="28"/>
          <w:szCs w:val="28"/>
        </w:rPr>
        <w:t xml:space="preserve">Методическое пособие </w:t>
      </w:r>
      <w:r w:rsidRPr="00E26154">
        <w:rPr>
          <w:rFonts w:ascii="Times New Roman" w:hAnsi="Times New Roman"/>
          <w:sz w:val="28"/>
          <w:szCs w:val="28"/>
        </w:rPr>
        <w:t>по охране труда для организаций и индивидуальных предпринимателей, осуществляющих деятельность  в сельском хозяйстве», методические материалы «5 правил предотвращения гибели работников на производстве».</w:t>
      </w:r>
    </w:p>
    <w:p w:rsidR="00E26154" w:rsidRPr="00E26154" w:rsidRDefault="00E26154" w:rsidP="00E26154">
      <w:pPr>
        <w:ind w:firstLine="284"/>
        <w:rPr>
          <w:rFonts w:ascii="Times New Roman" w:hAnsi="Times New Roman"/>
          <w:sz w:val="28"/>
          <w:szCs w:val="28"/>
        </w:rPr>
      </w:pPr>
      <w:r w:rsidRPr="00E26154">
        <w:rPr>
          <w:rFonts w:ascii="Times New Roman" w:hAnsi="Times New Roman"/>
          <w:bCs/>
          <w:sz w:val="28"/>
          <w:szCs w:val="28"/>
        </w:rPr>
        <w:t xml:space="preserve">     В ходе семинаров - совещаний работодателям оказана консультативная и практическая помощь, определены сроки устранения выявленных недочетов.</w:t>
      </w:r>
    </w:p>
    <w:p w:rsidR="00E26154" w:rsidRPr="00E26154" w:rsidRDefault="00E26154" w:rsidP="00E26154">
      <w:pPr>
        <w:ind w:firstLine="709"/>
        <w:rPr>
          <w:rFonts w:ascii="Times New Roman" w:hAnsi="Times New Roman"/>
          <w:sz w:val="28"/>
          <w:szCs w:val="28"/>
        </w:rPr>
      </w:pPr>
      <w:r w:rsidRPr="00E26154">
        <w:rPr>
          <w:rFonts w:ascii="Times New Roman" w:hAnsi="Times New Roman"/>
          <w:sz w:val="28"/>
          <w:szCs w:val="28"/>
        </w:rPr>
        <w:t>На территории муниципального округа из 33 организаций и учреждений охвачены действующим коллективным договором 17 организаций (52%), за период 2025 года уведомительную регистрацию прошли 12 коллективных  договоров.</w:t>
      </w:r>
    </w:p>
    <w:p w:rsidR="00E26154" w:rsidRPr="00E26154" w:rsidRDefault="00E26154" w:rsidP="00E26154">
      <w:pPr>
        <w:spacing w:after="200" w:line="276" w:lineRule="auto"/>
        <w:ind w:firstLine="0"/>
        <w:rPr>
          <w:rFonts w:ascii="Times New Roman" w:hAnsi="Times New Roman"/>
          <w:sz w:val="28"/>
          <w:szCs w:val="28"/>
        </w:rPr>
      </w:pPr>
      <w:r w:rsidRPr="00E26154">
        <w:rPr>
          <w:rFonts w:ascii="Times New Roman" w:hAnsi="Times New Roman"/>
          <w:sz w:val="28"/>
          <w:szCs w:val="28"/>
        </w:rPr>
        <w:t xml:space="preserve">        На начало нового учебного года система образования Ононского муниципального округа  представлена 16  образовательными организациями, среди которых: 7 средних школ; 5 основных школ; 1 начальная школа; 1 детский сад; 2 учреждения дополнительного образования.</w:t>
      </w:r>
    </w:p>
    <w:p w:rsidR="00E26154" w:rsidRPr="00E26154" w:rsidRDefault="00E26154" w:rsidP="00E26154">
      <w:pPr>
        <w:numPr>
          <w:ilvl w:val="0"/>
          <w:numId w:val="45"/>
        </w:numPr>
        <w:spacing w:after="200" w:line="276" w:lineRule="auto"/>
        <w:contextualSpacing/>
        <w:jc w:val="center"/>
        <w:rPr>
          <w:rFonts w:ascii="Times New Roman" w:hAnsi="Times New Roman"/>
          <w:b/>
          <w:sz w:val="28"/>
          <w:szCs w:val="28"/>
        </w:rPr>
      </w:pPr>
      <w:r w:rsidRPr="00E26154">
        <w:rPr>
          <w:rFonts w:ascii="Times New Roman" w:hAnsi="Times New Roman"/>
          <w:b/>
          <w:sz w:val="28"/>
          <w:szCs w:val="28"/>
        </w:rPr>
        <w:t>Дошкольное образование</w:t>
      </w:r>
    </w:p>
    <w:p w:rsidR="00E26154" w:rsidRPr="00E26154" w:rsidRDefault="00E26154" w:rsidP="00E26154">
      <w:pPr>
        <w:spacing w:after="200"/>
        <w:ind w:firstLine="708"/>
        <w:rPr>
          <w:rFonts w:ascii="Times New Roman" w:hAnsi="Times New Roman"/>
          <w:sz w:val="28"/>
          <w:szCs w:val="28"/>
        </w:rPr>
      </w:pPr>
      <w:r w:rsidRPr="00E26154">
        <w:rPr>
          <w:rFonts w:ascii="Times New Roman" w:eastAsia="Calibri" w:hAnsi="Times New Roman"/>
          <w:sz w:val="28"/>
          <w:szCs w:val="28"/>
        </w:rPr>
        <w:t xml:space="preserve">Система дошкольного образования в Ононском муниципальном округе включает в себя 1 ДОУ, 17 дошкольных групп действующих на базе ОУ, а также 2 консультационных пункта для родителей (законных представителей) детей дошкольного возраста в </w:t>
      </w:r>
      <w:proofErr w:type="spellStart"/>
      <w:r w:rsidRPr="00E26154">
        <w:rPr>
          <w:rFonts w:ascii="Times New Roman" w:eastAsia="Calibri" w:hAnsi="Times New Roman"/>
          <w:sz w:val="28"/>
          <w:szCs w:val="28"/>
        </w:rPr>
        <w:t>Нижнецасучейский</w:t>
      </w:r>
      <w:proofErr w:type="spellEnd"/>
      <w:r w:rsidRPr="00E26154">
        <w:rPr>
          <w:rFonts w:ascii="Times New Roman" w:eastAsia="Calibri" w:hAnsi="Times New Roman"/>
          <w:sz w:val="28"/>
          <w:szCs w:val="28"/>
        </w:rPr>
        <w:t xml:space="preserve"> д/сад «Тополек»,</w:t>
      </w:r>
      <w:proofErr w:type="spellStart"/>
      <w:r w:rsidRPr="00E26154">
        <w:rPr>
          <w:rFonts w:ascii="Times New Roman" w:eastAsia="Calibri" w:hAnsi="Times New Roman"/>
          <w:sz w:val="28"/>
          <w:szCs w:val="28"/>
        </w:rPr>
        <w:t>Кулусутайский</w:t>
      </w:r>
      <w:proofErr w:type="spellEnd"/>
      <w:r w:rsidRPr="00E26154">
        <w:rPr>
          <w:rFonts w:ascii="Times New Roman" w:eastAsia="Calibri" w:hAnsi="Times New Roman"/>
          <w:sz w:val="28"/>
          <w:szCs w:val="28"/>
        </w:rPr>
        <w:t xml:space="preserve"> д/с «Тополек». </w:t>
      </w:r>
    </w:p>
    <w:p w:rsidR="00E26154" w:rsidRPr="00E26154" w:rsidRDefault="00E26154" w:rsidP="00E26154">
      <w:pPr>
        <w:spacing w:after="200"/>
        <w:ind w:firstLine="708"/>
        <w:rPr>
          <w:rFonts w:ascii="Times New Roman" w:hAnsi="Times New Roman"/>
          <w:sz w:val="28"/>
          <w:szCs w:val="28"/>
        </w:rPr>
      </w:pPr>
      <w:r w:rsidRPr="00E26154">
        <w:rPr>
          <w:rFonts w:ascii="Times New Roman" w:hAnsi="Times New Roman"/>
          <w:sz w:val="28"/>
          <w:szCs w:val="28"/>
        </w:rPr>
        <w:lastRenderedPageBreak/>
        <w:t>В сфере дошкольного образования    работает 142 работника, 57 педагогов дошкольного образования, 57 имеют высшее образование, 16 из них педагогическое; 75 работников имеют среднее профессиональное образование,  46  из них педагогическое. В 2025 году прошли процедуры аттестации и получили 1 квалификационную категорию 13 педагогов дошкольников.</w:t>
      </w:r>
    </w:p>
    <w:p w:rsidR="00E26154" w:rsidRPr="00E26154" w:rsidRDefault="00E26154" w:rsidP="00E26154">
      <w:pPr>
        <w:spacing w:after="200"/>
        <w:ind w:firstLine="708"/>
        <w:rPr>
          <w:rFonts w:ascii="Times New Roman" w:hAnsi="Times New Roman"/>
          <w:sz w:val="28"/>
          <w:szCs w:val="28"/>
        </w:rPr>
      </w:pPr>
      <w:r w:rsidRPr="00E26154">
        <w:rPr>
          <w:rFonts w:ascii="Times New Roman" w:hAnsi="Times New Roman"/>
          <w:sz w:val="28"/>
          <w:szCs w:val="28"/>
        </w:rPr>
        <w:t xml:space="preserve">Дошкольные образовательные услуги получают  350 ребёнка, из них в дошкольных образовательных организациях 252, 98 детей посещают 17 дошкольных групп при 13 школах района. </w:t>
      </w:r>
    </w:p>
    <w:p w:rsidR="00E26154" w:rsidRPr="00E26154" w:rsidRDefault="00E26154" w:rsidP="00E26154">
      <w:pPr>
        <w:spacing w:after="200"/>
        <w:ind w:firstLine="0"/>
        <w:rPr>
          <w:rFonts w:ascii="Times New Roman" w:hAnsi="Times New Roman"/>
          <w:sz w:val="28"/>
          <w:szCs w:val="28"/>
        </w:rPr>
      </w:pPr>
      <w:r w:rsidRPr="00E26154">
        <w:rPr>
          <w:rFonts w:ascii="Times New Roman" w:hAnsi="Times New Roman"/>
          <w:sz w:val="28"/>
          <w:szCs w:val="28"/>
        </w:rPr>
        <w:t xml:space="preserve">          Очерёдность детей, поставленных на учет для представления места в дошкольные образовательные учреждения на 15 января 2026 года составляла  43 заявления: с 0-1,5 лет - 20 заявлений, 1,5-3 лет - 19 заявлений, 3-7 лет –4заявления.  За 2024 год выдано 55 направлений для зачисления в дошкольные образовательные учреждения: 46 детей были направлены по результатам комплектования, которое прошло 25 апреля 2024 года, 9 детей были распределены в течение года по имеющимся свободным вакансиям в дошкольных образовательных организациях округа.</w:t>
      </w:r>
    </w:p>
    <w:p w:rsidR="00E26154" w:rsidRPr="00E26154" w:rsidRDefault="00E26154" w:rsidP="00E26154">
      <w:pPr>
        <w:spacing w:after="160"/>
        <w:ind w:firstLine="0"/>
        <w:jc w:val="center"/>
        <w:rPr>
          <w:rFonts w:ascii="Times New Roman" w:hAnsi="Times New Roman"/>
          <w:sz w:val="28"/>
          <w:szCs w:val="28"/>
        </w:rPr>
      </w:pPr>
      <w:r w:rsidRPr="00E26154">
        <w:rPr>
          <w:rFonts w:ascii="Times New Roman" w:eastAsia="Calibri" w:hAnsi="Times New Roman"/>
          <w:b/>
          <w:sz w:val="28"/>
          <w:szCs w:val="28"/>
        </w:rPr>
        <w:t>2. Общее образование.</w:t>
      </w:r>
    </w:p>
    <w:p w:rsidR="00E26154" w:rsidRPr="00E26154" w:rsidRDefault="00E26154" w:rsidP="00E26154">
      <w:pPr>
        <w:spacing w:after="160"/>
        <w:ind w:firstLine="0"/>
        <w:rPr>
          <w:rFonts w:ascii="Times New Roman" w:eastAsia="Calibri" w:hAnsi="Times New Roman"/>
          <w:sz w:val="28"/>
          <w:szCs w:val="28"/>
        </w:rPr>
      </w:pPr>
      <w:r w:rsidRPr="00E26154">
        <w:rPr>
          <w:rFonts w:ascii="Times New Roman" w:eastAsia="Calibri" w:hAnsi="Times New Roman"/>
          <w:sz w:val="28"/>
          <w:szCs w:val="28"/>
        </w:rPr>
        <w:t xml:space="preserve">       За школьные парты в новом учебном году   сели 1055 обучающихся, из них 97 первоклассника.   В системе образования  работает 402 работника, в </w:t>
      </w:r>
      <w:proofErr w:type="spellStart"/>
      <w:r w:rsidRPr="00E26154">
        <w:rPr>
          <w:rFonts w:ascii="Times New Roman" w:eastAsia="Calibri" w:hAnsi="Times New Roman"/>
          <w:sz w:val="28"/>
          <w:szCs w:val="28"/>
        </w:rPr>
        <w:t>т.ч</w:t>
      </w:r>
      <w:proofErr w:type="spellEnd"/>
      <w:r w:rsidRPr="00E26154">
        <w:rPr>
          <w:rFonts w:ascii="Times New Roman" w:eastAsia="Calibri" w:hAnsi="Times New Roman"/>
          <w:sz w:val="28"/>
          <w:szCs w:val="28"/>
        </w:rPr>
        <w:t xml:space="preserve">. 152 педагога, имеются 8 вакансий. </w:t>
      </w:r>
    </w:p>
    <w:p w:rsidR="00E26154" w:rsidRPr="00E26154" w:rsidRDefault="00E26154" w:rsidP="00E26154">
      <w:pPr>
        <w:ind w:firstLine="709"/>
        <w:rPr>
          <w:rFonts w:ascii="Times New Roman" w:hAnsi="Times New Roman"/>
          <w:sz w:val="28"/>
          <w:szCs w:val="28"/>
        </w:rPr>
      </w:pPr>
      <w:r w:rsidRPr="00E26154">
        <w:rPr>
          <w:rFonts w:ascii="Times New Roman" w:hAnsi="Times New Roman"/>
          <w:sz w:val="28"/>
          <w:szCs w:val="28"/>
        </w:rPr>
        <w:t>В рамках программы «Земский учитель» в 2025 году   прибыло   1  человек</w:t>
      </w:r>
      <w:r w:rsidRPr="00E26154">
        <w:rPr>
          <w:rFonts w:ascii="Times New Roman" w:hAnsi="Times New Roman"/>
          <w:sz w:val="28"/>
          <w:szCs w:val="28"/>
          <w:u w:val="single"/>
        </w:rPr>
        <w:t xml:space="preserve"> </w:t>
      </w:r>
      <w:r w:rsidRPr="00E26154">
        <w:rPr>
          <w:rFonts w:ascii="Times New Roman" w:hAnsi="Times New Roman"/>
          <w:sz w:val="28"/>
          <w:szCs w:val="28"/>
        </w:rPr>
        <w:t>по предмету математика.</w:t>
      </w:r>
    </w:p>
    <w:p w:rsidR="00E26154" w:rsidRPr="00E26154" w:rsidRDefault="00E26154" w:rsidP="00E26154">
      <w:pPr>
        <w:spacing w:after="200" w:line="276" w:lineRule="auto"/>
        <w:ind w:firstLine="709"/>
        <w:rPr>
          <w:rFonts w:ascii="Times New Roman" w:hAnsi="Times New Roman"/>
          <w:sz w:val="28"/>
          <w:szCs w:val="28"/>
        </w:rPr>
      </w:pPr>
      <w:r w:rsidRPr="00E26154">
        <w:rPr>
          <w:rFonts w:ascii="Times New Roman" w:hAnsi="Times New Roman"/>
          <w:sz w:val="28"/>
          <w:szCs w:val="28"/>
        </w:rPr>
        <w:t>Меры поддержки педагогов за счет средств местного бюджета: доплата молодым специалистам 20% , и с 2025 года доплата молодым специалистам  80%.</w:t>
      </w:r>
    </w:p>
    <w:p w:rsidR="00E26154" w:rsidRPr="00E26154" w:rsidRDefault="00E26154" w:rsidP="00E26154">
      <w:pPr>
        <w:tabs>
          <w:tab w:val="left" w:pos="0"/>
          <w:tab w:val="left" w:pos="993"/>
        </w:tabs>
        <w:spacing w:after="200" w:line="276" w:lineRule="auto"/>
        <w:ind w:firstLine="709"/>
        <w:rPr>
          <w:rFonts w:ascii="Times New Roman" w:hAnsi="Times New Roman"/>
          <w:sz w:val="28"/>
          <w:szCs w:val="28"/>
        </w:rPr>
      </w:pPr>
      <w:r w:rsidRPr="00E26154">
        <w:rPr>
          <w:rFonts w:ascii="Times New Roman" w:hAnsi="Times New Roman"/>
          <w:sz w:val="28"/>
          <w:szCs w:val="28"/>
        </w:rPr>
        <w:t xml:space="preserve">Средняя заработная плата педагогических работников  в 2025 году  педагоги     </w:t>
      </w:r>
    </w:p>
    <w:p w:rsidR="00E26154" w:rsidRPr="00E26154" w:rsidRDefault="00E26154" w:rsidP="00E26154">
      <w:pPr>
        <w:tabs>
          <w:tab w:val="left" w:pos="0"/>
          <w:tab w:val="left" w:pos="993"/>
        </w:tabs>
        <w:spacing w:after="200" w:line="276" w:lineRule="auto"/>
        <w:ind w:firstLine="0"/>
        <w:rPr>
          <w:rFonts w:ascii="Times New Roman" w:hAnsi="Times New Roman"/>
          <w:sz w:val="28"/>
          <w:szCs w:val="28"/>
        </w:rPr>
      </w:pPr>
      <w:r w:rsidRPr="00E26154">
        <w:rPr>
          <w:rFonts w:ascii="Times New Roman" w:hAnsi="Times New Roman"/>
          <w:sz w:val="28"/>
          <w:szCs w:val="28"/>
        </w:rPr>
        <w:t xml:space="preserve">общего образования 74,8 </w:t>
      </w:r>
      <w:proofErr w:type="spellStart"/>
      <w:r w:rsidRPr="00E26154">
        <w:rPr>
          <w:rFonts w:ascii="Times New Roman" w:hAnsi="Times New Roman"/>
          <w:sz w:val="28"/>
          <w:szCs w:val="28"/>
        </w:rPr>
        <w:t>тыс.руб</w:t>
      </w:r>
      <w:proofErr w:type="spellEnd"/>
      <w:r w:rsidRPr="00E26154">
        <w:rPr>
          <w:rFonts w:ascii="Times New Roman" w:hAnsi="Times New Roman"/>
          <w:sz w:val="28"/>
          <w:szCs w:val="28"/>
        </w:rPr>
        <w:t xml:space="preserve">., дошкольных  учреждений </w:t>
      </w:r>
      <w:r w:rsidRPr="00E26154">
        <w:rPr>
          <w:rFonts w:ascii="Times New Roman" w:hAnsi="Times New Roman"/>
          <w:color w:val="000000"/>
          <w:sz w:val="28"/>
          <w:szCs w:val="28"/>
        </w:rPr>
        <w:t xml:space="preserve">63,5 </w:t>
      </w:r>
      <w:proofErr w:type="spellStart"/>
      <w:r w:rsidRPr="00E26154">
        <w:rPr>
          <w:rFonts w:ascii="Times New Roman" w:hAnsi="Times New Roman"/>
          <w:color w:val="000000"/>
          <w:sz w:val="28"/>
          <w:szCs w:val="28"/>
        </w:rPr>
        <w:t>тыс.руб</w:t>
      </w:r>
      <w:proofErr w:type="spellEnd"/>
      <w:r w:rsidRPr="00E26154">
        <w:rPr>
          <w:rFonts w:ascii="Times New Roman" w:hAnsi="Times New Roman"/>
          <w:color w:val="000000"/>
          <w:sz w:val="28"/>
          <w:szCs w:val="28"/>
        </w:rPr>
        <w:t>.</w:t>
      </w:r>
      <w:r w:rsidRPr="00E26154">
        <w:rPr>
          <w:rFonts w:ascii="Times New Roman" w:hAnsi="Times New Roman"/>
          <w:sz w:val="28"/>
          <w:szCs w:val="28"/>
        </w:rPr>
        <w:t xml:space="preserve">,    </w:t>
      </w:r>
    </w:p>
    <w:p w:rsidR="00E26154" w:rsidRPr="00E26154" w:rsidRDefault="00E26154" w:rsidP="00E26154">
      <w:pPr>
        <w:tabs>
          <w:tab w:val="left" w:pos="0"/>
          <w:tab w:val="left" w:pos="993"/>
        </w:tabs>
        <w:spacing w:after="200" w:line="276" w:lineRule="auto"/>
        <w:ind w:firstLine="0"/>
        <w:rPr>
          <w:rFonts w:ascii="Times New Roman" w:hAnsi="Times New Roman"/>
          <w:sz w:val="28"/>
          <w:szCs w:val="28"/>
        </w:rPr>
      </w:pPr>
      <w:r w:rsidRPr="00E26154">
        <w:rPr>
          <w:rFonts w:ascii="Times New Roman" w:hAnsi="Times New Roman"/>
          <w:sz w:val="28"/>
          <w:szCs w:val="28"/>
        </w:rPr>
        <w:t xml:space="preserve">учреждения дополнительного образования 71,8 </w:t>
      </w:r>
      <w:proofErr w:type="spellStart"/>
      <w:r w:rsidRPr="00E26154">
        <w:rPr>
          <w:rFonts w:ascii="Times New Roman" w:hAnsi="Times New Roman"/>
          <w:sz w:val="28"/>
          <w:szCs w:val="28"/>
        </w:rPr>
        <w:t>тыс.руб</w:t>
      </w:r>
      <w:proofErr w:type="spellEnd"/>
      <w:r w:rsidRPr="00E26154">
        <w:rPr>
          <w:rFonts w:ascii="Times New Roman" w:hAnsi="Times New Roman"/>
          <w:sz w:val="28"/>
          <w:szCs w:val="28"/>
        </w:rPr>
        <w:t>.</w:t>
      </w:r>
    </w:p>
    <w:p w:rsidR="00E26154" w:rsidRPr="00E26154" w:rsidRDefault="00E26154" w:rsidP="00E26154">
      <w:pPr>
        <w:spacing w:after="200"/>
        <w:ind w:firstLine="0"/>
        <w:rPr>
          <w:rFonts w:ascii="Times New Roman" w:eastAsia="Calibri" w:hAnsi="Times New Roman"/>
          <w:sz w:val="28"/>
          <w:szCs w:val="28"/>
          <w:lang w:eastAsia="en-US"/>
        </w:rPr>
      </w:pPr>
      <w:r w:rsidRPr="00E26154">
        <w:rPr>
          <w:rFonts w:ascii="Times New Roman" w:hAnsi="Times New Roman"/>
          <w:sz w:val="28"/>
          <w:szCs w:val="28"/>
          <w:lang w:bidi="ru-RU"/>
        </w:rPr>
        <w:t xml:space="preserve">         Так и остается болевой точкой проблема МБОУ </w:t>
      </w:r>
      <w:proofErr w:type="spellStart"/>
      <w:r w:rsidRPr="00E26154">
        <w:rPr>
          <w:rFonts w:ascii="Times New Roman" w:hAnsi="Times New Roman"/>
          <w:sz w:val="28"/>
          <w:szCs w:val="28"/>
          <w:lang w:bidi="ru-RU"/>
        </w:rPr>
        <w:t>Нижнецасучейская</w:t>
      </w:r>
      <w:proofErr w:type="spellEnd"/>
      <w:r w:rsidRPr="00E26154">
        <w:rPr>
          <w:rFonts w:ascii="Times New Roman" w:hAnsi="Times New Roman"/>
          <w:sz w:val="28"/>
          <w:szCs w:val="28"/>
          <w:lang w:bidi="ru-RU"/>
        </w:rPr>
        <w:t xml:space="preserve"> СОШ. </w:t>
      </w:r>
      <w:r w:rsidRPr="00E26154">
        <w:rPr>
          <w:rFonts w:ascii="Times New Roman" w:eastAsia="Calibri" w:hAnsi="Times New Roman"/>
          <w:sz w:val="28"/>
          <w:szCs w:val="28"/>
        </w:rPr>
        <w:t xml:space="preserve">В 2022 году здание  МБОУ </w:t>
      </w:r>
      <w:proofErr w:type="spellStart"/>
      <w:r w:rsidRPr="00E26154">
        <w:rPr>
          <w:rFonts w:ascii="Times New Roman" w:eastAsia="Calibri" w:hAnsi="Times New Roman"/>
          <w:sz w:val="28"/>
          <w:szCs w:val="28"/>
        </w:rPr>
        <w:t>Нижнецасучейская</w:t>
      </w:r>
      <w:proofErr w:type="spellEnd"/>
      <w:r w:rsidRPr="00E26154">
        <w:rPr>
          <w:rFonts w:ascii="Times New Roman" w:eastAsia="Calibri" w:hAnsi="Times New Roman"/>
          <w:sz w:val="28"/>
          <w:szCs w:val="28"/>
        </w:rPr>
        <w:t xml:space="preserve"> СОШ в селе Нижний Цасучей по результатам технической экспертизы признано аварийным, дальнейшая эксплуатация здания невозможна. В связи с этим, </w:t>
      </w:r>
      <w:proofErr w:type="spellStart"/>
      <w:r w:rsidRPr="00E26154">
        <w:rPr>
          <w:rFonts w:ascii="Times New Roman" w:eastAsia="Calibri" w:hAnsi="Times New Roman"/>
          <w:sz w:val="28"/>
          <w:szCs w:val="28"/>
        </w:rPr>
        <w:t>Нижнецасучейской</w:t>
      </w:r>
      <w:proofErr w:type="spellEnd"/>
      <w:r w:rsidRPr="00E26154">
        <w:rPr>
          <w:rFonts w:ascii="Times New Roman" w:eastAsia="Calibri" w:hAnsi="Times New Roman"/>
          <w:sz w:val="28"/>
          <w:szCs w:val="28"/>
        </w:rPr>
        <w:t xml:space="preserve"> СОШ было передано в оперативное управление 2 здания для организации образовательного процесса. В зданиях проведен ремонт, образовательный процесс  с 1 сентября организован в штатном режиме, в две смены.  Получена лицензия на право ведения образовательной деятельности по новым адресам.  Данная организация образовательного процесса временная и  не позволяет  100%  предоставлять  качественные услуги школьного образования, так как  есть проблемы  в недостаточной  площади помещений, отсутствие спортивного зала в здании, двухсменный режим обучения, организация подвоза.   </w:t>
      </w:r>
    </w:p>
    <w:p w:rsidR="00E26154" w:rsidRPr="00E26154" w:rsidRDefault="00E26154" w:rsidP="00E26154">
      <w:pPr>
        <w:spacing w:after="200"/>
        <w:ind w:firstLine="0"/>
        <w:rPr>
          <w:rFonts w:ascii="Times New Roman" w:eastAsia="Calibri" w:hAnsi="Times New Roman"/>
          <w:sz w:val="28"/>
          <w:szCs w:val="28"/>
          <w:lang w:eastAsia="en-US"/>
        </w:rPr>
      </w:pPr>
      <w:r w:rsidRPr="00E26154">
        <w:rPr>
          <w:rFonts w:ascii="Times New Roman" w:eastAsia="Calibri" w:hAnsi="Times New Roman"/>
          <w:sz w:val="28"/>
          <w:szCs w:val="28"/>
          <w:lang w:eastAsia="en-US"/>
        </w:rPr>
        <w:lastRenderedPageBreak/>
        <w:t xml:space="preserve">        </w:t>
      </w:r>
      <w:r w:rsidRPr="00E26154">
        <w:rPr>
          <w:rFonts w:ascii="Times New Roman" w:hAnsi="Times New Roman"/>
          <w:sz w:val="28"/>
          <w:szCs w:val="28"/>
        </w:rPr>
        <w:t>Средний балл ГИА в 2025 году в форме ЕГЭ по русскому языку 57 баллов , математике база-4 , профиль 64,2 баллов (в 2024 году по русскому языку 56 баллов, математике 57 баллов).  В 2025 г. медалистов 9 чел., в 2024 - 7,в 2023- 4.</w:t>
      </w:r>
    </w:p>
    <w:p w:rsidR="00E26154" w:rsidRPr="00E26154" w:rsidRDefault="00E26154" w:rsidP="00E26154">
      <w:pPr>
        <w:spacing w:after="200" w:line="276" w:lineRule="auto"/>
        <w:ind w:firstLine="0"/>
        <w:rPr>
          <w:rFonts w:ascii="Times New Roman" w:eastAsia="Calibri" w:hAnsi="Times New Roman"/>
          <w:sz w:val="28"/>
          <w:szCs w:val="28"/>
          <w:lang w:eastAsia="en-US"/>
        </w:rPr>
      </w:pPr>
      <w:r w:rsidRPr="00E26154">
        <w:rPr>
          <w:rFonts w:ascii="Times New Roman" w:eastAsia="Calibri" w:hAnsi="Times New Roman"/>
          <w:sz w:val="28"/>
          <w:szCs w:val="28"/>
          <w:lang w:eastAsia="en-US"/>
        </w:rPr>
        <w:t xml:space="preserve">        Продолжают успешно функционировать 7 центров «Точка роста» в 7  школах (9,6млн. руб.: </w:t>
      </w:r>
      <w:r w:rsidRPr="00E26154">
        <w:rPr>
          <w:rFonts w:ascii="Times New Roman" w:eastAsia="Calibri" w:hAnsi="Times New Roman"/>
          <w:i/>
          <w:sz w:val="28"/>
          <w:szCs w:val="28"/>
          <w:lang w:eastAsia="en-US"/>
        </w:rPr>
        <w:t xml:space="preserve"> </w:t>
      </w:r>
      <w:r w:rsidRPr="00E26154">
        <w:rPr>
          <w:rFonts w:ascii="Times New Roman" w:eastAsia="Calibri" w:hAnsi="Times New Roman"/>
          <w:sz w:val="28"/>
          <w:szCs w:val="28"/>
          <w:lang w:eastAsia="en-US"/>
        </w:rPr>
        <w:t xml:space="preserve">МБОУ </w:t>
      </w:r>
      <w:proofErr w:type="spellStart"/>
      <w:r w:rsidRPr="00E26154">
        <w:rPr>
          <w:rFonts w:ascii="Times New Roman" w:eastAsia="Calibri" w:hAnsi="Times New Roman"/>
          <w:sz w:val="28"/>
          <w:szCs w:val="28"/>
          <w:lang w:eastAsia="en-US"/>
        </w:rPr>
        <w:t>Новодурулгуйская</w:t>
      </w:r>
      <w:proofErr w:type="spellEnd"/>
      <w:r w:rsidRPr="00E26154">
        <w:rPr>
          <w:rFonts w:ascii="Times New Roman" w:eastAsia="Calibri" w:hAnsi="Times New Roman"/>
          <w:sz w:val="28"/>
          <w:szCs w:val="28"/>
          <w:lang w:eastAsia="en-US"/>
        </w:rPr>
        <w:t xml:space="preserve"> СОШ, МБОУ «Тут-</w:t>
      </w:r>
      <w:proofErr w:type="spellStart"/>
      <w:r w:rsidRPr="00E26154">
        <w:rPr>
          <w:rFonts w:ascii="Times New Roman" w:eastAsia="Calibri" w:hAnsi="Times New Roman"/>
          <w:sz w:val="28"/>
          <w:szCs w:val="28"/>
          <w:lang w:eastAsia="en-US"/>
        </w:rPr>
        <w:t>Халтуйская</w:t>
      </w:r>
      <w:proofErr w:type="spellEnd"/>
      <w:r w:rsidRPr="00E26154">
        <w:rPr>
          <w:rFonts w:ascii="Times New Roman" w:eastAsia="Calibri" w:hAnsi="Times New Roman"/>
          <w:sz w:val="28"/>
          <w:szCs w:val="28"/>
          <w:lang w:eastAsia="en-US"/>
        </w:rPr>
        <w:t xml:space="preserve"> ООШ; МБОУ </w:t>
      </w:r>
      <w:proofErr w:type="spellStart"/>
      <w:r w:rsidRPr="00E26154">
        <w:rPr>
          <w:rFonts w:ascii="Times New Roman" w:eastAsia="Calibri" w:hAnsi="Times New Roman"/>
          <w:sz w:val="28"/>
          <w:szCs w:val="28"/>
          <w:lang w:eastAsia="en-US"/>
        </w:rPr>
        <w:t>Усть-Борзинская</w:t>
      </w:r>
      <w:proofErr w:type="spellEnd"/>
      <w:r w:rsidRPr="00E26154">
        <w:rPr>
          <w:rFonts w:ascii="Times New Roman" w:eastAsia="Calibri" w:hAnsi="Times New Roman"/>
          <w:sz w:val="28"/>
          <w:szCs w:val="28"/>
          <w:lang w:eastAsia="en-US"/>
        </w:rPr>
        <w:t xml:space="preserve"> ООШ, МБОУ </w:t>
      </w:r>
      <w:proofErr w:type="spellStart"/>
      <w:r w:rsidRPr="00E26154">
        <w:rPr>
          <w:rFonts w:ascii="Times New Roman" w:eastAsia="Calibri" w:hAnsi="Times New Roman"/>
          <w:sz w:val="28"/>
          <w:szCs w:val="28"/>
          <w:lang w:eastAsia="en-US"/>
        </w:rPr>
        <w:t>Новозоринская</w:t>
      </w:r>
      <w:proofErr w:type="spellEnd"/>
      <w:r w:rsidRPr="00E26154">
        <w:rPr>
          <w:rFonts w:ascii="Times New Roman" w:eastAsia="Calibri" w:hAnsi="Times New Roman"/>
          <w:sz w:val="28"/>
          <w:szCs w:val="28"/>
          <w:lang w:eastAsia="en-US"/>
        </w:rPr>
        <w:t xml:space="preserve"> СОШ; МБОУ </w:t>
      </w:r>
      <w:proofErr w:type="spellStart"/>
      <w:r w:rsidRPr="00E26154">
        <w:rPr>
          <w:rFonts w:ascii="Times New Roman" w:eastAsia="Calibri" w:hAnsi="Times New Roman"/>
          <w:sz w:val="28"/>
          <w:szCs w:val="28"/>
          <w:lang w:eastAsia="en-US"/>
        </w:rPr>
        <w:t>Нижнецасучейская</w:t>
      </w:r>
      <w:proofErr w:type="spellEnd"/>
      <w:r w:rsidRPr="00E26154">
        <w:rPr>
          <w:rFonts w:ascii="Times New Roman" w:eastAsia="Calibri" w:hAnsi="Times New Roman"/>
          <w:sz w:val="28"/>
          <w:szCs w:val="28"/>
          <w:lang w:eastAsia="en-US"/>
        </w:rPr>
        <w:t xml:space="preserve"> СОШ, МБОУ </w:t>
      </w:r>
      <w:proofErr w:type="spellStart"/>
      <w:r w:rsidRPr="00E26154">
        <w:rPr>
          <w:rFonts w:ascii="Times New Roman" w:eastAsia="Calibri" w:hAnsi="Times New Roman"/>
          <w:sz w:val="28"/>
          <w:szCs w:val="28"/>
          <w:lang w:eastAsia="en-US"/>
        </w:rPr>
        <w:t>Кулусутайская</w:t>
      </w:r>
      <w:proofErr w:type="spellEnd"/>
      <w:r w:rsidRPr="00E26154">
        <w:rPr>
          <w:rFonts w:ascii="Times New Roman" w:eastAsia="Calibri" w:hAnsi="Times New Roman"/>
          <w:sz w:val="28"/>
          <w:szCs w:val="28"/>
          <w:lang w:eastAsia="en-US"/>
        </w:rPr>
        <w:t xml:space="preserve"> СОШ; МБОУ «</w:t>
      </w:r>
      <w:proofErr w:type="spellStart"/>
      <w:r w:rsidRPr="00E26154">
        <w:rPr>
          <w:rFonts w:ascii="Times New Roman" w:eastAsia="Calibri" w:hAnsi="Times New Roman"/>
          <w:sz w:val="28"/>
          <w:szCs w:val="28"/>
          <w:lang w:eastAsia="en-US"/>
        </w:rPr>
        <w:t>Верхнецасучейская</w:t>
      </w:r>
      <w:proofErr w:type="spellEnd"/>
      <w:r w:rsidRPr="00E26154">
        <w:rPr>
          <w:rFonts w:ascii="Times New Roman" w:eastAsia="Calibri" w:hAnsi="Times New Roman"/>
          <w:sz w:val="28"/>
          <w:szCs w:val="28"/>
          <w:lang w:eastAsia="en-US"/>
        </w:rPr>
        <w:t xml:space="preserve"> СОШ».</w:t>
      </w:r>
    </w:p>
    <w:p w:rsidR="00E26154" w:rsidRPr="00E26154" w:rsidRDefault="00E26154" w:rsidP="00E26154">
      <w:pPr>
        <w:spacing w:after="200" w:line="276" w:lineRule="auto"/>
        <w:ind w:firstLine="0"/>
        <w:rPr>
          <w:rFonts w:ascii="Times New Roman" w:eastAsia="Calibri" w:hAnsi="Times New Roman"/>
          <w:sz w:val="28"/>
          <w:szCs w:val="28"/>
          <w:lang w:eastAsia="en-US"/>
        </w:rPr>
      </w:pPr>
      <w:r w:rsidRPr="00E26154">
        <w:rPr>
          <w:rFonts w:ascii="Times New Roman" w:eastAsia="Calibri" w:hAnsi="Times New Roman"/>
          <w:sz w:val="28"/>
          <w:szCs w:val="28"/>
          <w:lang w:eastAsia="en-US"/>
        </w:rPr>
        <w:t xml:space="preserve">         Обучение в центрах «Точка роста» цифрового и гуманитарного профилей  наблюдается рост среднего балла и качества за счет обучения учителей на курсах повышения квалификации, их участие в  научно-теоритических и методических конференциях. Занятие самообразованием, позволяет значительно повысить профессиональное мастерство педагогов, что в конечном итоге сказывается на качестве обучения обучающихся. По учебному предмету «Технология» средний балл составляет 4,6; качество 91%. По учебному предмету «ОБЗР» средний балл – 4,5; качество – 93%. По учебному предмету «Информатика» средний балл – 4,4; качество – 88%.</w:t>
      </w:r>
    </w:p>
    <w:p w:rsidR="00E26154" w:rsidRPr="00E26154" w:rsidRDefault="00E26154" w:rsidP="00E26154">
      <w:pPr>
        <w:spacing w:after="200" w:line="276" w:lineRule="auto"/>
        <w:ind w:firstLine="0"/>
        <w:rPr>
          <w:rFonts w:ascii="Times New Roman" w:eastAsia="Calibri" w:hAnsi="Times New Roman"/>
          <w:sz w:val="28"/>
          <w:szCs w:val="28"/>
          <w:lang w:eastAsia="en-US"/>
        </w:rPr>
      </w:pPr>
      <w:r w:rsidRPr="00E26154">
        <w:rPr>
          <w:rFonts w:ascii="Times New Roman" w:eastAsia="Calibri" w:hAnsi="Times New Roman"/>
          <w:sz w:val="28"/>
          <w:szCs w:val="28"/>
          <w:lang w:eastAsia="en-US"/>
        </w:rPr>
        <w:t xml:space="preserve">          В школах – центрах естественно-научного и технологического профилей наблюдается стабильное сохранение среднего бала/качество </w:t>
      </w:r>
      <w:proofErr w:type="spellStart"/>
      <w:r w:rsidRPr="00E26154">
        <w:rPr>
          <w:rFonts w:ascii="Times New Roman" w:eastAsia="Calibri" w:hAnsi="Times New Roman"/>
          <w:sz w:val="28"/>
          <w:szCs w:val="28"/>
          <w:lang w:eastAsia="en-US"/>
        </w:rPr>
        <w:t>обученности</w:t>
      </w:r>
      <w:proofErr w:type="spellEnd"/>
      <w:r w:rsidRPr="00E26154">
        <w:rPr>
          <w:rFonts w:ascii="Times New Roman" w:eastAsia="Calibri" w:hAnsi="Times New Roman"/>
          <w:sz w:val="28"/>
          <w:szCs w:val="28"/>
          <w:lang w:eastAsia="en-US"/>
        </w:rPr>
        <w:t xml:space="preserve"> за счет эффективности использования оборудования центров. Новое оборудование позволяет обучающимся 5-11 классов осваивать такие предметы как Физика, Химия. Биология. По учебному предмету «Химия» средний балл составляет 3,8; качество – 80%. По учебному предмету «Биология» средний балл – 4; качество – 77%. По учебному предмету «Физика» средний балл – 3,7; качество – 74%.</w:t>
      </w:r>
    </w:p>
    <w:p w:rsidR="00E26154" w:rsidRPr="00E26154" w:rsidRDefault="00E26154" w:rsidP="00E26154">
      <w:pPr>
        <w:spacing w:after="200" w:line="276" w:lineRule="auto"/>
        <w:ind w:firstLine="709"/>
        <w:rPr>
          <w:rFonts w:ascii="Times New Roman" w:eastAsia="Calibri" w:hAnsi="Times New Roman"/>
          <w:sz w:val="28"/>
          <w:szCs w:val="28"/>
          <w:lang w:eastAsia="en-US"/>
        </w:rPr>
      </w:pPr>
      <w:r w:rsidRPr="00E26154">
        <w:rPr>
          <w:rFonts w:ascii="Times New Roman" w:eastAsia="Calibri" w:hAnsi="Times New Roman"/>
          <w:sz w:val="28"/>
          <w:szCs w:val="28"/>
          <w:lang w:eastAsia="en-US"/>
        </w:rPr>
        <w:t xml:space="preserve">В течении 2024-2025 учебного года в школах-центрах «Точка Роста проведено» большое количество мероприятий по гуманитарному, технологическому, </w:t>
      </w:r>
      <w:proofErr w:type="spellStart"/>
      <w:r w:rsidRPr="00E26154">
        <w:rPr>
          <w:rFonts w:ascii="Times New Roman" w:eastAsia="Calibri" w:hAnsi="Times New Roman"/>
          <w:sz w:val="28"/>
          <w:szCs w:val="28"/>
          <w:lang w:eastAsia="en-US"/>
        </w:rPr>
        <w:t>естестественно</w:t>
      </w:r>
      <w:proofErr w:type="spellEnd"/>
      <w:r w:rsidRPr="00E26154">
        <w:rPr>
          <w:rFonts w:ascii="Times New Roman" w:eastAsia="Calibri" w:hAnsi="Times New Roman"/>
          <w:sz w:val="28"/>
          <w:szCs w:val="28"/>
          <w:lang w:eastAsia="en-US"/>
        </w:rPr>
        <w:t>-научному направлению. Это и лабораторные и практические работы по учебным предметам, Всероссийский урок Победы, урок «Цифры», викторины, «</w:t>
      </w:r>
      <w:proofErr w:type="spellStart"/>
      <w:r w:rsidRPr="00E26154">
        <w:rPr>
          <w:rFonts w:ascii="Times New Roman" w:eastAsia="Calibri" w:hAnsi="Times New Roman"/>
          <w:sz w:val="28"/>
          <w:szCs w:val="28"/>
          <w:lang w:eastAsia="en-US"/>
        </w:rPr>
        <w:t>Орлятский</w:t>
      </w:r>
      <w:proofErr w:type="spellEnd"/>
      <w:r w:rsidRPr="00E26154">
        <w:rPr>
          <w:rFonts w:ascii="Times New Roman" w:eastAsia="Calibri" w:hAnsi="Times New Roman"/>
          <w:sz w:val="28"/>
          <w:szCs w:val="28"/>
          <w:lang w:eastAsia="en-US"/>
        </w:rPr>
        <w:t xml:space="preserve"> слет», различные акции, конференция «Шаг в науку», соревнования по шахматам, открытые уроки, сетевые </w:t>
      </w:r>
      <w:proofErr w:type="spellStart"/>
      <w:r w:rsidRPr="00E26154">
        <w:rPr>
          <w:rFonts w:ascii="Times New Roman" w:eastAsia="Calibri" w:hAnsi="Times New Roman"/>
          <w:sz w:val="28"/>
          <w:szCs w:val="28"/>
          <w:lang w:eastAsia="en-US"/>
        </w:rPr>
        <w:t>метапредметные</w:t>
      </w:r>
      <w:proofErr w:type="spellEnd"/>
      <w:r w:rsidRPr="00E26154">
        <w:rPr>
          <w:rFonts w:ascii="Times New Roman" w:eastAsia="Calibri" w:hAnsi="Times New Roman"/>
          <w:sz w:val="28"/>
          <w:szCs w:val="28"/>
          <w:lang w:eastAsia="en-US"/>
        </w:rPr>
        <w:t xml:space="preserve"> события. Широко используется инфраструктура Центра и во внеурочное время.</w:t>
      </w:r>
    </w:p>
    <w:p w:rsidR="00E26154" w:rsidRPr="00E26154" w:rsidRDefault="00E26154" w:rsidP="00E26154">
      <w:pPr>
        <w:spacing w:after="200" w:line="276" w:lineRule="auto"/>
        <w:ind w:firstLine="0"/>
        <w:rPr>
          <w:rFonts w:ascii="Calibri" w:eastAsia="Calibri" w:hAnsi="Calibri"/>
          <w:sz w:val="26"/>
          <w:szCs w:val="26"/>
          <w:lang w:eastAsia="en-US"/>
        </w:rPr>
      </w:pPr>
      <w:r w:rsidRPr="00E26154">
        <w:rPr>
          <w:rFonts w:ascii="Times New Roman" w:eastAsia="Calibri" w:hAnsi="Times New Roman"/>
          <w:sz w:val="28"/>
          <w:szCs w:val="28"/>
          <w:lang w:eastAsia="en-US"/>
        </w:rPr>
        <w:t xml:space="preserve">         Реализация проекта «Цифровая образовательная среда» продолжается. Оборудование используется для проведения урочной и внеурочной деятельности, административной работы. </w:t>
      </w:r>
      <w:r w:rsidRPr="00E26154">
        <w:rPr>
          <w:rFonts w:ascii="Calibri" w:eastAsia="Calibri" w:hAnsi="Calibri"/>
          <w:sz w:val="26"/>
          <w:szCs w:val="26"/>
          <w:lang w:eastAsia="en-US"/>
        </w:rPr>
        <w:t xml:space="preserve"> </w:t>
      </w:r>
    </w:p>
    <w:p w:rsidR="00E26154" w:rsidRPr="00E26154" w:rsidRDefault="00E26154" w:rsidP="00E26154">
      <w:pPr>
        <w:spacing w:after="200" w:line="276" w:lineRule="auto"/>
        <w:ind w:firstLine="0"/>
        <w:rPr>
          <w:rFonts w:ascii="Times New Roman" w:eastAsia="Calibri" w:hAnsi="Times New Roman"/>
          <w:sz w:val="28"/>
          <w:szCs w:val="28"/>
          <w:lang w:eastAsia="en-US"/>
        </w:rPr>
      </w:pPr>
      <w:r w:rsidRPr="00E26154">
        <w:rPr>
          <w:rFonts w:ascii="Calibri" w:eastAsia="Calibri" w:hAnsi="Calibri"/>
          <w:sz w:val="26"/>
          <w:szCs w:val="26"/>
          <w:lang w:eastAsia="en-US"/>
        </w:rPr>
        <w:t xml:space="preserve">         </w:t>
      </w:r>
      <w:r w:rsidRPr="00E26154">
        <w:rPr>
          <w:rFonts w:ascii="Times New Roman" w:eastAsia="Calibri" w:hAnsi="Times New Roman"/>
          <w:sz w:val="28"/>
          <w:szCs w:val="28"/>
          <w:lang w:eastAsia="en-US"/>
        </w:rPr>
        <w:t xml:space="preserve">Летом 2025 года проведено техническое обследование зданий  13 школ,1 детский  сад и 1 учреждение дополнительного образования. Из  муниципального бюджета на обследование зданий израсходовано 2 229,0 </w:t>
      </w:r>
      <w:proofErr w:type="spellStart"/>
      <w:r w:rsidRPr="00E26154">
        <w:rPr>
          <w:rFonts w:ascii="Times New Roman" w:eastAsia="Calibri" w:hAnsi="Times New Roman"/>
          <w:sz w:val="28"/>
          <w:szCs w:val="28"/>
          <w:lang w:eastAsia="en-US"/>
        </w:rPr>
        <w:t>тыс.руб</w:t>
      </w:r>
      <w:proofErr w:type="spellEnd"/>
      <w:r w:rsidRPr="00E26154">
        <w:rPr>
          <w:rFonts w:ascii="Times New Roman" w:eastAsia="Calibri" w:hAnsi="Times New Roman"/>
          <w:sz w:val="28"/>
          <w:szCs w:val="28"/>
          <w:lang w:eastAsia="en-US"/>
        </w:rPr>
        <w:t xml:space="preserve">. Результаты обследования </w:t>
      </w:r>
      <w:r w:rsidRPr="00E26154">
        <w:rPr>
          <w:rFonts w:ascii="Times New Roman" w:eastAsia="Calibri" w:hAnsi="Times New Roman"/>
          <w:sz w:val="28"/>
          <w:szCs w:val="28"/>
          <w:lang w:eastAsia="en-US"/>
        </w:rPr>
        <w:lastRenderedPageBreak/>
        <w:t xml:space="preserve">говорят о необходимости проведения капитальных ремонтов образовательных учреждений. </w:t>
      </w:r>
    </w:p>
    <w:p w:rsidR="00E26154" w:rsidRPr="00E26154" w:rsidRDefault="00E26154" w:rsidP="00E26154">
      <w:pPr>
        <w:spacing w:after="200" w:line="276" w:lineRule="auto"/>
        <w:ind w:firstLine="709"/>
        <w:rPr>
          <w:rFonts w:ascii="Times New Roman" w:hAnsi="Times New Roman"/>
          <w:sz w:val="28"/>
          <w:szCs w:val="28"/>
        </w:rPr>
      </w:pPr>
      <w:r w:rsidRPr="00E26154">
        <w:rPr>
          <w:rFonts w:ascii="Times New Roman" w:hAnsi="Times New Roman"/>
          <w:bCs/>
          <w:sz w:val="28"/>
          <w:szCs w:val="28"/>
        </w:rPr>
        <w:t>В 2025 году особое внимание уделялось  патриотическому воспитанию молодежи. Активно продолжает развиваться     РДДМ «Движение первых»: 18</w:t>
      </w:r>
      <w:r w:rsidRPr="00E26154">
        <w:rPr>
          <w:rFonts w:ascii="Times New Roman" w:hAnsi="Times New Roman"/>
          <w:sz w:val="28"/>
          <w:szCs w:val="28"/>
        </w:rPr>
        <w:t xml:space="preserve"> первичных отделений с охватом 820 чел. «Орлята России»: 42 класса, с охватом 342 чел. ЮНАРМИЯ: 4 отряда с охватом 80 чел. В школах работает 3 советника директора по воспитанию и муниципальный куратор.</w:t>
      </w:r>
    </w:p>
    <w:p w:rsidR="00E26154" w:rsidRPr="00E26154" w:rsidRDefault="00E26154" w:rsidP="00E26154">
      <w:pPr>
        <w:spacing w:after="200" w:line="276" w:lineRule="auto"/>
        <w:ind w:firstLine="709"/>
        <w:rPr>
          <w:rFonts w:ascii="Times New Roman" w:hAnsi="Times New Roman"/>
          <w:sz w:val="28"/>
          <w:szCs w:val="28"/>
        </w:rPr>
      </w:pPr>
      <w:r w:rsidRPr="00E26154">
        <w:rPr>
          <w:rFonts w:ascii="Times New Roman" w:hAnsi="Times New Roman"/>
          <w:sz w:val="28"/>
          <w:szCs w:val="28"/>
        </w:rPr>
        <w:t xml:space="preserve">Основные воспитательные события: </w:t>
      </w:r>
    </w:p>
    <w:p w:rsidR="00E26154" w:rsidRPr="00E26154" w:rsidRDefault="00E26154" w:rsidP="00E26154">
      <w:pPr>
        <w:spacing w:after="200" w:line="276" w:lineRule="auto"/>
        <w:ind w:firstLine="709"/>
        <w:rPr>
          <w:rFonts w:ascii="Times New Roman" w:hAnsi="Times New Roman"/>
          <w:sz w:val="28"/>
          <w:szCs w:val="28"/>
        </w:rPr>
      </w:pPr>
      <w:r w:rsidRPr="00E26154">
        <w:rPr>
          <w:rFonts w:ascii="Times New Roman" w:hAnsi="Times New Roman"/>
          <w:sz w:val="28"/>
          <w:szCs w:val="28"/>
        </w:rPr>
        <w:t xml:space="preserve">- организация, проведение и участие во всероссийской игре военно-патриотической игре «Зарница2.0 в 2024 и 2025 </w:t>
      </w:r>
      <w:proofErr w:type="spellStart"/>
      <w:r w:rsidRPr="00E26154">
        <w:rPr>
          <w:rFonts w:ascii="Times New Roman" w:hAnsi="Times New Roman"/>
          <w:sz w:val="28"/>
          <w:szCs w:val="28"/>
        </w:rPr>
        <w:t>г.г</w:t>
      </w:r>
      <w:proofErr w:type="spellEnd"/>
      <w:r w:rsidRPr="00E26154">
        <w:rPr>
          <w:rFonts w:ascii="Times New Roman" w:hAnsi="Times New Roman"/>
          <w:sz w:val="28"/>
          <w:szCs w:val="28"/>
        </w:rPr>
        <w:t xml:space="preserve">.» </w:t>
      </w:r>
    </w:p>
    <w:p w:rsidR="00E26154" w:rsidRPr="00E26154" w:rsidRDefault="00E26154" w:rsidP="00E26154">
      <w:pPr>
        <w:spacing w:after="200" w:line="276" w:lineRule="auto"/>
        <w:ind w:firstLine="709"/>
        <w:rPr>
          <w:rFonts w:ascii="Times New Roman" w:hAnsi="Times New Roman"/>
          <w:sz w:val="28"/>
          <w:szCs w:val="28"/>
        </w:rPr>
      </w:pPr>
      <w:r w:rsidRPr="00E26154">
        <w:rPr>
          <w:rFonts w:ascii="Times New Roman" w:hAnsi="Times New Roman"/>
          <w:sz w:val="28"/>
          <w:szCs w:val="28"/>
        </w:rPr>
        <w:t>- участие в региональном проекте «</w:t>
      </w:r>
      <w:proofErr w:type="spellStart"/>
      <w:r w:rsidRPr="00E26154">
        <w:rPr>
          <w:rFonts w:ascii="Times New Roman" w:hAnsi="Times New Roman"/>
          <w:sz w:val="28"/>
          <w:szCs w:val="28"/>
        </w:rPr>
        <w:t>Медиапритяжение</w:t>
      </w:r>
      <w:proofErr w:type="spellEnd"/>
      <w:r w:rsidRPr="00E26154">
        <w:rPr>
          <w:rFonts w:ascii="Times New Roman" w:hAnsi="Times New Roman"/>
          <w:sz w:val="28"/>
          <w:szCs w:val="28"/>
        </w:rPr>
        <w:t xml:space="preserve">» 6 человек. 1 команда победителей МБОУ  </w:t>
      </w:r>
      <w:proofErr w:type="spellStart"/>
      <w:r w:rsidRPr="00E26154">
        <w:rPr>
          <w:rFonts w:ascii="Times New Roman" w:hAnsi="Times New Roman"/>
          <w:sz w:val="28"/>
          <w:szCs w:val="28"/>
        </w:rPr>
        <w:t>Верхнецасучейская</w:t>
      </w:r>
      <w:proofErr w:type="spellEnd"/>
      <w:r w:rsidRPr="00E26154">
        <w:rPr>
          <w:rFonts w:ascii="Times New Roman" w:hAnsi="Times New Roman"/>
          <w:sz w:val="28"/>
          <w:szCs w:val="28"/>
        </w:rPr>
        <w:t xml:space="preserve"> СОШ</w:t>
      </w:r>
    </w:p>
    <w:p w:rsidR="00E26154" w:rsidRPr="00E26154" w:rsidRDefault="00E26154" w:rsidP="00E26154">
      <w:pPr>
        <w:spacing w:after="200" w:line="276" w:lineRule="auto"/>
        <w:ind w:firstLine="709"/>
        <w:rPr>
          <w:rFonts w:ascii="Times New Roman" w:hAnsi="Times New Roman"/>
          <w:sz w:val="28"/>
          <w:szCs w:val="28"/>
        </w:rPr>
      </w:pPr>
      <w:r w:rsidRPr="00E26154">
        <w:rPr>
          <w:rFonts w:ascii="Times New Roman" w:hAnsi="Times New Roman"/>
          <w:sz w:val="28"/>
          <w:szCs w:val="28"/>
        </w:rPr>
        <w:t>Участие во Всероссийский уроке  «</w:t>
      </w:r>
      <w:proofErr w:type="spellStart"/>
      <w:r w:rsidRPr="00E26154">
        <w:rPr>
          <w:rFonts w:ascii="Times New Roman" w:hAnsi="Times New Roman"/>
          <w:sz w:val="28"/>
          <w:szCs w:val="28"/>
        </w:rPr>
        <w:t>Эколята</w:t>
      </w:r>
      <w:proofErr w:type="spellEnd"/>
      <w:r w:rsidRPr="00E26154">
        <w:rPr>
          <w:rFonts w:ascii="Times New Roman" w:hAnsi="Times New Roman"/>
          <w:sz w:val="28"/>
          <w:szCs w:val="28"/>
        </w:rPr>
        <w:t xml:space="preserve"> – молодые защитники природы»  приняли школы и детские сады Ононского округа. </w:t>
      </w:r>
    </w:p>
    <w:p w:rsidR="00E26154" w:rsidRPr="00E26154" w:rsidRDefault="00E26154" w:rsidP="00E26154">
      <w:pPr>
        <w:spacing w:after="200" w:line="276" w:lineRule="auto"/>
        <w:ind w:firstLine="709"/>
        <w:rPr>
          <w:rFonts w:ascii="Times New Roman" w:hAnsi="Times New Roman"/>
          <w:sz w:val="28"/>
          <w:szCs w:val="28"/>
        </w:rPr>
      </w:pPr>
      <w:r w:rsidRPr="00E26154">
        <w:rPr>
          <w:rFonts w:ascii="Times New Roman" w:hAnsi="Times New Roman"/>
          <w:sz w:val="28"/>
          <w:szCs w:val="28"/>
        </w:rPr>
        <w:t>В Олимпиаде  «</w:t>
      </w:r>
      <w:proofErr w:type="spellStart"/>
      <w:r w:rsidRPr="00E26154">
        <w:rPr>
          <w:rFonts w:ascii="Times New Roman" w:hAnsi="Times New Roman"/>
          <w:sz w:val="28"/>
          <w:szCs w:val="28"/>
        </w:rPr>
        <w:t>Эколята</w:t>
      </w:r>
      <w:proofErr w:type="spellEnd"/>
      <w:r w:rsidRPr="00E26154">
        <w:rPr>
          <w:rFonts w:ascii="Times New Roman" w:hAnsi="Times New Roman"/>
          <w:sz w:val="28"/>
          <w:szCs w:val="28"/>
        </w:rPr>
        <w:t xml:space="preserve">  - молодые защитники природы»  приняли участие все школы.  Ребята округа активно принимают участие в </w:t>
      </w:r>
      <w:proofErr w:type="spellStart"/>
      <w:r w:rsidRPr="00E26154">
        <w:rPr>
          <w:rFonts w:ascii="Times New Roman" w:hAnsi="Times New Roman"/>
          <w:sz w:val="28"/>
          <w:szCs w:val="28"/>
        </w:rPr>
        <w:t>в</w:t>
      </w:r>
      <w:proofErr w:type="spellEnd"/>
      <w:r w:rsidRPr="00E26154">
        <w:rPr>
          <w:rFonts w:ascii="Times New Roman" w:hAnsi="Times New Roman"/>
          <w:sz w:val="28"/>
          <w:szCs w:val="28"/>
        </w:rPr>
        <w:t xml:space="preserve"> краевой смене «Юный медиатор».</w:t>
      </w:r>
    </w:p>
    <w:p w:rsidR="00E26154" w:rsidRPr="00E26154" w:rsidRDefault="00E26154" w:rsidP="00E26154">
      <w:pPr>
        <w:spacing w:after="200" w:line="276" w:lineRule="auto"/>
        <w:ind w:firstLine="0"/>
        <w:rPr>
          <w:rFonts w:ascii="Times New Roman" w:hAnsi="Times New Roman"/>
          <w:sz w:val="28"/>
          <w:szCs w:val="28"/>
        </w:rPr>
      </w:pPr>
      <w:r w:rsidRPr="00E26154">
        <w:rPr>
          <w:rFonts w:ascii="Times New Roman" w:hAnsi="Times New Roman"/>
          <w:sz w:val="28"/>
          <w:szCs w:val="28"/>
        </w:rPr>
        <w:t xml:space="preserve">          2 команды  МБОУ «</w:t>
      </w:r>
      <w:proofErr w:type="spellStart"/>
      <w:r w:rsidRPr="00E26154">
        <w:rPr>
          <w:rFonts w:ascii="Times New Roman" w:hAnsi="Times New Roman"/>
          <w:sz w:val="28"/>
          <w:szCs w:val="28"/>
        </w:rPr>
        <w:t>Верхнецасучейская</w:t>
      </w:r>
      <w:proofErr w:type="spellEnd"/>
      <w:r w:rsidRPr="00E26154">
        <w:rPr>
          <w:rFonts w:ascii="Times New Roman" w:hAnsi="Times New Roman"/>
          <w:sz w:val="28"/>
          <w:szCs w:val="28"/>
        </w:rPr>
        <w:t xml:space="preserve">   СОШ» одержали победу в краевом турнире в рамках Всероссийских соревнований школьной футбольной лиги «Кожаный мяч», юноши защищали честь Забайкальского края в г. Москва.</w:t>
      </w:r>
    </w:p>
    <w:p w:rsidR="00E26154" w:rsidRPr="00E26154" w:rsidRDefault="00E26154" w:rsidP="00E26154">
      <w:pPr>
        <w:spacing w:after="200" w:line="276" w:lineRule="auto"/>
        <w:ind w:firstLine="0"/>
        <w:rPr>
          <w:rFonts w:ascii="Times New Roman" w:hAnsi="Times New Roman"/>
          <w:sz w:val="28"/>
          <w:szCs w:val="28"/>
        </w:rPr>
      </w:pPr>
      <w:r w:rsidRPr="00E26154">
        <w:rPr>
          <w:rFonts w:ascii="Times New Roman" w:hAnsi="Times New Roman"/>
          <w:sz w:val="28"/>
          <w:szCs w:val="28"/>
        </w:rPr>
        <w:t xml:space="preserve">          2 работы признаны лучшими в региональном этапе Всероссийского конкурса «Отечество: История, Культура , Природа, Этнос».</w:t>
      </w:r>
    </w:p>
    <w:p w:rsidR="00E26154" w:rsidRPr="00E26154" w:rsidRDefault="00E26154" w:rsidP="00E26154">
      <w:pPr>
        <w:spacing w:after="200" w:line="276" w:lineRule="auto"/>
        <w:ind w:firstLine="0"/>
        <w:rPr>
          <w:rFonts w:ascii="Times New Roman" w:hAnsi="Times New Roman"/>
          <w:sz w:val="28"/>
          <w:szCs w:val="28"/>
        </w:rPr>
      </w:pPr>
      <w:r w:rsidRPr="00E26154">
        <w:rPr>
          <w:rFonts w:ascii="Times New Roman" w:hAnsi="Times New Roman"/>
          <w:sz w:val="28"/>
          <w:szCs w:val="28"/>
        </w:rPr>
        <w:t xml:space="preserve">         Краевая научно – практическая конференция «Юные исследователи Забайкалья» - два первых места МБОУ « </w:t>
      </w:r>
      <w:proofErr w:type="spellStart"/>
      <w:r w:rsidRPr="00E26154">
        <w:rPr>
          <w:rFonts w:ascii="Times New Roman" w:hAnsi="Times New Roman"/>
          <w:sz w:val="28"/>
          <w:szCs w:val="28"/>
        </w:rPr>
        <w:t>Нижнецасучейская</w:t>
      </w:r>
      <w:proofErr w:type="spellEnd"/>
      <w:r w:rsidRPr="00E26154">
        <w:rPr>
          <w:rFonts w:ascii="Times New Roman" w:hAnsi="Times New Roman"/>
          <w:sz w:val="28"/>
          <w:szCs w:val="28"/>
        </w:rPr>
        <w:t xml:space="preserve"> СОШ», 2 место – МБОУ Большевистская СОШ.</w:t>
      </w:r>
    </w:p>
    <w:p w:rsidR="00E26154" w:rsidRPr="00E26154" w:rsidRDefault="00E26154" w:rsidP="00E26154">
      <w:pPr>
        <w:spacing w:after="200" w:line="276" w:lineRule="auto"/>
        <w:ind w:firstLine="0"/>
        <w:rPr>
          <w:rFonts w:ascii="Times New Roman" w:hAnsi="Times New Roman"/>
          <w:sz w:val="28"/>
          <w:szCs w:val="28"/>
        </w:rPr>
      </w:pPr>
      <w:r w:rsidRPr="00E26154">
        <w:rPr>
          <w:rFonts w:ascii="Times New Roman" w:hAnsi="Times New Roman"/>
          <w:sz w:val="28"/>
          <w:szCs w:val="28"/>
        </w:rPr>
        <w:t xml:space="preserve">         Краевой конкурс  школьников «Будущие Забайкалья» премией в экологическом направлении награжден обучающийся МБОУ «</w:t>
      </w:r>
      <w:proofErr w:type="spellStart"/>
      <w:r w:rsidRPr="00E26154">
        <w:rPr>
          <w:rFonts w:ascii="Times New Roman" w:hAnsi="Times New Roman"/>
          <w:sz w:val="28"/>
          <w:szCs w:val="28"/>
        </w:rPr>
        <w:t>Нижнецасучейская</w:t>
      </w:r>
      <w:proofErr w:type="spellEnd"/>
      <w:r w:rsidRPr="00E26154">
        <w:rPr>
          <w:rFonts w:ascii="Times New Roman" w:hAnsi="Times New Roman"/>
          <w:sz w:val="28"/>
          <w:szCs w:val="28"/>
        </w:rPr>
        <w:t xml:space="preserve">  СОШ»  Никита Степанов.</w:t>
      </w:r>
    </w:p>
    <w:p w:rsidR="00E26154" w:rsidRPr="00E26154" w:rsidRDefault="00E26154" w:rsidP="00E26154">
      <w:pPr>
        <w:spacing w:after="200" w:line="276" w:lineRule="auto"/>
        <w:ind w:firstLine="0"/>
        <w:rPr>
          <w:rFonts w:ascii="Times New Roman" w:hAnsi="Times New Roman"/>
          <w:sz w:val="28"/>
          <w:szCs w:val="28"/>
        </w:rPr>
      </w:pPr>
      <w:r w:rsidRPr="00E26154">
        <w:rPr>
          <w:rFonts w:ascii="Times New Roman" w:hAnsi="Times New Roman"/>
          <w:sz w:val="28"/>
          <w:szCs w:val="28"/>
        </w:rPr>
        <w:t xml:space="preserve">        На краевом  конкурсе «Юных  </w:t>
      </w:r>
      <w:proofErr w:type="spellStart"/>
      <w:r w:rsidRPr="00E26154">
        <w:rPr>
          <w:rFonts w:ascii="Times New Roman" w:hAnsi="Times New Roman"/>
          <w:sz w:val="28"/>
          <w:szCs w:val="28"/>
        </w:rPr>
        <w:t>иследователей</w:t>
      </w:r>
      <w:proofErr w:type="spellEnd"/>
      <w:r w:rsidRPr="00E26154">
        <w:rPr>
          <w:rFonts w:ascii="Times New Roman" w:hAnsi="Times New Roman"/>
          <w:sz w:val="28"/>
          <w:szCs w:val="28"/>
        </w:rPr>
        <w:t xml:space="preserve"> окружающей среды»  лучшими работами признаны   работы: </w:t>
      </w:r>
      <w:proofErr w:type="spellStart"/>
      <w:r w:rsidRPr="00E26154">
        <w:rPr>
          <w:rFonts w:ascii="Times New Roman" w:hAnsi="Times New Roman"/>
          <w:sz w:val="28"/>
          <w:szCs w:val="28"/>
        </w:rPr>
        <w:t>Дутовой</w:t>
      </w:r>
      <w:proofErr w:type="spellEnd"/>
      <w:r w:rsidRPr="00E26154">
        <w:rPr>
          <w:rFonts w:ascii="Times New Roman" w:hAnsi="Times New Roman"/>
          <w:sz w:val="28"/>
          <w:szCs w:val="28"/>
        </w:rPr>
        <w:t xml:space="preserve"> Ксении,  Соколова Максима и </w:t>
      </w:r>
      <w:proofErr w:type="spellStart"/>
      <w:r w:rsidRPr="00E26154">
        <w:rPr>
          <w:rFonts w:ascii="Times New Roman" w:hAnsi="Times New Roman"/>
          <w:sz w:val="28"/>
          <w:szCs w:val="28"/>
        </w:rPr>
        <w:t>Таганова</w:t>
      </w:r>
      <w:proofErr w:type="spellEnd"/>
      <w:r w:rsidRPr="00E26154">
        <w:rPr>
          <w:rFonts w:ascii="Times New Roman" w:hAnsi="Times New Roman"/>
          <w:sz w:val="28"/>
          <w:szCs w:val="28"/>
        </w:rPr>
        <w:t xml:space="preserve"> Егора учащихся МБОУ «</w:t>
      </w:r>
      <w:proofErr w:type="spellStart"/>
      <w:r w:rsidRPr="00E26154">
        <w:rPr>
          <w:rFonts w:ascii="Times New Roman" w:hAnsi="Times New Roman"/>
          <w:sz w:val="28"/>
          <w:szCs w:val="28"/>
        </w:rPr>
        <w:t>Нижнецасучейская</w:t>
      </w:r>
      <w:proofErr w:type="spellEnd"/>
      <w:r w:rsidRPr="00E26154">
        <w:rPr>
          <w:rFonts w:ascii="Times New Roman" w:hAnsi="Times New Roman"/>
          <w:sz w:val="28"/>
          <w:szCs w:val="28"/>
        </w:rPr>
        <w:t xml:space="preserve"> СОШ».</w:t>
      </w:r>
    </w:p>
    <w:p w:rsidR="00E26154" w:rsidRPr="00E26154" w:rsidRDefault="00E26154" w:rsidP="00E26154">
      <w:pPr>
        <w:spacing w:after="200" w:line="276" w:lineRule="auto"/>
        <w:ind w:firstLine="0"/>
        <w:rPr>
          <w:rFonts w:ascii="Times New Roman" w:hAnsi="Times New Roman"/>
          <w:sz w:val="28"/>
          <w:szCs w:val="28"/>
        </w:rPr>
      </w:pPr>
      <w:r w:rsidRPr="00E26154">
        <w:rPr>
          <w:rFonts w:ascii="Times New Roman" w:hAnsi="Times New Roman"/>
          <w:sz w:val="28"/>
          <w:szCs w:val="28"/>
        </w:rPr>
        <w:t xml:space="preserve">        Участниками  регионального турнира по шахматам «Спорт Быстрых» в сентябре 2025  года стали  5 человек.</w:t>
      </w:r>
    </w:p>
    <w:p w:rsidR="00E26154" w:rsidRPr="00E26154" w:rsidRDefault="00E26154" w:rsidP="00E26154">
      <w:pPr>
        <w:spacing w:after="200" w:line="276" w:lineRule="auto"/>
        <w:ind w:firstLine="0"/>
        <w:rPr>
          <w:rFonts w:ascii="Times New Roman" w:hAnsi="Times New Roman"/>
          <w:sz w:val="28"/>
          <w:szCs w:val="28"/>
        </w:rPr>
      </w:pPr>
      <w:r w:rsidRPr="00E26154">
        <w:rPr>
          <w:rFonts w:ascii="Times New Roman" w:hAnsi="Times New Roman"/>
          <w:sz w:val="28"/>
          <w:szCs w:val="28"/>
        </w:rPr>
        <w:lastRenderedPageBreak/>
        <w:t xml:space="preserve">        Краевой слет школьных лесничеств – обучающиеся МБОУ «</w:t>
      </w:r>
      <w:proofErr w:type="spellStart"/>
      <w:r w:rsidRPr="00E26154">
        <w:rPr>
          <w:rFonts w:ascii="Times New Roman" w:hAnsi="Times New Roman"/>
          <w:sz w:val="28"/>
          <w:szCs w:val="28"/>
        </w:rPr>
        <w:t>Нижнецасучейской</w:t>
      </w:r>
      <w:proofErr w:type="spellEnd"/>
      <w:r w:rsidRPr="00E26154">
        <w:rPr>
          <w:rFonts w:ascii="Times New Roman" w:hAnsi="Times New Roman"/>
          <w:sz w:val="28"/>
          <w:szCs w:val="28"/>
        </w:rPr>
        <w:t xml:space="preserve"> СОШ» заняли 3 первых места, 2 вторых места , 3 </w:t>
      </w:r>
      <w:proofErr w:type="spellStart"/>
      <w:r w:rsidRPr="00E26154">
        <w:rPr>
          <w:rFonts w:ascii="Times New Roman" w:hAnsi="Times New Roman"/>
          <w:sz w:val="28"/>
          <w:szCs w:val="28"/>
        </w:rPr>
        <w:t>третих</w:t>
      </w:r>
      <w:proofErr w:type="spellEnd"/>
      <w:r w:rsidRPr="00E26154">
        <w:rPr>
          <w:rFonts w:ascii="Times New Roman" w:hAnsi="Times New Roman"/>
          <w:sz w:val="28"/>
          <w:szCs w:val="28"/>
        </w:rPr>
        <w:t xml:space="preserve"> места.</w:t>
      </w:r>
    </w:p>
    <w:p w:rsidR="00E26154" w:rsidRPr="00E26154" w:rsidRDefault="00E26154" w:rsidP="00E26154">
      <w:pPr>
        <w:spacing w:after="200" w:line="276" w:lineRule="auto"/>
        <w:ind w:firstLine="0"/>
        <w:rPr>
          <w:rFonts w:ascii="Times New Roman" w:hAnsi="Times New Roman"/>
          <w:sz w:val="28"/>
          <w:szCs w:val="28"/>
        </w:rPr>
      </w:pPr>
      <w:r w:rsidRPr="00E26154">
        <w:rPr>
          <w:rFonts w:ascii="Times New Roman" w:hAnsi="Times New Roman"/>
          <w:sz w:val="28"/>
          <w:szCs w:val="28"/>
        </w:rPr>
        <w:t xml:space="preserve">В фестивале школьных хоров «Поём тебе Великая победа» учащиеся МБОУ </w:t>
      </w:r>
      <w:proofErr w:type="spellStart"/>
      <w:r w:rsidRPr="00E26154">
        <w:rPr>
          <w:rFonts w:ascii="Times New Roman" w:hAnsi="Times New Roman"/>
          <w:sz w:val="28"/>
          <w:szCs w:val="28"/>
        </w:rPr>
        <w:t>Кулусутайскаой</w:t>
      </w:r>
      <w:proofErr w:type="spellEnd"/>
      <w:r w:rsidRPr="00E26154">
        <w:rPr>
          <w:rFonts w:ascii="Times New Roman" w:hAnsi="Times New Roman"/>
          <w:sz w:val="28"/>
          <w:szCs w:val="28"/>
        </w:rPr>
        <w:t xml:space="preserve"> СОШ стали финалистами. </w:t>
      </w:r>
    </w:p>
    <w:p w:rsidR="00E26154" w:rsidRPr="00E26154" w:rsidRDefault="00E26154" w:rsidP="00E26154">
      <w:pPr>
        <w:spacing w:after="200" w:line="276" w:lineRule="auto"/>
        <w:ind w:firstLine="0"/>
        <w:rPr>
          <w:rFonts w:ascii="Times New Roman" w:hAnsi="Times New Roman"/>
          <w:sz w:val="28"/>
          <w:szCs w:val="28"/>
        </w:rPr>
      </w:pPr>
      <w:r w:rsidRPr="00E26154">
        <w:rPr>
          <w:rFonts w:ascii="Times New Roman" w:hAnsi="Times New Roman"/>
          <w:sz w:val="28"/>
          <w:szCs w:val="28"/>
        </w:rPr>
        <w:t xml:space="preserve">       В округе  созданы отряды волонтёров ЗОЖ в 7  школах с общей численностью 87 человек. В округе   зарегистрировано и действуют 14 волонтёрских отрядов. В волонтёрской  акции   на платформе «</w:t>
      </w:r>
      <w:r w:rsidRPr="00E26154">
        <w:rPr>
          <w:rFonts w:ascii="Times New Roman" w:hAnsi="Times New Roman"/>
          <w:sz w:val="28"/>
          <w:szCs w:val="28"/>
          <w:lang w:val="en-US"/>
        </w:rPr>
        <w:t>DOBRO</w:t>
      </w:r>
      <w:r w:rsidRPr="00E26154">
        <w:rPr>
          <w:rFonts w:ascii="Times New Roman" w:hAnsi="Times New Roman"/>
          <w:sz w:val="28"/>
          <w:szCs w:val="28"/>
        </w:rPr>
        <w:t>.RU»   зарегистрировано 120 человек из них активных 85 человек.</w:t>
      </w:r>
    </w:p>
    <w:p w:rsidR="00E26154" w:rsidRPr="00E26154" w:rsidRDefault="00E26154" w:rsidP="00E26154">
      <w:pPr>
        <w:spacing w:after="200" w:line="276" w:lineRule="auto"/>
        <w:ind w:firstLine="0"/>
        <w:rPr>
          <w:rFonts w:ascii="Times New Roman" w:hAnsi="Times New Roman"/>
          <w:sz w:val="28"/>
          <w:szCs w:val="28"/>
        </w:rPr>
      </w:pPr>
      <w:r w:rsidRPr="00E26154">
        <w:rPr>
          <w:rFonts w:ascii="Times New Roman" w:hAnsi="Times New Roman"/>
          <w:sz w:val="28"/>
          <w:szCs w:val="28"/>
        </w:rPr>
        <w:t xml:space="preserve">       В районном конкурсе сочинений «Без срока давности» в  2025 г.  приняли участие 22  учащихся из школ округа, из них 3 ребёнка  участвовали  в региональном конкурсе.  2 ученицы   МБОУ  </w:t>
      </w:r>
      <w:proofErr w:type="spellStart"/>
      <w:r w:rsidRPr="00E26154">
        <w:rPr>
          <w:rFonts w:ascii="Times New Roman" w:hAnsi="Times New Roman"/>
          <w:sz w:val="28"/>
          <w:szCs w:val="28"/>
        </w:rPr>
        <w:t>Первочиндантская</w:t>
      </w:r>
      <w:proofErr w:type="spellEnd"/>
      <w:r w:rsidRPr="00E26154">
        <w:rPr>
          <w:rFonts w:ascii="Times New Roman" w:hAnsi="Times New Roman"/>
          <w:sz w:val="28"/>
          <w:szCs w:val="28"/>
        </w:rPr>
        <w:t xml:space="preserve">  ООШ стали призерами.</w:t>
      </w:r>
    </w:p>
    <w:p w:rsidR="00E26154" w:rsidRPr="00E26154" w:rsidRDefault="00E26154" w:rsidP="00E26154">
      <w:pPr>
        <w:spacing w:after="200" w:line="276" w:lineRule="auto"/>
        <w:ind w:firstLine="0"/>
        <w:rPr>
          <w:rFonts w:ascii="Times New Roman" w:hAnsi="Times New Roman"/>
          <w:sz w:val="28"/>
          <w:szCs w:val="28"/>
        </w:rPr>
      </w:pPr>
      <w:r w:rsidRPr="00E26154">
        <w:rPr>
          <w:rFonts w:ascii="Times New Roman" w:hAnsi="Times New Roman"/>
          <w:sz w:val="28"/>
          <w:szCs w:val="28"/>
        </w:rPr>
        <w:t xml:space="preserve">       Всероссийский конкурс сочинений было направлено 4 работы на краевой уровень.</w:t>
      </w:r>
    </w:p>
    <w:p w:rsidR="00E26154" w:rsidRPr="00E26154" w:rsidRDefault="00E26154" w:rsidP="00E26154">
      <w:pPr>
        <w:spacing w:after="200" w:line="276" w:lineRule="auto"/>
        <w:ind w:firstLine="0"/>
        <w:rPr>
          <w:rFonts w:ascii="Times New Roman" w:hAnsi="Times New Roman"/>
          <w:sz w:val="28"/>
          <w:szCs w:val="28"/>
        </w:rPr>
      </w:pPr>
      <w:r w:rsidRPr="00E26154">
        <w:rPr>
          <w:rFonts w:ascii="Times New Roman" w:hAnsi="Times New Roman"/>
          <w:sz w:val="28"/>
          <w:szCs w:val="28"/>
        </w:rPr>
        <w:t xml:space="preserve">       Воспитанник МБУ ДО ДЮСШ Айдар  </w:t>
      </w:r>
      <w:proofErr w:type="spellStart"/>
      <w:r w:rsidRPr="00E26154">
        <w:rPr>
          <w:rFonts w:ascii="Times New Roman" w:hAnsi="Times New Roman"/>
          <w:sz w:val="28"/>
          <w:szCs w:val="28"/>
        </w:rPr>
        <w:t>Цыремпилов</w:t>
      </w:r>
      <w:proofErr w:type="spellEnd"/>
      <w:r w:rsidRPr="00E26154">
        <w:rPr>
          <w:rFonts w:ascii="Times New Roman" w:hAnsi="Times New Roman"/>
          <w:sz w:val="28"/>
          <w:szCs w:val="28"/>
        </w:rPr>
        <w:t xml:space="preserve"> в составе команды Забайкальского края  стал чемпионом Дальневосточного федерального округа,  участвовал в первенстве России.</w:t>
      </w:r>
    </w:p>
    <w:p w:rsidR="00E26154" w:rsidRPr="00E26154" w:rsidRDefault="00E26154" w:rsidP="00E26154">
      <w:pPr>
        <w:spacing w:after="200" w:line="276" w:lineRule="auto"/>
        <w:ind w:firstLine="0"/>
        <w:rPr>
          <w:rFonts w:ascii="Times New Roman" w:hAnsi="Times New Roman"/>
          <w:sz w:val="28"/>
          <w:szCs w:val="28"/>
        </w:rPr>
      </w:pPr>
      <w:r w:rsidRPr="00E26154">
        <w:rPr>
          <w:rFonts w:ascii="Times New Roman" w:hAnsi="Times New Roman"/>
          <w:sz w:val="28"/>
          <w:szCs w:val="28"/>
        </w:rPr>
        <w:t xml:space="preserve">       В всероссийской олимпиаде «Ближе к Дальнему» ученик  МБОУ «</w:t>
      </w:r>
      <w:proofErr w:type="spellStart"/>
      <w:r w:rsidRPr="00E26154">
        <w:rPr>
          <w:rFonts w:ascii="Times New Roman" w:hAnsi="Times New Roman"/>
          <w:sz w:val="28"/>
          <w:szCs w:val="28"/>
        </w:rPr>
        <w:t>Верхнецасучейская</w:t>
      </w:r>
      <w:proofErr w:type="spellEnd"/>
      <w:r w:rsidRPr="00E26154">
        <w:rPr>
          <w:rFonts w:ascii="Times New Roman" w:hAnsi="Times New Roman"/>
          <w:sz w:val="28"/>
          <w:szCs w:val="28"/>
        </w:rPr>
        <w:t xml:space="preserve"> СОШ» Якимов Никита занял 1 место. </w:t>
      </w:r>
    </w:p>
    <w:p w:rsidR="00E26154" w:rsidRPr="00E26154" w:rsidRDefault="00E26154" w:rsidP="00E26154">
      <w:pPr>
        <w:spacing w:after="200" w:line="276" w:lineRule="auto"/>
        <w:ind w:firstLine="0"/>
        <w:rPr>
          <w:rFonts w:ascii="Times New Roman" w:hAnsi="Times New Roman"/>
          <w:sz w:val="28"/>
          <w:szCs w:val="28"/>
        </w:rPr>
      </w:pPr>
      <w:r w:rsidRPr="00E26154">
        <w:rPr>
          <w:rFonts w:ascii="Times New Roman" w:hAnsi="Times New Roman"/>
          <w:sz w:val="28"/>
          <w:szCs w:val="28"/>
        </w:rPr>
        <w:t xml:space="preserve">       В МБОУ «</w:t>
      </w:r>
      <w:proofErr w:type="spellStart"/>
      <w:r w:rsidRPr="00E26154">
        <w:rPr>
          <w:rFonts w:ascii="Times New Roman" w:hAnsi="Times New Roman"/>
          <w:sz w:val="28"/>
          <w:szCs w:val="28"/>
        </w:rPr>
        <w:t>Верхнецасучейская</w:t>
      </w:r>
      <w:proofErr w:type="spellEnd"/>
      <w:r w:rsidRPr="00E26154">
        <w:rPr>
          <w:rFonts w:ascii="Times New Roman" w:hAnsi="Times New Roman"/>
          <w:sz w:val="28"/>
          <w:szCs w:val="28"/>
        </w:rPr>
        <w:t xml:space="preserve"> СОШ» открыт археологический класс.</w:t>
      </w:r>
    </w:p>
    <w:p w:rsidR="00E26154" w:rsidRPr="00E26154" w:rsidRDefault="00E26154" w:rsidP="00E26154">
      <w:pPr>
        <w:spacing w:after="200" w:line="276" w:lineRule="auto"/>
        <w:ind w:firstLine="0"/>
        <w:rPr>
          <w:rFonts w:ascii="Times New Roman" w:hAnsi="Times New Roman"/>
          <w:sz w:val="28"/>
          <w:szCs w:val="28"/>
        </w:rPr>
      </w:pPr>
      <w:r w:rsidRPr="00E26154">
        <w:rPr>
          <w:rFonts w:ascii="Times New Roman" w:hAnsi="Times New Roman"/>
          <w:sz w:val="28"/>
          <w:szCs w:val="28"/>
        </w:rPr>
        <w:t xml:space="preserve">       В краевом конкурсе «Безопасное колесо» осенью  2025 года  наша команда заняла 2 место. Краевые соревнования «Лапта» -   4 место.</w:t>
      </w:r>
    </w:p>
    <w:p w:rsidR="00E26154" w:rsidRPr="00E26154" w:rsidRDefault="00E26154" w:rsidP="00E26154">
      <w:pPr>
        <w:spacing w:after="200" w:line="276" w:lineRule="auto"/>
        <w:ind w:firstLine="0"/>
        <w:rPr>
          <w:rFonts w:ascii="Times New Roman" w:hAnsi="Times New Roman"/>
          <w:sz w:val="28"/>
          <w:szCs w:val="28"/>
        </w:rPr>
      </w:pPr>
      <w:r w:rsidRPr="00E26154">
        <w:rPr>
          <w:rFonts w:ascii="Times New Roman" w:hAnsi="Times New Roman"/>
          <w:spacing w:val="-2"/>
          <w:sz w:val="28"/>
          <w:szCs w:val="28"/>
        </w:rPr>
        <w:t xml:space="preserve">       </w:t>
      </w:r>
      <w:r w:rsidRPr="00E26154">
        <w:rPr>
          <w:rFonts w:ascii="Times New Roman" w:hAnsi="Times New Roman"/>
          <w:sz w:val="28"/>
          <w:szCs w:val="28"/>
        </w:rPr>
        <w:t>В региональном этапе конкурса «Живая классика» приняли участие Еськова Елизавета ученица МБО «</w:t>
      </w:r>
      <w:proofErr w:type="spellStart"/>
      <w:r w:rsidRPr="00E26154">
        <w:rPr>
          <w:rFonts w:ascii="Times New Roman" w:hAnsi="Times New Roman"/>
          <w:sz w:val="28"/>
          <w:szCs w:val="28"/>
        </w:rPr>
        <w:t>Нижнецасучейская</w:t>
      </w:r>
      <w:proofErr w:type="spellEnd"/>
      <w:r w:rsidRPr="00E26154">
        <w:rPr>
          <w:rFonts w:ascii="Times New Roman" w:hAnsi="Times New Roman"/>
          <w:sz w:val="28"/>
          <w:szCs w:val="28"/>
        </w:rPr>
        <w:t xml:space="preserve"> СОШ», Федорова Диана ученица МБОУ «</w:t>
      </w:r>
      <w:proofErr w:type="spellStart"/>
      <w:r w:rsidRPr="00E26154">
        <w:rPr>
          <w:rFonts w:ascii="Times New Roman" w:hAnsi="Times New Roman"/>
          <w:sz w:val="28"/>
          <w:szCs w:val="28"/>
        </w:rPr>
        <w:t>Верхнецасучейская</w:t>
      </w:r>
      <w:proofErr w:type="spellEnd"/>
      <w:r w:rsidRPr="00E26154">
        <w:rPr>
          <w:rFonts w:ascii="Times New Roman" w:hAnsi="Times New Roman"/>
          <w:sz w:val="28"/>
          <w:szCs w:val="28"/>
        </w:rPr>
        <w:t xml:space="preserve"> СОШ».</w:t>
      </w:r>
    </w:p>
    <w:p w:rsidR="00E26154" w:rsidRPr="00E26154" w:rsidRDefault="00E26154" w:rsidP="00E26154">
      <w:pPr>
        <w:spacing w:after="200" w:line="276" w:lineRule="auto"/>
        <w:ind w:firstLine="0"/>
        <w:rPr>
          <w:rFonts w:ascii="Times New Roman" w:hAnsi="Times New Roman"/>
          <w:sz w:val="28"/>
          <w:szCs w:val="28"/>
        </w:rPr>
      </w:pPr>
      <w:r w:rsidRPr="00E26154">
        <w:rPr>
          <w:rFonts w:ascii="Times New Roman" w:hAnsi="Times New Roman"/>
          <w:sz w:val="28"/>
          <w:szCs w:val="28"/>
        </w:rPr>
        <w:t xml:space="preserve">       В целях расширения возможностей дополнительного образования в округе в дом детского творчества определен муниципальным опорным центром, в рамках федерального проекта «Успех каждого ребенка». В рамках проекта «Успех каждого ребенка» создана система «Навигатор ПФ ДОД» для регистрации и учета охвата детей от  5 до 18 лет проживающих на территории Ононского округа. Актуальным является вопрос развития системы внеурочной занятости и дополнительного образования детей. В целом, общий охват совместно с учреждениями дополнительного образования   составляет  73, 88  %.  </w:t>
      </w:r>
    </w:p>
    <w:p w:rsidR="00E26154" w:rsidRPr="00E26154" w:rsidRDefault="00E26154" w:rsidP="00E26154">
      <w:pPr>
        <w:spacing w:before="100" w:beforeAutospacing="1" w:after="144"/>
        <w:ind w:firstLine="0"/>
        <w:rPr>
          <w:rFonts w:ascii="Times New Roman" w:hAnsi="Times New Roman"/>
          <w:sz w:val="28"/>
          <w:szCs w:val="28"/>
        </w:rPr>
      </w:pPr>
      <w:r w:rsidRPr="00E26154">
        <w:rPr>
          <w:rFonts w:ascii="Times New Roman" w:hAnsi="Times New Roman"/>
          <w:sz w:val="28"/>
          <w:szCs w:val="28"/>
        </w:rPr>
        <w:lastRenderedPageBreak/>
        <w:t xml:space="preserve">        В 2025 году учреждения культуры Ононского округа активно работали над тем, чтобы каждый житель района имел возможность приобщиться к миру искусства и сохранить связь с прошлым. Главной задачей было обеспечить доступ к культурным ценностям и информации, а также позаботиться о сохранении и развитии богатого культурного и исторического наследия района.</w:t>
      </w:r>
    </w:p>
    <w:p w:rsidR="00E26154" w:rsidRPr="00E26154" w:rsidRDefault="00E26154" w:rsidP="00E26154">
      <w:pPr>
        <w:spacing w:line="259" w:lineRule="auto"/>
        <w:ind w:firstLine="0"/>
        <w:rPr>
          <w:rFonts w:ascii="Times New Roman" w:hAnsi="Times New Roman"/>
          <w:sz w:val="28"/>
          <w:szCs w:val="28"/>
        </w:rPr>
      </w:pPr>
      <w:r w:rsidRPr="00E26154">
        <w:rPr>
          <w:rFonts w:ascii="Calibri" w:hAnsi="Calibri"/>
          <w:sz w:val="28"/>
          <w:szCs w:val="28"/>
        </w:rPr>
        <w:t xml:space="preserve">        </w:t>
      </w:r>
      <w:r w:rsidRPr="00E26154">
        <w:rPr>
          <w:rFonts w:ascii="Times New Roman" w:hAnsi="Times New Roman"/>
          <w:sz w:val="28"/>
          <w:szCs w:val="28"/>
        </w:rPr>
        <w:t xml:space="preserve">Бюджет на 2025 год был  запланирован в размере 52 210,30 тыс. руб.  к концу             года был скорректирован и составил  99 115,6 тыс. руб.   </w:t>
      </w:r>
    </w:p>
    <w:p w:rsidR="00E26154" w:rsidRPr="00E26154" w:rsidRDefault="00E26154" w:rsidP="00E26154">
      <w:pPr>
        <w:spacing w:line="259" w:lineRule="auto"/>
        <w:ind w:firstLine="0"/>
        <w:rPr>
          <w:rFonts w:ascii="Times New Roman" w:hAnsi="Times New Roman"/>
          <w:sz w:val="28"/>
          <w:szCs w:val="28"/>
        </w:rPr>
      </w:pPr>
      <w:r w:rsidRPr="00E26154">
        <w:rPr>
          <w:rFonts w:ascii="Times New Roman" w:hAnsi="Times New Roman"/>
          <w:sz w:val="28"/>
          <w:szCs w:val="28"/>
        </w:rPr>
        <w:t xml:space="preserve">                                                           </w:t>
      </w:r>
    </w:p>
    <w:p w:rsidR="00E26154" w:rsidRPr="00E26154" w:rsidRDefault="00E26154" w:rsidP="00E26154">
      <w:pPr>
        <w:spacing w:line="259" w:lineRule="auto"/>
        <w:ind w:firstLine="0"/>
        <w:rPr>
          <w:rFonts w:ascii="Times New Roman" w:eastAsia="Calibri" w:hAnsi="Times New Roman"/>
          <w:sz w:val="28"/>
          <w:szCs w:val="28"/>
          <w:lang w:eastAsia="en-US"/>
        </w:rPr>
      </w:pPr>
      <w:r w:rsidRPr="00E26154">
        <w:rPr>
          <w:rFonts w:ascii="Times New Roman" w:hAnsi="Times New Roman"/>
          <w:sz w:val="28"/>
          <w:szCs w:val="28"/>
        </w:rPr>
        <w:t xml:space="preserve">       </w:t>
      </w:r>
      <w:r w:rsidRPr="00E26154">
        <w:rPr>
          <w:rFonts w:ascii="Times New Roman" w:eastAsia="Calibri" w:hAnsi="Times New Roman"/>
          <w:sz w:val="28"/>
          <w:szCs w:val="28"/>
          <w:lang w:eastAsia="en-US"/>
        </w:rPr>
        <w:t xml:space="preserve">В 2025 </w:t>
      </w:r>
      <w:proofErr w:type="spellStart"/>
      <w:r w:rsidRPr="00E26154">
        <w:rPr>
          <w:rFonts w:ascii="Times New Roman" w:eastAsia="Calibri" w:hAnsi="Times New Roman"/>
          <w:sz w:val="28"/>
          <w:szCs w:val="28"/>
          <w:lang w:eastAsia="en-US"/>
        </w:rPr>
        <w:t>г.в</w:t>
      </w:r>
      <w:proofErr w:type="spellEnd"/>
      <w:r w:rsidRPr="00E26154">
        <w:rPr>
          <w:rFonts w:ascii="Times New Roman" w:eastAsia="Calibri" w:hAnsi="Times New Roman"/>
          <w:sz w:val="28"/>
          <w:szCs w:val="28"/>
          <w:lang w:eastAsia="en-US"/>
        </w:rPr>
        <w:t xml:space="preserve"> рамках реализации Плана развития центров экономического роста Забайкальского края МБУК "</w:t>
      </w:r>
      <w:proofErr w:type="spellStart"/>
      <w:r w:rsidRPr="00E26154">
        <w:rPr>
          <w:rFonts w:ascii="Times New Roman" w:eastAsia="Calibri" w:hAnsi="Times New Roman"/>
          <w:sz w:val="28"/>
          <w:szCs w:val="28"/>
          <w:lang w:eastAsia="en-US"/>
        </w:rPr>
        <w:t>Ононский</w:t>
      </w:r>
      <w:proofErr w:type="spellEnd"/>
      <w:r w:rsidRPr="00E26154">
        <w:rPr>
          <w:rFonts w:ascii="Times New Roman" w:eastAsia="Calibri" w:hAnsi="Times New Roman"/>
          <w:sz w:val="28"/>
          <w:szCs w:val="28"/>
          <w:lang w:eastAsia="en-US"/>
        </w:rPr>
        <w:t xml:space="preserve"> социально-культурный центр" выступил заказчиком по контракту "Строительство мемориального комплекса "В память воинов-земляков, погибших в ходе специальной военной операции" в </w:t>
      </w:r>
      <w:proofErr w:type="spellStart"/>
      <w:r w:rsidRPr="00E26154">
        <w:rPr>
          <w:rFonts w:ascii="Times New Roman" w:eastAsia="Calibri" w:hAnsi="Times New Roman"/>
          <w:sz w:val="28"/>
          <w:szCs w:val="28"/>
          <w:lang w:eastAsia="en-US"/>
        </w:rPr>
        <w:t>с.Нижний</w:t>
      </w:r>
      <w:proofErr w:type="spellEnd"/>
      <w:r w:rsidRPr="00E26154">
        <w:rPr>
          <w:rFonts w:ascii="Times New Roman" w:eastAsia="Calibri" w:hAnsi="Times New Roman"/>
          <w:sz w:val="28"/>
          <w:szCs w:val="28"/>
          <w:lang w:eastAsia="en-US"/>
        </w:rPr>
        <w:t xml:space="preserve"> Цасучей на сумму 20 263, 4 тыс.  руб. Также были заключены три договора на благоустройство территории мемориала, установлено дополнительное освещение, скамейки, урны.</w:t>
      </w:r>
    </w:p>
    <w:p w:rsidR="00E26154" w:rsidRPr="00E26154" w:rsidRDefault="00E26154" w:rsidP="00E26154">
      <w:pPr>
        <w:spacing w:before="100" w:beforeAutospacing="1" w:after="144"/>
        <w:ind w:firstLine="0"/>
        <w:rPr>
          <w:rFonts w:ascii="Times New Roman" w:hAnsi="Times New Roman"/>
          <w:sz w:val="28"/>
          <w:szCs w:val="28"/>
        </w:rPr>
      </w:pPr>
      <w:r w:rsidRPr="00E26154">
        <w:rPr>
          <w:rFonts w:ascii="Times New Roman" w:hAnsi="Times New Roman"/>
          <w:sz w:val="28"/>
          <w:szCs w:val="28"/>
        </w:rPr>
        <w:t xml:space="preserve">        План мероприятий на год был насыщенным и разнообразным. Он включал в себя инициативы, направленные на развитие культурного потенциала, сохранение наследия, удовлетворение запросов жителей и даже решение некоторых социально-экономических вопросов. Важную роль играло сотрудничество с различными ведомствами, органами власти, организациями и бизнесом. Специалисты активно вовлекали жителей всех возрастов в фестивали и мероприятия, способствуя сохранению и развитию культуры. Особое внимание уделялось патриотическому воспитанию, формированию здорового образа жизни, сохранению традиций и духовно-нравственному развитию.</w:t>
      </w:r>
    </w:p>
    <w:p w:rsidR="00E26154" w:rsidRPr="00E26154" w:rsidRDefault="00E26154" w:rsidP="00E26154">
      <w:pPr>
        <w:spacing w:before="100" w:beforeAutospacing="1" w:after="144"/>
        <w:ind w:firstLine="0"/>
        <w:rPr>
          <w:rFonts w:ascii="Times New Roman" w:hAnsi="Times New Roman"/>
          <w:sz w:val="28"/>
          <w:szCs w:val="28"/>
        </w:rPr>
      </w:pPr>
      <w:r w:rsidRPr="00E26154">
        <w:rPr>
          <w:rFonts w:ascii="Times New Roman" w:hAnsi="Times New Roman"/>
          <w:sz w:val="28"/>
          <w:szCs w:val="28"/>
        </w:rPr>
        <w:t xml:space="preserve">      В 2025 году был провозглашен  Годом защитника Отечества. Были организованы мероприятия, посвящённые 80-летию Великой Победы, районный фестиваль детского творчества «Живи, родник, живи!», открытие мемориального </w:t>
      </w:r>
      <w:proofErr w:type="spellStart"/>
      <w:r w:rsidRPr="00E26154">
        <w:rPr>
          <w:rFonts w:ascii="Times New Roman" w:hAnsi="Times New Roman"/>
          <w:sz w:val="28"/>
          <w:szCs w:val="28"/>
        </w:rPr>
        <w:t>комплекса«Памяти</w:t>
      </w:r>
      <w:proofErr w:type="spellEnd"/>
      <w:r w:rsidRPr="00E26154">
        <w:rPr>
          <w:rFonts w:ascii="Times New Roman" w:hAnsi="Times New Roman"/>
          <w:sz w:val="28"/>
          <w:szCs w:val="28"/>
        </w:rPr>
        <w:t xml:space="preserve"> воинов-землякам, погибших в специальной военной операции  в рамках реализации Плана развития центров экономического роста Забайкальского края , районный конкурс чтецов «Набат </w:t>
      </w:r>
      <w:proofErr w:type="spellStart"/>
      <w:r w:rsidRPr="00E26154">
        <w:rPr>
          <w:rFonts w:ascii="Times New Roman" w:hAnsi="Times New Roman"/>
          <w:sz w:val="28"/>
          <w:szCs w:val="28"/>
        </w:rPr>
        <w:t>Памяти»В</w:t>
      </w:r>
      <w:proofErr w:type="spellEnd"/>
      <w:r w:rsidRPr="00E26154">
        <w:rPr>
          <w:rFonts w:ascii="Times New Roman" w:hAnsi="Times New Roman"/>
          <w:sz w:val="28"/>
          <w:szCs w:val="28"/>
        </w:rPr>
        <w:t xml:space="preserve"> рамках Всероссийской акции «Своих не бросаем!» было проведено множество мероприятий в поддержку российских военнослужащих.</w:t>
      </w:r>
    </w:p>
    <w:p w:rsidR="00E26154" w:rsidRPr="00E26154" w:rsidRDefault="00E26154" w:rsidP="00E26154">
      <w:pPr>
        <w:spacing w:before="100" w:beforeAutospacing="1" w:after="144"/>
        <w:ind w:firstLine="0"/>
        <w:rPr>
          <w:rFonts w:ascii="Times New Roman" w:hAnsi="Times New Roman"/>
          <w:sz w:val="28"/>
          <w:szCs w:val="28"/>
        </w:rPr>
      </w:pPr>
      <w:r w:rsidRPr="00E26154">
        <w:rPr>
          <w:rFonts w:ascii="Times New Roman" w:hAnsi="Times New Roman"/>
          <w:sz w:val="28"/>
          <w:szCs w:val="28"/>
        </w:rPr>
        <w:t xml:space="preserve">        Работники культуры в течение года объездили все населённые пункты Ононского района, привозя с собой праздничное настроение. Они провели мероприятия под названиями «Дорогами Победы» и «Своих не бросаем!», а также организовали концерты, посвящённые дням сел.</w:t>
      </w:r>
    </w:p>
    <w:p w:rsidR="00E26154" w:rsidRPr="00E26154" w:rsidRDefault="00E26154" w:rsidP="00E26154">
      <w:pPr>
        <w:spacing w:before="100" w:beforeAutospacing="1" w:after="144"/>
        <w:ind w:firstLine="0"/>
        <w:rPr>
          <w:rFonts w:ascii="Times New Roman" w:hAnsi="Times New Roman"/>
          <w:sz w:val="28"/>
          <w:szCs w:val="28"/>
        </w:rPr>
      </w:pPr>
      <w:r w:rsidRPr="00E26154">
        <w:rPr>
          <w:rFonts w:ascii="Times New Roman" w:hAnsi="Times New Roman"/>
          <w:sz w:val="28"/>
          <w:szCs w:val="28"/>
        </w:rPr>
        <w:t xml:space="preserve">        За отчётный период  </w:t>
      </w:r>
      <w:proofErr w:type="spellStart"/>
      <w:r w:rsidRPr="00E26154">
        <w:rPr>
          <w:rFonts w:ascii="Times New Roman" w:hAnsi="Times New Roman"/>
          <w:sz w:val="28"/>
          <w:szCs w:val="28"/>
        </w:rPr>
        <w:t>Ононский</w:t>
      </w:r>
      <w:proofErr w:type="spellEnd"/>
      <w:r w:rsidRPr="00E26154">
        <w:rPr>
          <w:rFonts w:ascii="Times New Roman" w:hAnsi="Times New Roman"/>
          <w:sz w:val="28"/>
          <w:szCs w:val="28"/>
        </w:rPr>
        <w:t xml:space="preserve"> район посетили с гастролями известные коллективы, такие как Национальный театр песни и танца «</w:t>
      </w:r>
      <w:proofErr w:type="spellStart"/>
      <w:r w:rsidRPr="00E26154">
        <w:rPr>
          <w:rFonts w:ascii="Times New Roman" w:hAnsi="Times New Roman"/>
          <w:sz w:val="28"/>
          <w:szCs w:val="28"/>
        </w:rPr>
        <w:t>Амар</w:t>
      </w:r>
      <w:proofErr w:type="spellEnd"/>
      <w:r w:rsidRPr="00E26154">
        <w:rPr>
          <w:rFonts w:ascii="Times New Roman" w:hAnsi="Times New Roman"/>
          <w:sz w:val="28"/>
          <w:szCs w:val="28"/>
        </w:rPr>
        <w:t xml:space="preserve"> </w:t>
      </w:r>
      <w:proofErr w:type="spellStart"/>
      <w:r w:rsidRPr="00E26154">
        <w:rPr>
          <w:rFonts w:ascii="Times New Roman" w:hAnsi="Times New Roman"/>
          <w:sz w:val="28"/>
          <w:szCs w:val="28"/>
        </w:rPr>
        <w:t>Сайн</w:t>
      </w:r>
      <w:proofErr w:type="spellEnd"/>
      <w:r w:rsidRPr="00E26154">
        <w:rPr>
          <w:rFonts w:ascii="Times New Roman" w:hAnsi="Times New Roman"/>
          <w:sz w:val="28"/>
          <w:szCs w:val="28"/>
        </w:rPr>
        <w:t>», Государственный ансамбль песни и пляски «Забайкальские казаки» и цирк «Мир фантазий.</w:t>
      </w:r>
    </w:p>
    <w:p w:rsidR="00E26154" w:rsidRPr="00E26154" w:rsidRDefault="00E26154" w:rsidP="00E26154">
      <w:pPr>
        <w:spacing w:before="100" w:beforeAutospacing="1" w:after="100" w:afterAutospacing="1"/>
        <w:ind w:firstLine="0"/>
        <w:rPr>
          <w:rFonts w:ascii="Times New Roman" w:eastAsia="serif" w:hAnsi="Times New Roman"/>
          <w:sz w:val="28"/>
          <w:szCs w:val="28"/>
        </w:rPr>
      </w:pPr>
      <w:r w:rsidRPr="00E26154">
        <w:rPr>
          <w:rFonts w:ascii="Times New Roman" w:eastAsia="serif" w:hAnsi="Times New Roman"/>
          <w:color w:val="494949"/>
          <w:sz w:val="28"/>
          <w:szCs w:val="28"/>
        </w:rPr>
        <w:lastRenderedPageBreak/>
        <w:t xml:space="preserve">        </w:t>
      </w:r>
      <w:r w:rsidRPr="00E26154">
        <w:rPr>
          <w:rFonts w:ascii="Times New Roman" w:eastAsia="serif" w:hAnsi="Times New Roman"/>
          <w:sz w:val="28"/>
          <w:szCs w:val="28"/>
        </w:rPr>
        <w:t xml:space="preserve">В 2025 году учреждения культуры Ононского района продемонстрировали активную деятельность, участвуя в ряде значимых мероприятий, это  - Межмуниципальный фестиваль «Песня Великого подвига», посвященный 80-летию Победы, в с. Шелопугино.  Межрегиональным фестивалем казачьей культуры «Забайкальскому краю – любо!» в Нерчинске,  собравший поклонников казачьих традиций. Межмуниципальный фестиваль «Мы дружбой единой сильны!»  в </w:t>
      </w:r>
      <w:proofErr w:type="spellStart"/>
      <w:r w:rsidRPr="00E26154">
        <w:rPr>
          <w:rFonts w:ascii="Times New Roman" w:eastAsia="serif" w:hAnsi="Times New Roman"/>
          <w:sz w:val="28"/>
          <w:szCs w:val="28"/>
        </w:rPr>
        <w:t>пгт</w:t>
      </w:r>
      <w:proofErr w:type="spellEnd"/>
      <w:r w:rsidRPr="00E26154">
        <w:rPr>
          <w:rFonts w:ascii="Times New Roman" w:eastAsia="serif" w:hAnsi="Times New Roman"/>
          <w:sz w:val="28"/>
          <w:szCs w:val="28"/>
        </w:rPr>
        <w:t xml:space="preserve">. Агинское. Принимали участие в 1-Международном фестивале по культурному обмену в </w:t>
      </w:r>
      <w:proofErr w:type="spellStart"/>
      <w:r w:rsidRPr="00E26154">
        <w:rPr>
          <w:rFonts w:ascii="Times New Roman" w:eastAsia="serif" w:hAnsi="Times New Roman"/>
          <w:sz w:val="28"/>
          <w:szCs w:val="28"/>
        </w:rPr>
        <w:t>Хайларе</w:t>
      </w:r>
      <w:proofErr w:type="spellEnd"/>
      <w:r w:rsidRPr="00E26154">
        <w:rPr>
          <w:rFonts w:ascii="Times New Roman" w:eastAsia="serif" w:hAnsi="Times New Roman"/>
          <w:sz w:val="28"/>
          <w:szCs w:val="28"/>
        </w:rPr>
        <w:t xml:space="preserve"> (КНР), в фестивале «Голос Забайкалья», в поселке Могойтуй «Играй, гармонь, звени, частушка!»</w:t>
      </w:r>
    </w:p>
    <w:p w:rsidR="00E26154" w:rsidRPr="00E26154" w:rsidRDefault="00E26154" w:rsidP="00E26154">
      <w:pPr>
        <w:spacing w:before="100" w:beforeAutospacing="1" w:after="100" w:afterAutospacing="1"/>
        <w:ind w:firstLine="0"/>
        <w:rPr>
          <w:rFonts w:ascii="Times New Roman" w:eastAsia="serif" w:hAnsi="Times New Roman"/>
          <w:sz w:val="28"/>
          <w:szCs w:val="28"/>
        </w:rPr>
      </w:pPr>
      <w:r w:rsidRPr="00E26154">
        <w:rPr>
          <w:rFonts w:ascii="Times New Roman" w:eastAsia="serif" w:hAnsi="Times New Roman"/>
          <w:bCs/>
          <w:sz w:val="28"/>
          <w:szCs w:val="28"/>
        </w:rPr>
        <w:t xml:space="preserve">       В</w:t>
      </w:r>
      <w:r w:rsidRPr="00E26154">
        <w:rPr>
          <w:rFonts w:ascii="Times New Roman" w:eastAsia="serif" w:hAnsi="Times New Roman"/>
          <w:sz w:val="28"/>
          <w:szCs w:val="28"/>
        </w:rPr>
        <w:t xml:space="preserve"> 2025 году в СДК с. Новый </w:t>
      </w:r>
      <w:proofErr w:type="spellStart"/>
      <w:r w:rsidRPr="00E26154">
        <w:rPr>
          <w:rFonts w:ascii="Times New Roman" w:eastAsia="serif" w:hAnsi="Times New Roman"/>
          <w:sz w:val="28"/>
          <w:szCs w:val="28"/>
        </w:rPr>
        <w:t>Дурулгуй</w:t>
      </w:r>
      <w:proofErr w:type="spellEnd"/>
      <w:r w:rsidRPr="00E26154">
        <w:rPr>
          <w:rFonts w:ascii="Times New Roman" w:eastAsia="serif" w:hAnsi="Times New Roman"/>
          <w:sz w:val="28"/>
          <w:szCs w:val="28"/>
        </w:rPr>
        <w:t xml:space="preserve"> были приобретены кресла в зрительный зал на сумму 767,3 </w:t>
      </w:r>
      <w:proofErr w:type="spellStart"/>
      <w:r w:rsidRPr="00E26154">
        <w:rPr>
          <w:rFonts w:ascii="Times New Roman" w:eastAsia="serif" w:hAnsi="Times New Roman"/>
          <w:sz w:val="28"/>
          <w:szCs w:val="28"/>
        </w:rPr>
        <w:t>тыс.руб</w:t>
      </w:r>
      <w:proofErr w:type="spellEnd"/>
      <w:r w:rsidRPr="00E26154">
        <w:rPr>
          <w:rFonts w:ascii="Times New Roman" w:eastAsia="serif" w:hAnsi="Times New Roman"/>
          <w:sz w:val="28"/>
          <w:szCs w:val="28"/>
        </w:rPr>
        <w:t xml:space="preserve">. В визит-центре «Мое </w:t>
      </w:r>
      <w:proofErr w:type="spellStart"/>
      <w:r w:rsidRPr="00E26154">
        <w:rPr>
          <w:rFonts w:ascii="Times New Roman" w:eastAsia="serif" w:hAnsi="Times New Roman"/>
          <w:sz w:val="28"/>
          <w:szCs w:val="28"/>
        </w:rPr>
        <w:t>Приононье</w:t>
      </w:r>
      <w:proofErr w:type="spellEnd"/>
      <w:r w:rsidRPr="00E26154">
        <w:rPr>
          <w:rFonts w:ascii="Times New Roman" w:eastAsia="serif" w:hAnsi="Times New Roman"/>
          <w:sz w:val="28"/>
          <w:szCs w:val="28"/>
        </w:rPr>
        <w:t>» за счет платных услуг закуплены современные рабочие столы, в МБУК «</w:t>
      </w:r>
      <w:proofErr w:type="spellStart"/>
      <w:r w:rsidRPr="00E26154">
        <w:rPr>
          <w:rFonts w:ascii="Times New Roman" w:eastAsia="serif" w:hAnsi="Times New Roman"/>
          <w:sz w:val="28"/>
          <w:szCs w:val="28"/>
        </w:rPr>
        <w:t>Ононский</w:t>
      </w:r>
      <w:proofErr w:type="spellEnd"/>
      <w:r w:rsidRPr="00E26154">
        <w:rPr>
          <w:rFonts w:ascii="Times New Roman" w:eastAsia="serif" w:hAnsi="Times New Roman"/>
          <w:sz w:val="28"/>
          <w:szCs w:val="28"/>
        </w:rPr>
        <w:t xml:space="preserve"> социально -культурный центр» приобретены 4 хоровых микрофона, 2 электро-гитары, цветной принтер. В МБУК ДО «Детская школа искусств»- шлифовальный станок, станок Электро- лобзик-2 </w:t>
      </w:r>
      <w:proofErr w:type="spellStart"/>
      <w:r w:rsidRPr="00E26154">
        <w:rPr>
          <w:rFonts w:ascii="Times New Roman" w:eastAsia="serif" w:hAnsi="Times New Roman"/>
          <w:sz w:val="28"/>
          <w:szCs w:val="28"/>
        </w:rPr>
        <w:t>шт</w:t>
      </w:r>
      <w:proofErr w:type="spellEnd"/>
      <w:r w:rsidRPr="00E26154">
        <w:rPr>
          <w:rFonts w:ascii="Times New Roman" w:eastAsia="serif" w:hAnsi="Times New Roman"/>
          <w:sz w:val="28"/>
          <w:szCs w:val="28"/>
        </w:rPr>
        <w:t xml:space="preserve">, ткань, микрофоны, трости для кларнета, струны для народных инструментов, струны для электро-гитар, шнуры для звуковой аппаратуры, аккумулятор для УАЗ, прожекторы для освещения ДШИ, </w:t>
      </w:r>
      <w:proofErr w:type="spellStart"/>
      <w:r w:rsidRPr="00E26154">
        <w:rPr>
          <w:rFonts w:ascii="Times New Roman" w:eastAsia="serif" w:hAnsi="Times New Roman"/>
          <w:sz w:val="28"/>
          <w:szCs w:val="28"/>
        </w:rPr>
        <w:t>электро</w:t>
      </w:r>
      <w:proofErr w:type="spellEnd"/>
      <w:r w:rsidRPr="00E26154">
        <w:rPr>
          <w:rFonts w:ascii="Times New Roman" w:eastAsia="serif" w:hAnsi="Times New Roman"/>
          <w:sz w:val="28"/>
          <w:szCs w:val="28"/>
        </w:rPr>
        <w:t xml:space="preserve"> гитары -2 шт.</w:t>
      </w:r>
    </w:p>
    <w:p w:rsidR="00E26154" w:rsidRPr="00E26154" w:rsidRDefault="00E26154" w:rsidP="00E26154">
      <w:pPr>
        <w:spacing w:before="100" w:beforeAutospacing="1" w:after="100" w:afterAutospacing="1"/>
        <w:ind w:firstLine="0"/>
        <w:rPr>
          <w:rFonts w:ascii="Times New Roman" w:eastAsia="serif" w:hAnsi="Times New Roman"/>
          <w:sz w:val="28"/>
          <w:szCs w:val="28"/>
        </w:rPr>
      </w:pPr>
      <w:r w:rsidRPr="00E26154">
        <w:rPr>
          <w:rFonts w:ascii="Times New Roman" w:eastAsia="serif" w:hAnsi="Times New Roman"/>
          <w:sz w:val="28"/>
          <w:szCs w:val="28"/>
        </w:rPr>
        <w:t xml:space="preserve">         Единый фонд МБУК «ОМЦБ» за 2025 год составил 134,2 тыс. экземпляра книг, с ежегодным пополнением. Более 333,0 </w:t>
      </w:r>
      <w:proofErr w:type="spellStart"/>
      <w:r w:rsidRPr="00E26154">
        <w:rPr>
          <w:rFonts w:ascii="Times New Roman" w:eastAsia="serif" w:hAnsi="Times New Roman"/>
          <w:sz w:val="28"/>
          <w:szCs w:val="28"/>
        </w:rPr>
        <w:t>тыс.руб</w:t>
      </w:r>
      <w:proofErr w:type="spellEnd"/>
      <w:r w:rsidRPr="00E26154">
        <w:rPr>
          <w:rFonts w:ascii="Times New Roman" w:eastAsia="serif" w:hAnsi="Times New Roman"/>
          <w:sz w:val="28"/>
          <w:szCs w:val="28"/>
        </w:rPr>
        <w:t>. было израсходовано на комплектование, поступило 925 экземпляров книг и 276 журналов, в том числе за счет федерального, краевого и внебюджетных средств.</w:t>
      </w:r>
    </w:p>
    <w:p w:rsidR="00E26154" w:rsidRPr="00E26154" w:rsidRDefault="00E26154" w:rsidP="00E26154">
      <w:pPr>
        <w:spacing w:after="200" w:line="276" w:lineRule="auto"/>
        <w:ind w:firstLine="0"/>
        <w:contextualSpacing/>
        <w:rPr>
          <w:rFonts w:ascii="Times New Roman" w:hAnsi="Times New Roman"/>
          <w:color w:val="000000"/>
          <w:sz w:val="28"/>
          <w:szCs w:val="28"/>
        </w:rPr>
      </w:pPr>
      <w:r w:rsidRPr="00E26154">
        <w:rPr>
          <w:rFonts w:ascii="Times New Roman" w:hAnsi="Times New Roman"/>
          <w:sz w:val="28"/>
          <w:szCs w:val="28"/>
        </w:rPr>
        <w:t xml:space="preserve">       </w:t>
      </w:r>
      <w:r w:rsidRPr="00E26154">
        <w:rPr>
          <w:rFonts w:ascii="Times New Roman" w:hAnsi="Times New Roman"/>
          <w:color w:val="000000"/>
          <w:sz w:val="28"/>
          <w:szCs w:val="28"/>
        </w:rPr>
        <w:t xml:space="preserve"> В рамках национального проекта «Модернизация первичного звена здравоохранения» ГУЗ «</w:t>
      </w:r>
      <w:proofErr w:type="spellStart"/>
      <w:r w:rsidRPr="00E26154">
        <w:rPr>
          <w:rFonts w:ascii="Times New Roman" w:hAnsi="Times New Roman"/>
          <w:color w:val="000000"/>
          <w:sz w:val="28"/>
          <w:szCs w:val="28"/>
        </w:rPr>
        <w:t>Ононская</w:t>
      </w:r>
      <w:proofErr w:type="spellEnd"/>
      <w:r w:rsidRPr="00E26154">
        <w:rPr>
          <w:rFonts w:ascii="Times New Roman" w:hAnsi="Times New Roman"/>
          <w:color w:val="000000"/>
          <w:sz w:val="28"/>
          <w:szCs w:val="28"/>
        </w:rPr>
        <w:t xml:space="preserve"> ЦРБ» была приобретена готовая модульная конструкция фельдшерско-акушерского пункта  в с. Большевик  стоимостью 7000,0 тыс. рублей. Также установлено ограждение ФАП </w:t>
      </w:r>
      <w:proofErr w:type="spellStart"/>
      <w:r w:rsidRPr="00E26154">
        <w:rPr>
          <w:rFonts w:ascii="Times New Roman" w:hAnsi="Times New Roman"/>
          <w:color w:val="000000"/>
          <w:sz w:val="28"/>
          <w:szCs w:val="28"/>
        </w:rPr>
        <w:t>с.Большевик</w:t>
      </w:r>
      <w:proofErr w:type="spellEnd"/>
      <w:r w:rsidRPr="00E26154">
        <w:rPr>
          <w:rFonts w:ascii="Times New Roman" w:hAnsi="Times New Roman"/>
          <w:color w:val="000000"/>
          <w:sz w:val="28"/>
          <w:szCs w:val="28"/>
        </w:rPr>
        <w:t xml:space="preserve"> (краевой бюджет) на сумму 800,0 тыс. рублей.</w:t>
      </w:r>
    </w:p>
    <w:p w:rsidR="00E26154" w:rsidRPr="00E26154" w:rsidRDefault="00E26154" w:rsidP="00E26154">
      <w:pPr>
        <w:shd w:val="clear" w:color="auto" w:fill="FFFFFF"/>
        <w:spacing w:after="200" w:line="276" w:lineRule="auto"/>
        <w:ind w:firstLine="0"/>
        <w:rPr>
          <w:rFonts w:ascii="Times New Roman" w:hAnsi="Times New Roman"/>
          <w:color w:val="2C2D2E"/>
          <w:sz w:val="28"/>
          <w:szCs w:val="28"/>
        </w:rPr>
      </w:pPr>
      <w:r w:rsidRPr="00E26154">
        <w:rPr>
          <w:rFonts w:ascii="Times New Roman" w:hAnsi="Times New Roman"/>
          <w:color w:val="2C2D2E"/>
          <w:sz w:val="28"/>
          <w:szCs w:val="28"/>
        </w:rPr>
        <w:t xml:space="preserve">      </w:t>
      </w:r>
      <w:r w:rsidRPr="00E26154">
        <w:rPr>
          <w:rFonts w:ascii="Roboto" w:hAnsi="Roboto"/>
          <w:color w:val="212529"/>
          <w:sz w:val="28"/>
          <w:szCs w:val="28"/>
          <w:shd w:val="clear" w:color="auto" w:fill="FFFFFF"/>
        </w:rPr>
        <w:t> </w:t>
      </w:r>
      <w:r w:rsidRPr="00E26154">
        <w:rPr>
          <w:rFonts w:ascii="Roboto" w:hAnsi="Roboto" w:hint="eastAsia"/>
          <w:color w:val="212529"/>
          <w:sz w:val="28"/>
          <w:szCs w:val="28"/>
          <w:shd w:val="clear" w:color="auto" w:fill="FFFFFF"/>
        </w:rPr>
        <w:t>В</w:t>
      </w:r>
      <w:r w:rsidRPr="00E26154">
        <w:rPr>
          <w:rFonts w:ascii="Roboto" w:hAnsi="Roboto"/>
          <w:color w:val="212529"/>
          <w:sz w:val="28"/>
          <w:szCs w:val="28"/>
          <w:shd w:val="clear" w:color="auto" w:fill="FFFFFF"/>
        </w:rPr>
        <w:t xml:space="preserve"> связи реализацией государственной программы </w:t>
      </w:r>
      <w:r w:rsidRPr="00E26154">
        <w:rPr>
          <w:rFonts w:ascii="Roboto" w:hAnsi="Roboto" w:hint="eastAsia"/>
          <w:color w:val="212529"/>
          <w:sz w:val="28"/>
          <w:szCs w:val="28"/>
          <w:shd w:val="clear" w:color="auto" w:fill="FFFFFF"/>
        </w:rPr>
        <w:t>«</w:t>
      </w:r>
      <w:r w:rsidRPr="00E26154">
        <w:rPr>
          <w:rFonts w:ascii="Roboto" w:hAnsi="Roboto"/>
          <w:color w:val="212529"/>
          <w:sz w:val="28"/>
          <w:szCs w:val="28"/>
          <w:shd w:val="clear" w:color="auto" w:fill="FFFFFF"/>
        </w:rPr>
        <w:t>Земский доктор</w:t>
      </w:r>
      <w:r w:rsidRPr="00E26154">
        <w:rPr>
          <w:rFonts w:ascii="Roboto" w:hAnsi="Roboto" w:hint="eastAsia"/>
          <w:color w:val="212529"/>
          <w:sz w:val="28"/>
          <w:szCs w:val="28"/>
          <w:shd w:val="clear" w:color="auto" w:fill="FFFFFF"/>
        </w:rPr>
        <w:t>»</w:t>
      </w:r>
      <w:r w:rsidRPr="00E26154">
        <w:rPr>
          <w:rFonts w:ascii="Roboto" w:hAnsi="Roboto"/>
          <w:color w:val="212529"/>
          <w:sz w:val="28"/>
          <w:szCs w:val="28"/>
          <w:shd w:val="clear" w:color="auto" w:fill="FFFFFF"/>
        </w:rPr>
        <w:t xml:space="preserve"> для работы в больницу привлечены два специалиста окулист, терапевт, но сфера здравоохранения продолжает испытывать острый дефицит специалистов узкого профиля</w:t>
      </w:r>
      <w:r w:rsidRPr="00E26154">
        <w:rPr>
          <w:rFonts w:ascii="Times New Roman" w:hAnsi="Times New Roman"/>
          <w:color w:val="2C2D2E"/>
          <w:sz w:val="28"/>
          <w:szCs w:val="28"/>
        </w:rPr>
        <w:t xml:space="preserve"> и  среднего  медицинского  персонала.      </w:t>
      </w:r>
    </w:p>
    <w:p w:rsidR="00E26154" w:rsidRPr="00E26154" w:rsidRDefault="00E26154" w:rsidP="00E26154">
      <w:pPr>
        <w:spacing w:line="360" w:lineRule="auto"/>
        <w:ind w:firstLine="0"/>
        <w:rPr>
          <w:rFonts w:ascii="Times New Roman" w:hAnsi="Times New Roman"/>
          <w:sz w:val="28"/>
          <w:szCs w:val="28"/>
        </w:rPr>
      </w:pPr>
      <w:r w:rsidRPr="00E26154">
        <w:rPr>
          <w:rFonts w:ascii="Times New Roman" w:hAnsi="Times New Roman"/>
          <w:sz w:val="28"/>
          <w:szCs w:val="28"/>
        </w:rPr>
        <w:t xml:space="preserve">        В 2025 году на территории округа предоставлено мер социальной поддержки населения в размере 117 899</w:t>
      </w:r>
      <w:r w:rsidRPr="00E26154">
        <w:rPr>
          <w:rFonts w:ascii="Times New Roman" w:hAnsi="Times New Roman"/>
          <w:b/>
          <w:bCs/>
          <w:color w:val="2D3748"/>
          <w:sz w:val="28"/>
          <w:szCs w:val="28"/>
          <w:shd w:val="clear" w:color="auto" w:fill="FFFFFF"/>
        </w:rPr>
        <w:t xml:space="preserve">,9 </w:t>
      </w:r>
      <w:r w:rsidRPr="00E26154">
        <w:rPr>
          <w:rFonts w:ascii="Times New Roman" w:hAnsi="Times New Roman"/>
          <w:sz w:val="28"/>
          <w:szCs w:val="28"/>
        </w:rPr>
        <w:t xml:space="preserve">тыс.  руб. в </w:t>
      </w:r>
      <w:proofErr w:type="spellStart"/>
      <w:r w:rsidRPr="00E26154">
        <w:rPr>
          <w:rFonts w:ascii="Times New Roman" w:hAnsi="Times New Roman"/>
          <w:sz w:val="28"/>
          <w:szCs w:val="28"/>
        </w:rPr>
        <w:t>т.ч</w:t>
      </w:r>
      <w:proofErr w:type="spellEnd"/>
      <w:r w:rsidRPr="00E26154">
        <w:rPr>
          <w:rFonts w:ascii="Times New Roman" w:hAnsi="Times New Roman"/>
          <w:sz w:val="28"/>
          <w:szCs w:val="28"/>
        </w:rPr>
        <w:t>.:</w:t>
      </w:r>
    </w:p>
    <w:tbl>
      <w:tblPr>
        <w:tblStyle w:val="ac"/>
        <w:tblW w:w="0" w:type="auto"/>
        <w:tblLook w:val="04A0" w:firstRow="1" w:lastRow="0" w:firstColumn="1" w:lastColumn="0" w:noHBand="0" w:noVBand="1"/>
      </w:tblPr>
      <w:tblGrid>
        <w:gridCol w:w="5709"/>
        <w:gridCol w:w="1961"/>
        <w:gridCol w:w="2526"/>
      </w:tblGrid>
      <w:tr w:rsidR="00E26154" w:rsidRPr="00E26154" w:rsidTr="005C63FD">
        <w:tc>
          <w:tcPr>
            <w:tcW w:w="5778" w:type="dxa"/>
          </w:tcPr>
          <w:p w:rsidR="00E26154" w:rsidRPr="00E26154" w:rsidRDefault="00E26154" w:rsidP="00E26154">
            <w:pPr>
              <w:ind w:firstLine="0"/>
              <w:jc w:val="left"/>
              <w:rPr>
                <w:rFonts w:ascii="Times New Roman" w:hAnsi="Times New Roman"/>
                <w:sz w:val="28"/>
                <w:szCs w:val="28"/>
              </w:rPr>
            </w:pPr>
            <w:r w:rsidRPr="00E26154">
              <w:rPr>
                <w:rFonts w:ascii="Times New Roman" w:hAnsi="Times New Roman"/>
                <w:sz w:val="28"/>
                <w:szCs w:val="28"/>
              </w:rPr>
              <w:t>ЕДВ Ветераны труда , ветераны труда ЗК, Ветераны труда ЧО</w:t>
            </w:r>
          </w:p>
        </w:tc>
        <w:tc>
          <w:tcPr>
            <w:tcW w:w="1985" w:type="dxa"/>
          </w:tcPr>
          <w:p w:rsidR="00E26154" w:rsidRPr="00E26154" w:rsidRDefault="00E26154" w:rsidP="00E26154">
            <w:pPr>
              <w:ind w:firstLine="0"/>
              <w:jc w:val="left"/>
              <w:rPr>
                <w:rFonts w:ascii="Times New Roman" w:hAnsi="Times New Roman"/>
                <w:sz w:val="28"/>
                <w:szCs w:val="28"/>
              </w:rPr>
            </w:pPr>
            <w:r w:rsidRPr="00E26154">
              <w:rPr>
                <w:rFonts w:ascii="Times New Roman" w:hAnsi="Times New Roman"/>
                <w:sz w:val="28"/>
                <w:szCs w:val="28"/>
              </w:rPr>
              <w:t>588</w:t>
            </w:r>
          </w:p>
        </w:tc>
        <w:tc>
          <w:tcPr>
            <w:tcW w:w="2551" w:type="dxa"/>
          </w:tcPr>
          <w:p w:rsidR="00E26154" w:rsidRPr="00E26154" w:rsidRDefault="00E26154" w:rsidP="00E26154">
            <w:pPr>
              <w:ind w:firstLine="0"/>
              <w:jc w:val="left"/>
              <w:rPr>
                <w:rFonts w:ascii="Times New Roman" w:hAnsi="Times New Roman"/>
                <w:sz w:val="28"/>
                <w:szCs w:val="28"/>
              </w:rPr>
            </w:pPr>
            <w:r w:rsidRPr="00E26154">
              <w:rPr>
                <w:rFonts w:ascii="Times New Roman" w:hAnsi="Times New Roman"/>
                <w:sz w:val="28"/>
                <w:szCs w:val="28"/>
              </w:rPr>
              <w:t>6 673,9</w:t>
            </w:r>
          </w:p>
        </w:tc>
      </w:tr>
      <w:tr w:rsidR="00E26154" w:rsidRPr="00E26154" w:rsidTr="005C63FD">
        <w:tc>
          <w:tcPr>
            <w:tcW w:w="5778" w:type="dxa"/>
          </w:tcPr>
          <w:p w:rsidR="00E26154" w:rsidRPr="00E26154" w:rsidRDefault="00E26154" w:rsidP="00E26154">
            <w:pPr>
              <w:ind w:firstLine="0"/>
              <w:jc w:val="left"/>
              <w:rPr>
                <w:rFonts w:ascii="Times New Roman" w:hAnsi="Times New Roman"/>
                <w:sz w:val="28"/>
                <w:szCs w:val="28"/>
              </w:rPr>
            </w:pPr>
            <w:r w:rsidRPr="00E26154">
              <w:rPr>
                <w:rFonts w:ascii="Times New Roman" w:hAnsi="Times New Roman"/>
                <w:sz w:val="28"/>
                <w:szCs w:val="28"/>
              </w:rPr>
              <w:t>ЕДК на оплату ЖКУ</w:t>
            </w:r>
          </w:p>
        </w:tc>
        <w:tc>
          <w:tcPr>
            <w:tcW w:w="1985" w:type="dxa"/>
          </w:tcPr>
          <w:p w:rsidR="00E26154" w:rsidRPr="00E26154" w:rsidRDefault="00E26154" w:rsidP="00E26154">
            <w:pPr>
              <w:ind w:firstLine="0"/>
              <w:jc w:val="left"/>
              <w:rPr>
                <w:rFonts w:ascii="Times New Roman" w:hAnsi="Times New Roman"/>
                <w:sz w:val="28"/>
                <w:szCs w:val="28"/>
              </w:rPr>
            </w:pPr>
            <w:r w:rsidRPr="00E26154">
              <w:rPr>
                <w:rFonts w:ascii="Times New Roman" w:hAnsi="Times New Roman"/>
                <w:sz w:val="28"/>
                <w:szCs w:val="28"/>
              </w:rPr>
              <w:t>1541</w:t>
            </w:r>
          </w:p>
        </w:tc>
        <w:tc>
          <w:tcPr>
            <w:tcW w:w="2551" w:type="dxa"/>
          </w:tcPr>
          <w:p w:rsidR="00E26154" w:rsidRPr="00E26154" w:rsidRDefault="00E26154" w:rsidP="00E26154">
            <w:pPr>
              <w:ind w:firstLine="0"/>
              <w:jc w:val="left"/>
              <w:rPr>
                <w:rFonts w:ascii="Times New Roman" w:hAnsi="Times New Roman"/>
                <w:sz w:val="28"/>
                <w:szCs w:val="28"/>
              </w:rPr>
            </w:pPr>
            <w:r w:rsidRPr="00E26154">
              <w:rPr>
                <w:rFonts w:ascii="Times New Roman" w:hAnsi="Times New Roman"/>
                <w:sz w:val="28"/>
                <w:szCs w:val="28"/>
              </w:rPr>
              <w:t>23 280,0</w:t>
            </w:r>
          </w:p>
        </w:tc>
      </w:tr>
      <w:tr w:rsidR="00E26154" w:rsidRPr="00E26154" w:rsidTr="005C63FD">
        <w:tc>
          <w:tcPr>
            <w:tcW w:w="5778" w:type="dxa"/>
          </w:tcPr>
          <w:p w:rsidR="00E26154" w:rsidRPr="00E26154" w:rsidRDefault="00E26154" w:rsidP="00E26154">
            <w:pPr>
              <w:ind w:firstLine="0"/>
              <w:jc w:val="left"/>
              <w:rPr>
                <w:rFonts w:ascii="Times New Roman" w:hAnsi="Times New Roman"/>
                <w:sz w:val="28"/>
                <w:szCs w:val="28"/>
              </w:rPr>
            </w:pPr>
            <w:r w:rsidRPr="00E26154">
              <w:rPr>
                <w:rFonts w:ascii="Times New Roman" w:hAnsi="Times New Roman"/>
                <w:sz w:val="28"/>
                <w:szCs w:val="28"/>
              </w:rPr>
              <w:t>Субсидия малоимущим</w:t>
            </w:r>
          </w:p>
        </w:tc>
        <w:tc>
          <w:tcPr>
            <w:tcW w:w="1985" w:type="dxa"/>
          </w:tcPr>
          <w:p w:rsidR="00E26154" w:rsidRPr="00E26154" w:rsidRDefault="00E26154" w:rsidP="00E26154">
            <w:pPr>
              <w:ind w:firstLine="0"/>
              <w:jc w:val="left"/>
              <w:rPr>
                <w:rFonts w:ascii="Times New Roman" w:hAnsi="Times New Roman"/>
                <w:sz w:val="28"/>
                <w:szCs w:val="28"/>
              </w:rPr>
            </w:pPr>
            <w:r w:rsidRPr="00E26154">
              <w:rPr>
                <w:rFonts w:ascii="Times New Roman" w:hAnsi="Times New Roman"/>
                <w:sz w:val="28"/>
                <w:szCs w:val="28"/>
              </w:rPr>
              <w:t>25</w:t>
            </w:r>
          </w:p>
        </w:tc>
        <w:tc>
          <w:tcPr>
            <w:tcW w:w="2551" w:type="dxa"/>
          </w:tcPr>
          <w:p w:rsidR="00E26154" w:rsidRPr="00E26154" w:rsidRDefault="00E26154" w:rsidP="00E26154">
            <w:pPr>
              <w:ind w:firstLine="0"/>
              <w:jc w:val="left"/>
              <w:rPr>
                <w:rFonts w:ascii="Times New Roman" w:hAnsi="Times New Roman"/>
                <w:sz w:val="28"/>
                <w:szCs w:val="28"/>
              </w:rPr>
            </w:pPr>
            <w:r w:rsidRPr="00E26154">
              <w:rPr>
                <w:rFonts w:ascii="Times New Roman" w:hAnsi="Times New Roman"/>
                <w:sz w:val="28"/>
                <w:szCs w:val="28"/>
              </w:rPr>
              <w:t>299,5</w:t>
            </w:r>
          </w:p>
        </w:tc>
      </w:tr>
      <w:tr w:rsidR="00E26154" w:rsidRPr="00E26154" w:rsidTr="005C63FD">
        <w:tc>
          <w:tcPr>
            <w:tcW w:w="5778" w:type="dxa"/>
          </w:tcPr>
          <w:p w:rsidR="00E26154" w:rsidRPr="00E26154" w:rsidRDefault="00E26154" w:rsidP="00E26154">
            <w:pPr>
              <w:ind w:firstLine="0"/>
              <w:jc w:val="left"/>
              <w:rPr>
                <w:rFonts w:ascii="Times New Roman" w:hAnsi="Times New Roman"/>
                <w:sz w:val="28"/>
                <w:szCs w:val="28"/>
              </w:rPr>
            </w:pPr>
            <w:r w:rsidRPr="00E26154">
              <w:rPr>
                <w:rFonts w:ascii="Times New Roman" w:hAnsi="Times New Roman"/>
                <w:sz w:val="28"/>
                <w:szCs w:val="28"/>
              </w:rPr>
              <w:t>ЕДВ дети войны</w:t>
            </w:r>
          </w:p>
        </w:tc>
        <w:tc>
          <w:tcPr>
            <w:tcW w:w="1985" w:type="dxa"/>
          </w:tcPr>
          <w:p w:rsidR="00E26154" w:rsidRPr="00E26154" w:rsidRDefault="00E26154" w:rsidP="00E26154">
            <w:pPr>
              <w:ind w:firstLine="0"/>
              <w:jc w:val="left"/>
              <w:rPr>
                <w:rFonts w:ascii="Times New Roman" w:hAnsi="Times New Roman"/>
                <w:sz w:val="28"/>
                <w:szCs w:val="28"/>
              </w:rPr>
            </w:pPr>
            <w:r w:rsidRPr="00E26154">
              <w:rPr>
                <w:rFonts w:ascii="Times New Roman" w:hAnsi="Times New Roman"/>
                <w:sz w:val="28"/>
                <w:szCs w:val="28"/>
              </w:rPr>
              <w:t>21</w:t>
            </w:r>
          </w:p>
        </w:tc>
        <w:tc>
          <w:tcPr>
            <w:tcW w:w="2551" w:type="dxa"/>
          </w:tcPr>
          <w:p w:rsidR="00E26154" w:rsidRPr="00E26154" w:rsidRDefault="00E26154" w:rsidP="00E26154">
            <w:pPr>
              <w:ind w:firstLine="0"/>
              <w:jc w:val="left"/>
              <w:rPr>
                <w:rFonts w:ascii="Times New Roman" w:hAnsi="Times New Roman"/>
                <w:sz w:val="28"/>
                <w:szCs w:val="28"/>
              </w:rPr>
            </w:pPr>
            <w:r w:rsidRPr="00E26154">
              <w:rPr>
                <w:rFonts w:ascii="Times New Roman" w:hAnsi="Times New Roman"/>
                <w:bCs/>
                <w:color w:val="000000"/>
                <w:sz w:val="28"/>
                <w:szCs w:val="28"/>
                <w:shd w:val="clear" w:color="auto" w:fill="FFFFFF"/>
              </w:rPr>
              <w:t>183,7</w:t>
            </w:r>
          </w:p>
        </w:tc>
      </w:tr>
      <w:tr w:rsidR="00E26154" w:rsidRPr="00E26154" w:rsidTr="005C63FD">
        <w:tc>
          <w:tcPr>
            <w:tcW w:w="5778" w:type="dxa"/>
          </w:tcPr>
          <w:p w:rsidR="00E26154" w:rsidRPr="00E26154" w:rsidRDefault="00E26154" w:rsidP="00E26154">
            <w:pPr>
              <w:ind w:firstLine="0"/>
              <w:jc w:val="left"/>
              <w:rPr>
                <w:rFonts w:ascii="Times New Roman" w:hAnsi="Times New Roman"/>
                <w:sz w:val="28"/>
                <w:szCs w:val="28"/>
              </w:rPr>
            </w:pPr>
            <w:r w:rsidRPr="00E26154">
              <w:rPr>
                <w:rFonts w:ascii="Times New Roman" w:hAnsi="Times New Roman"/>
                <w:sz w:val="28"/>
                <w:szCs w:val="28"/>
              </w:rPr>
              <w:t>Региональная доплата к пенсии</w:t>
            </w:r>
          </w:p>
        </w:tc>
        <w:tc>
          <w:tcPr>
            <w:tcW w:w="1985" w:type="dxa"/>
          </w:tcPr>
          <w:p w:rsidR="00E26154" w:rsidRPr="00E26154" w:rsidRDefault="00E26154" w:rsidP="00E26154">
            <w:pPr>
              <w:ind w:firstLine="0"/>
              <w:jc w:val="left"/>
              <w:rPr>
                <w:rFonts w:ascii="Times New Roman" w:hAnsi="Times New Roman"/>
                <w:sz w:val="28"/>
                <w:szCs w:val="28"/>
              </w:rPr>
            </w:pPr>
            <w:r w:rsidRPr="00E26154">
              <w:rPr>
                <w:rFonts w:ascii="Times New Roman" w:hAnsi="Times New Roman"/>
                <w:sz w:val="28"/>
                <w:szCs w:val="28"/>
              </w:rPr>
              <w:t>1100</w:t>
            </w:r>
          </w:p>
        </w:tc>
        <w:tc>
          <w:tcPr>
            <w:tcW w:w="2551" w:type="dxa"/>
          </w:tcPr>
          <w:p w:rsidR="00E26154" w:rsidRPr="00E26154" w:rsidRDefault="00E26154" w:rsidP="00E26154">
            <w:pPr>
              <w:ind w:firstLine="0"/>
              <w:jc w:val="left"/>
              <w:rPr>
                <w:rFonts w:ascii="Times New Roman" w:hAnsi="Times New Roman"/>
                <w:sz w:val="28"/>
                <w:szCs w:val="28"/>
              </w:rPr>
            </w:pPr>
            <w:r w:rsidRPr="00E26154">
              <w:rPr>
                <w:rFonts w:ascii="Times New Roman" w:hAnsi="Times New Roman"/>
                <w:sz w:val="28"/>
                <w:szCs w:val="28"/>
              </w:rPr>
              <w:t>67 202,4</w:t>
            </w:r>
          </w:p>
        </w:tc>
      </w:tr>
      <w:tr w:rsidR="00E26154" w:rsidRPr="00E26154" w:rsidTr="005C63FD">
        <w:tc>
          <w:tcPr>
            <w:tcW w:w="5778" w:type="dxa"/>
          </w:tcPr>
          <w:p w:rsidR="00E26154" w:rsidRPr="00E26154" w:rsidRDefault="00E26154" w:rsidP="00E26154">
            <w:pPr>
              <w:ind w:firstLine="0"/>
              <w:jc w:val="left"/>
              <w:rPr>
                <w:rFonts w:ascii="Times New Roman" w:hAnsi="Times New Roman"/>
                <w:sz w:val="28"/>
                <w:szCs w:val="28"/>
              </w:rPr>
            </w:pPr>
            <w:r w:rsidRPr="00E26154">
              <w:rPr>
                <w:rFonts w:ascii="Times New Roman" w:hAnsi="Times New Roman"/>
                <w:color w:val="000000"/>
                <w:sz w:val="28"/>
                <w:szCs w:val="28"/>
                <w:shd w:val="clear" w:color="auto" w:fill="FFFFFF"/>
              </w:rPr>
              <w:t>ЕДВ многодетным семьям</w:t>
            </w:r>
          </w:p>
        </w:tc>
        <w:tc>
          <w:tcPr>
            <w:tcW w:w="1985" w:type="dxa"/>
          </w:tcPr>
          <w:p w:rsidR="00E26154" w:rsidRPr="00E26154" w:rsidRDefault="00E26154" w:rsidP="00E26154">
            <w:pPr>
              <w:ind w:firstLine="0"/>
              <w:jc w:val="left"/>
              <w:rPr>
                <w:rFonts w:ascii="Times New Roman" w:hAnsi="Times New Roman"/>
                <w:sz w:val="28"/>
                <w:szCs w:val="28"/>
              </w:rPr>
            </w:pPr>
            <w:r w:rsidRPr="00E26154">
              <w:rPr>
                <w:rFonts w:ascii="Times New Roman" w:hAnsi="Times New Roman"/>
                <w:sz w:val="28"/>
                <w:szCs w:val="28"/>
              </w:rPr>
              <w:t>109</w:t>
            </w:r>
          </w:p>
        </w:tc>
        <w:tc>
          <w:tcPr>
            <w:tcW w:w="2551" w:type="dxa"/>
          </w:tcPr>
          <w:p w:rsidR="00E26154" w:rsidRPr="00E26154" w:rsidRDefault="00E26154" w:rsidP="00E26154">
            <w:pPr>
              <w:ind w:firstLine="0"/>
              <w:jc w:val="left"/>
              <w:rPr>
                <w:rFonts w:ascii="Times New Roman" w:hAnsi="Times New Roman"/>
                <w:color w:val="000000"/>
                <w:sz w:val="28"/>
                <w:szCs w:val="28"/>
              </w:rPr>
            </w:pPr>
            <w:r w:rsidRPr="00E26154">
              <w:rPr>
                <w:rFonts w:ascii="Times New Roman" w:hAnsi="Times New Roman"/>
                <w:bCs/>
                <w:color w:val="000000"/>
                <w:sz w:val="28"/>
                <w:szCs w:val="28"/>
                <w:shd w:val="clear" w:color="auto" w:fill="FFFFFF"/>
              </w:rPr>
              <w:t>955,4</w:t>
            </w:r>
          </w:p>
        </w:tc>
      </w:tr>
      <w:tr w:rsidR="00E26154" w:rsidRPr="00E26154" w:rsidTr="005C63FD">
        <w:tc>
          <w:tcPr>
            <w:tcW w:w="5778" w:type="dxa"/>
          </w:tcPr>
          <w:p w:rsidR="00E26154" w:rsidRPr="00E26154" w:rsidRDefault="00E26154" w:rsidP="00E26154">
            <w:pPr>
              <w:ind w:firstLine="0"/>
              <w:jc w:val="left"/>
              <w:rPr>
                <w:rFonts w:ascii="Times New Roman" w:hAnsi="Times New Roman"/>
                <w:sz w:val="28"/>
                <w:szCs w:val="28"/>
              </w:rPr>
            </w:pPr>
            <w:r w:rsidRPr="00E26154">
              <w:rPr>
                <w:rFonts w:ascii="Times New Roman" w:hAnsi="Times New Roman"/>
                <w:sz w:val="28"/>
                <w:szCs w:val="28"/>
              </w:rPr>
              <w:lastRenderedPageBreak/>
              <w:t>Государственная социальная помощь</w:t>
            </w:r>
          </w:p>
        </w:tc>
        <w:tc>
          <w:tcPr>
            <w:tcW w:w="1985" w:type="dxa"/>
          </w:tcPr>
          <w:p w:rsidR="00E26154" w:rsidRPr="00E26154" w:rsidRDefault="00E26154" w:rsidP="00E26154">
            <w:pPr>
              <w:ind w:firstLine="0"/>
              <w:jc w:val="left"/>
              <w:rPr>
                <w:rFonts w:ascii="Times New Roman" w:hAnsi="Times New Roman"/>
                <w:sz w:val="28"/>
                <w:szCs w:val="28"/>
              </w:rPr>
            </w:pPr>
            <w:r w:rsidRPr="00E26154">
              <w:rPr>
                <w:rFonts w:ascii="Times New Roman" w:hAnsi="Times New Roman"/>
                <w:sz w:val="28"/>
                <w:szCs w:val="28"/>
              </w:rPr>
              <w:t>23</w:t>
            </w:r>
          </w:p>
        </w:tc>
        <w:tc>
          <w:tcPr>
            <w:tcW w:w="2551" w:type="dxa"/>
          </w:tcPr>
          <w:p w:rsidR="00E26154" w:rsidRPr="00E26154" w:rsidRDefault="00E26154" w:rsidP="00E26154">
            <w:pPr>
              <w:ind w:firstLine="0"/>
              <w:jc w:val="left"/>
              <w:rPr>
                <w:rFonts w:ascii="Times New Roman" w:hAnsi="Times New Roman"/>
                <w:color w:val="000000"/>
                <w:sz w:val="28"/>
                <w:szCs w:val="28"/>
              </w:rPr>
            </w:pPr>
            <w:r w:rsidRPr="00E26154">
              <w:rPr>
                <w:rFonts w:ascii="Times New Roman" w:hAnsi="Times New Roman"/>
                <w:color w:val="000000"/>
                <w:sz w:val="28"/>
                <w:szCs w:val="28"/>
              </w:rPr>
              <w:t>11,5</w:t>
            </w:r>
          </w:p>
        </w:tc>
      </w:tr>
      <w:tr w:rsidR="00E26154" w:rsidRPr="00E26154" w:rsidTr="005C63FD">
        <w:tc>
          <w:tcPr>
            <w:tcW w:w="5778" w:type="dxa"/>
          </w:tcPr>
          <w:p w:rsidR="00E26154" w:rsidRPr="00E26154" w:rsidRDefault="00E26154" w:rsidP="00E26154">
            <w:pPr>
              <w:ind w:firstLine="0"/>
              <w:jc w:val="left"/>
              <w:rPr>
                <w:rFonts w:ascii="Times New Roman" w:hAnsi="Times New Roman"/>
                <w:sz w:val="28"/>
                <w:szCs w:val="28"/>
              </w:rPr>
            </w:pPr>
            <w:r w:rsidRPr="00E26154">
              <w:rPr>
                <w:rFonts w:ascii="Times New Roman" w:hAnsi="Times New Roman"/>
                <w:sz w:val="28"/>
                <w:szCs w:val="28"/>
              </w:rPr>
              <w:t xml:space="preserve">Государственная социальная помощь на основании социального контракта </w:t>
            </w:r>
          </w:p>
        </w:tc>
        <w:tc>
          <w:tcPr>
            <w:tcW w:w="1985" w:type="dxa"/>
          </w:tcPr>
          <w:p w:rsidR="00E26154" w:rsidRPr="00E26154" w:rsidRDefault="00E26154" w:rsidP="00E26154">
            <w:pPr>
              <w:ind w:firstLine="0"/>
              <w:jc w:val="left"/>
              <w:rPr>
                <w:rFonts w:ascii="Times New Roman" w:hAnsi="Times New Roman"/>
                <w:sz w:val="28"/>
                <w:szCs w:val="28"/>
              </w:rPr>
            </w:pPr>
            <w:r w:rsidRPr="00E26154">
              <w:rPr>
                <w:rFonts w:ascii="Times New Roman" w:hAnsi="Times New Roman"/>
                <w:sz w:val="28"/>
                <w:szCs w:val="28"/>
              </w:rPr>
              <w:t>44</w:t>
            </w:r>
          </w:p>
        </w:tc>
        <w:tc>
          <w:tcPr>
            <w:tcW w:w="2551" w:type="dxa"/>
          </w:tcPr>
          <w:p w:rsidR="00E26154" w:rsidRPr="00E26154" w:rsidRDefault="00E26154" w:rsidP="00E26154">
            <w:pPr>
              <w:ind w:firstLine="0"/>
              <w:jc w:val="left"/>
              <w:rPr>
                <w:rFonts w:ascii="Times New Roman" w:hAnsi="Times New Roman"/>
                <w:color w:val="000000"/>
                <w:sz w:val="28"/>
                <w:szCs w:val="28"/>
              </w:rPr>
            </w:pPr>
            <w:r w:rsidRPr="00E26154">
              <w:rPr>
                <w:rFonts w:ascii="Times New Roman" w:hAnsi="Times New Roman"/>
                <w:bCs/>
                <w:color w:val="000000"/>
                <w:sz w:val="28"/>
                <w:szCs w:val="28"/>
                <w:shd w:val="clear" w:color="auto" w:fill="FFFFFF"/>
              </w:rPr>
              <w:t>6 516 4,0</w:t>
            </w:r>
          </w:p>
        </w:tc>
      </w:tr>
      <w:tr w:rsidR="00E26154" w:rsidRPr="00E26154" w:rsidTr="005C63FD">
        <w:tc>
          <w:tcPr>
            <w:tcW w:w="5778" w:type="dxa"/>
          </w:tcPr>
          <w:p w:rsidR="00E26154" w:rsidRPr="00E26154" w:rsidRDefault="00E26154" w:rsidP="00E26154">
            <w:pPr>
              <w:ind w:firstLine="0"/>
              <w:jc w:val="left"/>
              <w:rPr>
                <w:rFonts w:ascii="Times New Roman" w:hAnsi="Times New Roman"/>
                <w:sz w:val="28"/>
                <w:szCs w:val="28"/>
              </w:rPr>
            </w:pPr>
            <w:proofErr w:type="spellStart"/>
            <w:r w:rsidRPr="00E26154">
              <w:rPr>
                <w:rFonts w:ascii="Times New Roman" w:hAnsi="Times New Roman"/>
                <w:color w:val="000000"/>
                <w:sz w:val="28"/>
                <w:szCs w:val="28"/>
                <w:shd w:val="clear" w:color="auto" w:fill="FFFFFF"/>
              </w:rPr>
              <w:t>Единовр.выпл.в</w:t>
            </w:r>
            <w:proofErr w:type="spellEnd"/>
            <w:r w:rsidRPr="00E26154">
              <w:rPr>
                <w:rFonts w:ascii="Times New Roman" w:hAnsi="Times New Roman"/>
                <w:color w:val="000000"/>
                <w:sz w:val="28"/>
                <w:szCs w:val="28"/>
                <w:shd w:val="clear" w:color="auto" w:fill="FFFFFF"/>
              </w:rPr>
              <w:t xml:space="preserve"> связи с </w:t>
            </w:r>
            <w:proofErr w:type="spellStart"/>
            <w:r w:rsidRPr="00E26154">
              <w:rPr>
                <w:rFonts w:ascii="Times New Roman" w:hAnsi="Times New Roman"/>
                <w:color w:val="000000"/>
                <w:sz w:val="28"/>
                <w:szCs w:val="28"/>
                <w:shd w:val="clear" w:color="auto" w:fill="FFFFFF"/>
              </w:rPr>
              <w:t>рожд</w:t>
            </w:r>
            <w:proofErr w:type="spellEnd"/>
            <w:r w:rsidRPr="00E26154">
              <w:rPr>
                <w:rFonts w:ascii="Times New Roman" w:hAnsi="Times New Roman"/>
                <w:color w:val="000000"/>
                <w:sz w:val="28"/>
                <w:szCs w:val="28"/>
                <w:shd w:val="clear" w:color="auto" w:fill="FFFFFF"/>
              </w:rPr>
              <w:t>/усын.1го ре</w:t>
            </w:r>
          </w:p>
        </w:tc>
        <w:tc>
          <w:tcPr>
            <w:tcW w:w="1985" w:type="dxa"/>
          </w:tcPr>
          <w:p w:rsidR="00E26154" w:rsidRPr="00E26154" w:rsidRDefault="00E26154" w:rsidP="00E26154">
            <w:pPr>
              <w:ind w:firstLine="0"/>
              <w:jc w:val="left"/>
              <w:rPr>
                <w:rFonts w:ascii="Times New Roman" w:hAnsi="Times New Roman"/>
                <w:sz w:val="28"/>
                <w:szCs w:val="28"/>
              </w:rPr>
            </w:pPr>
            <w:r w:rsidRPr="00E26154">
              <w:rPr>
                <w:rFonts w:ascii="Times New Roman" w:hAnsi="Times New Roman"/>
                <w:sz w:val="28"/>
                <w:szCs w:val="28"/>
              </w:rPr>
              <w:t>31</w:t>
            </w:r>
          </w:p>
        </w:tc>
        <w:tc>
          <w:tcPr>
            <w:tcW w:w="2551" w:type="dxa"/>
          </w:tcPr>
          <w:p w:rsidR="00E26154" w:rsidRPr="00E26154" w:rsidRDefault="00E26154" w:rsidP="00E26154">
            <w:pPr>
              <w:ind w:firstLine="0"/>
              <w:jc w:val="left"/>
              <w:rPr>
                <w:rFonts w:ascii="Times New Roman" w:hAnsi="Times New Roman"/>
                <w:sz w:val="28"/>
                <w:szCs w:val="28"/>
              </w:rPr>
            </w:pPr>
            <w:r w:rsidRPr="00E26154">
              <w:rPr>
                <w:rFonts w:ascii="Times New Roman" w:hAnsi="Times New Roman"/>
                <w:sz w:val="28"/>
                <w:szCs w:val="28"/>
                <w:shd w:val="clear" w:color="auto" w:fill="FFFFFF"/>
              </w:rPr>
              <w:t> </w:t>
            </w:r>
            <w:r w:rsidRPr="00E26154">
              <w:rPr>
                <w:rFonts w:ascii="Times New Roman" w:hAnsi="Times New Roman"/>
                <w:bCs/>
                <w:sz w:val="28"/>
                <w:szCs w:val="28"/>
                <w:shd w:val="clear" w:color="auto" w:fill="FFFFFF"/>
              </w:rPr>
              <w:t>1 244,8</w:t>
            </w:r>
            <w:r w:rsidRPr="00E26154">
              <w:rPr>
                <w:rFonts w:ascii="Times New Roman" w:hAnsi="Times New Roman"/>
                <w:sz w:val="28"/>
                <w:szCs w:val="28"/>
                <w:shd w:val="clear" w:color="auto" w:fill="FFFFFF"/>
              </w:rPr>
              <w:t> </w:t>
            </w:r>
          </w:p>
        </w:tc>
      </w:tr>
      <w:tr w:rsidR="00E26154" w:rsidRPr="00E26154" w:rsidTr="005C63FD">
        <w:tc>
          <w:tcPr>
            <w:tcW w:w="5778" w:type="dxa"/>
          </w:tcPr>
          <w:p w:rsidR="00E26154" w:rsidRPr="00E26154" w:rsidRDefault="00E26154" w:rsidP="00E26154">
            <w:pPr>
              <w:ind w:firstLine="0"/>
              <w:jc w:val="left"/>
              <w:rPr>
                <w:rFonts w:ascii="Times New Roman" w:hAnsi="Times New Roman"/>
                <w:color w:val="000000"/>
                <w:sz w:val="28"/>
                <w:szCs w:val="28"/>
                <w:shd w:val="clear" w:color="auto" w:fill="FFFFFF"/>
              </w:rPr>
            </w:pPr>
            <w:r w:rsidRPr="00E26154">
              <w:rPr>
                <w:rFonts w:ascii="Times New Roman" w:hAnsi="Times New Roman"/>
                <w:color w:val="000000"/>
                <w:sz w:val="28"/>
                <w:szCs w:val="28"/>
                <w:shd w:val="clear" w:color="auto" w:fill="FFFFFF"/>
              </w:rPr>
              <w:t>Региональный материнский (семейный) капитал</w:t>
            </w:r>
          </w:p>
        </w:tc>
        <w:tc>
          <w:tcPr>
            <w:tcW w:w="1985" w:type="dxa"/>
          </w:tcPr>
          <w:p w:rsidR="00E26154" w:rsidRPr="00E26154" w:rsidRDefault="00E26154" w:rsidP="00E26154">
            <w:pPr>
              <w:ind w:firstLine="0"/>
              <w:jc w:val="left"/>
              <w:rPr>
                <w:rFonts w:ascii="Times New Roman" w:hAnsi="Times New Roman"/>
                <w:sz w:val="28"/>
                <w:szCs w:val="28"/>
              </w:rPr>
            </w:pPr>
            <w:r w:rsidRPr="00E26154">
              <w:rPr>
                <w:rFonts w:ascii="Times New Roman" w:hAnsi="Times New Roman"/>
                <w:sz w:val="28"/>
                <w:szCs w:val="28"/>
              </w:rPr>
              <w:t>13</w:t>
            </w:r>
          </w:p>
        </w:tc>
        <w:tc>
          <w:tcPr>
            <w:tcW w:w="2551" w:type="dxa"/>
          </w:tcPr>
          <w:p w:rsidR="00E26154" w:rsidRPr="00E26154" w:rsidRDefault="00E26154" w:rsidP="00E26154">
            <w:pPr>
              <w:ind w:firstLine="0"/>
              <w:jc w:val="left"/>
              <w:rPr>
                <w:rFonts w:ascii="Times New Roman" w:hAnsi="Times New Roman"/>
                <w:sz w:val="28"/>
                <w:szCs w:val="28"/>
                <w:shd w:val="clear" w:color="auto" w:fill="FFFFFF"/>
              </w:rPr>
            </w:pPr>
            <w:r w:rsidRPr="00E26154">
              <w:rPr>
                <w:rFonts w:ascii="Times New Roman" w:hAnsi="Times New Roman"/>
                <w:bCs/>
                <w:sz w:val="28"/>
                <w:szCs w:val="28"/>
                <w:shd w:val="clear" w:color="auto" w:fill="FFFFFF"/>
              </w:rPr>
              <w:t> 2 299,7</w:t>
            </w:r>
          </w:p>
        </w:tc>
      </w:tr>
      <w:tr w:rsidR="00E26154" w:rsidRPr="00E26154" w:rsidTr="005C63FD">
        <w:tc>
          <w:tcPr>
            <w:tcW w:w="5778" w:type="dxa"/>
          </w:tcPr>
          <w:p w:rsidR="00E26154" w:rsidRPr="00E26154" w:rsidRDefault="00E26154" w:rsidP="00E26154">
            <w:pPr>
              <w:ind w:firstLine="0"/>
              <w:jc w:val="left"/>
              <w:rPr>
                <w:rFonts w:ascii="Times New Roman" w:hAnsi="Times New Roman"/>
                <w:color w:val="000000"/>
                <w:sz w:val="28"/>
                <w:szCs w:val="28"/>
                <w:shd w:val="clear" w:color="auto" w:fill="FFFFFF"/>
              </w:rPr>
            </w:pPr>
            <w:r w:rsidRPr="00E26154">
              <w:rPr>
                <w:rFonts w:ascii="Times New Roman" w:hAnsi="Times New Roman"/>
                <w:color w:val="000000"/>
                <w:sz w:val="28"/>
                <w:szCs w:val="28"/>
                <w:shd w:val="clear" w:color="auto" w:fill="FFFFFF"/>
              </w:rPr>
              <w:t xml:space="preserve">Ежемесячное детское пособие </w:t>
            </w:r>
          </w:p>
        </w:tc>
        <w:tc>
          <w:tcPr>
            <w:tcW w:w="1985" w:type="dxa"/>
          </w:tcPr>
          <w:p w:rsidR="00E26154" w:rsidRPr="00E26154" w:rsidRDefault="00E26154" w:rsidP="00E26154">
            <w:pPr>
              <w:ind w:firstLine="0"/>
              <w:jc w:val="left"/>
              <w:rPr>
                <w:rFonts w:ascii="Times New Roman" w:hAnsi="Times New Roman"/>
                <w:sz w:val="28"/>
                <w:szCs w:val="28"/>
              </w:rPr>
            </w:pPr>
            <w:r w:rsidRPr="00E26154">
              <w:rPr>
                <w:rFonts w:ascii="Times New Roman" w:hAnsi="Times New Roman"/>
                <w:sz w:val="28"/>
                <w:szCs w:val="28"/>
              </w:rPr>
              <w:t>4</w:t>
            </w:r>
          </w:p>
        </w:tc>
        <w:tc>
          <w:tcPr>
            <w:tcW w:w="2551" w:type="dxa"/>
          </w:tcPr>
          <w:p w:rsidR="00E26154" w:rsidRPr="00E26154" w:rsidRDefault="00E26154" w:rsidP="00E26154">
            <w:pPr>
              <w:ind w:firstLine="0"/>
              <w:jc w:val="left"/>
              <w:rPr>
                <w:rFonts w:ascii="Times New Roman" w:hAnsi="Times New Roman"/>
                <w:sz w:val="28"/>
                <w:szCs w:val="28"/>
                <w:shd w:val="clear" w:color="auto" w:fill="FFFFFF"/>
              </w:rPr>
            </w:pPr>
            <w:r w:rsidRPr="00E26154">
              <w:rPr>
                <w:rFonts w:ascii="Times New Roman" w:hAnsi="Times New Roman"/>
                <w:bCs/>
                <w:sz w:val="28"/>
                <w:szCs w:val="28"/>
                <w:shd w:val="clear" w:color="auto" w:fill="FFFFFF"/>
              </w:rPr>
              <w:t>29,6</w:t>
            </w:r>
          </w:p>
        </w:tc>
      </w:tr>
      <w:tr w:rsidR="00E26154" w:rsidRPr="00E26154" w:rsidTr="005C63FD">
        <w:tc>
          <w:tcPr>
            <w:tcW w:w="5778" w:type="dxa"/>
          </w:tcPr>
          <w:p w:rsidR="00E26154" w:rsidRPr="00E26154" w:rsidRDefault="00E26154" w:rsidP="00E26154">
            <w:pPr>
              <w:ind w:firstLine="0"/>
              <w:jc w:val="left"/>
              <w:rPr>
                <w:rFonts w:ascii="Times New Roman" w:hAnsi="Times New Roman"/>
                <w:color w:val="000000"/>
                <w:sz w:val="28"/>
                <w:szCs w:val="28"/>
                <w:shd w:val="clear" w:color="auto" w:fill="FFFFFF"/>
              </w:rPr>
            </w:pPr>
            <w:r w:rsidRPr="00E26154">
              <w:rPr>
                <w:rFonts w:ascii="Times New Roman" w:hAnsi="Times New Roman"/>
                <w:color w:val="000000"/>
                <w:sz w:val="28"/>
                <w:szCs w:val="28"/>
                <w:shd w:val="clear" w:color="auto" w:fill="FFFFFF"/>
              </w:rPr>
              <w:t>Ежегодная денежная  выплата донорам</w:t>
            </w:r>
          </w:p>
        </w:tc>
        <w:tc>
          <w:tcPr>
            <w:tcW w:w="1985" w:type="dxa"/>
          </w:tcPr>
          <w:p w:rsidR="00E26154" w:rsidRPr="00E26154" w:rsidRDefault="00E26154" w:rsidP="00E26154">
            <w:pPr>
              <w:ind w:firstLine="0"/>
              <w:jc w:val="left"/>
              <w:rPr>
                <w:rFonts w:ascii="Times New Roman" w:hAnsi="Times New Roman"/>
                <w:sz w:val="28"/>
                <w:szCs w:val="28"/>
              </w:rPr>
            </w:pPr>
            <w:r w:rsidRPr="00E26154">
              <w:rPr>
                <w:rFonts w:ascii="Times New Roman" w:hAnsi="Times New Roman"/>
                <w:sz w:val="28"/>
                <w:szCs w:val="28"/>
              </w:rPr>
              <w:t>5</w:t>
            </w:r>
          </w:p>
        </w:tc>
        <w:tc>
          <w:tcPr>
            <w:tcW w:w="2551" w:type="dxa"/>
          </w:tcPr>
          <w:p w:rsidR="00E26154" w:rsidRPr="00E26154" w:rsidRDefault="00E26154" w:rsidP="00E26154">
            <w:pPr>
              <w:ind w:firstLine="0"/>
              <w:jc w:val="left"/>
              <w:rPr>
                <w:rFonts w:ascii="Times New Roman" w:hAnsi="Times New Roman"/>
                <w:sz w:val="28"/>
                <w:szCs w:val="28"/>
                <w:shd w:val="clear" w:color="auto" w:fill="FFFFFF"/>
              </w:rPr>
            </w:pPr>
            <w:r w:rsidRPr="00E26154">
              <w:rPr>
                <w:rFonts w:ascii="Times New Roman" w:hAnsi="Times New Roman"/>
                <w:bCs/>
                <w:sz w:val="28"/>
                <w:szCs w:val="28"/>
                <w:shd w:val="clear" w:color="auto" w:fill="FFFFFF"/>
              </w:rPr>
              <w:t>93,7</w:t>
            </w:r>
          </w:p>
        </w:tc>
      </w:tr>
      <w:tr w:rsidR="00E26154" w:rsidRPr="00E26154" w:rsidTr="005C63FD">
        <w:tc>
          <w:tcPr>
            <w:tcW w:w="5778" w:type="dxa"/>
          </w:tcPr>
          <w:p w:rsidR="00E26154" w:rsidRPr="00E26154" w:rsidRDefault="00E26154" w:rsidP="00E26154">
            <w:pPr>
              <w:ind w:firstLine="0"/>
              <w:jc w:val="left"/>
              <w:rPr>
                <w:rFonts w:ascii="Times New Roman" w:hAnsi="Times New Roman"/>
                <w:color w:val="000000"/>
                <w:sz w:val="28"/>
                <w:szCs w:val="28"/>
                <w:shd w:val="clear" w:color="auto" w:fill="FFFFFF"/>
              </w:rPr>
            </w:pPr>
            <w:r w:rsidRPr="00E26154">
              <w:rPr>
                <w:rFonts w:ascii="Times New Roman" w:hAnsi="Times New Roman"/>
                <w:color w:val="000000"/>
                <w:sz w:val="28"/>
                <w:szCs w:val="28"/>
                <w:shd w:val="clear" w:color="auto" w:fill="FFFFFF"/>
              </w:rPr>
              <w:t xml:space="preserve">Ежегодная  </w:t>
            </w:r>
            <w:proofErr w:type="spellStart"/>
            <w:r w:rsidRPr="00E26154">
              <w:rPr>
                <w:rFonts w:ascii="Times New Roman" w:hAnsi="Times New Roman"/>
                <w:color w:val="000000"/>
                <w:sz w:val="28"/>
                <w:szCs w:val="28"/>
                <w:shd w:val="clear" w:color="auto" w:fill="FFFFFF"/>
              </w:rPr>
              <w:t>адреснаяпомощь</w:t>
            </w:r>
            <w:proofErr w:type="spellEnd"/>
            <w:r w:rsidRPr="00E26154">
              <w:rPr>
                <w:rFonts w:ascii="Times New Roman" w:hAnsi="Times New Roman"/>
                <w:color w:val="000000"/>
                <w:sz w:val="28"/>
                <w:szCs w:val="28"/>
                <w:shd w:val="clear" w:color="auto" w:fill="FFFFFF"/>
              </w:rPr>
              <w:t xml:space="preserve"> детям войны</w:t>
            </w:r>
          </w:p>
        </w:tc>
        <w:tc>
          <w:tcPr>
            <w:tcW w:w="1985" w:type="dxa"/>
          </w:tcPr>
          <w:p w:rsidR="00E26154" w:rsidRPr="00E26154" w:rsidRDefault="00E26154" w:rsidP="00E26154">
            <w:pPr>
              <w:ind w:firstLine="0"/>
              <w:jc w:val="left"/>
              <w:rPr>
                <w:rFonts w:ascii="Times New Roman" w:hAnsi="Times New Roman"/>
                <w:sz w:val="28"/>
                <w:szCs w:val="28"/>
              </w:rPr>
            </w:pPr>
            <w:r w:rsidRPr="00E26154">
              <w:rPr>
                <w:rFonts w:ascii="Times New Roman" w:hAnsi="Times New Roman"/>
                <w:sz w:val="28"/>
                <w:szCs w:val="28"/>
              </w:rPr>
              <w:t>231</w:t>
            </w:r>
          </w:p>
        </w:tc>
        <w:tc>
          <w:tcPr>
            <w:tcW w:w="2551" w:type="dxa"/>
          </w:tcPr>
          <w:p w:rsidR="00E26154" w:rsidRPr="00E26154" w:rsidRDefault="00E26154" w:rsidP="00E26154">
            <w:pPr>
              <w:ind w:firstLine="0"/>
              <w:jc w:val="left"/>
              <w:rPr>
                <w:rFonts w:ascii="Times New Roman" w:hAnsi="Times New Roman"/>
                <w:bCs/>
                <w:sz w:val="28"/>
                <w:szCs w:val="28"/>
                <w:shd w:val="clear" w:color="auto" w:fill="FFFFFF"/>
              </w:rPr>
            </w:pPr>
            <w:r w:rsidRPr="00E26154">
              <w:rPr>
                <w:rFonts w:ascii="Times New Roman" w:hAnsi="Times New Roman"/>
                <w:bCs/>
                <w:sz w:val="28"/>
                <w:szCs w:val="28"/>
                <w:shd w:val="clear" w:color="auto" w:fill="FFFFFF"/>
              </w:rPr>
              <w:t>1 155,8</w:t>
            </w:r>
          </w:p>
        </w:tc>
      </w:tr>
      <w:tr w:rsidR="00E26154" w:rsidRPr="00E26154" w:rsidTr="005C63FD">
        <w:tc>
          <w:tcPr>
            <w:tcW w:w="5778" w:type="dxa"/>
          </w:tcPr>
          <w:p w:rsidR="00E26154" w:rsidRPr="00E26154" w:rsidRDefault="00E26154" w:rsidP="00E26154">
            <w:pPr>
              <w:ind w:firstLine="0"/>
              <w:jc w:val="left"/>
              <w:rPr>
                <w:rFonts w:ascii="Times New Roman" w:hAnsi="Times New Roman"/>
                <w:color w:val="000000"/>
                <w:sz w:val="28"/>
                <w:szCs w:val="28"/>
                <w:shd w:val="clear" w:color="auto" w:fill="FFFFFF"/>
              </w:rPr>
            </w:pPr>
            <w:r w:rsidRPr="00E26154">
              <w:rPr>
                <w:rFonts w:ascii="Times New Roman" w:hAnsi="Times New Roman"/>
                <w:color w:val="000000"/>
                <w:sz w:val="28"/>
                <w:szCs w:val="28"/>
                <w:shd w:val="clear" w:color="auto" w:fill="FFFFFF"/>
              </w:rPr>
              <w:t>Пособие на погребение</w:t>
            </w:r>
          </w:p>
        </w:tc>
        <w:tc>
          <w:tcPr>
            <w:tcW w:w="1985" w:type="dxa"/>
          </w:tcPr>
          <w:p w:rsidR="00E26154" w:rsidRPr="00E26154" w:rsidRDefault="00E26154" w:rsidP="00E26154">
            <w:pPr>
              <w:ind w:firstLine="0"/>
              <w:jc w:val="left"/>
              <w:rPr>
                <w:rFonts w:ascii="Times New Roman" w:hAnsi="Times New Roman"/>
                <w:sz w:val="28"/>
                <w:szCs w:val="28"/>
              </w:rPr>
            </w:pPr>
            <w:r w:rsidRPr="00E26154">
              <w:rPr>
                <w:rFonts w:ascii="Times New Roman" w:hAnsi="Times New Roman"/>
                <w:sz w:val="28"/>
                <w:szCs w:val="28"/>
              </w:rPr>
              <w:t>25</w:t>
            </w:r>
          </w:p>
        </w:tc>
        <w:tc>
          <w:tcPr>
            <w:tcW w:w="2551" w:type="dxa"/>
          </w:tcPr>
          <w:p w:rsidR="00E26154" w:rsidRPr="00E26154" w:rsidRDefault="00E26154" w:rsidP="00E26154">
            <w:pPr>
              <w:ind w:firstLine="0"/>
              <w:jc w:val="left"/>
              <w:rPr>
                <w:rFonts w:ascii="Times New Roman" w:hAnsi="Times New Roman"/>
                <w:bCs/>
                <w:sz w:val="28"/>
                <w:szCs w:val="28"/>
                <w:shd w:val="clear" w:color="auto" w:fill="FFFFFF"/>
              </w:rPr>
            </w:pPr>
            <w:r w:rsidRPr="00E26154">
              <w:rPr>
                <w:rFonts w:ascii="Times New Roman" w:hAnsi="Times New Roman"/>
                <w:bCs/>
                <w:sz w:val="28"/>
                <w:szCs w:val="28"/>
                <w:shd w:val="clear" w:color="auto" w:fill="FFFFFF"/>
              </w:rPr>
              <w:t>293,7</w:t>
            </w:r>
          </w:p>
        </w:tc>
      </w:tr>
      <w:tr w:rsidR="00E26154" w:rsidRPr="00E26154" w:rsidTr="005C63FD">
        <w:tc>
          <w:tcPr>
            <w:tcW w:w="5778" w:type="dxa"/>
          </w:tcPr>
          <w:p w:rsidR="00E26154" w:rsidRPr="00E26154" w:rsidRDefault="00E26154" w:rsidP="00E26154">
            <w:pPr>
              <w:ind w:firstLine="0"/>
              <w:jc w:val="left"/>
              <w:rPr>
                <w:rFonts w:ascii="Times New Roman" w:hAnsi="Times New Roman"/>
                <w:color w:val="000000"/>
                <w:sz w:val="28"/>
                <w:szCs w:val="28"/>
                <w:shd w:val="clear" w:color="auto" w:fill="FFFFFF"/>
              </w:rPr>
            </w:pPr>
            <w:r w:rsidRPr="00E26154">
              <w:rPr>
                <w:rFonts w:ascii="Times New Roman" w:hAnsi="Times New Roman"/>
                <w:color w:val="000000"/>
                <w:sz w:val="28"/>
                <w:szCs w:val="28"/>
                <w:shd w:val="clear" w:color="auto" w:fill="FFFFFF"/>
              </w:rPr>
              <w:t>Доплата к пенсии многодетным матерям, лицам, имеющим особ. заслуги</w:t>
            </w:r>
          </w:p>
        </w:tc>
        <w:tc>
          <w:tcPr>
            <w:tcW w:w="1985" w:type="dxa"/>
          </w:tcPr>
          <w:p w:rsidR="00E26154" w:rsidRPr="00E26154" w:rsidRDefault="00E26154" w:rsidP="00E26154">
            <w:pPr>
              <w:ind w:firstLine="0"/>
              <w:jc w:val="left"/>
              <w:rPr>
                <w:rFonts w:ascii="Times New Roman" w:hAnsi="Times New Roman"/>
                <w:sz w:val="28"/>
                <w:szCs w:val="28"/>
              </w:rPr>
            </w:pPr>
            <w:r w:rsidRPr="00E26154">
              <w:rPr>
                <w:rFonts w:ascii="Times New Roman" w:hAnsi="Times New Roman"/>
                <w:sz w:val="28"/>
                <w:szCs w:val="28"/>
              </w:rPr>
              <w:t>11</w:t>
            </w:r>
          </w:p>
        </w:tc>
        <w:tc>
          <w:tcPr>
            <w:tcW w:w="2551" w:type="dxa"/>
          </w:tcPr>
          <w:p w:rsidR="00E26154" w:rsidRPr="00E26154" w:rsidRDefault="00E26154" w:rsidP="00E26154">
            <w:pPr>
              <w:ind w:firstLine="0"/>
              <w:jc w:val="left"/>
              <w:rPr>
                <w:rFonts w:ascii="Times New Roman" w:hAnsi="Times New Roman"/>
                <w:bCs/>
                <w:sz w:val="28"/>
                <w:szCs w:val="28"/>
                <w:shd w:val="clear" w:color="auto" w:fill="FFFFFF"/>
              </w:rPr>
            </w:pPr>
            <w:r w:rsidRPr="00E26154">
              <w:rPr>
                <w:rFonts w:ascii="Times New Roman" w:hAnsi="Times New Roman"/>
                <w:bCs/>
                <w:sz w:val="28"/>
                <w:szCs w:val="28"/>
                <w:shd w:val="clear" w:color="auto" w:fill="FFFFFF"/>
              </w:rPr>
              <w:t>1 251,7</w:t>
            </w:r>
          </w:p>
        </w:tc>
      </w:tr>
      <w:tr w:rsidR="00E26154" w:rsidRPr="00E26154" w:rsidTr="005C63FD">
        <w:tc>
          <w:tcPr>
            <w:tcW w:w="5778" w:type="dxa"/>
          </w:tcPr>
          <w:p w:rsidR="00E26154" w:rsidRPr="00E26154" w:rsidRDefault="00E26154" w:rsidP="00E26154">
            <w:pPr>
              <w:ind w:firstLine="0"/>
              <w:jc w:val="left"/>
              <w:rPr>
                <w:rFonts w:ascii="Times New Roman" w:hAnsi="Times New Roman"/>
                <w:color w:val="000000"/>
                <w:sz w:val="28"/>
                <w:szCs w:val="28"/>
                <w:shd w:val="clear" w:color="auto" w:fill="FFFFFF"/>
              </w:rPr>
            </w:pPr>
            <w:r w:rsidRPr="00E26154">
              <w:rPr>
                <w:rFonts w:ascii="Times New Roman" w:hAnsi="Times New Roman"/>
                <w:color w:val="000000"/>
                <w:sz w:val="28"/>
                <w:szCs w:val="28"/>
                <w:shd w:val="clear" w:color="auto" w:fill="FFFFFF"/>
              </w:rPr>
              <w:t>Компенсация твердое топливо участникам СВО и членам их семей</w:t>
            </w:r>
          </w:p>
        </w:tc>
        <w:tc>
          <w:tcPr>
            <w:tcW w:w="1985" w:type="dxa"/>
          </w:tcPr>
          <w:p w:rsidR="00E26154" w:rsidRPr="00E26154" w:rsidRDefault="00E26154" w:rsidP="00E26154">
            <w:pPr>
              <w:ind w:firstLine="0"/>
              <w:jc w:val="left"/>
              <w:rPr>
                <w:rFonts w:ascii="Times New Roman" w:hAnsi="Times New Roman"/>
                <w:sz w:val="28"/>
                <w:szCs w:val="28"/>
              </w:rPr>
            </w:pPr>
          </w:p>
          <w:p w:rsidR="00E26154" w:rsidRPr="00E26154" w:rsidRDefault="00E26154" w:rsidP="00E26154">
            <w:pPr>
              <w:ind w:firstLine="0"/>
              <w:jc w:val="left"/>
              <w:rPr>
                <w:rFonts w:ascii="Times New Roman" w:hAnsi="Times New Roman"/>
                <w:sz w:val="28"/>
                <w:szCs w:val="28"/>
              </w:rPr>
            </w:pPr>
            <w:r w:rsidRPr="00E26154">
              <w:rPr>
                <w:rFonts w:ascii="Times New Roman" w:hAnsi="Times New Roman"/>
                <w:sz w:val="28"/>
                <w:szCs w:val="28"/>
              </w:rPr>
              <w:t>297</w:t>
            </w:r>
          </w:p>
        </w:tc>
        <w:tc>
          <w:tcPr>
            <w:tcW w:w="2551" w:type="dxa"/>
          </w:tcPr>
          <w:p w:rsidR="00E26154" w:rsidRPr="00E26154" w:rsidRDefault="00E26154" w:rsidP="00E26154">
            <w:pPr>
              <w:ind w:firstLine="0"/>
              <w:jc w:val="left"/>
              <w:rPr>
                <w:rFonts w:ascii="Times New Roman" w:hAnsi="Times New Roman"/>
                <w:bCs/>
                <w:sz w:val="28"/>
                <w:szCs w:val="28"/>
                <w:shd w:val="clear" w:color="auto" w:fill="FFFFFF"/>
              </w:rPr>
            </w:pPr>
            <w:r w:rsidRPr="00E26154">
              <w:rPr>
                <w:rFonts w:ascii="Times New Roman" w:hAnsi="Times New Roman"/>
                <w:bCs/>
                <w:sz w:val="28"/>
                <w:szCs w:val="28"/>
                <w:shd w:val="clear" w:color="auto" w:fill="FFFFFF"/>
              </w:rPr>
              <w:t>6 408,0</w:t>
            </w:r>
          </w:p>
        </w:tc>
      </w:tr>
    </w:tbl>
    <w:p w:rsidR="00E26154" w:rsidRPr="00E26154" w:rsidRDefault="00E26154" w:rsidP="00E26154">
      <w:pPr>
        <w:spacing w:line="360" w:lineRule="auto"/>
        <w:ind w:firstLine="0"/>
        <w:rPr>
          <w:rFonts w:ascii="Times New Roman" w:hAnsi="Times New Roman"/>
          <w:sz w:val="28"/>
          <w:szCs w:val="28"/>
        </w:rPr>
      </w:pPr>
    </w:p>
    <w:p w:rsidR="00E26154" w:rsidRPr="00E26154" w:rsidRDefault="00E26154" w:rsidP="00E26154">
      <w:pPr>
        <w:spacing w:line="276" w:lineRule="auto"/>
        <w:ind w:left="720" w:firstLine="0"/>
        <w:contextualSpacing/>
        <w:rPr>
          <w:rFonts w:ascii="Times New Roman" w:hAnsi="Times New Roman"/>
          <w:sz w:val="28"/>
          <w:szCs w:val="28"/>
        </w:rPr>
      </w:pPr>
      <w:r w:rsidRPr="00E26154">
        <w:rPr>
          <w:rFonts w:ascii="Times New Roman" w:hAnsi="Times New Roman"/>
          <w:sz w:val="28"/>
          <w:szCs w:val="28"/>
        </w:rPr>
        <w:t xml:space="preserve">Выплачено  пенсий всего 783 532  тыс. руб., всего получателей  3132 в </w:t>
      </w:r>
      <w:proofErr w:type="spellStart"/>
      <w:r w:rsidRPr="00E26154">
        <w:rPr>
          <w:rFonts w:ascii="Times New Roman" w:hAnsi="Times New Roman"/>
          <w:sz w:val="28"/>
          <w:szCs w:val="28"/>
        </w:rPr>
        <w:t>т.ч</w:t>
      </w:r>
      <w:proofErr w:type="spellEnd"/>
      <w:r w:rsidRPr="00E26154">
        <w:rPr>
          <w:rFonts w:ascii="Times New Roman" w:hAnsi="Times New Roman"/>
          <w:sz w:val="28"/>
          <w:szCs w:val="28"/>
        </w:rPr>
        <w:t>.</w:t>
      </w:r>
    </w:p>
    <w:p w:rsidR="00E26154" w:rsidRPr="00E26154" w:rsidRDefault="00E26154" w:rsidP="00E26154">
      <w:pPr>
        <w:spacing w:line="276" w:lineRule="auto"/>
        <w:ind w:firstLine="0"/>
        <w:rPr>
          <w:rFonts w:ascii="Times New Roman" w:hAnsi="Times New Roman"/>
          <w:sz w:val="28"/>
          <w:szCs w:val="28"/>
        </w:rPr>
      </w:pPr>
      <w:r w:rsidRPr="00E26154">
        <w:rPr>
          <w:rFonts w:ascii="Times New Roman" w:hAnsi="Times New Roman"/>
          <w:sz w:val="28"/>
          <w:szCs w:val="28"/>
        </w:rPr>
        <w:t>1135 инвалидов, средний размер пенсионного обеспечения в 2025 году составил 25017,0 рублей.</w:t>
      </w:r>
    </w:p>
    <w:p w:rsidR="00E26154" w:rsidRPr="00E26154" w:rsidRDefault="00E26154" w:rsidP="00E26154">
      <w:pPr>
        <w:ind w:firstLine="708"/>
        <w:rPr>
          <w:rFonts w:ascii="Times New Roman" w:hAnsi="Times New Roman"/>
          <w:color w:val="000000"/>
          <w:spacing w:val="-2"/>
          <w:sz w:val="28"/>
          <w:szCs w:val="28"/>
        </w:rPr>
      </w:pPr>
      <w:r w:rsidRPr="00E26154">
        <w:rPr>
          <w:rFonts w:ascii="Times New Roman" w:hAnsi="Times New Roman"/>
          <w:color w:val="2C2D2E"/>
          <w:sz w:val="28"/>
          <w:szCs w:val="28"/>
          <w:shd w:val="clear" w:color="auto" w:fill="FFFFFF"/>
        </w:rPr>
        <w:t xml:space="preserve"> </w:t>
      </w:r>
      <w:r w:rsidRPr="00E26154">
        <w:rPr>
          <w:rFonts w:ascii="Times New Roman" w:hAnsi="Times New Roman"/>
          <w:iCs/>
          <w:spacing w:val="1"/>
          <w:sz w:val="28"/>
          <w:szCs w:val="28"/>
        </w:rPr>
        <w:t xml:space="preserve">За 2025 год в </w:t>
      </w:r>
      <w:proofErr w:type="spellStart"/>
      <w:r w:rsidRPr="00E26154">
        <w:rPr>
          <w:rFonts w:ascii="Times New Roman" w:hAnsi="Times New Roman"/>
          <w:iCs/>
          <w:spacing w:val="1"/>
          <w:sz w:val="28"/>
          <w:szCs w:val="28"/>
        </w:rPr>
        <w:t>Ононский</w:t>
      </w:r>
      <w:proofErr w:type="spellEnd"/>
      <w:r w:rsidRPr="00E26154">
        <w:rPr>
          <w:rFonts w:ascii="Times New Roman" w:hAnsi="Times New Roman"/>
          <w:iCs/>
          <w:spacing w:val="1"/>
          <w:sz w:val="28"/>
          <w:szCs w:val="28"/>
        </w:rPr>
        <w:t xml:space="preserve"> отдел в целях поиска подходящей работы обратились 278 человек, в аналогичный период 2024 года - 284. Количество обратившихся в 2025 году составило 65,8% по сравнению с 2024 годом. </w:t>
      </w:r>
      <w:r w:rsidRPr="00E26154">
        <w:rPr>
          <w:rFonts w:ascii="Times New Roman" w:hAnsi="Times New Roman"/>
          <w:color w:val="2C2D2E"/>
          <w:sz w:val="28"/>
          <w:szCs w:val="28"/>
          <w:shd w:val="clear" w:color="auto" w:fill="FFFFFF"/>
        </w:rPr>
        <w:t xml:space="preserve">Среди обратившихся </w:t>
      </w:r>
      <w:r w:rsidRPr="00E26154">
        <w:rPr>
          <w:rFonts w:ascii="Times New Roman" w:hAnsi="Times New Roman"/>
          <w:color w:val="000000"/>
          <w:spacing w:val="-2"/>
          <w:sz w:val="28"/>
          <w:szCs w:val="28"/>
        </w:rPr>
        <w:t>предоставлено услуг гражданам в возрасте 14-17 лет 3 гражданам; увеличилось число обращений - р</w:t>
      </w:r>
      <w:r w:rsidRPr="00E26154">
        <w:rPr>
          <w:rFonts w:ascii="Times New Roman" w:hAnsi="Times New Roman"/>
          <w:iCs/>
          <w:spacing w:val="3"/>
          <w:sz w:val="28"/>
          <w:szCs w:val="28"/>
        </w:rPr>
        <w:t xml:space="preserve">анее не работавшие, ищущие работу впервые 13; относящиеся к категории инвалиды 8; стремящиеся возобновить трудовую деятельность 19 человек; </w:t>
      </w:r>
      <w:r w:rsidRPr="00E26154">
        <w:rPr>
          <w:rFonts w:ascii="Times New Roman" w:hAnsi="Times New Roman"/>
          <w:color w:val="000000"/>
          <w:spacing w:val="-2"/>
          <w:sz w:val="28"/>
          <w:szCs w:val="28"/>
        </w:rPr>
        <w:t xml:space="preserve">гражданам </w:t>
      </w:r>
      <w:proofErr w:type="spellStart"/>
      <w:r w:rsidRPr="00E26154">
        <w:rPr>
          <w:rFonts w:ascii="Times New Roman" w:hAnsi="Times New Roman"/>
          <w:color w:val="000000"/>
          <w:spacing w:val="-2"/>
          <w:sz w:val="28"/>
          <w:szCs w:val="28"/>
        </w:rPr>
        <w:t>предпенсионного</w:t>
      </w:r>
      <w:proofErr w:type="spellEnd"/>
      <w:r w:rsidRPr="00E26154">
        <w:rPr>
          <w:rFonts w:ascii="Times New Roman" w:hAnsi="Times New Roman"/>
          <w:color w:val="000000"/>
          <w:spacing w:val="-2"/>
          <w:sz w:val="28"/>
          <w:szCs w:val="28"/>
        </w:rPr>
        <w:t xml:space="preserve"> возраста 28 человек; одинокие родители 4; многодетные родители 11.</w:t>
      </w:r>
    </w:p>
    <w:p w:rsidR="00E26154" w:rsidRPr="00E26154" w:rsidRDefault="00E26154" w:rsidP="00E26154">
      <w:pPr>
        <w:ind w:firstLine="0"/>
        <w:rPr>
          <w:rFonts w:ascii="Times New Roman" w:hAnsi="Times New Roman"/>
          <w:sz w:val="28"/>
          <w:szCs w:val="28"/>
        </w:rPr>
      </w:pPr>
      <w:r w:rsidRPr="00E26154">
        <w:rPr>
          <w:rFonts w:ascii="Times New Roman" w:hAnsi="Times New Roman"/>
          <w:sz w:val="28"/>
          <w:szCs w:val="28"/>
        </w:rPr>
        <w:t xml:space="preserve">          В 2025 году направлено на обучения 9 безработных граждан , что составила 4,8% от общего числа безработных (187 безработных гражданина), что на 1,2% охвачено меньше безработных по сравнению с 2024 годом. </w:t>
      </w:r>
    </w:p>
    <w:p w:rsidR="00E26154" w:rsidRPr="00E26154" w:rsidRDefault="00E26154" w:rsidP="00E26154">
      <w:pPr>
        <w:ind w:firstLine="708"/>
        <w:rPr>
          <w:rFonts w:ascii="Times New Roman" w:hAnsi="Times New Roman"/>
          <w:sz w:val="28"/>
          <w:szCs w:val="28"/>
        </w:rPr>
      </w:pPr>
      <w:r w:rsidRPr="00E26154">
        <w:rPr>
          <w:rFonts w:ascii="Times New Roman" w:hAnsi="Times New Roman"/>
          <w:sz w:val="28"/>
          <w:szCs w:val="28"/>
        </w:rPr>
        <w:t>Завершили обучение 9 граждан (2 гражданина переходящие с 2024 года), 2 гражданина отчислен по собственному желанию</w:t>
      </w:r>
    </w:p>
    <w:p w:rsidR="00E26154" w:rsidRPr="00E26154" w:rsidRDefault="00E26154" w:rsidP="00E26154">
      <w:pPr>
        <w:ind w:firstLine="708"/>
        <w:rPr>
          <w:rFonts w:ascii="Times New Roman" w:hAnsi="Times New Roman"/>
          <w:sz w:val="28"/>
          <w:szCs w:val="28"/>
        </w:rPr>
      </w:pPr>
      <w:r w:rsidRPr="00E26154">
        <w:rPr>
          <w:rFonts w:ascii="Times New Roman" w:hAnsi="Times New Roman"/>
          <w:sz w:val="28"/>
          <w:szCs w:val="28"/>
        </w:rPr>
        <w:t xml:space="preserve"> 2025 году направлено на обучения 18 безработных граждан (16 граждан направлены на обучение по активной политике и 2 безработный гражданин направлен на обучение по федеральному проекту «Содействия занятости» национального проекта «Демография»), что составила 6,0% от общего числа безработных (300 безработных гражданина), что на 2,6% больше охват безработных по сравнению с 2024 годом. </w:t>
      </w:r>
    </w:p>
    <w:p w:rsidR="00E26154" w:rsidRPr="00E26154" w:rsidRDefault="00E26154" w:rsidP="00E26154">
      <w:pPr>
        <w:spacing w:after="200"/>
        <w:ind w:firstLine="709"/>
        <w:rPr>
          <w:rFonts w:ascii="Times New Roman" w:hAnsi="Times New Roman"/>
          <w:sz w:val="28"/>
          <w:szCs w:val="28"/>
        </w:rPr>
      </w:pPr>
      <w:r w:rsidRPr="00E26154">
        <w:rPr>
          <w:rFonts w:ascii="Times New Roman" w:hAnsi="Times New Roman"/>
          <w:sz w:val="28"/>
          <w:szCs w:val="28"/>
        </w:rPr>
        <w:t>Профессиональное обучение безработных граждан осуществляется по профессиям и направлениям, востребованным на рынке труда, таким как: «Охранник» 3 граждан</w:t>
      </w:r>
      <w:r w:rsidRPr="00E26154">
        <w:rPr>
          <w:rFonts w:ascii="Times New Roman" w:hAnsi="Times New Roman"/>
          <w:bCs/>
          <w:sz w:val="28"/>
          <w:szCs w:val="28"/>
        </w:rPr>
        <w:t xml:space="preserve">, </w:t>
      </w:r>
      <w:r w:rsidRPr="00E26154">
        <w:rPr>
          <w:rFonts w:ascii="Times New Roman" w:hAnsi="Times New Roman"/>
          <w:sz w:val="28"/>
          <w:szCs w:val="28"/>
        </w:rPr>
        <w:t xml:space="preserve"> «Сварщик» 1человек, «Водитель автомобиля </w:t>
      </w:r>
      <w:proofErr w:type="spellStart"/>
      <w:r w:rsidRPr="00E26154">
        <w:rPr>
          <w:rFonts w:ascii="Times New Roman" w:hAnsi="Times New Roman"/>
          <w:sz w:val="28"/>
          <w:szCs w:val="28"/>
        </w:rPr>
        <w:t>кат.В</w:t>
      </w:r>
      <w:proofErr w:type="spellEnd"/>
      <w:r w:rsidRPr="00E26154">
        <w:rPr>
          <w:rFonts w:ascii="Times New Roman" w:hAnsi="Times New Roman"/>
          <w:sz w:val="28"/>
          <w:szCs w:val="28"/>
        </w:rPr>
        <w:t xml:space="preserve">» 1 человек, «Водитель автомобиля </w:t>
      </w:r>
      <w:proofErr w:type="spellStart"/>
      <w:r w:rsidRPr="00E26154">
        <w:rPr>
          <w:rFonts w:ascii="Times New Roman" w:hAnsi="Times New Roman"/>
          <w:sz w:val="28"/>
          <w:szCs w:val="28"/>
        </w:rPr>
        <w:t>кат.Д</w:t>
      </w:r>
      <w:proofErr w:type="spellEnd"/>
      <w:r w:rsidRPr="00E26154">
        <w:rPr>
          <w:rFonts w:ascii="Times New Roman" w:hAnsi="Times New Roman"/>
          <w:sz w:val="28"/>
          <w:szCs w:val="28"/>
        </w:rPr>
        <w:t xml:space="preserve">» 1 гражданин, в рамках подготовки допризывной молодежи 2 человека. </w:t>
      </w:r>
    </w:p>
    <w:p w:rsidR="00E26154" w:rsidRPr="00E26154" w:rsidRDefault="00E26154" w:rsidP="00E26154">
      <w:pPr>
        <w:ind w:firstLine="708"/>
        <w:rPr>
          <w:rFonts w:ascii="Times New Roman" w:hAnsi="Times New Roman"/>
          <w:sz w:val="28"/>
          <w:szCs w:val="28"/>
        </w:rPr>
      </w:pPr>
      <w:r w:rsidRPr="00E26154">
        <w:rPr>
          <w:rFonts w:ascii="Times New Roman" w:hAnsi="Times New Roman"/>
          <w:sz w:val="28"/>
          <w:szCs w:val="28"/>
        </w:rPr>
        <w:lastRenderedPageBreak/>
        <w:t>Средние затраты на профессиональное обучение одного безработного в 2025 году составили  более 10000 рублей.</w:t>
      </w:r>
    </w:p>
    <w:p w:rsidR="00E26154" w:rsidRPr="00E26154" w:rsidRDefault="00E26154" w:rsidP="00E26154">
      <w:pPr>
        <w:widowControl w:val="0"/>
        <w:ind w:firstLine="709"/>
        <w:rPr>
          <w:rFonts w:ascii="Times New Roman" w:eastAsia="Calibri" w:hAnsi="Times New Roman"/>
          <w:sz w:val="28"/>
          <w:szCs w:val="28"/>
        </w:rPr>
      </w:pPr>
      <w:r w:rsidRPr="00E26154">
        <w:rPr>
          <w:rFonts w:ascii="Times New Roman" w:eastAsia="Calibri" w:hAnsi="Times New Roman"/>
          <w:sz w:val="28"/>
          <w:szCs w:val="28"/>
        </w:rPr>
        <w:t>Взаимодействие Ононского отдела с органами местного самоуправления является ключевым элементом для повышения уровня занятости населения и успешной реализации программ социальной политики в округе. В дальнейшем планируем усиление сотрудничества и расширение масштабов совместных инициатив.</w:t>
      </w:r>
    </w:p>
    <w:p w:rsidR="00E26154" w:rsidRPr="00E26154" w:rsidRDefault="00E26154" w:rsidP="00E26154">
      <w:pPr>
        <w:ind w:firstLine="708"/>
        <w:rPr>
          <w:rFonts w:ascii="Times New Roman" w:eastAsia="Calibri" w:hAnsi="Times New Roman"/>
          <w:sz w:val="28"/>
          <w:szCs w:val="28"/>
        </w:rPr>
      </w:pPr>
      <w:r w:rsidRPr="00E26154">
        <w:rPr>
          <w:rFonts w:ascii="Times New Roman" w:eastAsia="Calibri" w:hAnsi="Times New Roman"/>
          <w:sz w:val="28"/>
          <w:szCs w:val="28"/>
        </w:rPr>
        <w:t xml:space="preserve">За отчетный период 2025 года  заключено 6 договоров о совместной деятельности по трудоустройству безработных граждан, испытывающих трудности в поиске работы (в 2024 г. – 6 договоров).  </w:t>
      </w:r>
    </w:p>
    <w:p w:rsidR="00E26154" w:rsidRPr="00E26154" w:rsidRDefault="00E26154" w:rsidP="00E26154">
      <w:pPr>
        <w:tabs>
          <w:tab w:val="left" w:pos="0"/>
        </w:tabs>
        <w:spacing w:after="200" w:line="276" w:lineRule="auto"/>
        <w:ind w:firstLine="709"/>
        <w:contextualSpacing/>
        <w:rPr>
          <w:rFonts w:ascii="Times New Roman" w:eastAsia="Calibri" w:hAnsi="Times New Roman"/>
          <w:sz w:val="28"/>
          <w:szCs w:val="28"/>
        </w:rPr>
      </w:pPr>
      <w:r w:rsidRPr="00E26154">
        <w:rPr>
          <w:rFonts w:ascii="Times New Roman" w:eastAsia="Calibri" w:hAnsi="Times New Roman"/>
          <w:sz w:val="28"/>
          <w:szCs w:val="28"/>
        </w:rPr>
        <w:t xml:space="preserve">Временное трудоустройство несовершеннолетних граждан в свободное от учебы время. За отчетный период заключено 16 договоров (в 2024 году – 16 договоров) с 9 организациями района. Было создано 96 рабочих мест для трудоустройства подростков в свободное от учебы время (в аналогичном периоде 2024 года – 96 рабочих мест). Фактические затраты на реализацию мероприятий по организации временной занятости подростков за отчетный период 2025 года составили 927,7 тыс. рублей, в том числе: средства краевого бюджета – 277,7 тыс. рублей, средства работодателей – 549,9 тыс. рублей,  средства местного бюджета – 100,0 тыс. рублей. Средний размер заработной платы на одного участника временных работ из средств местного бюджета составил 1,5 тыс. рублей, из средств работодателя – 34,4 тыс. рублей, средний размер </w:t>
      </w:r>
      <w:r w:rsidRPr="00E26154">
        <w:rPr>
          <w:rFonts w:ascii="Times New Roman" w:eastAsia="Calibri" w:hAnsi="Times New Roman"/>
          <w:bCs/>
          <w:sz w:val="28"/>
          <w:szCs w:val="28"/>
        </w:rPr>
        <w:t>материальной поддержки, выплаченный участникам временных работ, составил 2,9 тыс. рублей.</w:t>
      </w:r>
      <w:r w:rsidRPr="00E26154">
        <w:rPr>
          <w:rFonts w:ascii="Times New Roman" w:eastAsia="Calibri" w:hAnsi="Times New Roman"/>
          <w:sz w:val="28"/>
          <w:szCs w:val="28"/>
        </w:rPr>
        <w:t xml:space="preserve">       </w:t>
      </w:r>
    </w:p>
    <w:p w:rsidR="00E26154" w:rsidRPr="00E26154" w:rsidRDefault="00E26154" w:rsidP="00E26154">
      <w:pPr>
        <w:spacing w:after="200" w:line="276" w:lineRule="auto"/>
        <w:ind w:right="33" w:firstLine="0"/>
        <w:contextualSpacing/>
        <w:rPr>
          <w:rFonts w:ascii="Times New Roman" w:eastAsia="Calibri" w:hAnsi="Times New Roman"/>
          <w:sz w:val="28"/>
          <w:szCs w:val="28"/>
        </w:rPr>
      </w:pPr>
      <w:r w:rsidRPr="00E26154">
        <w:rPr>
          <w:rFonts w:ascii="Times New Roman" w:eastAsia="Calibri" w:hAnsi="Times New Roman"/>
          <w:sz w:val="28"/>
          <w:szCs w:val="28"/>
        </w:rPr>
        <w:t xml:space="preserve">  Из числа трудоустроенных подростков:</w:t>
      </w:r>
    </w:p>
    <w:p w:rsidR="00E26154" w:rsidRPr="00E26154" w:rsidRDefault="00E26154" w:rsidP="00E26154">
      <w:pPr>
        <w:spacing w:after="200" w:line="276" w:lineRule="auto"/>
        <w:ind w:right="33" w:firstLine="0"/>
        <w:contextualSpacing/>
        <w:rPr>
          <w:rFonts w:ascii="Times New Roman" w:eastAsia="Calibri" w:hAnsi="Times New Roman"/>
          <w:sz w:val="28"/>
          <w:szCs w:val="28"/>
        </w:rPr>
      </w:pPr>
      <w:r w:rsidRPr="00E26154">
        <w:rPr>
          <w:rFonts w:ascii="Times New Roman" w:eastAsia="Calibri" w:hAnsi="Times New Roman"/>
          <w:sz w:val="28"/>
          <w:szCs w:val="28"/>
        </w:rPr>
        <w:t>- дети из неполных семей –  5 чел.(2024 – 2 чел.);</w:t>
      </w:r>
    </w:p>
    <w:p w:rsidR="00E26154" w:rsidRPr="00E26154" w:rsidRDefault="00E26154" w:rsidP="00E26154">
      <w:pPr>
        <w:spacing w:after="200" w:line="276" w:lineRule="auto"/>
        <w:ind w:right="33" w:firstLine="0"/>
        <w:contextualSpacing/>
        <w:rPr>
          <w:rFonts w:ascii="Times New Roman" w:eastAsia="Calibri" w:hAnsi="Times New Roman"/>
          <w:sz w:val="28"/>
          <w:szCs w:val="28"/>
        </w:rPr>
      </w:pPr>
      <w:r w:rsidRPr="00E26154">
        <w:rPr>
          <w:rFonts w:ascii="Times New Roman" w:eastAsia="Calibri" w:hAnsi="Times New Roman"/>
          <w:sz w:val="28"/>
          <w:szCs w:val="28"/>
        </w:rPr>
        <w:t xml:space="preserve">- дети из многодетных семей – 19 чел.(2024 – 18 чел.); </w:t>
      </w:r>
    </w:p>
    <w:p w:rsidR="00E26154" w:rsidRPr="00E26154" w:rsidRDefault="00E26154" w:rsidP="00E26154">
      <w:pPr>
        <w:spacing w:after="200" w:line="276" w:lineRule="auto"/>
        <w:ind w:firstLine="0"/>
        <w:contextualSpacing/>
        <w:jc w:val="left"/>
        <w:rPr>
          <w:rFonts w:ascii="Times New Roman" w:eastAsia="Calibri" w:hAnsi="Times New Roman"/>
          <w:sz w:val="28"/>
          <w:szCs w:val="28"/>
        </w:rPr>
      </w:pPr>
      <w:r w:rsidRPr="00E26154">
        <w:rPr>
          <w:rFonts w:ascii="Times New Roman" w:eastAsia="Calibri" w:hAnsi="Times New Roman"/>
          <w:sz w:val="28"/>
          <w:szCs w:val="28"/>
        </w:rPr>
        <w:t>- дети из малообеспеченных семей - 12 чел.(2024 – 25 чел);</w:t>
      </w:r>
    </w:p>
    <w:p w:rsidR="00E26154" w:rsidRPr="00E26154" w:rsidRDefault="00E26154" w:rsidP="00E26154">
      <w:pPr>
        <w:spacing w:after="200" w:line="276" w:lineRule="auto"/>
        <w:ind w:firstLine="0"/>
        <w:contextualSpacing/>
        <w:jc w:val="left"/>
        <w:rPr>
          <w:rFonts w:ascii="Times New Roman" w:eastAsia="Calibri" w:hAnsi="Times New Roman"/>
          <w:sz w:val="28"/>
          <w:szCs w:val="28"/>
        </w:rPr>
      </w:pPr>
      <w:r w:rsidRPr="00E26154">
        <w:rPr>
          <w:rFonts w:ascii="Times New Roman" w:eastAsia="Calibri" w:hAnsi="Times New Roman"/>
          <w:sz w:val="28"/>
          <w:szCs w:val="28"/>
        </w:rPr>
        <w:t xml:space="preserve">- дети, оставшиеся без попечения родителей – 1 чел. </w:t>
      </w:r>
    </w:p>
    <w:p w:rsidR="00E26154" w:rsidRPr="00E26154" w:rsidRDefault="00E26154" w:rsidP="00E26154">
      <w:pPr>
        <w:ind w:firstLine="708"/>
        <w:rPr>
          <w:rFonts w:ascii="Times New Roman" w:eastAsia="Calibri" w:hAnsi="Times New Roman"/>
          <w:sz w:val="28"/>
          <w:szCs w:val="28"/>
        </w:rPr>
      </w:pPr>
      <w:r w:rsidRPr="00E26154">
        <w:rPr>
          <w:rFonts w:ascii="Times New Roman" w:eastAsia="Calibri" w:hAnsi="Times New Roman"/>
          <w:sz w:val="28"/>
          <w:szCs w:val="28"/>
        </w:rPr>
        <w:t xml:space="preserve">За отчетный период 2025 года  заключено 6 договоров о совместной деятельности по трудоустройству безработных граждан, испытывающих трудности в поиске работы (в 2024 г. – 6 договора). В результате проведенной работы на временные работы были направлены 9 безработных граждан данной категории (в 2024 г. – 9 чел.). Из них: женщин – 44,4%; граждан, относящихся к категории «многодетные родители» - 44,4%; граждан </w:t>
      </w:r>
      <w:proofErr w:type="spellStart"/>
      <w:r w:rsidRPr="00E26154">
        <w:rPr>
          <w:rFonts w:ascii="Times New Roman" w:eastAsia="Calibri" w:hAnsi="Times New Roman"/>
          <w:sz w:val="28"/>
          <w:szCs w:val="28"/>
        </w:rPr>
        <w:t>предпенсионного</w:t>
      </w:r>
      <w:proofErr w:type="spellEnd"/>
      <w:r w:rsidRPr="00E26154">
        <w:rPr>
          <w:rFonts w:ascii="Times New Roman" w:eastAsia="Calibri" w:hAnsi="Times New Roman"/>
          <w:sz w:val="28"/>
          <w:szCs w:val="28"/>
        </w:rPr>
        <w:t xml:space="preserve"> возраста – 44,4%, категория «одинокие родители» - 11,1%. Всего затрачено средств 283,8 тыс. рублей, из них средств работодателей на оплату труда участникам временных работ – 268,3 тыс. рублей, выплачено материальной поддержки в сумме 15,5 тыс. рублей. Средний период участия во временных работах составил 0,82 месяца (в 2024 г. – 0,99 месяца). Также в отчетном периоде заключен 1 договор о совместной деятельности по временному трудоустройству безработных граждан в возрасте от 18 до 25 лет, </w:t>
      </w:r>
      <w:r w:rsidRPr="00E26154">
        <w:rPr>
          <w:rFonts w:ascii="Times New Roman" w:eastAsia="Calibri" w:hAnsi="Times New Roman"/>
          <w:spacing w:val="5"/>
          <w:sz w:val="28"/>
          <w:szCs w:val="28"/>
        </w:rPr>
        <w:t>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w:t>
      </w:r>
      <w:r w:rsidRPr="00E26154">
        <w:rPr>
          <w:rFonts w:ascii="Times New Roman" w:eastAsia="Calibri" w:hAnsi="Times New Roman"/>
          <w:sz w:val="28"/>
          <w:szCs w:val="28"/>
        </w:rPr>
        <w:t xml:space="preserve">. В ГБУ </w:t>
      </w:r>
      <w:proofErr w:type="spellStart"/>
      <w:r w:rsidRPr="00E26154">
        <w:rPr>
          <w:rFonts w:ascii="Times New Roman" w:eastAsia="Calibri" w:hAnsi="Times New Roman"/>
          <w:sz w:val="28"/>
          <w:szCs w:val="28"/>
        </w:rPr>
        <w:t>Ононская</w:t>
      </w:r>
      <w:proofErr w:type="spellEnd"/>
      <w:r w:rsidRPr="00E26154">
        <w:rPr>
          <w:rFonts w:ascii="Times New Roman" w:eastAsia="Calibri" w:hAnsi="Times New Roman"/>
          <w:sz w:val="28"/>
          <w:szCs w:val="28"/>
        </w:rPr>
        <w:t xml:space="preserve"> СББЖ трудоустроен 1 выпускник по профессии ветеринарный фельдшер, который в последующем трудоустроен на постоянное место </w:t>
      </w:r>
      <w:r w:rsidRPr="00E26154">
        <w:rPr>
          <w:rFonts w:ascii="Times New Roman" w:eastAsia="Calibri" w:hAnsi="Times New Roman"/>
          <w:sz w:val="28"/>
          <w:szCs w:val="28"/>
        </w:rPr>
        <w:lastRenderedPageBreak/>
        <w:t>работы. Всего затрачено средств 47,9 тыс. рублей, из них средств работодателя – 45,7 тыс. рублей, материальной поддержки – 2,2 тыс. рублей. Средний период участия составил 1 месяц.</w:t>
      </w:r>
    </w:p>
    <w:p w:rsidR="00E26154" w:rsidRPr="00E26154" w:rsidRDefault="00E26154" w:rsidP="00E26154">
      <w:pPr>
        <w:widowControl w:val="0"/>
        <w:spacing w:before="120"/>
        <w:ind w:firstLine="709"/>
        <w:rPr>
          <w:rFonts w:ascii="Times New Roman" w:hAnsi="Times New Roman"/>
          <w:sz w:val="28"/>
          <w:szCs w:val="28"/>
        </w:rPr>
      </w:pPr>
      <w:r w:rsidRPr="00E26154">
        <w:rPr>
          <w:rFonts w:ascii="Times New Roman" w:hAnsi="Times New Roman"/>
          <w:sz w:val="28"/>
          <w:szCs w:val="28"/>
        </w:rPr>
        <w:t>За 2025 год услуги по социальной адаптации получили 68 безработных гражданина, что составило 36,3 % от безработных граждан, состоящих на учете службе занятости в отчетном периоде (с учетом переходящих на 01.01.2025г.),что на 19 % охват услугой больше безработных граждан по сравнению с 2024 годом.</w:t>
      </w:r>
    </w:p>
    <w:p w:rsidR="00E26154" w:rsidRPr="00E26154" w:rsidRDefault="00E26154" w:rsidP="00E26154">
      <w:pPr>
        <w:widowControl w:val="0"/>
        <w:spacing w:before="120"/>
        <w:ind w:firstLine="709"/>
        <w:rPr>
          <w:rFonts w:ascii="Times New Roman" w:hAnsi="Times New Roman"/>
          <w:sz w:val="28"/>
          <w:szCs w:val="28"/>
        </w:rPr>
      </w:pPr>
      <w:r w:rsidRPr="00E26154">
        <w:rPr>
          <w:rFonts w:ascii="Times New Roman" w:hAnsi="Times New Roman"/>
          <w:sz w:val="28"/>
          <w:szCs w:val="28"/>
        </w:rPr>
        <w:t xml:space="preserve">За 2025 года услуги по психологической поддержке получили 62 безработных граждан, что составило 33,2 % от безработных граждан, состоящих на учете в службе занятости в отчетном периоде (с учетом переходящих на 01.01.2025г.). Что на 15,9 % охват услугой больше безработных граждан по сравнению с 2024 г.  (58 гражданам, что составило 17,3 % от числа безработных в 2024 г.) </w:t>
      </w:r>
    </w:p>
    <w:p w:rsidR="00E26154" w:rsidRPr="00E26154" w:rsidRDefault="00E26154" w:rsidP="00E26154">
      <w:pPr>
        <w:ind w:firstLine="708"/>
        <w:rPr>
          <w:rFonts w:ascii="Times New Roman" w:hAnsi="Times New Roman"/>
          <w:sz w:val="28"/>
          <w:szCs w:val="28"/>
        </w:rPr>
      </w:pPr>
      <w:r w:rsidRPr="00E26154">
        <w:rPr>
          <w:rFonts w:ascii="Times New Roman" w:hAnsi="Times New Roman"/>
          <w:sz w:val="28"/>
          <w:szCs w:val="28"/>
        </w:rPr>
        <w:t xml:space="preserve">В 2025 году оказано 12 услуг содействию предпринимательской деятельности, что составило 6,4% от безработных граждан. Охват услугой в 2025 году на 2,1% больше безработных граждан, чем в 2024 году (13 граждан, охват -  4,3%) . на организацию </w:t>
      </w:r>
      <w:proofErr w:type="spellStart"/>
      <w:r w:rsidRPr="00E26154">
        <w:rPr>
          <w:rFonts w:ascii="Times New Roman" w:hAnsi="Times New Roman"/>
          <w:sz w:val="28"/>
          <w:szCs w:val="28"/>
        </w:rPr>
        <w:t>самозанятости</w:t>
      </w:r>
      <w:proofErr w:type="spellEnd"/>
      <w:r w:rsidRPr="00E26154">
        <w:rPr>
          <w:rFonts w:ascii="Times New Roman" w:hAnsi="Times New Roman"/>
          <w:sz w:val="28"/>
          <w:szCs w:val="28"/>
        </w:rPr>
        <w:t xml:space="preserve"> по предоставлению услуг «</w:t>
      </w:r>
      <w:proofErr w:type="spellStart"/>
      <w:r w:rsidRPr="00E26154">
        <w:rPr>
          <w:rFonts w:ascii="Times New Roman" w:hAnsi="Times New Roman"/>
          <w:sz w:val="28"/>
          <w:szCs w:val="28"/>
        </w:rPr>
        <w:t>Шиномонтаж</w:t>
      </w:r>
      <w:proofErr w:type="spellEnd"/>
      <w:r w:rsidRPr="00E26154">
        <w:rPr>
          <w:rFonts w:ascii="Times New Roman" w:hAnsi="Times New Roman"/>
          <w:sz w:val="28"/>
          <w:szCs w:val="28"/>
        </w:rPr>
        <w:t>» - 216.6 тыс. руб.</w:t>
      </w:r>
    </w:p>
    <w:p w:rsidR="00E26154" w:rsidRPr="00E26154" w:rsidRDefault="00E26154" w:rsidP="00E26154">
      <w:pPr>
        <w:ind w:firstLine="708"/>
        <w:rPr>
          <w:rFonts w:ascii="Times New Roman" w:hAnsi="Times New Roman"/>
          <w:sz w:val="28"/>
          <w:szCs w:val="28"/>
        </w:rPr>
      </w:pPr>
      <w:r w:rsidRPr="00E26154">
        <w:rPr>
          <w:rFonts w:ascii="Times New Roman" w:hAnsi="Times New Roman"/>
          <w:sz w:val="28"/>
          <w:szCs w:val="28"/>
        </w:rPr>
        <w:t xml:space="preserve">За 2025 г. меры государственной поддержки содействие безработным гражданам в переезде в другую местность для трудоустройства по направлению органов службы занятости предоставлены 2 безработным гражданам. Два безработных гражданина трудоустроились вахтовым методом в старательскую артель «Горизонт» по профессии «машинист погрузочной машины». Данные граждане получили финансовую поддержку при переезде в другую местность. </w:t>
      </w:r>
    </w:p>
    <w:p w:rsidR="00E26154" w:rsidRPr="00E26154" w:rsidRDefault="00E26154" w:rsidP="00E26154">
      <w:pPr>
        <w:ind w:firstLine="708"/>
        <w:rPr>
          <w:rFonts w:ascii="Times New Roman" w:eastAsia="Calibri" w:hAnsi="Times New Roman"/>
          <w:sz w:val="28"/>
          <w:szCs w:val="28"/>
        </w:rPr>
      </w:pPr>
      <w:r w:rsidRPr="00E26154">
        <w:rPr>
          <w:rFonts w:ascii="Times New Roman" w:hAnsi="Times New Roman"/>
          <w:sz w:val="28"/>
          <w:szCs w:val="28"/>
        </w:rPr>
        <w:t>- оказана услуга по сопровождению инвалида 1 гражданину, с 3-й группой инвалидности.</w:t>
      </w:r>
    </w:p>
    <w:p w:rsidR="00E26154" w:rsidRPr="00E26154" w:rsidRDefault="00E26154" w:rsidP="00E26154">
      <w:pPr>
        <w:ind w:firstLine="708"/>
        <w:rPr>
          <w:rFonts w:ascii="Times New Roman" w:eastAsia="Calibri" w:hAnsi="Times New Roman"/>
          <w:sz w:val="28"/>
          <w:szCs w:val="28"/>
        </w:rPr>
      </w:pPr>
      <w:r w:rsidRPr="00E26154">
        <w:rPr>
          <w:rFonts w:ascii="Times New Roman" w:eastAsia="Calibri" w:hAnsi="Times New Roman"/>
          <w:sz w:val="28"/>
          <w:szCs w:val="28"/>
        </w:rPr>
        <w:t>В отчетном периоде с предприятиями Ононского муниципального округа заключено 12 договоров (в 2024 году – 9 договоров) на организацию проведения оплачиваемых общественных работ. В соответствии с заключенными договорами трудоустроено 25 человек (в аналогичном периоде 2024 года – 15 человек), что составляет 100 % от контрольных показателей на 2025 год.</w:t>
      </w:r>
    </w:p>
    <w:p w:rsidR="00E26154" w:rsidRPr="00E26154" w:rsidRDefault="00E26154" w:rsidP="00E26154">
      <w:pPr>
        <w:ind w:firstLine="708"/>
        <w:rPr>
          <w:rFonts w:ascii="Times New Roman" w:eastAsia="Calibri" w:hAnsi="Times New Roman"/>
          <w:color w:val="000000"/>
          <w:sz w:val="28"/>
          <w:szCs w:val="28"/>
        </w:rPr>
      </w:pPr>
      <w:r w:rsidRPr="00E26154">
        <w:rPr>
          <w:rFonts w:ascii="Times New Roman" w:eastAsia="Calibri" w:hAnsi="Times New Roman"/>
          <w:color w:val="000000"/>
          <w:sz w:val="28"/>
          <w:szCs w:val="28"/>
        </w:rPr>
        <w:t>Из 25 участников общественных работ – 8 человек, или 32 %,  составили женщины (в 2024 году – 7 человек или 46,7 %). В общественных работах приняли участие 3 гражданина,  впервые ищущих работу (в 2024 году - 1 чел.), 4 человека, стремящихся возобновить трудовую деятельность после длительного (более года) перерыва (в 2024 году – 4 чел.).</w:t>
      </w:r>
    </w:p>
    <w:p w:rsidR="00E26154" w:rsidRPr="00E26154" w:rsidRDefault="00E26154" w:rsidP="00E26154">
      <w:pPr>
        <w:ind w:firstLine="708"/>
        <w:rPr>
          <w:rFonts w:ascii="Times New Roman" w:eastAsia="Calibri" w:hAnsi="Times New Roman"/>
          <w:sz w:val="28"/>
          <w:szCs w:val="28"/>
        </w:rPr>
      </w:pPr>
      <w:r w:rsidRPr="00E26154">
        <w:rPr>
          <w:rFonts w:ascii="Times New Roman" w:eastAsia="Calibri" w:hAnsi="Times New Roman"/>
          <w:color w:val="000000"/>
          <w:sz w:val="28"/>
          <w:szCs w:val="28"/>
        </w:rPr>
        <w:t xml:space="preserve">Всего на организацию общественных работ в отчетном периоде было израсходовано 661,8 тыс. рублей, из них 31,3 тыс. рублей – средства краевого бюджета, средства работодателей – 630,5 тыс. рублей. Средний </w:t>
      </w:r>
      <w:r w:rsidRPr="00E26154">
        <w:rPr>
          <w:rFonts w:ascii="Times New Roman" w:eastAsia="Calibri" w:hAnsi="Times New Roman"/>
          <w:sz w:val="28"/>
          <w:szCs w:val="28"/>
        </w:rPr>
        <w:t>размер заработной платы на одного участника общественных работ</w:t>
      </w:r>
      <w:r w:rsidRPr="00E26154">
        <w:rPr>
          <w:rFonts w:ascii="Times New Roman" w:eastAsia="Calibri" w:hAnsi="Times New Roman"/>
          <w:color w:val="000000"/>
          <w:sz w:val="28"/>
          <w:szCs w:val="28"/>
        </w:rPr>
        <w:t xml:space="preserve"> составил 25,2 тыс. рублей в месяц</w:t>
      </w:r>
      <w:r w:rsidRPr="00E26154">
        <w:rPr>
          <w:rFonts w:ascii="Times New Roman" w:eastAsia="Calibri" w:hAnsi="Times New Roman"/>
          <w:sz w:val="28"/>
          <w:szCs w:val="28"/>
        </w:rPr>
        <w:t>.</w:t>
      </w:r>
    </w:p>
    <w:p w:rsidR="00E26154" w:rsidRPr="00E26154" w:rsidRDefault="00E26154" w:rsidP="00E26154">
      <w:pPr>
        <w:ind w:firstLine="708"/>
        <w:rPr>
          <w:rFonts w:ascii="Times New Roman" w:eastAsia="Calibri" w:hAnsi="Times New Roman"/>
          <w:color w:val="000000"/>
          <w:sz w:val="28"/>
          <w:szCs w:val="28"/>
        </w:rPr>
      </w:pPr>
      <w:r w:rsidRPr="00E26154">
        <w:rPr>
          <w:rFonts w:ascii="Times New Roman" w:eastAsia="Calibri" w:hAnsi="Times New Roman"/>
          <w:color w:val="000000"/>
          <w:sz w:val="28"/>
          <w:szCs w:val="28"/>
        </w:rPr>
        <w:t>Наиболее распространенные виды общественных работ:</w:t>
      </w:r>
    </w:p>
    <w:p w:rsidR="00E26154" w:rsidRPr="00E26154" w:rsidRDefault="00E26154" w:rsidP="00E26154">
      <w:pPr>
        <w:ind w:firstLine="708"/>
        <w:rPr>
          <w:rFonts w:ascii="Times New Roman" w:eastAsia="Calibri" w:hAnsi="Times New Roman"/>
          <w:color w:val="000000"/>
          <w:sz w:val="28"/>
          <w:szCs w:val="28"/>
        </w:rPr>
      </w:pPr>
      <w:r w:rsidRPr="00E26154">
        <w:rPr>
          <w:rFonts w:ascii="Times New Roman" w:eastAsia="Calibri" w:hAnsi="Times New Roman"/>
          <w:color w:val="000000"/>
          <w:sz w:val="28"/>
          <w:szCs w:val="28"/>
        </w:rPr>
        <w:t>- подсобный рабочий в лесном хозяйстве (лесной пожарный),</w:t>
      </w:r>
    </w:p>
    <w:p w:rsidR="00E26154" w:rsidRPr="00E26154" w:rsidRDefault="00E26154" w:rsidP="00E26154">
      <w:pPr>
        <w:ind w:firstLine="708"/>
        <w:rPr>
          <w:rFonts w:ascii="Times New Roman" w:eastAsia="Calibri" w:hAnsi="Times New Roman"/>
          <w:color w:val="000000"/>
          <w:sz w:val="28"/>
          <w:szCs w:val="28"/>
        </w:rPr>
      </w:pPr>
      <w:r w:rsidRPr="00E26154">
        <w:rPr>
          <w:rFonts w:ascii="Times New Roman" w:eastAsia="Calibri" w:hAnsi="Times New Roman"/>
          <w:color w:val="000000"/>
          <w:sz w:val="28"/>
          <w:szCs w:val="28"/>
        </w:rPr>
        <w:t>- мытье посуды,</w:t>
      </w:r>
    </w:p>
    <w:p w:rsidR="00E26154" w:rsidRPr="00E26154" w:rsidRDefault="00E26154" w:rsidP="00E26154">
      <w:pPr>
        <w:ind w:firstLine="708"/>
        <w:rPr>
          <w:rFonts w:ascii="Times New Roman" w:eastAsia="Calibri" w:hAnsi="Times New Roman"/>
          <w:color w:val="000000"/>
          <w:sz w:val="28"/>
          <w:szCs w:val="28"/>
        </w:rPr>
      </w:pPr>
      <w:r w:rsidRPr="00E26154">
        <w:rPr>
          <w:rFonts w:ascii="Times New Roman" w:eastAsia="Calibri" w:hAnsi="Times New Roman"/>
          <w:color w:val="000000"/>
          <w:sz w:val="28"/>
          <w:szCs w:val="28"/>
        </w:rPr>
        <w:t>- подсобные работы в столовой,</w:t>
      </w:r>
    </w:p>
    <w:p w:rsidR="00E26154" w:rsidRPr="00E26154" w:rsidRDefault="00E26154" w:rsidP="00E26154">
      <w:pPr>
        <w:ind w:firstLine="708"/>
        <w:rPr>
          <w:rFonts w:ascii="Times New Roman" w:eastAsia="Calibri" w:hAnsi="Times New Roman"/>
          <w:color w:val="000000"/>
          <w:sz w:val="28"/>
          <w:szCs w:val="28"/>
        </w:rPr>
      </w:pPr>
      <w:r w:rsidRPr="00E26154">
        <w:rPr>
          <w:rFonts w:ascii="Times New Roman" w:eastAsia="Calibri" w:hAnsi="Times New Roman"/>
          <w:color w:val="000000"/>
          <w:sz w:val="28"/>
          <w:szCs w:val="28"/>
        </w:rPr>
        <w:t>- уборка помещений, кафе, столовых,</w:t>
      </w:r>
    </w:p>
    <w:p w:rsidR="00E26154" w:rsidRPr="00E26154" w:rsidRDefault="00E26154" w:rsidP="00E26154">
      <w:pPr>
        <w:ind w:firstLine="708"/>
        <w:rPr>
          <w:rFonts w:ascii="Times New Roman" w:eastAsia="Calibri" w:hAnsi="Times New Roman"/>
          <w:sz w:val="28"/>
          <w:szCs w:val="28"/>
        </w:rPr>
      </w:pPr>
      <w:r w:rsidRPr="00E26154">
        <w:rPr>
          <w:rFonts w:ascii="Times New Roman" w:eastAsia="Calibri" w:hAnsi="Times New Roman"/>
          <w:sz w:val="28"/>
          <w:szCs w:val="28"/>
        </w:rPr>
        <w:t>- помощь поварам,</w:t>
      </w:r>
    </w:p>
    <w:p w:rsidR="00E26154" w:rsidRPr="00E26154" w:rsidRDefault="00E26154" w:rsidP="00E26154">
      <w:pPr>
        <w:ind w:firstLine="708"/>
        <w:rPr>
          <w:rFonts w:ascii="Times New Roman" w:eastAsia="Calibri" w:hAnsi="Times New Roman"/>
          <w:sz w:val="28"/>
          <w:szCs w:val="28"/>
        </w:rPr>
      </w:pPr>
      <w:r w:rsidRPr="00E26154">
        <w:rPr>
          <w:rFonts w:ascii="Times New Roman" w:eastAsia="Calibri" w:hAnsi="Times New Roman"/>
          <w:sz w:val="28"/>
          <w:szCs w:val="28"/>
        </w:rPr>
        <w:lastRenderedPageBreak/>
        <w:t>- сторож,</w:t>
      </w:r>
    </w:p>
    <w:p w:rsidR="00E26154" w:rsidRPr="00E26154" w:rsidRDefault="00E26154" w:rsidP="00E26154">
      <w:pPr>
        <w:ind w:firstLine="708"/>
        <w:rPr>
          <w:rFonts w:ascii="Times New Roman" w:eastAsia="Calibri" w:hAnsi="Times New Roman"/>
          <w:sz w:val="28"/>
          <w:szCs w:val="28"/>
        </w:rPr>
      </w:pPr>
      <w:r w:rsidRPr="00E26154">
        <w:rPr>
          <w:rFonts w:ascii="Times New Roman" w:eastAsia="Calibri" w:hAnsi="Times New Roman"/>
          <w:sz w:val="28"/>
          <w:szCs w:val="28"/>
        </w:rPr>
        <w:t>- истопник</w:t>
      </w:r>
    </w:p>
    <w:p w:rsidR="00E26154" w:rsidRPr="00E26154" w:rsidRDefault="00E26154" w:rsidP="00E26154">
      <w:pPr>
        <w:ind w:firstLine="708"/>
        <w:rPr>
          <w:rFonts w:ascii="Times New Roman" w:eastAsia="Calibri" w:hAnsi="Times New Roman"/>
          <w:sz w:val="28"/>
          <w:szCs w:val="28"/>
        </w:rPr>
      </w:pPr>
      <w:r w:rsidRPr="00E26154">
        <w:rPr>
          <w:rFonts w:ascii="Times New Roman" w:eastAsia="Calibri" w:hAnsi="Times New Roman"/>
          <w:sz w:val="28"/>
          <w:szCs w:val="28"/>
        </w:rPr>
        <w:t xml:space="preserve">По окончании общественных работ часть граждан переведена на постоянные рабочие места: например, один  человек остался работать у ИП </w:t>
      </w:r>
      <w:proofErr w:type="spellStart"/>
      <w:r w:rsidRPr="00E26154">
        <w:rPr>
          <w:rFonts w:ascii="Times New Roman" w:eastAsia="Calibri" w:hAnsi="Times New Roman"/>
          <w:sz w:val="28"/>
          <w:szCs w:val="28"/>
        </w:rPr>
        <w:t>Ирдынеева</w:t>
      </w:r>
      <w:proofErr w:type="spellEnd"/>
      <w:r w:rsidRPr="00E26154">
        <w:rPr>
          <w:rFonts w:ascii="Times New Roman" w:eastAsia="Calibri" w:hAnsi="Times New Roman"/>
          <w:sz w:val="28"/>
          <w:szCs w:val="28"/>
        </w:rPr>
        <w:t xml:space="preserve"> Т.Д. подсобным рабочим, три человека – в МБОУ </w:t>
      </w:r>
      <w:proofErr w:type="spellStart"/>
      <w:r w:rsidRPr="00E26154">
        <w:rPr>
          <w:rFonts w:ascii="Times New Roman" w:eastAsia="Calibri" w:hAnsi="Times New Roman"/>
          <w:sz w:val="28"/>
          <w:szCs w:val="28"/>
        </w:rPr>
        <w:t>Нижнецасучейская</w:t>
      </w:r>
      <w:proofErr w:type="spellEnd"/>
      <w:r w:rsidRPr="00E26154">
        <w:rPr>
          <w:rFonts w:ascii="Times New Roman" w:eastAsia="Calibri" w:hAnsi="Times New Roman"/>
          <w:sz w:val="28"/>
          <w:szCs w:val="28"/>
        </w:rPr>
        <w:t xml:space="preserve"> СОШ (уборщиком помещений, мойщиком посуды, сопровождающий детей), один человек в МБОУ </w:t>
      </w:r>
      <w:proofErr w:type="spellStart"/>
      <w:r w:rsidRPr="00E26154">
        <w:rPr>
          <w:rFonts w:ascii="Times New Roman" w:eastAsia="Calibri" w:hAnsi="Times New Roman"/>
          <w:sz w:val="28"/>
          <w:szCs w:val="28"/>
        </w:rPr>
        <w:t>Новодурулгуйская</w:t>
      </w:r>
      <w:proofErr w:type="spellEnd"/>
      <w:r w:rsidRPr="00E26154">
        <w:rPr>
          <w:rFonts w:ascii="Times New Roman" w:eastAsia="Calibri" w:hAnsi="Times New Roman"/>
          <w:sz w:val="28"/>
          <w:szCs w:val="28"/>
        </w:rPr>
        <w:t xml:space="preserve"> СОШ - сторожем, один человек – в ГУЗ «</w:t>
      </w:r>
      <w:proofErr w:type="spellStart"/>
      <w:r w:rsidRPr="00E26154">
        <w:rPr>
          <w:rFonts w:ascii="Times New Roman" w:eastAsia="Calibri" w:hAnsi="Times New Roman"/>
          <w:sz w:val="28"/>
          <w:szCs w:val="28"/>
        </w:rPr>
        <w:t>Ононская</w:t>
      </w:r>
      <w:proofErr w:type="spellEnd"/>
      <w:r w:rsidRPr="00E26154">
        <w:rPr>
          <w:rFonts w:ascii="Times New Roman" w:eastAsia="Calibri" w:hAnsi="Times New Roman"/>
          <w:sz w:val="28"/>
          <w:szCs w:val="28"/>
        </w:rPr>
        <w:t xml:space="preserve"> ЦРБ»  кастеляншей, один человек – в Центр МТО диспетчером.</w:t>
      </w:r>
    </w:p>
    <w:p w:rsidR="00E26154" w:rsidRPr="00E26154" w:rsidRDefault="00E26154" w:rsidP="00E26154">
      <w:pPr>
        <w:ind w:firstLine="708"/>
        <w:rPr>
          <w:rFonts w:ascii="Times New Roman" w:hAnsi="Times New Roman"/>
          <w:sz w:val="28"/>
          <w:szCs w:val="28"/>
        </w:rPr>
      </w:pPr>
      <w:r w:rsidRPr="00E26154">
        <w:rPr>
          <w:rFonts w:ascii="Times New Roman" w:hAnsi="Times New Roman"/>
          <w:sz w:val="28"/>
          <w:szCs w:val="28"/>
        </w:rPr>
        <w:t xml:space="preserve">В 2025 году проводилась тесная работа с сотрудником Фонда поддержки участников СВО «Защитники Отечества». Составлены и постоянно обновляются списки вернувшихся из зоны СВО. Проводятся совместные мероприятия – ярмарки вакансий учебных и рабочих мест, подворные обходы, заседания Женского клуба с приглашением членов семей погибших участников СВО. </w:t>
      </w:r>
    </w:p>
    <w:p w:rsidR="00E26154" w:rsidRPr="00E26154" w:rsidRDefault="00E26154" w:rsidP="00E26154">
      <w:pPr>
        <w:ind w:firstLine="708"/>
        <w:rPr>
          <w:rFonts w:ascii="Times New Roman" w:hAnsi="Times New Roman"/>
          <w:sz w:val="28"/>
          <w:szCs w:val="28"/>
        </w:rPr>
      </w:pPr>
      <w:r w:rsidRPr="00E26154">
        <w:rPr>
          <w:rFonts w:ascii="Times New Roman" w:hAnsi="Times New Roman"/>
          <w:sz w:val="28"/>
          <w:szCs w:val="28"/>
        </w:rPr>
        <w:t xml:space="preserve">С заявлением о постановке на учет в 2025 году обратились 4 человека. Из них – 1 прошел обучение, 1 планирует заключение социального контракта, 2 – желают трудоустроиться. Трудоустроен 1 член семьи участника СВО. </w:t>
      </w:r>
    </w:p>
    <w:p w:rsidR="00E26154" w:rsidRPr="00E26154" w:rsidRDefault="00E26154" w:rsidP="00E26154">
      <w:pPr>
        <w:spacing w:line="276" w:lineRule="auto"/>
        <w:ind w:firstLine="708"/>
        <w:rPr>
          <w:rFonts w:ascii="Times New Roman" w:hAnsi="Times New Roman"/>
          <w:bCs/>
          <w:sz w:val="28"/>
          <w:szCs w:val="28"/>
        </w:rPr>
      </w:pPr>
      <w:r w:rsidRPr="00E26154">
        <w:rPr>
          <w:rFonts w:ascii="Times New Roman" w:hAnsi="Times New Roman"/>
          <w:iCs/>
          <w:spacing w:val="3"/>
          <w:sz w:val="28"/>
          <w:szCs w:val="28"/>
        </w:rPr>
        <w:t>Уровень трудоустройства ищущих работу граждан в 2025 году составил 45%, трудоу</w:t>
      </w:r>
      <w:bookmarkStart w:id="0" w:name="_GoBack"/>
      <w:bookmarkEnd w:id="0"/>
      <w:r w:rsidRPr="00E26154">
        <w:rPr>
          <w:rFonts w:ascii="Times New Roman" w:hAnsi="Times New Roman"/>
          <w:iCs/>
          <w:spacing w:val="3"/>
          <w:sz w:val="28"/>
          <w:szCs w:val="28"/>
        </w:rPr>
        <w:t>строено 86 человек, из них по направлению отдела занятости 70 человек (37%).</w:t>
      </w:r>
    </w:p>
    <w:p w:rsidR="00E26154" w:rsidRPr="00E26154" w:rsidRDefault="00E26154" w:rsidP="00E26154">
      <w:pPr>
        <w:spacing w:line="360" w:lineRule="auto"/>
        <w:ind w:firstLine="0"/>
        <w:rPr>
          <w:rFonts w:ascii="Times New Roman" w:hAnsi="Times New Roman"/>
          <w:kern w:val="28"/>
          <w:sz w:val="28"/>
          <w:szCs w:val="28"/>
        </w:rPr>
      </w:pPr>
      <w:r w:rsidRPr="00E26154">
        <w:rPr>
          <w:rFonts w:ascii="Times New Roman" w:hAnsi="Times New Roman"/>
          <w:kern w:val="28"/>
          <w:sz w:val="28"/>
          <w:szCs w:val="28"/>
        </w:rPr>
        <w:t xml:space="preserve">           На территории района за истекший период 2025 года зарегистрировано 135  преступления, что 1,5% ниже уровня 2024 года. Из них тяжких и особо тяжких 51. Увеличилось число преступлений, совершенных лицами, ранее совершавшими преступления с 78 в АППГ до 82 в </w:t>
      </w:r>
      <w:proofErr w:type="spellStart"/>
      <w:r w:rsidRPr="00E26154">
        <w:rPr>
          <w:rFonts w:ascii="Times New Roman" w:hAnsi="Times New Roman"/>
          <w:kern w:val="28"/>
          <w:sz w:val="28"/>
          <w:szCs w:val="28"/>
        </w:rPr>
        <w:t>т.г</w:t>
      </w:r>
      <w:proofErr w:type="spellEnd"/>
      <w:r w:rsidRPr="00E26154">
        <w:rPr>
          <w:rFonts w:ascii="Times New Roman" w:hAnsi="Times New Roman"/>
          <w:kern w:val="28"/>
          <w:sz w:val="28"/>
          <w:szCs w:val="28"/>
        </w:rPr>
        <w:t xml:space="preserve">. Снизилось число преступлений совершенных в состоянии  алкогольного опьянения  с 46 до 50 в АППГ. В течении 2025 года сотрудниками отделения полиции по муниципальному округу проводилась работа по противодействию незаконному обороту наркотических средств. В результате выявлено  и возбуждено 32 преступления. Снизилось количество преступлений совершенных несовершеннолетними с 4 до 1, по линии БДД выявлено 747 правонарушения, в </w:t>
      </w:r>
      <w:proofErr w:type="spellStart"/>
      <w:r w:rsidRPr="00E26154">
        <w:rPr>
          <w:rFonts w:ascii="Times New Roman" w:hAnsi="Times New Roman"/>
          <w:kern w:val="28"/>
          <w:sz w:val="28"/>
          <w:szCs w:val="28"/>
        </w:rPr>
        <w:t>т.ч</w:t>
      </w:r>
      <w:proofErr w:type="spellEnd"/>
      <w:r w:rsidRPr="00E26154">
        <w:rPr>
          <w:rFonts w:ascii="Times New Roman" w:hAnsi="Times New Roman"/>
          <w:kern w:val="28"/>
          <w:sz w:val="28"/>
          <w:szCs w:val="28"/>
        </w:rPr>
        <w:t>. управление транспортными средствами в состоянии алкогольного опьянения 61,  н</w:t>
      </w:r>
      <w:r w:rsidRPr="00E26154">
        <w:rPr>
          <w:rFonts w:ascii="Times New Roman" w:hAnsi="Times New Roman"/>
          <w:bCs/>
          <w:color w:val="000000"/>
          <w:kern w:val="28"/>
          <w:sz w:val="28"/>
          <w:szCs w:val="28"/>
          <w:shd w:val="clear" w:color="auto" w:fill="FFFFFF"/>
        </w:rPr>
        <w:t xml:space="preserve">арушений правил дорожного движения и эксплуатации транспортных средств </w:t>
      </w:r>
      <w:r w:rsidRPr="00E26154">
        <w:rPr>
          <w:rFonts w:ascii="Times New Roman" w:hAnsi="Times New Roman"/>
          <w:kern w:val="28"/>
          <w:sz w:val="28"/>
          <w:szCs w:val="28"/>
        </w:rPr>
        <w:t>11.</w:t>
      </w:r>
    </w:p>
    <w:p w:rsidR="00E26154" w:rsidRPr="00E26154" w:rsidRDefault="00E26154" w:rsidP="00E26154">
      <w:pPr>
        <w:spacing w:line="276" w:lineRule="auto"/>
        <w:ind w:firstLine="0"/>
        <w:rPr>
          <w:rFonts w:ascii="Times New Roman" w:hAnsi="Times New Roman"/>
          <w:sz w:val="28"/>
          <w:szCs w:val="28"/>
        </w:rPr>
      </w:pPr>
    </w:p>
    <w:p w:rsidR="00E26154" w:rsidRPr="0009682A" w:rsidRDefault="00E26154" w:rsidP="00D60BE1">
      <w:pPr>
        <w:pStyle w:val="aa"/>
        <w:widowControl/>
        <w:shd w:val="clear" w:color="auto" w:fill="FFFFFF"/>
        <w:suppressAutoHyphens w:val="0"/>
        <w:spacing w:before="100" w:beforeAutospacing="1" w:after="100" w:afterAutospacing="1"/>
        <w:ind w:left="0"/>
        <w:rPr>
          <w:rFonts w:ascii="Times New Roman" w:hAnsi="Times New Roman"/>
          <w:sz w:val="28"/>
          <w:szCs w:val="28"/>
        </w:rPr>
      </w:pPr>
    </w:p>
    <w:sectPr w:rsidR="00E26154" w:rsidRPr="0009682A" w:rsidSect="00297415">
      <w:headerReference w:type="default" r:id="rId5"/>
      <w:pgSz w:w="11906" w:h="16838"/>
      <w:pgMar w:top="1134" w:right="849"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Mono">
    <w:altName w:val="Courier New"/>
    <w:charset w:val="01"/>
    <w:family w:val="modern"/>
    <w:pitch w:val="fixed"/>
  </w:font>
  <w:font w:name="Cambria">
    <w:panose1 w:val="02040503050406030204"/>
    <w:charset w:val="CC"/>
    <w:family w:val="roman"/>
    <w:pitch w:val="variable"/>
    <w:sig w:usb0="E00006FF" w:usb1="420024FF" w:usb2="02000000" w:usb3="00000000" w:csb0="0000019F" w:csb1="00000000"/>
  </w:font>
  <w:font w:name="XO Thames">
    <w:altName w:val="Times New Roman"/>
    <w:charset w:val="CC"/>
    <w:family w:val="roman"/>
    <w:pitch w:val="variable"/>
    <w:sig w:usb0="00000001" w:usb1="0000084A" w:usb2="00000000" w:usb3="00000000" w:csb0="00000015" w:csb1="00000000"/>
  </w:font>
  <w:font w:name="Roboto">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erif">
    <w:altName w:val="Segoe Print"/>
    <w:charset w:val="00"/>
    <w:family w:val="auto"/>
    <w:pitch w:val="default"/>
    <w:sig w:usb0="00000000"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13321"/>
    </w:sdtPr>
    <w:sdtEndPr/>
    <w:sdtContent>
      <w:p w:rsidR="003A76AE" w:rsidRDefault="00E26154">
        <w:pPr>
          <w:pStyle w:val="14"/>
          <w:jc w:val="right"/>
        </w:pPr>
        <w:r>
          <w:fldChar w:fldCharType="begin"/>
        </w:r>
        <w:r>
          <w:instrText xml:space="preserve"> PAGE   \* MERGEFORMAT </w:instrText>
        </w:r>
        <w:r>
          <w:fldChar w:fldCharType="separate"/>
        </w:r>
        <w:r>
          <w:rPr>
            <w:noProof/>
          </w:rPr>
          <w:t>2</w:t>
        </w:r>
        <w:r>
          <w:rPr>
            <w:noProof/>
          </w:rPr>
          <w:fldChar w:fldCharType="end"/>
        </w:r>
      </w:p>
    </w:sdtContent>
  </w:sdt>
  <w:p w:rsidR="003A76AE" w:rsidRDefault="00E26154">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C46BA59"/>
    <w:multiLevelType w:val="singleLevel"/>
    <w:tmpl w:val="AC46BA59"/>
    <w:lvl w:ilvl="0">
      <w:start w:val="1"/>
      <w:numFmt w:val="upperRoman"/>
      <w:suff w:val="space"/>
      <w:lvlText w:val="%1-"/>
      <w:lvlJc w:val="left"/>
    </w:lvl>
  </w:abstractNum>
  <w:abstractNum w:abstractNumId="1">
    <w:nsid w:val="B1F1CCCD"/>
    <w:multiLevelType w:val="singleLevel"/>
    <w:tmpl w:val="B1F1CCCD"/>
    <w:lvl w:ilvl="0">
      <w:start w:val="1"/>
      <w:numFmt w:val="decimal"/>
      <w:lvlText w:val="%1."/>
      <w:lvlJc w:val="left"/>
      <w:pPr>
        <w:tabs>
          <w:tab w:val="num" w:pos="425"/>
        </w:tabs>
        <w:ind w:left="425" w:hanging="425"/>
      </w:pPr>
    </w:lvl>
  </w:abstractNum>
  <w:abstractNum w:abstractNumId="2">
    <w:nsid w:val="02B4741C"/>
    <w:multiLevelType w:val="multilevel"/>
    <w:tmpl w:val="287CA04A"/>
    <w:lvl w:ilvl="0">
      <w:start w:val="12"/>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
    <w:nsid w:val="049C7E58"/>
    <w:multiLevelType w:val="hybridMultilevel"/>
    <w:tmpl w:val="132E29D6"/>
    <w:lvl w:ilvl="0" w:tplc="9B58F7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4F717BE"/>
    <w:multiLevelType w:val="hybridMultilevel"/>
    <w:tmpl w:val="CC80FC36"/>
    <w:lvl w:ilvl="0" w:tplc="2FB2C14A">
      <w:start w:val="1"/>
      <w:numFmt w:val="bullet"/>
      <w:lvlText w:val=""/>
      <w:lvlJc w:val="left"/>
      <w:pPr>
        <w:ind w:left="360" w:hanging="360"/>
      </w:pPr>
      <w:rPr>
        <w:rFonts w:ascii="Symbol" w:hAnsi="Symbol"/>
      </w:rPr>
    </w:lvl>
    <w:lvl w:ilvl="1" w:tplc="6F256B73">
      <w:start w:val="1"/>
      <w:numFmt w:val="bullet"/>
      <w:lvlText w:val="o"/>
      <w:lvlJc w:val="left"/>
      <w:pPr>
        <w:ind w:left="1080" w:hanging="360"/>
      </w:pPr>
      <w:rPr>
        <w:rFonts w:ascii="Courier New" w:hAnsi="Courier New"/>
      </w:rPr>
    </w:lvl>
    <w:lvl w:ilvl="2" w:tplc="65A5A2D0">
      <w:start w:val="1"/>
      <w:numFmt w:val="bullet"/>
      <w:lvlText w:val=""/>
      <w:lvlJc w:val="left"/>
      <w:pPr>
        <w:ind w:left="1800" w:hanging="360"/>
      </w:pPr>
      <w:rPr>
        <w:rFonts w:ascii="Wingdings" w:hAnsi="Wingdings"/>
      </w:rPr>
    </w:lvl>
    <w:lvl w:ilvl="3" w:tplc="60FD214E">
      <w:start w:val="1"/>
      <w:numFmt w:val="bullet"/>
      <w:lvlText w:val=""/>
      <w:lvlJc w:val="left"/>
      <w:pPr>
        <w:ind w:left="2520" w:hanging="360"/>
      </w:pPr>
      <w:rPr>
        <w:rFonts w:ascii="Symbol" w:hAnsi="Symbol"/>
      </w:rPr>
    </w:lvl>
    <w:lvl w:ilvl="4" w:tplc="7E8AAB59">
      <w:start w:val="1"/>
      <w:numFmt w:val="bullet"/>
      <w:lvlText w:val="o"/>
      <w:lvlJc w:val="left"/>
      <w:pPr>
        <w:ind w:left="3240" w:hanging="360"/>
      </w:pPr>
      <w:rPr>
        <w:rFonts w:ascii="Courier New" w:hAnsi="Courier New"/>
      </w:rPr>
    </w:lvl>
    <w:lvl w:ilvl="5" w:tplc="13CEB990">
      <w:start w:val="1"/>
      <w:numFmt w:val="bullet"/>
      <w:lvlText w:val=""/>
      <w:lvlJc w:val="left"/>
      <w:pPr>
        <w:ind w:left="3960" w:hanging="360"/>
      </w:pPr>
      <w:rPr>
        <w:rFonts w:ascii="Wingdings" w:hAnsi="Wingdings"/>
      </w:rPr>
    </w:lvl>
    <w:lvl w:ilvl="6" w:tplc="040CBE92">
      <w:start w:val="1"/>
      <w:numFmt w:val="bullet"/>
      <w:lvlText w:val=""/>
      <w:lvlJc w:val="left"/>
      <w:pPr>
        <w:ind w:left="4680" w:hanging="360"/>
      </w:pPr>
      <w:rPr>
        <w:rFonts w:ascii="Symbol" w:hAnsi="Symbol"/>
      </w:rPr>
    </w:lvl>
    <w:lvl w:ilvl="7" w:tplc="6ADBA030">
      <w:start w:val="1"/>
      <w:numFmt w:val="bullet"/>
      <w:lvlText w:val="o"/>
      <w:lvlJc w:val="left"/>
      <w:pPr>
        <w:ind w:left="5400" w:hanging="360"/>
      </w:pPr>
      <w:rPr>
        <w:rFonts w:ascii="Courier New" w:hAnsi="Courier New"/>
      </w:rPr>
    </w:lvl>
    <w:lvl w:ilvl="8" w:tplc="1109FF03">
      <w:start w:val="1"/>
      <w:numFmt w:val="bullet"/>
      <w:lvlText w:val=""/>
      <w:lvlJc w:val="left"/>
      <w:pPr>
        <w:ind w:left="6120" w:hanging="360"/>
      </w:pPr>
      <w:rPr>
        <w:rFonts w:ascii="Wingdings" w:hAnsi="Wingdings"/>
      </w:rPr>
    </w:lvl>
  </w:abstractNum>
  <w:abstractNum w:abstractNumId="5">
    <w:nsid w:val="0A685803"/>
    <w:multiLevelType w:val="multilevel"/>
    <w:tmpl w:val="0D30327C"/>
    <w:lvl w:ilvl="0">
      <w:start w:val="1"/>
      <w:numFmt w:val="decimal"/>
      <w:lvlText w:val="%1."/>
      <w:lvlJc w:val="left"/>
      <w:pPr>
        <w:tabs>
          <w:tab w:val="left" w:pos="720"/>
        </w:tabs>
        <w:ind w:left="720" w:hanging="360"/>
      </w:pPr>
      <w:rPr>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0B4A4370"/>
    <w:multiLevelType w:val="multilevel"/>
    <w:tmpl w:val="30D48A7E"/>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C09720D"/>
    <w:multiLevelType w:val="hybridMultilevel"/>
    <w:tmpl w:val="7F520EF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0E6619EC"/>
    <w:multiLevelType w:val="hybridMultilevel"/>
    <w:tmpl w:val="1D1AB69C"/>
    <w:lvl w:ilvl="0" w:tplc="AA4831E8">
      <w:start w:val="3"/>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0F735D83"/>
    <w:multiLevelType w:val="multilevel"/>
    <w:tmpl w:val="A5900F46"/>
    <w:lvl w:ilvl="0">
      <w:start w:val="1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3CD452E"/>
    <w:multiLevelType w:val="hybridMultilevel"/>
    <w:tmpl w:val="99AAB2F8"/>
    <w:lvl w:ilvl="0" w:tplc="821CFAF8">
      <w:start w:val="5"/>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11">
    <w:nsid w:val="142B76B0"/>
    <w:multiLevelType w:val="hybridMultilevel"/>
    <w:tmpl w:val="407C4644"/>
    <w:lvl w:ilvl="0" w:tplc="10722826">
      <w:start w:val="1"/>
      <w:numFmt w:val="bullet"/>
      <w:lvlText w:val="-"/>
      <w:lvlJc w:val="left"/>
      <w:pPr>
        <w:tabs>
          <w:tab w:val="num" w:pos="720"/>
        </w:tabs>
        <w:ind w:left="720" w:hanging="360"/>
      </w:pPr>
      <w:rPr>
        <w:rFonts w:ascii="Times New Roman" w:hAnsi="Times New Roman" w:hint="default"/>
      </w:rPr>
    </w:lvl>
    <w:lvl w:ilvl="1" w:tplc="7FAAFEE2" w:tentative="1">
      <w:start w:val="1"/>
      <w:numFmt w:val="bullet"/>
      <w:lvlText w:val="-"/>
      <w:lvlJc w:val="left"/>
      <w:pPr>
        <w:tabs>
          <w:tab w:val="num" w:pos="1440"/>
        </w:tabs>
        <w:ind w:left="1440" w:hanging="360"/>
      </w:pPr>
      <w:rPr>
        <w:rFonts w:ascii="Times New Roman" w:hAnsi="Times New Roman" w:hint="default"/>
      </w:rPr>
    </w:lvl>
    <w:lvl w:ilvl="2" w:tplc="B3904D9E" w:tentative="1">
      <w:start w:val="1"/>
      <w:numFmt w:val="bullet"/>
      <w:lvlText w:val="-"/>
      <w:lvlJc w:val="left"/>
      <w:pPr>
        <w:tabs>
          <w:tab w:val="num" w:pos="2160"/>
        </w:tabs>
        <w:ind w:left="2160" w:hanging="360"/>
      </w:pPr>
      <w:rPr>
        <w:rFonts w:ascii="Times New Roman" w:hAnsi="Times New Roman" w:hint="default"/>
      </w:rPr>
    </w:lvl>
    <w:lvl w:ilvl="3" w:tplc="03A062C6" w:tentative="1">
      <w:start w:val="1"/>
      <w:numFmt w:val="bullet"/>
      <w:lvlText w:val="-"/>
      <w:lvlJc w:val="left"/>
      <w:pPr>
        <w:tabs>
          <w:tab w:val="num" w:pos="2880"/>
        </w:tabs>
        <w:ind w:left="2880" w:hanging="360"/>
      </w:pPr>
      <w:rPr>
        <w:rFonts w:ascii="Times New Roman" w:hAnsi="Times New Roman" w:hint="default"/>
      </w:rPr>
    </w:lvl>
    <w:lvl w:ilvl="4" w:tplc="E2546932" w:tentative="1">
      <w:start w:val="1"/>
      <w:numFmt w:val="bullet"/>
      <w:lvlText w:val="-"/>
      <w:lvlJc w:val="left"/>
      <w:pPr>
        <w:tabs>
          <w:tab w:val="num" w:pos="3600"/>
        </w:tabs>
        <w:ind w:left="3600" w:hanging="360"/>
      </w:pPr>
      <w:rPr>
        <w:rFonts w:ascii="Times New Roman" w:hAnsi="Times New Roman" w:hint="default"/>
      </w:rPr>
    </w:lvl>
    <w:lvl w:ilvl="5" w:tplc="FC5E317A" w:tentative="1">
      <w:start w:val="1"/>
      <w:numFmt w:val="bullet"/>
      <w:lvlText w:val="-"/>
      <w:lvlJc w:val="left"/>
      <w:pPr>
        <w:tabs>
          <w:tab w:val="num" w:pos="4320"/>
        </w:tabs>
        <w:ind w:left="4320" w:hanging="360"/>
      </w:pPr>
      <w:rPr>
        <w:rFonts w:ascii="Times New Roman" w:hAnsi="Times New Roman" w:hint="default"/>
      </w:rPr>
    </w:lvl>
    <w:lvl w:ilvl="6" w:tplc="5B6EFD56" w:tentative="1">
      <w:start w:val="1"/>
      <w:numFmt w:val="bullet"/>
      <w:lvlText w:val="-"/>
      <w:lvlJc w:val="left"/>
      <w:pPr>
        <w:tabs>
          <w:tab w:val="num" w:pos="5040"/>
        </w:tabs>
        <w:ind w:left="5040" w:hanging="360"/>
      </w:pPr>
      <w:rPr>
        <w:rFonts w:ascii="Times New Roman" w:hAnsi="Times New Roman" w:hint="default"/>
      </w:rPr>
    </w:lvl>
    <w:lvl w:ilvl="7" w:tplc="842E6FB8" w:tentative="1">
      <w:start w:val="1"/>
      <w:numFmt w:val="bullet"/>
      <w:lvlText w:val="-"/>
      <w:lvlJc w:val="left"/>
      <w:pPr>
        <w:tabs>
          <w:tab w:val="num" w:pos="5760"/>
        </w:tabs>
        <w:ind w:left="5760" w:hanging="360"/>
      </w:pPr>
      <w:rPr>
        <w:rFonts w:ascii="Times New Roman" w:hAnsi="Times New Roman" w:hint="default"/>
      </w:rPr>
    </w:lvl>
    <w:lvl w:ilvl="8" w:tplc="5E74143A" w:tentative="1">
      <w:start w:val="1"/>
      <w:numFmt w:val="bullet"/>
      <w:lvlText w:val="-"/>
      <w:lvlJc w:val="left"/>
      <w:pPr>
        <w:tabs>
          <w:tab w:val="num" w:pos="6480"/>
        </w:tabs>
        <w:ind w:left="6480" w:hanging="360"/>
      </w:pPr>
      <w:rPr>
        <w:rFonts w:ascii="Times New Roman" w:hAnsi="Times New Roman" w:hint="default"/>
      </w:rPr>
    </w:lvl>
  </w:abstractNum>
  <w:abstractNum w:abstractNumId="12">
    <w:nsid w:val="16614A53"/>
    <w:multiLevelType w:val="hybridMultilevel"/>
    <w:tmpl w:val="9E4407F6"/>
    <w:lvl w:ilvl="0" w:tplc="FB4E67C6">
      <w:start w:val="1"/>
      <w:numFmt w:val="decimal"/>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3">
    <w:nsid w:val="1A0E3792"/>
    <w:multiLevelType w:val="hybridMultilevel"/>
    <w:tmpl w:val="D04A2B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A990C28"/>
    <w:multiLevelType w:val="hybridMultilevel"/>
    <w:tmpl w:val="24FADD7A"/>
    <w:lvl w:ilvl="0" w:tplc="428EC0F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DF8B28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A7A98B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C90CF3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826AAE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DCECF0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321CD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C28958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B1EDB4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1B7B61B5"/>
    <w:multiLevelType w:val="hybridMultilevel"/>
    <w:tmpl w:val="60EA5D04"/>
    <w:lvl w:ilvl="0" w:tplc="F1EECC44">
      <w:start w:val="1"/>
      <w:numFmt w:val="bullet"/>
      <w:lvlText w:val="•"/>
      <w:lvlJc w:val="left"/>
      <w:pPr>
        <w:tabs>
          <w:tab w:val="num" w:pos="720"/>
        </w:tabs>
        <w:ind w:left="720" w:hanging="360"/>
      </w:pPr>
      <w:rPr>
        <w:rFonts w:ascii="Arial" w:hAnsi="Arial" w:hint="default"/>
      </w:rPr>
    </w:lvl>
    <w:lvl w:ilvl="1" w:tplc="06D46C78" w:tentative="1">
      <w:start w:val="1"/>
      <w:numFmt w:val="bullet"/>
      <w:lvlText w:val="•"/>
      <w:lvlJc w:val="left"/>
      <w:pPr>
        <w:tabs>
          <w:tab w:val="num" w:pos="1440"/>
        </w:tabs>
        <w:ind w:left="1440" w:hanging="360"/>
      </w:pPr>
      <w:rPr>
        <w:rFonts w:ascii="Arial" w:hAnsi="Arial" w:hint="default"/>
      </w:rPr>
    </w:lvl>
    <w:lvl w:ilvl="2" w:tplc="A772609E" w:tentative="1">
      <w:start w:val="1"/>
      <w:numFmt w:val="bullet"/>
      <w:lvlText w:val="•"/>
      <w:lvlJc w:val="left"/>
      <w:pPr>
        <w:tabs>
          <w:tab w:val="num" w:pos="2160"/>
        </w:tabs>
        <w:ind w:left="2160" w:hanging="360"/>
      </w:pPr>
      <w:rPr>
        <w:rFonts w:ascii="Arial" w:hAnsi="Arial" w:hint="default"/>
      </w:rPr>
    </w:lvl>
    <w:lvl w:ilvl="3" w:tplc="F6CA4068" w:tentative="1">
      <w:start w:val="1"/>
      <w:numFmt w:val="bullet"/>
      <w:lvlText w:val="•"/>
      <w:lvlJc w:val="left"/>
      <w:pPr>
        <w:tabs>
          <w:tab w:val="num" w:pos="2880"/>
        </w:tabs>
        <w:ind w:left="2880" w:hanging="360"/>
      </w:pPr>
      <w:rPr>
        <w:rFonts w:ascii="Arial" w:hAnsi="Arial" w:hint="default"/>
      </w:rPr>
    </w:lvl>
    <w:lvl w:ilvl="4" w:tplc="500687C6" w:tentative="1">
      <w:start w:val="1"/>
      <w:numFmt w:val="bullet"/>
      <w:lvlText w:val="•"/>
      <w:lvlJc w:val="left"/>
      <w:pPr>
        <w:tabs>
          <w:tab w:val="num" w:pos="3600"/>
        </w:tabs>
        <w:ind w:left="3600" w:hanging="360"/>
      </w:pPr>
      <w:rPr>
        <w:rFonts w:ascii="Arial" w:hAnsi="Arial" w:hint="default"/>
      </w:rPr>
    </w:lvl>
    <w:lvl w:ilvl="5" w:tplc="33E09C30" w:tentative="1">
      <w:start w:val="1"/>
      <w:numFmt w:val="bullet"/>
      <w:lvlText w:val="•"/>
      <w:lvlJc w:val="left"/>
      <w:pPr>
        <w:tabs>
          <w:tab w:val="num" w:pos="4320"/>
        </w:tabs>
        <w:ind w:left="4320" w:hanging="360"/>
      </w:pPr>
      <w:rPr>
        <w:rFonts w:ascii="Arial" w:hAnsi="Arial" w:hint="default"/>
      </w:rPr>
    </w:lvl>
    <w:lvl w:ilvl="6" w:tplc="50147746" w:tentative="1">
      <w:start w:val="1"/>
      <w:numFmt w:val="bullet"/>
      <w:lvlText w:val="•"/>
      <w:lvlJc w:val="left"/>
      <w:pPr>
        <w:tabs>
          <w:tab w:val="num" w:pos="5040"/>
        </w:tabs>
        <w:ind w:left="5040" w:hanging="360"/>
      </w:pPr>
      <w:rPr>
        <w:rFonts w:ascii="Arial" w:hAnsi="Arial" w:hint="default"/>
      </w:rPr>
    </w:lvl>
    <w:lvl w:ilvl="7" w:tplc="2842B7A4" w:tentative="1">
      <w:start w:val="1"/>
      <w:numFmt w:val="bullet"/>
      <w:lvlText w:val="•"/>
      <w:lvlJc w:val="left"/>
      <w:pPr>
        <w:tabs>
          <w:tab w:val="num" w:pos="5760"/>
        </w:tabs>
        <w:ind w:left="5760" w:hanging="360"/>
      </w:pPr>
      <w:rPr>
        <w:rFonts w:ascii="Arial" w:hAnsi="Arial" w:hint="default"/>
      </w:rPr>
    </w:lvl>
    <w:lvl w:ilvl="8" w:tplc="B79EDD78" w:tentative="1">
      <w:start w:val="1"/>
      <w:numFmt w:val="bullet"/>
      <w:lvlText w:val="•"/>
      <w:lvlJc w:val="left"/>
      <w:pPr>
        <w:tabs>
          <w:tab w:val="num" w:pos="6480"/>
        </w:tabs>
        <w:ind w:left="6480" w:hanging="360"/>
      </w:pPr>
      <w:rPr>
        <w:rFonts w:ascii="Arial" w:hAnsi="Arial" w:hint="default"/>
      </w:rPr>
    </w:lvl>
  </w:abstractNum>
  <w:abstractNum w:abstractNumId="16">
    <w:nsid w:val="1B8C0CCF"/>
    <w:multiLevelType w:val="hybridMultilevel"/>
    <w:tmpl w:val="2486AFD0"/>
    <w:lvl w:ilvl="0" w:tplc="4F4A5098">
      <w:start w:val="1"/>
      <w:numFmt w:val="bullet"/>
      <w:lvlText w:val="-"/>
      <w:lvlJc w:val="left"/>
      <w:pPr>
        <w:tabs>
          <w:tab w:val="num" w:pos="720"/>
        </w:tabs>
        <w:ind w:left="720" w:hanging="360"/>
      </w:pPr>
      <w:rPr>
        <w:rFonts w:ascii="Times New Roman" w:hAnsi="Times New Roman" w:hint="default"/>
      </w:rPr>
    </w:lvl>
    <w:lvl w:ilvl="1" w:tplc="2A624592" w:tentative="1">
      <w:start w:val="1"/>
      <w:numFmt w:val="bullet"/>
      <w:lvlText w:val="-"/>
      <w:lvlJc w:val="left"/>
      <w:pPr>
        <w:tabs>
          <w:tab w:val="num" w:pos="1440"/>
        </w:tabs>
        <w:ind w:left="1440" w:hanging="360"/>
      </w:pPr>
      <w:rPr>
        <w:rFonts w:ascii="Times New Roman" w:hAnsi="Times New Roman" w:hint="default"/>
      </w:rPr>
    </w:lvl>
    <w:lvl w:ilvl="2" w:tplc="7D8CF6E4" w:tentative="1">
      <w:start w:val="1"/>
      <w:numFmt w:val="bullet"/>
      <w:lvlText w:val="-"/>
      <w:lvlJc w:val="left"/>
      <w:pPr>
        <w:tabs>
          <w:tab w:val="num" w:pos="2160"/>
        </w:tabs>
        <w:ind w:left="2160" w:hanging="360"/>
      </w:pPr>
      <w:rPr>
        <w:rFonts w:ascii="Times New Roman" w:hAnsi="Times New Roman" w:hint="default"/>
      </w:rPr>
    </w:lvl>
    <w:lvl w:ilvl="3" w:tplc="371A5F0E" w:tentative="1">
      <w:start w:val="1"/>
      <w:numFmt w:val="bullet"/>
      <w:lvlText w:val="-"/>
      <w:lvlJc w:val="left"/>
      <w:pPr>
        <w:tabs>
          <w:tab w:val="num" w:pos="2880"/>
        </w:tabs>
        <w:ind w:left="2880" w:hanging="360"/>
      </w:pPr>
      <w:rPr>
        <w:rFonts w:ascii="Times New Roman" w:hAnsi="Times New Roman" w:hint="default"/>
      </w:rPr>
    </w:lvl>
    <w:lvl w:ilvl="4" w:tplc="2654AE5E" w:tentative="1">
      <w:start w:val="1"/>
      <w:numFmt w:val="bullet"/>
      <w:lvlText w:val="-"/>
      <w:lvlJc w:val="left"/>
      <w:pPr>
        <w:tabs>
          <w:tab w:val="num" w:pos="3600"/>
        </w:tabs>
        <w:ind w:left="3600" w:hanging="360"/>
      </w:pPr>
      <w:rPr>
        <w:rFonts w:ascii="Times New Roman" w:hAnsi="Times New Roman" w:hint="default"/>
      </w:rPr>
    </w:lvl>
    <w:lvl w:ilvl="5" w:tplc="E7D0AD78" w:tentative="1">
      <w:start w:val="1"/>
      <w:numFmt w:val="bullet"/>
      <w:lvlText w:val="-"/>
      <w:lvlJc w:val="left"/>
      <w:pPr>
        <w:tabs>
          <w:tab w:val="num" w:pos="4320"/>
        </w:tabs>
        <w:ind w:left="4320" w:hanging="360"/>
      </w:pPr>
      <w:rPr>
        <w:rFonts w:ascii="Times New Roman" w:hAnsi="Times New Roman" w:hint="default"/>
      </w:rPr>
    </w:lvl>
    <w:lvl w:ilvl="6" w:tplc="73DEB028" w:tentative="1">
      <w:start w:val="1"/>
      <w:numFmt w:val="bullet"/>
      <w:lvlText w:val="-"/>
      <w:lvlJc w:val="left"/>
      <w:pPr>
        <w:tabs>
          <w:tab w:val="num" w:pos="5040"/>
        </w:tabs>
        <w:ind w:left="5040" w:hanging="360"/>
      </w:pPr>
      <w:rPr>
        <w:rFonts w:ascii="Times New Roman" w:hAnsi="Times New Roman" w:hint="default"/>
      </w:rPr>
    </w:lvl>
    <w:lvl w:ilvl="7" w:tplc="86D87D14" w:tentative="1">
      <w:start w:val="1"/>
      <w:numFmt w:val="bullet"/>
      <w:lvlText w:val="-"/>
      <w:lvlJc w:val="left"/>
      <w:pPr>
        <w:tabs>
          <w:tab w:val="num" w:pos="5760"/>
        </w:tabs>
        <w:ind w:left="5760" w:hanging="360"/>
      </w:pPr>
      <w:rPr>
        <w:rFonts w:ascii="Times New Roman" w:hAnsi="Times New Roman" w:hint="default"/>
      </w:rPr>
    </w:lvl>
    <w:lvl w:ilvl="8" w:tplc="EFA41D9C" w:tentative="1">
      <w:start w:val="1"/>
      <w:numFmt w:val="bullet"/>
      <w:lvlText w:val="-"/>
      <w:lvlJc w:val="left"/>
      <w:pPr>
        <w:tabs>
          <w:tab w:val="num" w:pos="6480"/>
        </w:tabs>
        <w:ind w:left="6480" w:hanging="360"/>
      </w:pPr>
      <w:rPr>
        <w:rFonts w:ascii="Times New Roman" w:hAnsi="Times New Roman" w:hint="default"/>
      </w:rPr>
    </w:lvl>
  </w:abstractNum>
  <w:abstractNum w:abstractNumId="17">
    <w:nsid w:val="1C1C050B"/>
    <w:multiLevelType w:val="hybridMultilevel"/>
    <w:tmpl w:val="2A94E5E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nsid w:val="1D193A74"/>
    <w:multiLevelType w:val="multilevel"/>
    <w:tmpl w:val="1D193A74"/>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9">
    <w:nsid w:val="20DE1AFC"/>
    <w:multiLevelType w:val="multilevel"/>
    <w:tmpl w:val="E1146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12A7D79"/>
    <w:multiLevelType w:val="multilevel"/>
    <w:tmpl w:val="5EAEAA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217A063F"/>
    <w:multiLevelType w:val="hybridMultilevel"/>
    <w:tmpl w:val="D04A2B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5074337"/>
    <w:multiLevelType w:val="hybridMultilevel"/>
    <w:tmpl w:val="CE7AD476"/>
    <w:lvl w:ilvl="0" w:tplc="48264A2A">
      <w:start w:val="1"/>
      <w:numFmt w:val="bullet"/>
      <w:lvlText w:val="-"/>
      <w:lvlJc w:val="left"/>
      <w:pPr>
        <w:tabs>
          <w:tab w:val="num" w:pos="720"/>
        </w:tabs>
        <w:ind w:left="720" w:hanging="360"/>
      </w:pPr>
      <w:rPr>
        <w:rFonts w:ascii="Times New Roman" w:hAnsi="Times New Roman" w:hint="default"/>
      </w:rPr>
    </w:lvl>
    <w:lvl w:ilvl="1" w:tplc="C35ADCC0" w:tentative="1">
      <w:start w:val="1"/>
      <w:numFmt w:val="bullet"/>
      <w:lvlText w:val="-"/>
      <w:lvlJc w:val="left"/>
      <w:pPr>
        <w:tabs>
          <w:tab w:val="num" w:pos="1440"/>
        </w:tabs>
        <w:ind w:left="1440" w:hanging="360"/>
      </w:pPr>
      <w:rPr>
        <w:rFonts w:ascii="Times New Roman" w:hAnsi="Times New Roman" w:hint="default"/>
      </w:rPr>
    </w:lvl>
    <w:lvl w:ilvl="2" w:tplc="30243108" w:tentative="1">
      <w:start w:val="1"/>
      <w:numFmt w:val="bullet"/>
      <w:lvlText w:val="-"/>
      <w:lvlJc w:val="left"/>
      <w:pPr>
        <w:tabs>
          <w:tab w:val="num" w:pos="2160"/>
        </w:tabs>
        <w:ind w:left="2160" w:hanging="360"/>
      </w:pPr>
      <w:rPr>
        <w:rFonts w:ascii="Times New Roman" w:hAnsi="Times New Roman" w:hint="default"/>
      </w:rPr>
    </w:lvl>
    <w:lvl w:ilvl="3" w:tplc="52ECBEE2" w:tentative="1">
      <w:start w:val="1"/>
      <w:numFmt w:val="bullet"/>
      <w:lvlText w:val="-"/>
      <w:lvlJc w:val="left"/>
      <w:pPr>
        <w:tabs>
          <w:tab w:val="num" w:pos="2880"/>
        </w:tabs>
        <w:ind w:left="2880" w:hanging="360"/>
      </w:pPr>
      <w:rPr>
        <w:rFonts w:ascii="Times New Roman" w:hAnsi="Times New Roman" w:hint="default"/>
      </w:rPr>
    </w:lvl>
    <w:lvl w:ilvl="4" w:tplc="5EF0B364" w:tentative="1">
      <w:start w:val="1"/>
      <w:numFmt w:val="bullet"/>
      <w:lvlText w:val="-"/>
      <w:lvlJc w:val="left"/>
      <w:pPr>
        <w:tabs>
          <w:tab w:val="num" w:pos="3600"/>
        </w:tabs>
        <w:ind w:left="3600" w:hanging="360"/>
      </w:pPr>
      <w:rPr>
        <w:rFonts w:ascii="Times New Roman" w:hAnsi="Times New Roman" w:hint="default"/>
      </w:rPr>
    </w:lvl>
    <w:lvl w:ilvl="5" w:tplc="9ACAC9DE" w:tentative="1">
      <w:start w:val="1"/>
      <w:numFmt w:val="bullet"/>
      <w:lvlText w:val="-"/>
      <w:lvlJc w:val="left"/>
      <w:pPr>
        <w:tabs>
          <w:tab w:val="num" w:pos="4320"/>
        </w:tabs>
        <w:ind w:left="4320" w:hanging="360"/>
      </w:pPr>
      <w:rPr>
        <w:rFonts w:ascii="Times New Roman" w:hAnsi="Times New Roman" w:hint="default"/>
      </w:rPr>
    </w:lvl>
    <w:lvl w:ilvl="6" w:tplc="D0C21D4E" w:tentative="1">
      <w:start w:val="1"/>
      <w:numFmt w:val="bullet"/>
      <w:lvlText w:val="-"/>
      <w:lvlJc w:val="left"/>
      <w:pPr>
        <w:tabs>
          <w:tab w:val="num" w:pos="5040"/>
        </w:tabs>
        <w:ind w:left="5040" w:hanging="360"/>
      </w:pPr>
      <w:rPr>
        <w:rFonts w:ascii="Times New Roman" w:hAnsi="Times New Roman" w:hint="default"/>
      </w:rPr>
    </w:lvl>
    <w:lvl w:ilvl="7" w:tplc="B05C54E8" w:tentative="1">
      <w:start w:val="1"/>
      <w:numFmt w:val="bullet"/>
      <w:lvlText w:val="-"/>
      <w:lvlJc w:val="left"/>
      <w:pPr>
        <w:tabs>
          <w:tab w:val="num" w:pos="5760"/>
        </w:tabs>
        <w:ind w:left="5760" w:hanging="360"/>
      </w:pPr>
      <w:rPr>
        <w:rFonts w:ascii="Times New Roman" w:hAnsi="Times New Roman" w:hint="default"/>
      </w:rPr>
    </w:lvl>
    <w:lvl w:ilvl="8" w:tplc="B3020B4E" w:tentative="1">
      <w:start w:val="1"/>
      <w:numFmt w:val="bullet"/>
      <w:lvlText w:val="-"/>
      <w:lvlJc w:val="left"/>
      <w:pPr>
        <w:tabs>
          <w:tab w:val="num" w:pos="6480"/>
        </w:tabs>
        <w:ind w:left="6480" w:hanging="360"/>
      </w:pPr>
      <w:rPr>
        <w:rFonts w:ascii="Times New Roman" w:hAnsi="Times New Roman" w:hint="default"/>
      </w:rPr>
    </w:lvl>
  </w:abstractNum>
  <w:abstractNum w:abstractNumId="23">
    <w:nsid w:val="257F221D"/>
    <w:multiLevelType w:val="hybridMultilevel"/>
    <w:tmpl w:val="1F44CFB6"/>
    <w:lvl w:ilvl="0" w:tplc="F3325924">
      <w:start w:val="2024"/>
      <w:numFmt w:val="decimal"/>
      <w:lvlText w:val="%1"/>
      <w:lvlJc w:val="left"/>
      <w:pPr>
        <w:ind w:left="2175" w:hanging="600"/>
      </w:pPr>
      <w:rPr>
        <w:rFonts w:eastAsia="Times New Roman" w:hint="default"/>
        <w:b w:val="0"/>
      </w:rPr>
    </w:lvl>
    <w:lvl w:ilvl="1" w:tplc="04190019" w:tentative="1">
      <w:start w:val="1"/>
      <w:numFmt w:val="lowerLetter"/>
      <w:lvlText w:val="%2."/>
      <w:lvlJc w:val="left"/>
      <w:pPr>
        <w:ind w:left="2655" w:hanging="360"/>
      </w:pPr>
    </w:lvl>
    <w:lvl w:ilvl="2" w:tplc="0419001B" w:tentative="1">
      <w:start w:val="1"/>
      <w:numFmt w:val="lowerRoman"/>
      <w:lvlText w:val="%3."/>
      <w:lvlJc w:val="right"/>
      <w:pPr>
        <w:ind w:left="3375" w:hanging="180"/>
      </w:pPr>
    </w:lvl>
    <w:lvl w:ilvl="3" w:tplc="0419000F" w:tentative="1">
      <w:start w:val="1"/>
      <w:numFmt w:val="decimal"/>
      <w:lvlText w:val="%4."/>
      <w:lvlJc w:val="left"/>
      <w:pPr>
        <w:ind w:left="4095" w:hanging="360"/>
      </w:pPr>
    </w:lvl>
    <w:lvl w:ilvl="4" w:tplc="04190019" w:tentative="1">
      <w:start w:val="1"/>
      <w:numFmt w:val="lowerLetter"/>
      <w:lvlText w:val="%5."/>
      <w:lvlJc w:val="left"/>
      <w:pPr>
        <w:ind w:left="4815" w:hanging="360"/>
      </w:pPr>
    </w:lvl>
    <w:lvl w:ilvl="5" w:tplc="0419001B" w:tentative="1">
      <w:start w:val="1"/>
      <w:numFmt w:val="lowerRoman"/>
      <w:lvlText w:val="%6."/>
      <w:lvlJc w:val="right"/>
      <w:pPr>
        <w:ind w:left="5535" w:hanging="180"/>
      </w:pPr>
    </w:lvl>
    <w:lvl w:ilvl="6" w:tplc="0419000F" w:tentative="1">
      <w:start w:val="1"/>
      <w:numFmt w:val="decimal"/>
      <w:lvlText w:val="%7."/>
      <w:lvlJc w:val="left"/>
      <w:pPr>
        <w:ind w:left="6255" w:hanging="360"/>
      </w:pPr>
    </w:lvl>
    <w:lvl w:ilvl="7" w:tplc="04190019" w:tentative="1">
      <w:start w:val="1"/>
      <w:numFmt w:val="lowerLetter"/>
      <w:lvlText w:val="%8."/>
      <w:lvlJc w:val="left"/>
      <w:pPr>
        <w:ind w:left="6975" w:hanging="360"/>
      </w:pPr>
    </w:lvl>
    <w:lvl w:ilvl="8" w:tplc="0419001B" w:tentative="1">
      <w:start w:val="1"/>
      <w:numFmt w:val="lowerRoman"/>
      <w:lvlText w:val="%9."/>
      <w:lvlJc w:val="right"/>
      <w:pPr>
        <w:ind w:left="7695" w:hanging="180"/>
      </w:pPr>
    </w:lvl>
  </w:abstractNum>
  <w:abstractNum w:abstractNumId="24">
    <w:nsid w:val="258E6667"/>
    <w:multiLevelType w:val="hybridMultilevel"/>
    <w:tmpl w:val="90DCAF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2FE94579"/>
    <w:multiLevelType w:val="hybridMultilevel"/>
    <w:tmpl w:val="AED84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46003D2"/>
    <w:multiLevelType w:val="hybridMultilevel"/>
    <w:tmpl w:val="7F9E6B0A"/>
    <w:lvl w:ilvl="0" w:tplc="BD74C692">
      <w:start w:val="1"/>
      <w:numFmt w:val="bullet"/>
      <w:lvlText w:val="-"/>
      <w:lvlJc w:val="left"/>
      <w:pPr>
        <w:tabs>
          <w:tab w:val="num" w:pos="720"/>
        </w:tabs>
        <w:ind w:left="720" w:hanging="360"/>
      </w:pPr>
      <w:rPr>
        <w:rFonts w:ascii="Times New Roman" w:hAnsi="Times New Roman" w:hint="default"/>
      </w:rPr>
    </w:lvl>
    <w:lvl w:ilvl="1" w:tplc="898A166E" w:tentative="1">
      <w:start w:val="1"/>
      <w:numFmt w:val="bullet"/>
      <w:lvlText w:val="-"/>
      <w:lvlJc w:val="left"/>
      <w:pPr>
        <w:tabs>
          <w:tab w:val="num" w:pos="1440"/>
        </w:tabs>
        <w:ind w:left="1440" w:hanging="360"/>
      </w:pPr>
      <w:rPr>
        <w:rFonts w:ascii="Times New Roman" w:hAnsi="Times New Roman" w:hint="default"/>
      </w:rPr>
    </w:lvl>
    <w:lvl w:ilvl="2" w:tplc="D3A4B9A0" w:tentative="1">
      <w:start w:val="1"/>
      <w:numFmt w:val="bullet"/>
      <w:lvlText w:val="-"/>
      <w:lvlJc w:val="left"/>
      <w:pPr>
        <w:tabs>
          <w:tab w:val="num" w:pos="2160"/>
        </w:tabs>
        <w:ind w:left="2160" w:hanging="360"/>
      </w:pPr>
      <w:rPr>
        <w:rFonts w:ascii="Times New Roman" w:hAnsi="Times New Roman" w:hint="default"/>
      </w:rPr>
    </w:lvl>
    <w:lvl w:ilvl="3" w:tplc="C820EE5E" w:tentative="1">
      <w:start w:val="1"/>
      <w:numFmt w:val="bullet"/>
      <w:lvlText w:val="-"/>
      <w:lvlJc w:val="left"/>
      <w:pPr>
        <w:tabs>
          <w:tab w:val="num" w:pos="2880"/>
        </w:tabs>
        <w:ind w:left="2880" w:hanging="360"/>
      </w:pPr>
      <w:rPr>
        <w:rFonts w:ascii="Times New Roman" w:hAnsi="Times New Roman" w:hint="default"/>
      </w:rPr>
    </w:lvl>
    <w:lvl w:ilvl="4" w:tplc="0AACB2D2" w:tentative="1">
      <w:start w:val="1"/>
      <w:numFmt w:val="bullet"/>
      <w:lvlText w:val="-"/>
      <w:lvlJc w:val="left"/>
      <w:pPr>
        <w:tabs>
          <w:tab w:val="num" w:pos="3600"/>
        </w:tabs>
        <w:ind w:left="3600" w:hanging="360"/>
      </w:pPr>
      <w:rPr>
        <w:rFonts w:ascii="Times New Roman" w:hAnsi="Times New Roman" w:hint="default"/>
      </w:rPr>
    </w:lvl>
    <w:lvl w:ilvl="5" w:tplc="B3040FCE" w:tentative="1">
      <w:start w:val="1"/>
      <w:numFmt w:val="bullet"/>
      <w:lvlText w:val="-"/>
      <w:lvlJc w:val="left"/>
      <w:pPr>
        <w:tabs>
          <w:tab w:val="num" w:pos="4320"/>
        </w:tabs>
        <w:ind w:left="4320" w:hanging="360"/>
      </w:pPr>
      <w:rPr>
        <w:rFonts w:ascii="Times New Roman" w:hAnsi="Times New Roman" w:hint="default"/>
      </w:rPr>
    </w:lvl>
    <w:lvl w:ilvl="6" w:tplc="CD4EBC28" w:tentative="1">
      <w:start w:val="1"/>
      <w:numFmt w:val="bullet"/>
      <w:lvlText w:val="-"/>
      <w:lvlJc w:val="left"/>
      <w:pPr>
        <w:tabs>
          <w:tab w:val="num" w:pos="5040"/>
        </w:tabs>
        <w:ind w:left="5040" w:hanging="360"/>
      </w:pPr>
      <w:rPr>
        <w:rFonts w:ascii="Times New Roman" w:hAnsi="Times New Roman" w:hint="default"/>
      </w:rPr>
    </w:lvl>
    <w:lvl w:ilvl="7" w:tplc="E390A338" w:tentative="1">
      <w:start w:val="1"/>
      <w:numFmt w:val="bullet"/>
      <w:lvlText w:val="-"/>
      <w:lvlJc w:val="left"/>
      <w:pPr>
        <w:tabs>
          <w:tab w:val="num" w:pos="5760"/>
        </w:tabs>
        <w:ind w:left="5760" w:hanging="360"/>
      </w:pPr>
      <w:rPr>
        <w:rFonts w:ascii="Times New Roman" w:hAnsi="Times New Roman" w:hint="default"/>
      </w:rPr>
    </w:lvl>
    <w:lvl w:ilvl="8" w:tplc="0BAC13FA" w:tentative="1">
      <w:start w:val="1"/>
      <w:numFmt w:val="bullet"/>
      <w:lvlText w:val="-"/>
      <w:lvlJc w:val="left"/>
      <w:pPr>
        <w:tabs>
          <w:tab w:val="num" w:pos="6480"/>
        </w:tabs>
        <w:ind w:left="6480" w:hanging="360"/>
      </w:pPr>
      <w:rPr>
        <w:rFonts w:ascii="Times New Roman" w:hAnsi="Times New Roman" w:hint="default"/>
      </w:rPr>
    </w:lvl>
  </w:abstractNum>
  <w:abstractNum w:abstractNumId="27">
    <w:nsid w:val="475B4471"/>
    <w:multiLevelType w:val="hybridMultilevel"/>
    <w:tmpl w:val="ABB4877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4A3E6EAE"/>
    <w:multiLevelType w:val="hybridMultilevel"/>
    <w:tmpl w:val="9E221430"/>
    <w:lvl w:ilvl="0" w:tplc="B55E5D6C">
      <w:start w:val="1"/>
      <w:numFmt w:val="bullet"/>
      <w:lvlText w:val="•"/>
      <w:lvlJc w:val="left"/>
      <w:pPr>
        <w:tabs>
          <w:tab w:val="num" w:pos="720"/>
        </w:tabs>
        <w:ind w:left="720" w:hanging="360"/>
      </w:pPr>
      <w:rPr>
        <w:rFonts w:ascii="Arial" w:hAnsi="Arial" w:hint="default"/>
      </w:rPr>
    </w:lvl>
    <w:lvl w:ilvl="1" w:tplc="8530180E" w:tentative="1">
      <w:start w:val="1"/>
      <w:numFmt w:val="bullet"/>
      <w:lvlText w:val="•"/>
      <w:lvlJc w:val="left"/>
      <w:pPr>
        <w:tabs>
          <w:tab w:val="num" w:pos="1440"/>
        </w:tabs>
        <w:ind w:left="1440" w:hanging="360"/>
      </w:pPr>
      <w:rPr>
        <w:rFonts w:ascii="Arial" w:hAnsi="Arial" w:hint="default"/>
      </w:rPr>
    </w:lvl>
    <w:lvl w:ilvl="2" w:tplc="5002B5CE" w:tentative="1">
      <w:start w:val="1"/>
      <w:numFmt w:val="bullet"/>
      <w:lvlText w:val="•"/>
      <w:lvlJc w:val="left"/>
      <w:pPr>
        <w:tabs>
          <w:tab w:val="num" w:pos="2160"/>
        </w:tabs>
        <w:ind w:left="2160" w:hanging="360"/>
      </w:pPr>
      <w:rPr>
        <w:rFonts w:ascii="Arial" w:hAnsi="Arial" w:hint="default"/>
      </w:rPr>
    </w:lvl>
    <w:lvl w:ilvl="3" w:tplc="1EB6AAB0" w:tentative="1">
      <w:start w:val="1"/>
      <w:numFmt w:val="bullet"/>
      <w:lvlText w:val="•"/>
      <w:lvlJc w:val="left"/>
      <w:pPr>
        <w:tabs>
          <w:tab w:val="num" w:pos="2880"/>
        </w:tabs>
        <w:ind w:left="2880" w:hanging="360"/>
      </w:pPr>
      <w:rPr>
        <w:rFonts w:ascii="Arial" w:hAnsi="Arial" w:hint="default"/>
      </w:rPr>
    </w:lvl>
    <w:lvl w:ilvl="4" w:tplc="B4F4860A" w:tentative="1">
      <w:start w:val="1"/>
      <w:numFmt w:val="bullet"/>
      <w:lvlText w:val="•"/>
      <w:lvlJc w:val="left"/>
      <w:pPr>
        <w:tabs>
          <w:tab w:val="num" w:pos="3600"/>
        </w:tabs>
        <w:ind w:left="3600" w:hanging="360"/>
      </w:pPr>
      <w:rPr>
        <w:rFonts w:ascii="Arial" w:hAnsi="Arial" w:hint="default"/>
      </w:rPr>
    </w:lvl>
    <w:lvl w:ilvl="5" w:tplc="AA724A30" w:tentative="1">
      <w:start w:val="1"/>
      <w:numFmt w:val="bullet"/>
      <w:lvlText w:val="•"/>
      <w:lvlJc w:val="left"/>
      <w:pPr>
        <w:tabs>
          <w:tab w:val="num" w:pos="4320"/>
        </w:tabs>
        <w:ind w:left="4320" w:hanging="360"/>
      </w:pPr>
      <w:rPr>
        <w:rFonts w:ascii="Arial" w:hAnsi="Arial" w:hint="default"/>
      </w:rPr>
    </w:lvl>
    <w:lvl w:ilvl="6" w:tplc="7A9649EE" w:tentative="1">
      <w:start w:val="1"/>
      <w:numFmt w:val="bullet"/>
      <w:lvlText w:val="•"/>
      <w:lvlJc w:val="left"/>
      <w:pPr>
        <w:tabs>
          <w:tab w:val="num" w:pos="5040"/>
        </w:tabs>
        <w:ind w:left="5040" w:hanging="360"/>
      </w:pPr>
      <w:rPr>
        <w:rFonts w:ascii="Arial" w:hAnsi="Arial" w:hint="default"/>
      </w:rPr>
    </w:lvl>
    <w:lvl w:ilvl="7" w:tplc="7F381B3A" w:tentative="1">
      <w:start w:val="1"/>
      <w:numFmt w:val="bullet"/>
      <w:lvlText w:val="•"/>
      <w:lvlJc w:val="left"/>
      <w:pPr>
        <w:tabs>
          <w:tab w:val="num" w:pos="5760"/>
        </w:tabs>
        <w:ind w:left="5760" w:hanging="360"/>
      </w:pPr>
      <w:rPr>
        <w:rFonts w:ascii="Arial" w:hAnsi="Arial" w:hint="default"/>
      </w:rPr>
    </w:lvl>
    <w:lvl w:ilvl="8" w:tplc="C63EDA4A" w:tentative="1">
      <w:start w:val="1"/>
      <w:numFmt w:val="bullet"/>
      <w:lvlText w:val="•"/>
      <w:lvlJc w:val="left"/>
      <w:pPr>
        <w:tabs>
          <w:tab w:val="num" w:pos="6480"/>
        </w:tabs>
        <w:ind w:left="6480" w:hanging="360"/>
      </w:pPr>
      <w:rPr>
        <w:rFonts w:ascii="Arial" w:hAnsi="Arial" w:hint="default"/>
      </w:rPr>
    </w:lvl>
  </w:abstractNum>
  <w:abstractNum w:abstractNumId="29">
    <w:nsid w:val="4ADE7A98"/>
    <w:multiLevelType w:val="multilevel"/>
    <w:tmpl w:val="18EEDF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4B3A2918"/>
    <w:multiLevelType w:val="multilevel"/>
    <w:tmpl w:val="D8B4FE08"/>
    <w:lvl w:ilvl="0">
      <w:start w:val="1"/>
      <w:numFmt w:val="decimal"/>
      <w:lvlText w:val="%1."/>
      <w:lvlJc w:val="left"/>
      <w:pPr>
        <w:tabs>
          <w:tab w:val="left" w:pos="360"/>
        </w:tabs>
        <w:ind w:left="360" w:hanging="360"/>
      </w:pPr>
      <w:rPr>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nsid w:val="4B4E3A39"/>
    <w:multiLevelType w:val="hybridMultilevel"/>
    <w:tmpl w:val="C144C266"/>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BC57A2E"/>
    <w:multiLevelType w:val="hybridMultilevel"/>
    <w:tmpl w:val="9272A316"/>
    <w:lvl w:ilvl="0" w:tplc="719E242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45D3C20"/>
    <w:multiLevelType w:val="hybridMultilevel"/>
    <w:tmpl w:val="9170022E"/>
    <w:lvl w:ilvl="0" w:tplc="169261C8">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4">
    <w:nsid w:val="58840EE1"/>
    <w:multiLevelType w:val="hybridMultilevel"/>
    <w:tmpl w:val="D166D21C"/>
    <w:lvl w:ilvl="0" w:tplc="95AC6D54">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58AA4B3A"/>
    <w:multiLevelType w:val="hybridMultilevel"/>
    <w:tmpl w:val="10308492"/>
    <w:lvl w:ilvl="0" w:tplc="4A0035A2">
      <w:start w:val="1"/>
      <w:numFmt w:val="decimal"/>
      <w:lvlText w:val="%1"/>
      <w:lvlJc w:val="left"/>
      <w:pPr>
        <w:ind w:left="1068" w:hanging="360"/>
      </w:pPr>
      <w:rPr>
        <w:rFonts w:asciiTheme="minorHAnsi" w:eastAsiaTheme="minorHAnsi" w:hAnsiTheme="minorHAnsi" w:cstheme="minorBidi"/>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nsid w:val="5D2F2A8E"/>
    <w:multiLevelType w:val="hybridMultilevel"/>
    <w:tmpl w:val="584832A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5EC16041"/>
    <w:multiLevelType w:val="hybridMultilevel"/>
    <w:tmpl w:val="E03AACD8"/>
    <w:lvl w:ilvl="0" w:tplc="593A9286">
      <w:start w:val="1"/>
      <w:numFmt w:val="bullet"/>
      <w:lvlText w:val=""/>
      <w:lvlJc w:val="left"/>
      <w:pPr>
        <w:tabs>
          <w:tab w:val="num" w:pos="720"/>
        </w:tabs>
        <w:ind w:left="720" w:hanging="360"/>
      </w:pPr>
      <w:rPr>
        <w:rFonts w:ascii="Wingdings 2" w:hAnsi="Wingdings 2" w:hint="default"/>
      </w:rPr>
    </w:lvl>
    <w:lvl w:ilvl="1" w:tplc="87B4A71E" w:tentative="1">
      <w:start w:val="1"/>
      <w:numFmt w:val="bullet"/>
      <w:lvlText w:val=""/>
      <w:lvlJc w:val="left"/>
      <w:pPr>
        <w:tabs>
          <w:tab w:val="num" w:pos="1440"/>
        </w:tabs>
        <w:ind w:left="1440" w:hanging="360"/>
      </w:pPr>
      <w:rPr>
        <w:rFonts w:ascii="Wingdings 2" w:hAnsi="Wingdings 2" w:hint="default"/>
      </w:rPr>
    </w:lvl>
    <w:lvl w:ilvl="2" w:tplc="DD2C9834" w:tentative="1">
      <w:start w:val="1"/>
      <w:numFmt w:val="bullet"/>
      <w:lvlText w:val=""/>
      <w:lvlJc w:val="left"/>
      <w:pPr>
        <w:tabs>
          <w:tab w:val="num" w:pos="2160"/>
        </w:tabs>
        <w:ind w:left="2160" w:hanging="360"/>
      </w:pPr>
      <w:rPr>
        <w:rFonts w:ascii="Wingdings 2" w:hAnsi="Wingdings 2" w:hint="default"/>
      </w:rPr>
    </w:lvl>
    <w:lvl w:ilvl="3" w:tplc="8A6844B4" w:tentative="1">
      <w:start w:val="1"/>
      <w:numFmt w:val="bullet"/>
      <w:lvlText w:val=""/>
      <w:lvlJc w:val="left"/>
      <w:pPr>
        <w:tabs>
          <w:tab w:val="num" w:pos="2880"/>
        </w:tabs>
        <w:ind w:left="2880" w:hanging="360"/>
      </w:pPr>
      <w:rPr>
        <w:rFonts w:ascii="Wingdings 2" w:hAnsi="Wingdings 2" w:hint="default"/>
      </w:rPr>
    </w:lvl>
    <w:lvl w:ilvl="4" w:tplc="3502E3E6" w:tentative="1">
      <w:start w:val="1"/>
      <w:numFmt w:val="bullet"/>
      <w:lvlText w:val=""/>
      <w:lvlJc w:val="left"/>
      <w:pPr>
        <w:tabs>
          <w:tab w:val="num" w:pos="3600"/>
        </w:tabs>
        <w:ind w:left="3600" w:hanging="360"/>
      </w:pPr>
      <w:rPr>
        <w:rFonts w:ascii="Wingdings 2" w:hAnsi="Wingdings 2" w:hint="default"/>
      </w:rPr>
    </w:lvl>
    <w:lvl w:ilvl="5" w:tplc="9FE0D796" w:tentative="1">
      <w:start w:val="1"/>
      <w:numFmt w:val="bullet"/>
      <w:lvlText w:val=""/>
      <w:lvlJc w:val="left"/>
      <w:pPr>
        <w:tabs>
          <w:tab w:val="num" w:pos="4320"/>
        </w:tabs>
        <w:ind w:left="4320" w:hanging="360"/>
      </w:pPr>
      <w:rPr>
        <w:rFonts w:ascii="Wingdings 2" w:hAnsi="Wingdings 2" w:hint="default"/>
      </w:rPr>
    </w:lvl>
    <w:lvl w:ilvl="6" w:tplc="16CE2D92" w:tentative="1">
      <w:start w:val="1"/>
      <w:numFmt w:val="bullet"/>
      <w:lvlText w:val=""/>
      <w:lvlJc w:val="left"/>
      <w:pPr>
        <w:tabs>
          <w:tab w:val="num" w:pos="5040"/>
        </w:tabs>
        <w:ind w:left="5040" w:hanging="360"/>
      </w:pPr>
      <w:rPr>
        <w:rFonts w:ascii="Wingdings 2" w:hAnsi="Wingdings 2" w:hint="default"/>
      </w:rPr>
    </w:lvl>
    <w:lvl w:ilvl="7" w:tplc="952424B2" w:tentative="1">
      <w:start w:val="1"/>
      <w:numFmt w:val="bullet"/>
      <w:lvlText w:val=""/>
      <w:lvlJc w:val="left"/>
      <w:pPr>
        <w:tabs>
          <w:tab w:val="num" w:pos="5760"/>
        </w:tabs>
        <w:ind w:left="5760" w:hanging="360"/>
      </w:pPr>
      <w:rPr>
        <w:rFonts w:ascii="Wingdings 2" w:hAnsi="Wingdings 2" w:hint="default"/>
      </w:rPr>
    </w:lvl>
    <w:lvl w:ilvl="8" w:tplc="49129F32" w:tentative="1">
      <w:start w:val="1"/>
      <w:numFmt w:val="bullet"/>
      <w:lvlText w:val=""/>
      <w:lvlJc w:val="left"/>
      <w:pPr>
        <w:tabs>
          <w:tab w:val="num" w:pos="6480"/>
        </w:tabs>
        <w:ind w:left="6480" w:hanging="360"/>
      </w:pPr>
      <w:rPr>
        <w:rFonts w:ascii="Wingdings 2" w:hAnsi="Wingdings 2" w:hint="default"/>
      </w:rPr>
    </w:lvl>
  </w:abstractNum>
  <w:abstractNum w:abstractNumId="38">
    <w:nsid w:val="65F110EC"/>
    <w:multiLevelType w:val="hybridMultilevel"/>
    <w:tmpl w:val="202A6E40"/>
    <w:lvl w:ilvl="0" w:tplc="7A50AED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63D7D91"/>
    <w:multiLevelType w:val="multilevel"/>
    <w:tmpl w:val="FC24B518"/>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40">
    <w:nsid w:val="691A5A61"/>
    <w:multiLevelType w:val="hybridMultilevel"/>
    <w:tmpl w:val="16EE3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FA55A25"/>
    <w:multiLevelType w:val="hybridMultilevel"/>
    <w:tmpl w:val="BA8C1F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FAD1185"/>
    <w:multiLevelType w:val="hybridMultilevel"/>
    <w:tmpl w:val="34CE3D48"/>
    <w:lvl w:ilvl="0" w:tplc="6F8E289C">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75550063"/>
    <w:multiLevelType w:val="hybridMultilevel"/>
    <w:tmpl w:val="09848BA4"/>
    <w:lvl w:ilvl="0" w:tplc="8606FF54">
      <w:start w:val="1"/>
      <w:numFmt w:val="bullet"/>
      <w:lvlText w:val="-"/>
      <w:lvlJc w:val="left"/>
      <w:pPr>
        <w:tabs>
          <w:tab w:val="num" w:pos="720"/>
        </w:tabs>
        <w:ind w:left="720" w:hanging="360"/>
      </w:pPr>
      <w:rPr>
        <w:rFonts w:ascii="Times New Roman" w:hAnsi="Times New Roman" w:hint="default"/>
      </w:rPr>
    </w:lvl>
    <w:lvl w:ilvl="1" w:tplc="C52CDFF6" w:tentative="1">
      <w:start w:val="1"/>
      <w:numFmt w:val="bullet"/>
      <w:lvlText w:val="-"/>
      <w:lvlJc w:val="left"/>
      <w:pPr>
        <w:tabs>
          <w:tab w:val="num" w:pos="1440"/>
        </w:tabs>
        <w:ind w:left="1440" w:hanging="360"/>
      </w:pPr>
      <w:rPr>
        <w:rFonts w:ascii="Times New Roman" w:hAnsi="Times New Roman" w:hint="default"/>
      </w:rPr>
    </w:lvl>
    <w:lvl w:ilvl="2" w:tplc="86D2AE38" w:tentative="1">
      <w:start w:val="1"/>
      <w:numFmt w:val="bullet"/>
      <w:lvlText w:val="-"/>
      <w:lvlJc w:val="left"/>
      <w:pPr>
        <w:tabs>
          <w:tab w:val="num" w:pos="2160"/>
        </w:tabs>
        <w:ind w:left="2160" w:hanging="360"/>
      </w:pPr>
      <w:rPr>
        <w:rFonts w:ascii="Times New Roman" w:hAnsi="Times New Roman" w:hint="default"/>
      </w:rPr>
    </w:lvl>
    <w:lvl w:ilvl="3" w:tplc="12581AAE" w:tentative="1">
      <w:start w:val="1"/>
      <w:numFmt w:val="bullet"/>
      <w:lvlText w:val="-"/>
      <w:lvlJc w:val="left"/>
      <w:pPr>
        <w:tabs>
          <w:tab w:val="num" w:pos="2880"/>
        </w:tabs>
        <w:ind w:left="2880" w:hanging="360"/>
      </w:pPr>
      <w:rPr>
        <w:rFonts w:ascii="Times New Roman" w:hAnsi="Times New Roman" w:hint="default"/>
      </w:rPr>
    </w:lvl>
    <w:lvl w:ilvl="4" w:tplc="08B4412E" w:tentative="1">
      <w:start w:val="1"/>
      <w:numFmt w:val="bullet"/>
      <w:lvlText w:val="-"/>
      <w:lvlJc w:val="left"/>
      <w:pPr>
        <w:tabs>
          <w:tab w:val="num" w:pos="3600"/>
        </w:tabs>
        <w:ind w:left="3600" w:hanging="360"/>
      </w:pPr>
      <w:rPr>
        <w:rFonts w:ascii="Times New Roman" w:hAnsi="Times New Roman" w:hint="default"/>
      </w:rPr>
    </w:lvl>
    <w:lvl w:ilvl="5" w:tplc="F8487844" w:tentative="1">
      <w:start w:val="1"/>
      <w:numFmt w:val="bullet"/>
      <w:lvlText w:val="-"/>
      <w:lvlJc w:val="left"/>
      <w:pPr>
        <w:tabs>
          <w:tab w:val="num" w:pos="4320"/>
        </w:tabs>
        <w:ind w:left="4320" w:hanging="360"/>
      </w:pPr>
      <w:rPr>
        <w:rFonts w:ascii="Times New Roman" w:hAnsi="Times New Roman" w:hint="default"/>
      </w:rPr>
    </w:lvl>
    <w:lvl w:ilvl="6" w:tplc="58285A68" w:tentative="1">
      <w:start w:val="1"/>
      <w:numFmt w:val="bullet"/>
      <w:lvlText w:val="-"/>
      <w:lvlJc w:val="left"/>
      <w:pPr>
        <w:tabs>
          <w:tab w:val="num" w:pos="5040"/>
        </w:tabs>
        <w:ind w:left="5040" w:hanging="360"/>
      </w:pPr>
      <w:rPr>
        <w:rFonts w:ascii="Times New Roman" w:hAnsi="Times New Roman" w:hint="default"/>
      </w:rPr>
    </w:lvl>
    <w:lvl w:ilvl="7" w:tplc="ADCE2B8E" w:tentative="1">
      <w:start w:val="1"/>
      <w:numFmt w:val="bullet"/>
      <w:lvlText w:val="-"/>
      <w:lvlJc w:val="left"/>
      <w:pPr>
        <w:tabs>
          <w:tab w:val="num" w:pos="5760"/>
        </w:tabs>
        <w:ind w:left="5760" w:hanging="360"/>
      </w:pPr>
      <w:rPr>
        <w:rFonts w:ascii="Times New Roman" w:hAnsi="Times New Roman" w:hint="default"/>
      </w:rPr>
    </w:lvl>
    <w:lvl w:ilvl="8" w:tplc="6736E988" w:tentative="1">
      <w:start w:val="1"/>
      <w:numFmt w:val="bullet"/>
      <w:lvlText w:val="-"/>
      <w:lvlJc w:val="left"/>
      <w:pPr>
        <w:tabs>
          <w:tab w:val="num" w:pos="6480"/>
        </w:tabs>
        <w:ind w:left="6480" w:hanging="360"/>
      </w:pPr>
      <w:rPr>
        <w:rFonts w:ascii="Times New Roman" w:hAnsi="Times New Roman" w:hint="default"/>
      </w:rPr>
    </w:lvl>
  </w:abstractNum>
  <w:abstractNum w:abstractNumId="44">
    <w:nsid w:val="7B7D3494"/>
    <w:multiLevelType w:val="hybridMultilevel"/>
    <w:tmpl w:val="8AB85880"/>
    <w:lvl w:ilvl="0" w:tplc="0419000F">
      <w:start w:val="1"/>
      <w:numFmt w:val="decimal"/>
      <w:lvlText w:val="%1."/>
      <w:lvlJc w:val="left"/>
      <w:pPr>
        <w:tabs>
          <w:tab w:val="num" w:pos="1468"/>
        </w:tabs>
        <w:ind w:left="1468" w:hanging="360"/>
      </w:pPr>
    </w:lvl>
    <w:lvl w:ilvl="1" w:tplc="04190019" w:tentative="1">
      <w:start w:val="1"/>
      <w:numFmt w:val="lowerLetter"/>
      <w:lvlText w:val="%2."/>
      <w:lvlJc w:val="left"/>
      <w:pPr>
        <w:tabs>
          <w:tab w:val="num" w:pos="2188"/>
        </w:tabs>
        <w:ind w:left="2188" w:hanging="360"/>
      </w:pPr>
    </w:lvl>
    <w:lvl w:ilvl="2" w:tplc="0419001B" w:tentative="1">
      <w:start w:val="1"/>
      <w:numFmt w:val="lowerRoman"/>
      <w:lvlText w:val="%3."/>
      <w:lvlJc w:val="right"/>
      <w:pPr>
        <w:tabs>
          <w:tab w:val="num" w:pos="2908"/>
        </w:tabs>
        <w:ind w:left="2908" w:hanging="180"/>
      </w:pPr>
    </w:lvl>
    <w:lvl w:ilvl="3" w:tplc="0419000F" w:tentative="1">
      <w:start w:val="1"/>
      <w:numFmt w:val="decimal"/>
      <w:lvlText w:val="%4."/>
      <w:lvlJc w:val="left"/>
      <w:pPr>
        <w:tabs>
          <w:tab w:val="num" w:pos="3628"/>
        </w:tabs>
        <w:ind w:left="3628" w:hanging="360"/>
      </w:pPr>
    </w:lvl>
    <w:lvl w:ilvl="4" w:tplc="04190019" w:tentative="1">
      <w:start w:val="1"/>
      <w:numFmt w:val="lowerLetter"/>
      <w:lvlText w:val="%5."/>
      <w:lvlJc w:val="left"/>
      <w:pPr>
        <w:tabs>
          <w:tab w:val="num" w:pos="4348"/>
        </w:tabs>
        <w:ind w:left="4348" w:hanging="360"/>
      </w:pPr>
    </w:lvl>
    <w:lvl w:ilvl="5" w:tplc="0419001B" w:tentative="1">
      <w:start w:val="1"/>
      <w:numFmt w:val="lowerRoman"/>
      <w:lvlText w:val="%6."/>
      <w:lvlJc w:val="right"/>
      <w:pPr>
        <w:tabs>
          <w:tab w:val="num" w:pos="5068"/>
        </w:tabs>
        <w:ind w:left="5068" w:hanging="180"/>
      </w:pPr>
    </w:lvl>
    <w:lvl w:ilvl="6" w:tplc="0419000F" w:tentative="1">
      <w:start w:val="1"/>
      <w:numFmt w:val="decimal"/>
      <w:lvlText w:val="%7."/>
      <w:lvlJc w:val="left"/>
      <w:pPr>
        <w:tabs>
          <w:tab w:val="num" w:pos="5788"/>
        </w:tabs>
        <w:ind w:left="5788" w:hanging="360"/>
      </w:pPr>
    </w:lvl>
    <w:lvl w:ilvl="7" w:tplc="04190019" w:tentative="1">
      <w:start w:val="1"/>
      <w:numFmt w:val="lowerLetter"/>
      <w:lvlText w:val="%8."/>
      <w:lvlJc w:val="left"/>
      <w:pPr>
        <w:tabs>
          <w:tab w:val="num" w:pos="6508"/>
        </w:tabs>
        <w:ind w:left="6508" w:hanging="360"/>
      </w:pPr>
    </w:lvl>
    <w:lvl w:ilvl="8" w:tplc="0419001B" w:tentative="1">
      <w:start w:val="1"/>
      <w:numFmt w:val="lowerRoman"/>
      <w:lvlText w:val="%9."/>
      <w:lvlJc w:val="right"/>
      <w:pPr>
        <w:tabs>
          <w:tab w:val="num" w:pos="7228"/>
        </w:tabs>
        <w:ind w:left="7228" w:hanging="180"/>
      </w:pPr>
    </w:lvl>
  </w:abstractNum>
  <w:abstractNum w:abstractNumId="45">
    <w:nsid w:val="7EAA0EC4"/>
    <w:multiLevelType w:val="hybridMultilevel"/>
    <w:tmpl w:val="747AEFF0"/>
    <w:lvl w:ilvl="0" w:tplc="26BA1306">
      <w:start w:val="1"/>
      <w:numFmt w:val="decimal"/>
      <w:lvlText w:val="%1."/>
      <w:lvlJc w:val="left"/>
      <w:pPr>
        <w:ind w:left="36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23"/>
  </w:num>
  <w:num w:numId="2">
    <w:abstractNumId w:val="21"/>
  </w:num>
  <w:num w:numId="3">
    <w:abstractNumId w:val="13"/>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12"/>
  </w:num>
  <w:num w:numId="10">
    <w:abstractNumId w:val="45"/>
  </w:num>
  <w:num w:numId="11">
    <w:abstractNumId w:val="17"/>
  </w:num>
  <w:num w:numId="12">
    <w:abstractNumId w:val="25"/>
  </w:num>
  <w:num w:numId="13">
    <w:abstractNumId w:val="3"/>
  </w:num>
  <w:num w:numId="14">
    <w:abstractNumId w:val="37"/>
  </w:num>
  <w:num w:numId="15">
    <w:abstractNumId w:val="44"/>
  </w:num>
  <w:num w:numId="16">
    <w:abstractNumId w:val="39"/>
  </w:num>
  <w:num w:numId="17">
    <w:abstractNumId w:val="28"/>
  </w:num>
  <w:num w:numId="18">
    <w:abstractNumId w:val="26"/>
  </w:num>
  <w:num w:numId="19">
    <w:abstractNumId w:val="31"/>
  </w:num>
  <w:num w:numId="20">
    <w:abstractNumId w:val="19"/>
  </w:num>
  <w:num w:numId="21">
    <w:abstractNumId w:val="41"/>
  </w:num>
  <w:num w:numId="22">
    <w:abstractNumId w:val="24"/>
  </w:num>
  <w:num w:numId="23">
    <w:abstractNumId w:val="30"/>
  </w:num>
  <w:num w:numId="24">
    <w:abstractNumId w:val="20"/>
  </w:num>
  <w:num w:numId="25">
    <w:abstractNumId w:val="5"/>
  </w:num>
  <w:num w:numId="26">
    <w:abstractNumId w:val="29"/>
  </w:num>
  <w:num w:numId="27">
    <w:abstractNumId w:val="2"/>
  </w:num>
  <w:num w:numId="28">
    <w:abstractNumId w:val="9"/>
  </w:num>
  <w:num w:numId="29">
    <w:abstractNumId w:val="6"/>
  </w:num>
  <w:num w:numId="30">
    <w:abstractNumId w:val="4"/>
  </w:num>
  <w:num w:numId="31">
    <w:abstractNumId w:val="38"/>
  </w:num>
  <w:num w:numId="32">
    <w:abstractNumId w:val="32"/>
  </w:num>
  <w:num w:numId="33">
    <w:abstractNumId w:val="33"/>
  </w:num>
  <w:num w:numId="34">
    <w:abstractNumId w:val="14"/>
  </w:num>
  <w:num w:numId="35">
    <w:abstractNumId w:val="40"/>
  </w:num>
  <w:num w:numId="36">
    <w:abstractNumId w:val="7"/>
  </w:num>
  <w:num w:numId="37">
    <w:abstractNumId w:val="15"/>
  </w:num>
  <w:num w:numId="38">
    <w:abstractNumId w:val="11"/>
  </w:num>
  <w:num w:numId="39">
    <w:abstractNumId w:val="16"/>
  </w:num>
  <w:num w:numId="40">
    <w:abstractNumId w:val="43"/>
  </w:num>
  <w:num w:numId="41">
    <w:abstractNumId w:val="22"/>
  </w:num>
  <w:num w:numId="42">
    <w:abstractNumId w:val="35"/>
  </w:num>
  <w:num w:numId="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num>
  <w:num w:numId="47">
    <w:abstractNumId w:val="10"/>
  </w:num>
  <w:num w:numId="48">
    <w:abstractNumId w:val="18"/>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71F"/>
    <w:rsid w:val="000061BD"/>
    <w:rsid w:val="00053EE5"/>
    <w:rsid w:val="00056355"/>
    <w:rsid w:val="00085C0E"/>
    <w:rsid w:val="0009682A"/>
    <w:rsid w:val="001149C1"/>
    <w:rsid w:val="00115376"/>
    <w:rsid w:val="00141A27"/>
    <w:rsid w:val="00180522"/>
    <w:rsid w:val="001C6FBF"/>
    <w:rsid w:val="00265EA5"/>
    <w:rsid w:val="00282FE9"/>
    <w:rsid w:val="002965B4"/>
    <w:rsid w:val="00376D8C"/>
    <w:rsid w:val="003C5443"/>
    <w:rsid w:val="00405EDB"/>
    <w:rsid w:val="00426FF3"/>
    <w:rsid w:val="0043248A"/>
    <w:rsid w:val="004864C3"/>
    <w:rsid w:val="004A364B"/>
    <w:rsid w:val="004A3DCE"/>
    <w:rsid w:val="004F668B"/>
    <w:rsid w:val="005621A2"/>
    <w:rsid w:val="00576BD1"/>
    <w:rsid w:val="005910FC"/>
    <w:rsid w:val="00596DC1"/>
    <w:rsid w:val="005B2A76"/>
    <w:rsid w:val="005D0AA9"/>
    <w:rsid w:val="005E10D3"/>
    <w:rsid w:val="00604170"/>
    <w:rsid w:val="00613B3D"/>
    <w:rsid w:val="00621BF4"/>
    <w:rsid w:val="0064671F"/>
    <w:rsid w:val="00653E88"/>
    <w:rsid w:val="00676616"/>
    <w:rsid w:val="00715141"/>
    <w:rsid w:val="007274E1"/>
    <w:rsid w:val="00773338"/>
    <w:rsid w:val="0078424C"/>
    <w:rsid w:val="007B1465"/>
    <w:rsid w:val="007B6F4C"/>
    <w:rsid w:val="00865AE6"/>
    <w:rsid w:val="00873F11"/>
    <w:rsid w:val="009010F7"/>
    <w:rsid w:val="00906FC0"/>
    <w:rsid w:val="00956161"/>
    <w:rsid w:val="009908E7"/>
    <w:rsid w:val="009A2AEE"/>
    <w:rsid w:val="00A6606D"/>
    <w:rsid w:val="00AC6093"/>
    <w:rsid w:val="00AF2E54"/>
    <w:rsid w:val="00B634F7"/>
    <w:rsid w:val="00BC6454"/>
    <w:rsid w:val="00BE0F87"/>
    <w:rsid w:val="00BE7683"/>
    <w:rsid w:val="00C30811"/>
    <w:rsid w:val="00C3463D"/>
    <w:rsid w:val="00C46F25"/>
    <w:rsid w:val="00CA7CE9"/>
    <w:rsid w:val="00CC22D9"/>
    <w:rsid w:val="00D265FD"/>
    <w:rsid w:val="00D4147E"/>
    <w:rsid w:val="00D513F5"/>
    <w:rsid w:val="00D60BE1"/>
    <w:rsid w:val="00E26154"/>
    <w:rsid w:val="00E4640D"/>
    <w:rsid w:val="00E823FB"/>
    <w:rsid w:val="00EE76BC"/>
    <w:rsid w:val="00F01BE3"/>
    <w:rsid w:val="00F06542"/>
    <w:rsid w:val="00F72A66"/>
    <w:rsid w:val="00FF18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473A11-5680-470F-BA85-5DD88E314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5910FC"/>
    <w:pPr>
      <w:spacing w:after="0" w:line="240" w:lineRule="auto"/>
      <w:ind w:firstLine="567"/>
      <w:jc w:val="both"/>
    </w:pPr>
    <w:rPr>
      <w:rFonts w:ascii="Arial" w:eastAsia="Times New Roman" w:hAnsi="Arial" w:cs="Times New Roman"/>
      <w:sz w:val="24"/>
      <w:szCs w:val="24"/>
      <w:lang w:eastAsia="ru-RU"/>
    </w:rPr>
  </w:style>
  <w:style w:type="paragraph" w:styleId="1">
    <w:name w:val="heading 1"/>
    <w:basedOn w:val="a"/>
    <w:next w:val="a"/>
    <w:link w:val="10"/>
    <w:qFormat/>
    <w:rsid w:val="00E26154"/>
    <w:pPr>
      <w:keepNext/>
      <w:ind w:firstLine="0"/>
      <w:jc w:val="center"/>
      <w:outlineLvl w:val="0"/>
    </w:pPr>
    <w:rPr>
      <w:rFonts w:ascii="Times New Roman" w:hAnsi="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5910FC"/>
    <w:rPr>
      <w:strike w:val="0"/>
      <w:dstrike w:val="0"/>
      <w:color w:val="0000FF"/>
      <w:u w:val="none"/>
      <w:effect w:val="none"/>
    </w:rPr>
  </w:style>
  <w:style w:type="paragraph" w:styleId="a4">
    <w:name w:val="No Spacing"/>
    <w:aliases w:val="основа,Без интервала1"/>
    <w:link w:val="a5"/>
    <w:uiPriority w:val="1"/>
    <w:qFormat/>
    <w:rsid w:val="005910FC"/>
    <w:pPr>
      <w:spacing w:after="0" w:line="240" w:lineRule="auto"/>
    </w:pPr>
    <w:rPr>
      <w:rFonts w:ascii="Calibri" w:eastAsia="Calibri" w:hAnsi="Calibri" w:cs="Times New Roman"/>
    </w:rPr>
  </w:style>
  <w:style w:type="paragraph" w:customStyle="1" w:styleId="Title">
    <w:name w:val="Title!Название НПА"/>
    <w:basedOn w:val="a"/>
    <w:rsid w:val="005910FC"/>
    <w:pPr>
      <w:spacing w:before="240" w:after="60"/>
      <w:jc w:val="center"/>
      <w:outlineLvl w:val="0"/>
    </w:pPr>
    <w:rPr>
      <w:rFonts w:cs="Arial"/>
      <w:b/>
      <w:bCs/>
      <w:kern w:val="28"/>
      <w:sz w:val="32"/>
      <w:szCs w:val="32"/>
    </w:rPr>
  </w:style>
  <w:style w:type="paragraph" w:styleId="a6">
    <w:name w:val="Balloon Text"/>
    <w:basedOn w:val="a"/>
    <w:link w:val="a7"/>
    <w:unhideWhenUsed/>
    <w:rsid w:val="005910FC"/>
    <w:rPr>
      <w:rFonts w:ascii="Tahoma" w:hAnsi="Tahoma" w:cs="Tahoma"/>
      <w:sz w:val="16"/>
      <w:szCs w:val="16"/>
    </w:rPr>
  </w:style>
  <w:style w:type="character" w:customStyle="1" w:styleId="a7">
    <w:name w:val="Текст выноски Знак"/>
    <w:basedOn w:val="a0"/>
    <w:link w:val="a6"/>
    <w:rsid w:val="005910FC"/>
    <w:rPr>
      <w:rFonts w:ascii="Tahoma" w:eastAsia="Times New Roman" w:hAnsi="Tahoma" w:cs="Tahoma"/>
      <w:sz w:val="16"/>
      <w:szCs w:val="16"/>
      <w:lang w:eastAsia="ru-RU"/>
    </w:rPr>
  </w:style>
  <w:style w:type="character" w:customStyle="1" w:styleId="a8">
    <w:name w:val="Текст примечания Знак"/>
    <w:aliases w:val="!Равноширинный текст документа Знак"/>
    <w:basedOn w:val="a0"/>
    <w:link w:val="a9"/>
    <w:locked/>
    <w:rsid w:val="00576BD1"/>
    <w:rPr>
      <w:rFonts w:ascii="Courier" w:hAnsi="Courier"/>
    </w:rPr>
  </w:style>
  <w:style w:type="paragraph" w:styleId="a9">
    <w:name w:val="annotation text"/>
    <w:aliases w:val="!Равноширинный текст документа"/>
    <w:basedOn w:val="a"/>
    <w:link w:val="a8"/>
    <w:unhideWhenUsed/>
    <w:rsid w:val="00576BD1"/>
    <w:rPr>
      <w:rFonts w:ascii="Courier" w:eastAsiaTheme="minorHAnsi" w:hAnsi="Courier" w:cstheme="minorBidi"/>
      <w:sz w:val="22"/>
      <w:szCs w:val="22"/>
      <w:lang w:eastAsia="en-US"/>
    </w:rPr>
  </w:style>
  <w:style w:type="character" w:customStyle="1" w:styleId="11">
    <w:name w:val="Текст примечания Знак1"/>
    <w:basedOn w:val="a0"/>
    <w:uiPriority w:val="99"/>
    <w:semiHidden/>
    <w:rsid w:val="00576BD1"/>
    <w:rPr>
      <w:rFonts w:ascii="Arial" w:eastAsia="Times New Roman" w:hAnsi="Arial" w:cs="Times New Roman"/>
      <w:sz w:val="20"/>
      <w:szCs w:val="20"/>
      <w:lang w:eastAsia="ru-RU"/>
    </w:rPr>
  </w:style>
  <w:style w:type="paragraph" w:styleId="aa">
    <w:name w:val="List Paragraph"/>
    <w:basedOn w:val="a"/>
    <w:link w:val="ab"/>
    <w:uiPriority w:val="34"/>
    <w:qFormat/>
    <w:rsid w:val="005D0AA9"/>
    <w:pPr>
      <w:widowControl w:val="0"/>
      <w:suppressAutoHyphens/>
      <w:ind w:left="720" w:firstLine="0"/>
      <w:contextualSpacing/>
      <w:jc w:val="left"/>
    </w:pPr>
    <w:rPr>
      <w:rFonts w:eastAsia="Arial Unicode MS"/>
    </w:rPr>
  </w:style>
  <w:style w:type="paragraph" w:customStyle="1" w:styleId="PreformattedText">
    <w:name w:val="Preformatted Text"/>
    <w:basedOn w:val="a"/>
    <w:qFormat/>
    <w:rsid w:val="005D0AA9"/>
    <w:pPr>
      <w:widowControl w:val="0"/>
      <w:suppressAutoHyphens/>
      <w:ind w:firstLine="0"/>
      <w:jc w:val="left"/>
    </w:pPr>
    <w:rPr>
      <w:rFonts w:ascii="Liberation Mono" w:eastAsia="Liberation Mono" w:hAnsi="Liberation Mono" w:cs="Liberation Mono"/>
      <w:sz w:val="20"/>
      <w:szCs w:val="20"/>
      <w:lang w:val="en-US" w:eastAsia="zh-CN" w:bidi="hi-IN"/>
    </w:rPr>
  </w:style>
  <w:style w:type="character" w:customStyle="1" w:styleId="10">
    <w:name w:val="Заголовок 1 Знак"/>
    <w:basedOn w:val="a0"/>
    <w:link w:val="1"/>
    <w:rsid w:val="00E26154"/>
    <w:rPr>
      <w:rFonts w:ascii="Times New Roman" w:eastAsia="Times New Roman" w:hAnsi="Times New Roman" w:cs="Times New Roman"/>
      <w:b/>
      <w:sz w:val="28"/>
      <w:szCs w:val="20"/>
      <w:lang w:eastAsia="ru-RU"/>
    </w:rPr>
  </w:style>
  <w:style w:type="numbering" w:customStyle="1" w:styleId="12">
    <w:name w:val="Нет списка1"/>
    <w:next w:val="a2"/>
    <w:uiPriority w:val="99"/>
    <w:semiHidden/>
    <w:unhideWhenUsed/>
    <w:rsid w:val="00E26154"/>
  </w:style>
  <w:style w:type="character" w:customStyle="1" w:styleId="ab">
    <w:name w:val="Абзац списка Знак"/>
    <w:link w:val="aa"/>
    <w:uiPriority w:val="34"/>
    <w:locked/>
    <w:rsid w:val="00E26154"/>
    <w:rPr>
      <w:rFonts w:ascii="Arial" w:eastAsia="Arial Unicode MS" w:hAnsi="Arial" w:cs="Times New Roman"/>
      <w:sz w:val="24"/>
      <w:szCs w:val="24"/>
      <w:lang w:eastAsia="ru-RU"/>
    </w:rPr>
  </w:style>
  <w:style w:type="table" w:styleId="ac">
    <w:name w:val="Table Grid"/>
    <w:aliases w:val="Table Grid Report"/>
    <w:basedOn w:val="a1"/>
    <w:uiPriority w:val="39"/>
    <w:rsid w:val="00E2615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basedOn w:val="a"/>
    <w:unhideWhenUsed/>
    <w:rsid w:val="00E26154"/>
    <w:pPr>
      <w:spacing w:before="100" w:beforeAutospacing="1" w:after="100" w:afterAutospacing="1"/>
      <w:ind w:firstLine="0"/>
      <w:jc w:val="left"/>
    </w:pPr>
    <w:rPr>
      <w:rFonts w:ascii="Times New Roman" w:hAnsi="Times New Roman"/>
      <w:szCs w:val="20"/>
    </w:rPr>
  </w:style>
  <w:style w:type="table" w:customStyle="1" w:styleId="13">
    <w:name w:val="Сетка таблицы1"/>
    <w:basedOn w:val="a1"/>
    <w:uiPriority w:val="59"/>
    <w:rsid w:val="00E26154"/>
    <w:pPr>
      <w:spacing w:after="160" w:line="256" w:lineRule="auto"/>
    </w:pPr>
    <w:rPr>
      <w:rFonts w:ascii="Times New Roman"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4">
    <w:name w:val="Верхний колонтитул1"/>
    <w:basedOn w:val="a"/>
    <w:next w:val="ae"/>
    <w:link w:val="af"/>
    <w:uiPriority w:val="99"/>
    <w:unhideWhenUsed/>
    <w:rsid w:val="00E26154"/>
    <w:pPr>
      <w:tabs>
        <w:tab w:val="center" w:pos="4677"/>
        <w:tab w:val="right" w:pos="9355"/>
      </w:tabs>
      <w:ind w:firstLine="0"/>
      <w:jc w:val="left"/>
    </w:pPr>
    <w:rPr>
      <w:rFonts w:asciiTheme="minorHAnsi" w:eastAsiaTheme="minorHAnsi" w:hAnsiTheme="minorHAnsi" w:cstheme="minorBidi"/>
      <w:sz w:val="22"/>
      <w:szCs w:val="22"/>
      <w:lang w:eastAsia="en-US"/>
    </w:rPr>
  </w:style>
  <w:style w:type="character" w:customStyle="1" w:styleId="af">
    <w:name w:val="Верхний колонтитул Знак"/>
    <w:basedOn w:val="a0"/>
    <w:link w:val="14"/>
    <w:uiPriority w:val="99"/>
    <w:rsid w:val="00E26154"/>
  </w:style>
  <w:style w:type="paragraph" w:customStyle="1" w:styleId="15">
    <w:name w:val="Нижний колонтитул1"/>
    <w:basedOn w:val="a"/>
    <w:next w:val="af0"/>
    <w:link w:val="af1"/>
    <w:uiPriority w:val="99"/>
    <w:unhideWhenUsed/>
    <w:rsid w:val="00E26154"/>
    <w:pPr>
      <w:tabs>
        <w:tab w:val="center" w:pos="4677"/>
        <w:tab w:val="right" w:pos="9355"/>
      </w:tabs>
      <w:ind w:firstLine="0"/>
      <w:jc w:val="left"/>
    </w:pPr>
    <w:rPr>
      <w:rFonts w:asciiTheme="minorHAnsi" w:eastAsiaTheme="minorHAnsi" w:hAnsiTheme="minorHAnsi" w:cstheme="minorBidi"/>
      <w:sz w:val="22"/>
      <w:szCs w:val="22"/>
      <w:lang w:eastAsia="en-US"/>
    </w:rPr>
  </w:style>
  <w:style w:type="character" w:customStyle="1" w:styleId="af1">
    <w:name w:val="Нижний колонтитул Знак"/>
    <w:basedOn w:val="a0"/>
    <w:link w:val="15"/>
    <w:uiPriority w:val="99"/>
    <w:rsid w:val="00E26154"/>
  </w:style>
  <w:style w:type="paragraph" w:styleId="af2">
    <w:name w:val="Title"/>
    <w:basedOn w:val="a"/>
    <w:link w:val="af3"/>
    <w:qFormat/>
    <w:rsid w:val="00E26154"/>
    <w:pPr>
      <w:ind w:firstLine="0"/>
      <w:jc w:val="center"/>
    </w:pPr>
    <w:rPr>
      <w:rFonts w:ascii="Cambria" w:hAnsi="Cambria"/>
      <w:b/>
      <w:kern w:val="28"/>
      <w:sz w:val="32"/>
      <w:szCs w:val="20"/>
    </w:rPr>
  </w:style>
  <w:style w:type="character" w:customStyle="1" w:styleId="af3">
    <w:name w:val="Название Знак"/>
    <w:basedOn w:val="a0"/>
    <w:link w:val="af2"/>
    <w:rsid w:val="00E26154"/>
    <w:rPr>
      <w:rFonts w:ascii="Cambria" w:eastAsia="Times New Roman" w:hAnsi="Cambria" w:cs="Times New Roman"/>
      <w:b/>
      <w:kern w:val="28"/>
      <w:sz w:val="32"/>
      <w:szCs w:val="20"/>
      <w:lang w:eastAsia="ru-RU"/>
    </w:rPr>
  </w:style>
  <w:style w:type="paragraph" w:styleId="af4">
    <w:name w:val="Body Text"/>
    <w:basedOn w:val="a"/>
    <w:link w:val="af5"/>
    <w:uiPriority w:val="99"/>
    <w:semiHidden/>
    <w:unhideWhenUsed/>
    <w:rsid w:val="00E26154"/>
    <w:pPr>
      <w:overflowPunct w:val="0"/>
      <w:autoSpaceDE w:val="0"/>
      <w:autoSpaceDN w:val="0"/>
      <w:adjustRightInd w:val="0"/>
      <w:spacing w:after="120"/>
      <w:ind w:firstLine="0"/>
      <w:jc w:val="left"/>
      <w:textAlignment w:val="baseline"/>
    </w:pPr>
    <w:rPr>
      <w:rFonts w:ascii="Times New Roman" w:hAnsi="Times New Roman"/>
      <w:sz w:val="20"/>
      <w:szCs w:val="20"/>
    </w:rPr>
  </w:style>
  <w:style w:type="character" w:customStyle="1" w:styleId="af5">
    <w:name w:val="Основной текст Знак"/>
    <w:basedOn w:val="a0"/>
    <w:link w:val="af4"/>
    <w:uiPriority w:val="99"/>
    <w:semiHidden/>
    <w:rsid w:val="00E26154"/>
    <w:rPr>
      <w:rFonts w:ascii="Times New Roman" w:eastAsia="Times New Roman" w:hAnsi="Times New Roman" w:cs="Times New Roman"/>
      <w:sz w:val="20"/>
      <w:szCs w:val="20"/>
      <w:lang w:eastAsia="ru-RU"/>
    </w:rPr>
  </w:style>
  <w:style w:type="paragraph" w:styleId="3">
    <w:name w:val="Body Text Indent 3"/>
    <w:basedOn w:val="a"/>
    <w:link w:val="30"/>
    <w:uiPriority w:val="99"/>
    <w:unhideWhenUsed/>
    <w:rsid w:val="00E26154"/>
    <w:pPr>
      <w:overflowPunct w:val="0"/>
      <w:autoSpaceDE w:val="0"/>
      <w:autoSpaceDN w:val="0"/>
      <w:adjustRightInd w:val="0"/>
      <w:spacing w:after="120"/>
      <w:ind w:left="283" w:firstLine="0"/>
      <w:jc w:val="left"/>
      <w:textAlignment w:val="baseline"/>
    </w:pPr>
    <w:rPr>
      <w:rFonts w:ascii="Times New Roman" w:hAnsi="Times New Roman"/>
      <w:sz w:val="16"/>
      <w:szCs w:val="16"/>
    </w:rPr>
  </w:style>
  <w:style w:type="character" w:customStyle="1" w:styleId="30">
    <w:name w:val="Основной текст с отступом 3 Знак"/>
    <w:basedOn w:val="a0"/>
    <w:link w:val="3"/>
    <w:uiPriority w:val="99"/>
    <w:rsid w:val="00E26154"/>
    <w:rPr>
      <w:rFonts w:ascii="Times New Roman" w:eastAsia="Times New Roman" w:hAnsi="Times New Roman" w:cs="Times New Roman"/>
      <w:sz w:val="16"/>
      <w:szCs w:val="16"/>
      <w:lang w:eastAsia="ru-RU"/>
    </w:rPr>
  </w:style>
  <w:style w:type="paragraph" w:customStyle="1" w:styleId="21">
    <w:name w:val="Основной текст с отступом 21"/>
    <w:basedOn w:val="a"/>
    <w:next w:val="2"/>
    <w:link w:val="20"/>
    <w:uiPriority w:val="99"/>
    <w:unhideWhenUsed/>
    <w:rsid w:val="00E26154"/>
    <w:pPr>
      <w:spacing w:after="120" w:line="480" w:lineRule="auto"/>
      <w:ind w:left="283" w:firstLine="0"/>
      <w:jc w:val="left"/>
    </w:pPr>
    <w:rPr>
      <w:rFonts w:asciiTheme="minorHAnsi" w:eastAsiaTheme="minorHAnsi" w:hAnsiTheme="minorHAnsi" w:cstheme="minorBidi"/>
      <w:sz w:val="22"/>
      <w:szCs w:val="22"/>
      <w:lang w:eastAsia="en-US"/>
    </w:rPr>
  </w:style>
  <w:style w:type="character" w:customStyle="1" w:styleId="20">
    <w:name w:val="Основной текст с отступом 2 Знак"/>
    <w:basedOn w:val="a0"/>
    <w:link w:val="21"/>
    <w:uiPriority w:val="99"/>
    <w:rsid w:val="00E26154"/>
  </w:style>
  <w:style w:type="character" w:customStyle="1" w:styleId="normaltextrun">
    <w:name w:val="normaltextrun"/>
    <w:basedOn w:val="a0"/>
    <w:rsid w:val="00E26154"/>
  </w:style>
  <w:style w:type="character" w:customStyle="1" w:styleId="s3">
    <w:name w:val="s3"/>
    <w:rsid w:val="00E26154"/>
    <w:rPr>
      <w:rFonts w:cs="Times New Roman"/>
    </w:rPr>
  </w:style>
  <w:style w:type="paragraph" w:customStyle="1" w:styleId="16">
    <w:name w:val="Абзац списка1"/>
    <w:basedOn w:val="a"/>
    <w:rsid w:val="00E26154"/>
    <w:pPr>
      <w:spacing w:after="200" w:line="276" w:lineRule="auto"/>
      <w:ind w:left="720" w:firstLine="0"/>
      <w:contextualSpacing/>
      <w:jc w:val="left"/>
    </w:pPr>
    <w:rPr>
      <w:rFonts w:ascii="Calibri" w:hAnsi="Calibri"/>
      <w:sz w:val="22"/>
      <w:szCs w:val="22"/>
    </w:rPr>
  </w:style>
  <w:style w:type="table" w:customStyle="1" w:styleId="22">
    <w:name w:val="Сетка таблицы2"/>
    <w:basedOn w:val="a1"/>
    <w:next w:val="ac"/>
    <w:uiPriority w:val="39"/>
    <w:rsid w:val="00E26154"/>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Основной текст 21"/>
    <w:basedOn w:val="a"/>
    <w:next w:val="23"/>
    <w:link w:val="24"/>
    <w:uiPriority w:val="99"/>
    <w:semiHidden/>
    <w:unhideWhenUsed/>
    <w:rsid w:val="00E26154"/>
    <w:pPr>
      <w:spacing w:after="120" w:line="480" w:lineRule="auto"/>
      <w:ind w:firstLine="0"/>
      <w:jc w:val="left"/>
    </w:pPr>
    <w:rPr>
      <w:rFonts w:asciiTheme="minorHAnsi" w:eastAsiaTheme="minorHAnsi" w:hAnsiTheme="minorHAnsi" w:cstheme="minorBidi"/>
      <w:sz w:val="22"/>
      <w:szCs w:val="22"/>
      <w:lang w:eastAsia="en-US"/>
    </w:rPr>
  </w:style>
  <w:style w:type="character" w:customStyle="1" w:styleId="24">
    <w:name w:val="Основной текст 2 Знак"/>
    <w:basedOn w:val="a0"/>
    <w:link w:val="210"/>
    <w:uiPriority w:val="99"/>
    <w:semiHidden/>
    <w:rsid w:val="00E26154"/>
  </w:style>
  <w:style w:type="character" w:customStyle="1" w:styleId="glav">
    <w:name w:val="glav"/>
    <w:basedOn w:val="a0"/>
    <w:rsid w:val="00E26154"/>
  </w:style>
  <w:style w:type="paragraph" w:styleId="25">
    <w:name w:val="toc 2"/>
    <w:next w:val="a"/>
    <w:link w:val="26"/>
    <w:uiPriority w:val="39"/>
    <w:rsid w:val="00E26154"/>
    <w:pPr>
      <w:ind w:left="200"/>
    </w:pPr>
    <w:rPr>
      <w:rFonts w:ascii="XO Thames" w:eastAsia="Times New Roman" w:hAnsi="XO Thames" w:cs="Times New Roman"/>
      <w:color w:val="000000"/>
      <w:sz w:val="28"/>
      <w:szCs w:val="20"/>
      <w:lang w:eastAsia="ru-RU"/>
    </w:rPr>
  </w:style>
  <w:style w:type="character" w:customStyle="1" w:styleId="26">
    <w:name w:val="Оглавление 2 Знак"/>
    <w:link w:val="25"/>
    <w:uiPriority w:val="39"/>
    <w:rsid w:val="00E26154"/>
    <w:rPr>
      <w:rFonts w:ascii="XO Thames" w:eastAsia="Times New Roman" w:hAnsi="XO Thames" w:cs="Times New Roman"/>
      <w:color w:val="000000"/>
      <w:sz w:val="28"/>
      <w:szCs w:val="20"/>
      <w:lang w:eastAsia="ru-RU"/>
    </w:rPr>
  </w:style>
  <w:style w:type="character" w:customStyle="1" w:styleId="a5">
    <w:name w:val="Без интервала Знак"/>
    <w:aliases w:val="основа Знак,Без интервала1 Знак"/>
    <w:link w:val="a4"/>
    <w:uiPriority w:val="1"/>
    <w:locked/>
    <w:rsid w:val="00E26154"/>
    <w:rPr>
      <w:rFonts w:ascii="Calibri" w:eastAsia="Calibri" w:hAnsi="Calibri" w:cs="Times New Roman"/>
    </w:rPr>
  </w:style>
  <w:style w:type="character" w:styleId="af6">
    <w:name w:val="Strong"/>
    <w:basedOn w:val="a0"/>
    <w:uiPriority w:val="22"/>
    <w:qFormat/>
    <w:rsid w:val="00E26154"/>
    <w:rPr>
      <w:b/>
      <w:bCs/>
    </w:rPr>
  </w:style>
  <w:style w:type="paragraph" w:customStyle="1" w:styleId="msonormalbullet2gif">
    <w:name w:val="msonormalbullet2.gif"/>
    <w:basedOn w:val="a"/>
    <w:rsid w:val="00E26154"/>
    <w:pPr>
      <w:spacing w:before="100" w:beforeAutospacing="1" w:after="100" w:afterAutospacing="1"/>
      <w:ind w:firstLine="0"/>
      <w:jc w:val="left"/>
    </w:pPr>
    <w:rPr>
      <w:rFonts w:ascii="Times New Roman" w:hAnsi="Times New Roman"/>
    </w:rPr>
  </w:style>
  <w:style w:type="paragraph" w:styleId="ae">
    <w:name w:val="header"/>
    <w:basedOn w:val="a"/>
    <w:link w:val="17"/>
    <w:uiPriority w:val="99"/>
    <w:semiHidden/>
    <w:unhideWhenUsed/>
    <w:rsid w:val="00E26154"/>
    <w:pPr>
      <w:tabs>
        <w:tab w:val="center" w:pos="4677"/>
        <w:tab w:val="right" w:pos="9355"/>
      </w:tabs>
    </w:pPr>
  </w:style>
  <w:style w:type="character" w:customStyle="1" w:styleId="17">
    <w:name w:val="Верхний колонтитул Знак1"/>
    <w:basedOn w:val="a0"/>
    <w:link w:val="ae"/>
    <w:uiPriority w:val="99"/>
    <w:semiHidden/>
    <w:rsid w:val="00E26154"/>
    <w:rPr>
      <w:rFonts w:ascii="Arial" w:eastAsia="Times New Roman" w:hAnsi="Arial" w:cs="Times New Roman"/>
      <w:sz w:val="24"/>
      <w:szCs w:val="24"/>
      <w:lang w:eastAsia="ru-RU"/>
    </w:rPr>
  </w:style>
  <w:style w:type="paragraph" w:styleId="af0">
    <w:name w:val="footer"/>
    <w:basedOn w:val="a"/>
    <w:link w:val="18"/>
    <w:uiPriority w:val="99"/>
    <w:semiHidden/>
    <w:unhideWhenUsed/>
    <w:rsid w:val="00E26154"/>
    <w:pPr>
      <w:tabs>
        <w:tab w:val="center" w:pos="4677"/>
        <w:tab w:val="right" w:pos="9355"/>
      </w:tabs>
    </w:pPr>
  </w:style>
  <w:style w:type="character" w:customStyle="1" w:styleId="18">
    <w:name w:val="Нижний колонтитул Знак1"/>
    <w:basedOn w:val="a0"/>
    <w:link w:val="af0"/>
    <w:uiPriority w:val="99"/>
    <w:semiHidden/>
    <w:rsid w:val="00E26154"/>
    <w:rPr>
      <w:rFonts w:ascii="Arial" w:eastAsia="Times New Roman" w:hAnsi="Arial" w:cs="Times New Roman"/>
      <w:sz w:val="24"/>
      <w:szCs w:val="24"/>
      <w:lang w:eastAsia="ru-RU"/>
    </w:rPr>
  </w:style>
  <w:style w:type="paragraph" w:styleId="2">
    <w:name w:val="Body Text Indent 2"/>
    <w:basedOn w:val="a"/>
    <w:link w:val="211"/>
    <w:uiPriority w:val="99"/>
    <w:semiHidden/>
    <w:unhideWhenUsed/>
    <w:rsid w:val="00E26154"/>
    <w:pPr>
      <w:spacing w:after="120" w:line="480" w:lineRule="auto"/>
      <w:ind w:left="283"/>
    </w:pPr>
  </w:style>
  <w:style w:type="character" w:customStyle="1" w:styleId="211">
    <w:name w:val="Основной текст с отступом 2 Знак1"/>
    <w:basedOn w:val="a0"/>
    <w:link w:val="2"/>
    <w:uiPriority w:val="99"/>
    <w:semiHidden/>
    <w:rsid w:val="00E26154"/>
    <w:rPr>
      <w:rFonts w:ascii="Arial" w:eastAsia="Times New Roman" w:hAnsi="Arial" w:cs="Times New Roman"/>
      <w:sz w:val="24"/>
      <w:szCs w:val="24"/>
      <w:lang w:eastAsia="ru-RU"/>
    </w:rPr>
  </w:style>
  <w:style w:type="paragraph" w:styleId="23">
    <w:name w:val="Body Text 2"/>
    <w:basedOn w:val="a"/>
    <w:link w:val="212"/>
    <w:uiPriority w:val="99"/>
    <w:semiHidden/>
    <w:unhideWhenUsed/>
    <w:rsid w:val="00E26154"/>
    <w:pPr>
      <w:spacing w:after="120" w:line="480" w:lineRule="auto"/>
    </w:pPr>
  </w:style>
  <w:style w:type="character" w:customStyle="1" w:styleId="212">
    <w:name w:val="Основной текст 2 Знак1"/>
    <w:basedOn w:val="a0"/>
    <w:link w:val="23"/>
    <w:uiPriority w:val="99"/>
    <w:semiHidden/>
    <w:rsid w:val="00E26154"/>
    <w:rPr>
      <w:rFonts w:ascii="Arial" w:eastAsia="Times New Roman" w:hAnsi="Arial"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9025462">
      <w:bodyDiv w:val="1"/>
      <w:marLeft w:val="0"/>
      <w:marRight w:val="0"/>
      <w:marTop w:val="0"/>
      <w:marBottom w:val="0"/>
      <w:divBdr>
        <w:top w:val="none" w:sz="0" w:space="0" w:color="auto"/>
        <w:left w:val="none" w:sz="0" w:space="0" w:color="auto"/>
        <w:bottom w:val="none" w:sz="0" w:space="0" w:color="auto"/>
        <w:right w:val="none" w:sz="0" w:space="0" w:color="auto"/>
      </w:divBdr>
    </w:div>
    <w:div w:id="1987783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8380</Words>
  <Characters>47767</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User</cp:lastModifiedBy>
  <cp:revision>5</cp:revision>
  <cp:lastPrinted>2026-05-26T00:38:00Z</cp:lastPrinted>
  <dcterms:created xsi:type="dcterms:W3CDTF">2026-05-22T05:58:00Z</dcterms:created>
  <dcterms:modified xsi:type="dcterms:W3CDTF">2026-05-27T01:25:00Z</dcterms:modified>
</cp:coreProperties>
</file>