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940" w:rsidRDefault="009249AE">
      <w:pPr>
        <w:pStyle w:val="Standard"/>
        <w:tabs>
          <w:tab w:val="left" w:pos="10348"/>
        </w:tabs>
        <w:ind w:right="-2"/>
      </w:pPr>
      <w:r>
        <w:rPr>
          <w:rFonts w:ascii="Times New Roman" w:eastAsia="Times New Roman" w:hAnsi="Times New Roman" w:cs="Times New Roman"/>
          <w:kern w:val="0"/>
          <w:sz w:val="32"/>
          <w:szCs w:val="32"/>
          <w:lang w:eastAsia="ar-SA"/>
        </w:rPr>
        <w:t>РОССИЙСКАЯ ФЕДЕРАЦИЯ</w:t>
      </w:r>
    </w:p>
    <w:p w:rsidR="003B7940" w:rsidRDefault="003B7940">
      <w:pPr>
        <w:suppressAutoHyphens w:val="0"/>
        <w:autoSpaceDE w:val="0"/>
        <w:ind w:firstLine="709"/>
        <w:jc w:val="center"/>
        <w:textAlignment w:val="auto"/>
        <w:rPr>
          <w:rFonts w:ascii="Times New Roman" w:eastAsia="Times New Roman" w:hAnsi="Times New Roman" w:cs="Times New Roman"/>
          <w:kern w:val="0"/>
          <w:sz w:val="28"/>
          <w:szCs w:val="28"/>
          <w:lang w:eastAsia="ar-SA"/>
        </w:rPr>
      </w:pPr>
    </w:p>
    <w:p w:rsidR="003B7940" w:rsidRDefault="009249AE">
      <w:pPr>
        <w:suppressAutoHyphens w:val="0"/>
        <w:autoSpaceDE w:val="0"/>
        <w:ind w:firstLine="709"/>
        <w:jc w:val="center"/>
        <w:textAlignment w:val="auto"/>
        <w:rPr>
          <w:rFonts w:ascii="Times New Roman" w:eastAsia="Times New Roman" w:hAnsi="Times New Roman" w:cs="Times New Roman"/>
          <w:kern w:val="0"/>
          <w:sz w:val="28"/>
          <w:szCs w:val="28"/>
          <w:lang w:eastAsia="ar-SA"/>
        </w:rPr>
      </w:pPr>
      <w:r>
        <w:rPr>
          <w:rFonts w:ascii="Times New Roman" w:eastAsia="Times New Roman" w:hAnsi="Times New Roman" w:cs="Times New Roman"/>
          <w:kern w:val="0"/>
          <w:sz w:val="28"/>
          <w:szCs w:val="28"/>
          <w:lang w:eastAsia="ar-SA"/>
        </w:rPr>
        <w:t>Забайкальский край</w:t>
      </w:r>
    </w:p>
    <w:p w:rsidR="003B7940" w:rsidRDefault="003B7940">
      <w:pPr>
        <w:suppressAutoHyphens w:val="0"/>
        <w:autoSpaceDE w:val="0"/>
        <w:ind w:firstLine="709"/>
        <w:textAlignment w:val="auto"/>
        <w:rPr>
          <w:rFonts w:ascii="Times New Roman" w:eastAsia="Times New Roman" w:hAnsi="Times New Roman" w:cs="Times New Roman"/>
          <w:kern w:val="0"/>
          <w:sz w:val="28"/>
          <w:szCs w:val="28"/>
          <w:lang w:eastAsia="ar-SA"/>
        </w:rPr>
      </w:pPr>
    </w:p>
    <w:p w:rsidR="003B7940" w:rsidRDefault="009249AE">
      <w:pPr>
        <w:suppressAutoHyphens w:val="0"/>
        <w:autoSpaceDE w:val="0"/>
        <w:ind w:firstLine="709"/>
        <w:jc w:val="center"/>
        <w:textAlignment w:val="auto"/>
        <w:rPr>
          <w:rFonts w:ascii="Times New Roman" w:eastAsia="Times New Roman" w:hAnsi="Times New Roman" w:cs="Times New Roman"/>
          <w:kern w:val="0"/>
          <w:sz w:val="28"/>
          <w:szCs w:val="28"/>
          <w:lang w:eastAsia="ar-SA"/>
        </w:rPr>
      </w:pPr>
      <w:r>
        <w:rPr>
          <w:rFonts w:ascii="Times New Roman" w:eastAsia="Times New Roman" w:hAnsi="Times New Roman" w:cs="Times New Roman"/>
          <w:kern w:val="0"/>
          <w:sz w:val="28"/>
          <w:szCs w:val="28"/>
          <w:lang w:eastAsia="ar-SA"/>
        </w:rPr>
        <w:t xml:space="preserve">Администрация </w:t>
      </w:r>
      <w:proofErr w:type="spellStart"/>
      <w:r>
        <w:rPr>
          <w:rFonts w:ascii="Times New Roman" w:eastAsia="Times New Roman" w:hAnsi="Times New Roman" w:cs="Times New Roman"/>
          <w:kern w:val="0"/>
          <w:sz w:val="28"/>
          <w:szCs w:val="28"/>
          <w:lang w:eastAsia="ar-SA"/>
        </w:rPr>
        <w:t>Ононского</w:t>
      </w:r>
      <w:proofErr w:type="spellEnd"/>
      <w:r>
        <w:rPr>
          <w:rFonts w:ascii="Times New Roman" w:eastAsia="Times New Roman" w:hAnsi="Times New Roman" w:cs="Times New Roman"/>
          <w:kern w:val="0"/>
          <w:sz w:val="28"/>
          <w:szCs w:val="28"/>
          <w:lang w:eastAsia="ar-SA"/>
        </w:rPr>
        <w:t xml:space="preserve"> муниципального округа</w:t>
      </w:r>
    </w:p>
    <w:p w:rsidR="003B7940" w:rsidRDefault="003B7940">
      <w:pPr>
        <w:suppressAutoHyphens w:val="0"/>
        <w:autoSpaceDE w:val="0"/>
        <w:ind w:firstLine="709"/>
        <w:jc w:val="center"/>
        <w:textAlignment w:val="auto"/>
        <w:rPr>
          <w:rFonts w:ascii="Times New Roman" w:eastAsia="Times New Roman" w:hAnsi="Times New Roman" w:cs="Times New Roman"/>
          <w:kern w:val="0"/>
          <w:sz w:val="22"/>
          <w:szCs w:val="22"/>
          <w:lang w:eastAsia="ar-SA"/>
        </w:rPr>
      </w:pPr>
    </w:p>
    <w:p w:rsidR="003B7940" w:rsidRDefault="009249AE">
      <w:pPr>
        <w:suppressAutoHyphens w:val="0"/>
        <w:autoSpaceDE w:val="0"/>
        <w:ind w:firstLine="709"/>
        <w:jc w:val="center"/>
        <w:textAlignment w:val="auto"/>
        <w:rPr>
          <w:rFonts w:ascii="Times New Roman" w:eastAsia="Times New Roman" w:hAnsi="Times New Roman" w:cs="Times New Roman"/>
          <w:b/>
          <w:kern w:val="0"/>
          <w:sz w:val="52"/>
          <w:szCs w:val="52"/>
          <w:lang w:eastAsia="ar-SA"/>
        </w:rPr>
      </w:pPr>
      <w:r>
        <w:rPr>
          <w:rFonts w:ascii="Times New Roman" w:eastAsia="Times New Roman" w:hAnsi="Times New Roman" w:cs="Times New Roman"/>
          <w:b/>
          <w:kern w:val="0"/>
          <w:sz w:val="52"/>
          <w:szCs w:val="52"/>
          <w:lang w:eastAsia="ar-SA"/>
        </w:rPr>
        <w:t>Постановление</w:t>
      </w:r>
    </w:p>
    <w:p w:rsidR="003B7940" w:rsidRDefault="003B7940">
      <w:pPr>
        <w:suppressAutoHyphens w:val="0"/>
        <w:autoSpaceDE w:val="0"/>
        <w:ind w:firstLine="709"/>
        <w:jc w:val="center"/>
        <w:textAlignment w:val="auto"/>
        <w:rPr>
          <w:rFonts w:ascii="Times New Roman" w:eastAsia="Times New Roman" w:hAnsi="Times New Roman" w:cs="Times New Roman"/>
          <w:b/>
          <w:kern w:val="0"/>
          <w:sz w:val="22"/>
          <w:szCs w:val="22"/>
          <w:lang w:eastAsia="ar-SA"/>
        </w:rPr>
      </w:pPr>
    </w:p>
    <w:p w:rsidR="003B7940" w:rsidRDefault="009249AE">
      <w:pPr>
        <w:suppressAutoHyphens w:val="0"/>
        <w:autoSpaceDE w:val="0"/>
        <w:ind w:firstLine="709"/>
        <w:jc w:val="center"/>
        <w:textAlignment w:val="auto"/>
        <w:rPr>
          <w:rFonts w:ascii="Times New Roman" w:eastAsia="Times New Roman" w:hAnsi="Times New Roman" w:cs="Times New Roman"/>
          <w:kern w:val="0"/>
          <w:sz w:val="28"/>
          <w:szCs w:val="28"/>
          <w:lang w:eastAsia="ar-SA"/>
        </w:rPr>
      </w:pPr>
      <w:r>
        <w:rPr>
          <w:rFonts w:ascii="Times New Roman" w:eastAsia="Times New Roman" w:hAnsi="Times New Roman" w:cs="Times New Roman"/>
          <w:kern w:val="0"/>
          <w:sz w:val="28"/>
          <w:szCs w:val="28"/>
          <w:lang w:eastAsia="ar-SA"/>
        </w:rPr>
        <w:t>с. Нижний Цасучей</w:t>
      </w:r>
    </w:p>
    <w:p w:rsidR="003B7940" w:rsidRDefault="003B7940">
      <w:pPr>
        <w:suppressAutoHyphens w:val="0"/>
        <w:autoSpaceDE w:val="0"/>
        <w:jc w:val="both"/>
        <w:textAlignment w:val="auto"/>
        <w:rPr>
          <w:rFonts w:ascii="Times New Roman" w:eastAsia="Times New Roman" w:hAnsi="Times New Roman" w:cs="Times New Roman"/>
          <w:kern w:val="0"/>
          <w:sz w:val="28"/>
          <w:szCs w:val="28"/>
          <w:lang w:eastAsia="ar-SA"/>
        </w:rPr>
      </w:pPr>
    </w:p>
    <w:p w:rsidR="003B7940" w:rsidRDefault="009249AE">
      <w:pPr>
        <w:suppressAutoHyphens w:val="0"/>
        <w:autoSpaceDE w:val="0"/>
        <w:jc w:val="both"/>
        <w:textAlignment w:val="auto"/>
      </w:pPr>
      <w:r>
        <w:rPr>
          <w:rFonts w:ascii="Times New Roman" w:eastAsia="Times New Roman" w:hAnsi="Times New Roman" w:cs="Times New Roman"/>
          <w:kern w:val="0"/>
          <w:sz w:val="28"/>
          <w:szCs w:val="28"/>
          <w:lang w:eastAsia="ar-SA"/>
        </w:rPr>
        <w:t>25.06.2026 года</w:t>
      </w:r>
      <w:r>
        <w:rPr>
          <w:rFonts w:ascii="Times New Roman" w:eastAsia="Times New Roman" w:hAnsi="Times New Roman" w:cs="Times New Roman"/>
          <w:kern w:val="0"/>
          <w:sz w:val="28"/>
          <w:szCs w:val="28"/>
          <w:lang w:eastAsia="ar-SA"/>
        </w:rPr>
        <w:tab/>
      </w:r>
      <w:r>
        <w:rPr>
          <w:rFonts w:ascii="Times New Roman" w:eastAsia="Times New Roman" w:hAnsi="Times New Roman" w:cs="Times New Roman"/>
          <w:kern w:val="0"/>
          <w:sz w:val="28"/>
          <w:szCs w:val="28"/>
          <w:lang w:eastAsia="ar-SA"/>
        </w:rPr>
        <w:tab/>
      </w:r>
      <w:r>
        <w:rPr>
          <w:rFonts w:ascii="Times New Roman" w:eastAsia="Times New Roman" w:hAnsi="Times New Roman" w:cs="Times New Roman"/>
          <w:kern w:val="0"/>
          <w:sz w:val="28"/>
          <w:szCs w:val="28"/>
          <w:lang w:eastAsia="ar-SA"/>
        </w:rPr>
        <w:tab/>
      </w:r>
      <w:r>
        <w:rPr>
          <w:rFonts w:ascii="Times New Roman" w:eastAsia="Times New Roman" w:hAnsi="Times New Roman" w:cs="Times New Roman"/>
          <w:kern w:val="0"/>
          <w:sz w:val="28"/>
          <w:szCs w:val="28"/>
          <w:lang w:eastAsia="ar-SA"/>
        </w:rPr>
        <w:tab/>
      </w:r>
      <w:r>
        <w:rPr>
          <w:rFonts w:ascii="Times New Roman" w:eastAsia="Times New Roman" w:hAnsi="Times New Roman" w:cs="Times New Roman"/>
          <w:kern w:val="0"/>
          <w:sz w:val="28"/>
          <w:szCs w:val="28"/>
          <w:lang w:eastAsia="ar-SA"/>
        </w:rPr>
        <w:tab/>
      </w:r>
      <w:r>
        <w:rPr>
          <w:rFonts w:ascii="Times New Roman" w:eastAsia="Times New Roman" w:hAnsi="Times New Roman" w:cs="Times New Roman"/>
          <w:kern w:val="0"/>
          <w:sz w:val="28"/>
          <w:szCs w:val="28"/>
          <w:lang w:eastAsia="ar-SA"/>
        </w:rPr>
        <w:tab/>
      </w:r>
      <w:r>
        <w:rPr>
          <w:rFonts w:ascii="Times New Roman" w:eastAsia="Times New Roman" w:hAnsi="Times New Roman" w:cs="Times New Roman"/>
          <w:kern w:val="0"/>
          <w:sz w:val="28"/>
          <w:szCs w:val="28"/>
          <w:lang w:eastAsia="ar-SA"/>
        </w:rPr>
        <w:tab/>
      </w:r>
      <w:r>
        <w:rPr>
          <w:rFonts w:ascii="Times New Roman" w:eastAsia="Times New Roman" w:hAnsi="Times New Roman" w:cs="Times New Roman"/>
          <w:kern w:val="0"/>
          <w:sz w:val="28"/>
          <w:szCs w:val="28"/>
          <w:lang w:eastAsia="ar-SA"/>
        </w:rPr>
        <w:tab/>
        <w:t>№243</w:t>
      </w:r>
    </w:p>
    <w:p w:rsidR="003B7940" w:rsidRDefault="003B7940">
      <w:pPr>
        <w:suppressAutoHyphens w:val="0"/>
        <w:autoSpaceDE w:val="0"/>
        <w:ind w:firstLine="709"/>
        <w:textAlignment w:val="auto"/>
        <w:rPr>
          <w:rFonts w:ascii="Times New Roman" w:eastAsia="Times New Roman" w:hAnsi="Times New Roman" w:cs="Times New Roman"/>
          <w:b/>
          <w:kern w:val="0"/>
          <w:sz w:val="28"/>
          <w:szCs w:val="28"/>
          <w:lang w:eastAsia="en-US"/>
        </w:rPr>
      </w:pPr>
    </w:p>
    <w:p w:rsidR="003B7940" w:rsidRDefault="003B7940">
      <w:pPr>
        <w:suppressAutoHyphens w:val="0"/>
        <w:autoSpaceDE w:val="0"/>
        <w:ind w:firstLine="709"/>
        <w:textAlignment w:val="auto"/>
        <w:rPr>
          <w:rFonts w:ascii="Times New Roman" w:eastAsia="Times New Roman" w:hAnsi="Times New Roman" w:cs="Times New Roman"/>
          <w:b/>
          <w:kern w:val="0"/>
          <w:sz w:val="28"/>
          <w:szCs w:val="28"/>
          <w:lang w:eastAsia="en-US"/>
        </w:rPr>
      </w:pPr>
    </w:p>
    <w:p w:rsidR="003B7940" w:rsidRDefault="009249AE">
      <w:pPr>
        <w:widowControl/>
        <w:suppressAutoHyphens w:val="0"/>
        <w:spacing w:line="322" w:lineRule="exact"/>
        <w:ind w:left="20" w:right="20" w:firstLine="740"/>
        <w:jc w:val="center"/>
        <w:textAlignment w:val="auto"/>
      </w:pPr>
      <w:r>
        <w:rPr>
          <w:rFonts w:ascii="Times New Roman" w:eastAsia="Times New Roman" w:hAnsi="Times New Roman" w:cs="Times New Roman"/>
          <w:b/>
          <w:kern w:val="0"/>
          <w:sz w:val="28"/>
          <w:szCs w:val="28"/>
          <w:lang w:eastAsia="en-US"/>
        </w:rPr>
        <w:t>Об утверждении административного регламента по предоставлению муниципальной услуги «Перевод жилого помещения в нежилое помещение и нежилого помещения в жилое помещение»</w:t>
      </w:r>
      <w:r>
        <w:rPr>
          <w:rFonts w:ascii="Times New Roman" w:eastAsia="Times New Roman" w:hAnsi="Times New Roman" w:cs="Times New Roman"/>
          <w:kern w:val="0"/>
          <w:sz w:val="27"/>
          <w:szCs w:val="27"/>
          <w:lang w:eastAsia="en-US"/>
        </w:rPr>
        <w:t xml:space="preserve"> </w:t>
      </w:r>
      <w:r>
        <w:rPr>
          <w:rFonts w:ascii="Times New Roman" w:eastAsia="Times New Roman" w:hAnsi="Times New Roman" w:cs="Times New Roman"/>
          <w:b/>
          <w:kern w:val="0"/>
          <w:sz w:val="28"/>
          <w:szCs w:val="28"/>
          <w:lang w:eastAsia="en-US"/>
        </w:rPr>
        <w:t xml:space="preserve">на территории </w:t>
      </w:r>
      <w:proofErr w:type="spellStart"/>
      <w:r>
        <w:rPr>
          <w:rFonts w:ascii="Times New Roman" w:eastAsia="Times New Roman" w:hAnsi="Times New Roman" w:cs="Times New Roman"/>
          <w:b/>
          <w:kern w:val="0"/>
          <w:sz w:val="28"/>
          <w:szCs w:val="28"/>
          <w:lang w:eastAsia="en-US"/>
        </w:rPr>
        <w:t>Ононского</w:t>
      </w:r>
      <w:proofErr w:type="spellEnd"/>
      <w:r>
        <w:rPr>
          <w:rFonts w:ascii="Times New Roman" w:eastAsia="Times New Roman" w:hAnsi="Times New Roman" w:cs="Times New Roman"/>
          <w:b/>
          <w:kern w:val="0"/>
          <w:sz w:val="28"/>
          <w:szCs w:val="28"/>
          <w:lang w:eastAsia="en-US"/>
        </w:rPr>
        <w:t xml:space="preserve"> муниципального округа Забайкальского края</w:t>
      </w:r>
    </w:p>
    <w:p w:rsidR="003B7940" w:rsidRDefault="003B7940">
      <w:pPr>
        <w:widowControl/>
        <w:suppressAutoHyphens w:val="0"/>
        <w:autoSpaceDE w:val="0"/>
        <w:jc w:val="both"/>
        <w:textAlignment w:val="auto"/>
        <w:rPr>
          <w:rFonts w:ascii="Times New Roman" w:eastAsia="Times New Roman" w:hAnsi="Times New Roman" w:cs="Times New Roman"/>
          <w:kern w:val="0"/>
          <w:sz w:val="28"/>
          <w:szCs w:val="28"/>
        </w:rPr>
      </w:pPr>
    </w:p>
    <w:p w:rsidR="003B7940" w:rsidRDefault="003B7940">
      <w:pPr>
        <w:widowControl/>
        <w:suppressAutoHyphens w:val="0"/>
        <w:autoSpaceDE w:val="0"/>
        <w:jc w:val="both"/>
        <w:textAlignment w:val="auto"/>
        <w:rPr>
          <w:rFonts w:ascii="Times New Roman" w:eastAsia="Times New Roman" w:hAnsi="Times New Roman" w:cs="Times New Roman"/>
          <w:kern w:val="0"/>
          <w:sz w:val="28"/>
          <w:szCs w:val="28"/>
        </w:rPr>
      </w:pPr>
    </w:p>
    <w:p w:rsidR="003B7940" w:rsidRDefault="009249AE">
      <w:pPr>
        <w:suppressAutoHyphens w:val="0"/>
        <w:autoSpaceDE w:val="0"/>
        <w:ind w:firstLine="567"/>
        <w:textAlignment w:val="auto"/>
        <w:rPr>
          <w:rFonts w:ascii="Times New Roman" w:eastAsia="Times New Roman" w:hAnsi="Times New Roman" w:cs="Times New Roman"/>
          <w:kern w:val="0"/>
          <w:sz w:val="28"/>
          <w:szCs w:val="28"/>
          <w:lang w:eastAsia="en-US"/>
        </w:rPr>
      </w:pPr>
      <w:r>
        <w:rPr>
          <w:rFonts w:ascii="Times New Roman" w:eastAsia="Times New Roman" w:hAnsi="Times New Roman" w:cs="Times New Roman"/>
          <w:kern w:val="0"/>
          <w:sz w:val="28"/>
          <w:szCs w:val="28"/>
          <w:lang w:eastAsia="en-US"/>
        </w:rPr>
        <w:t xml:space="preserve">В соответствии с Жилищным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с Уставом </w:t>
      </w:r>
      <w:proofErr w:type="spellStart"/>
      <w:r>
        <w:rPr>
          <w:rFonts w:ascii="Times New Roman" w:eastAsia="Times New Roman" w:hAnsi="Times New Roman" w:cs="Times New Roman"/>
          <w:kern w:val="0"/>
          <w:sz w:val="28"/>
          <w:szCs w:val="28"/>
          <w:lang w:eastAsia="en-US"/>
        </w:rPr>
        <w:t>Ононского</w:t>
      </w:r>
      <w:proofErr w:type="spellEnd"/>
      <w:r>
        <w:rPr>
          <w:rFonts w:ascii="Times New Roman" w:eastAsia="Times New Roman" w:hAnsi="Times New Roman" w:cs="Times New Roman"/>
          <w:kern w:val="0"/>
          <w:sz w:val="28"/>
          <w:szCs w:val="28"/>
          <w:lang w:eastAsia="en-US"/>
        </w:rPr>
        <w:t xml:space="preserve"> муниципального округа Забайкальского края и в целях приведения в соответствии с действующим законодательством нормативных правовых актов, администрация </w:t>
      </w:r>
      <w:proofErr w:type="spellStart"/>
      <w:r>
        <w:rPr>
          <w:rFonts w:ascii="Times New Roman" w:eastAsia="Times New Roman" w:hAnsi="Times New Roman" w:cs="Times New Roman"/>
          <w:kern w:val="0"/>
          <w:sz w:val="28"/>
          <w:szCs w:val="28"/>
          <w:lang w:eastAsia="en-US"/>
        </w:rPr>
        <w:t>Ононского</w:t>
      </w:r>
      <w:proofErr w:type="spellEnd"/>
      <w:r>
        <w:rPr>
          <w:rFonts w:ascii="Times New Roman" w:eastAsia="Times New Roman" w:hAnsi="Times New Roman" w:cs="Times New Roman"/>
          <w:kern w:val="0"/>
          <w:sz w:val="28"/>
          <w:szCs w:val="28"/>
          <w:lang w:eastAsia="en-US"/>
        </w:rPr>
        <w:t xml:space="preserve"> муниципального округа,</w:t>
      </w:r>
    </w:p>
    <w:p w:rsidR="003B7940" w:rsidRDefault="009249AE">
      <w:pPr>
        <w:suppressAutoHyphens w:val="0"/>
        <w:autoSpaceDE w:val="0"/>
        <w:ind w:firstLine="567"/>
        <w:jc w:val="both"/>
        <w:textAlignment w:val="auto"/>
        <w:rPr>
          <w:rFonts w:ascii="Times New Roman" w:eastAsia="Times New Roman" w:hAnsi="Times New Roman" w:cs="Times New Roman"/>
          <w:b/>
          <w:kern w:val="0"/>
          <w:sz w:val="28"/>
          <w:szCs w:val="28"/>
          <w:lang w:eastAsia="en-US"/>
        </w:rPr>
      </w:pPr>
      <w:r>
        <w:rPr>
          <w:rFonts w:ascii="Times New Roman" w:eastAsia="Times New Roman" w:hAnsi="Times New Roman" w:cs="Times New Roman"/>
          <w:b/>
          <w:kern w:val="0"/>
          <w:sz w:val="28"/>
          <w:szCs w:val="28"/>
          <w:lang w:eastAsia="en-US"/>
        </w:rPr>
        <w:t>постановляет:</w:t>
      </w:r>
    </w:p>
    <w:p w:rsidR="003B7940" w:rsidRDefault="009249AE">
      <w:pPr>
        <w:widowControl/>
        <w:numPr>
          <w:ilvl w:val="0"/>
          <w:numId w:val="30"/>
        </w:numPr>
        <w:shd w:val="clear" w:color="auto" w:fill="FFFFFF"/>
        <w:suppressAutoHyphens w:val="0"/>
        <w:autoSpaceDE w:val="0"/>
        <w:spacing w:line="360" w:lineRule="atLeast"/>
        <w:textAlignment w:val="auto"/>
        <w:rPr>
          <w:rFonts w:ascii="Times New Roman" w:eastAsia="Times New Roman" w:hAnsi="Times New Roman" w:cs="Times New Roman"/>
          <w:bCs/>
          <w:color w:val="444444"/>
          <w:kern w:val="0"/>
          <w:sz w:val="28"/>
          <w:szCs w:val="28"/>
        </w:rPr>
      </w:pPr>
      <w:r>
        <w:rPr>
          <w:rFonts w:ascii="Times New Roman" w:eastAsia="Times New Roman" w:hAnsi="Times New Roman" w:cs="Times New Roman"/>
          <w:bCs/>
          <w:color w:val="444444"/>
          <w:kern w:val="0"/>
          <w:sz w:val="28"/>
          <w:szCs w:val="28"/>
        </w:rPr>
        <w:t xml:space="preserve">Утвердить прилагаемый Административный регламент по предоставлению муниципальной услуги «Перевод жилого помещения в нежилое помещение и нежилого помещения в жилое помещение» на территории </w:t>
      </w:r>
      <w:proofErr w:type="spellStart"/>
      <w:r>
        <w:rPr>
          <w:rFonts w:ascii="Times New Roman" w:eastAsia="Times New Roman" w:hAnsi="Times New Roman" w:cs="Times New Roman"/>
          <w:bCs/>
          <w:color w:val="444444"/>
          <w:kern w:val="0"/>
          <w:sz w:val="28"/>
          <w:szCs w:val="28"/>
        </w:rPr>
        <w:t>Ононского</w:t>
      </w:r>
      <w:proofErr w:type="spellEnd"/>
      <w:r>
        <w:rPr>
          <w:rFonts w:ascii="Times New Roman" w:eastAsia="Times New Roman" w:hAnsi="Times New Roman" w:cs="Times New Roman"/>
          <w:bCs/>
          <w:color w:val="444444"/>
          <w:kern w:val="0"/>
          <w:sz w:val="28"/>
          <w:szCs w:val="28"/>
        </w:rPr>
        <w:t xml:space="preserve"> муниципального округа Забайкальского края.</w:t>
      </w:r>
    </w:p>
    <w:p w:rsidR="003B7940" w:rsidRDefault="009249AE">
      <w:pPr>
        <w:numPr>
          <w:ilvl w:val="0"/>
          <w:numId w:val="30"/>
        </w:numPr>
        <w:suppressAutoHyphens w:val="0"/>
        <w:autoSpaceDE w:val="0"/>
        <w:ind w:right="143"/>
        <w:jc w:val="both"/>
        <w:textAlignment w:val="auto"/>
        <w:rPr>
          <w:rFonts w:ascii="Times New Roman" w:eastAsia="Times New Roman" w:hAnsi="Times New Roman" w:cs="Times New Roman"/>
          <w:color w:val="444444"/>
          <w:kern w:val="0"/>
          <w:sz w:val="28"/>
          <w:szCs w:val="28"/>
        </w:rPr>
      </w:pPr>
      <w:r>
        <w:rPr>
          <w:rFonts w:ascii="Times New Roman" w:eastAsia="Times New Roman" w:hAnsi="Times New Roman" w:cs="Times New Roman"/>
          <w:color w:val="444444"/>
          <w:kern w:val="0"/>
          <w:sz w:val="28"/>
          <w:szCs w:val="28"/>
        </w:rPr>
        <w:t>Признать утратившим силу:</w:t>
      </w:r>
    </w:p>
    <w:p w:rsidR="003B7940" w:rsidRDefault="009249AE">
      <w:pPr>
        <w:numPr>
          <w:ilvl w:val="1"/>
          <w:numId w:val="30"/>
        </w:numPr>
        <w:suppressAutoHyphens w:val="0"/>
        <w:autoSpaceDE w:val="0"/>
        <w:ind w:right="143"/>
        <w:textAlignment w:val="auto"/>
        <w:rPr>
          <w:rFonts w:ascii="Times New Roman" w:eastAsia="Times New Roman" w:hAnsi="Times New Roman" w:cs="Times New Roman"/>
          <w:color w:val="444444"/>
          <w:kern w:val="0"/>
          <w:sz w:val="28"/>
          <w:szCs w:val="28"/>
        </w:rPr>
      </w:pPr>
      <w:r>
        <w:rPr>
          <w:rFonts w:ascii="Times New Roman" w:eastAsia="Times New Roman" w:hAnsi="Times New Roman" w:cs="Times New Roman"/>
          <w:color w:val="444444"/>
          <w:kern w:val="0"/>
          <w:sz w:val="28"/>
          <w:szCs w:val="28"/>
        </w:rPr>
        <w:t xml:space="preserve">Постановление администрации </w:t>
      </w:r>
      <w:proofErr w:type="spellStart"/>
      <w:r>
        <w:rPr>
          <w:rFonts w:ascii="Times New Roman" w:eastAsia="Times New Roman" w:hAnsi="Times New Roman" w:cs="Times New Roman"/>
          <w:color w:val="444444"/>
          <w:kern w:val="0"/>
          <w:sz w:val="28"/>
          <w:szCs w:val="28"/>
        </w:rPr>
        <w:t>Ононского</w:t>
      </w:r>
      <w:proofErr w:type="spellEnd"/>
      <w:r>
        <w:rPr>
          <w:rFonts w:ascii="Times New Roman" w:eastAsia="Times New Roman" w:hAnsi="Times New Roman" w:cs="Times New Roman"/>
          <w:color w:val="444444"/>
          <w:kern w:val="0"/>
          <w:sz w:val="28"/>
          <w:szCs w:val="28"/>
        </w:rPr>
        <w:t xml:space="preserve"> муниципального округа от 12.02.2025 г. №67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на территории </w:t>
      </w:r>
      <w:proofErr w:type="spellStart"/>
      <w:r>
        <w:rPr>
          <w:rFonts w:ascii="Times New Roman" w:eastAsia="Times New Roman" w:hAnsi="Times New Roman" w:cs="Times New Roman"/>
          <w:color w:val="444444"/>
          <w:kern w:val="0"/>
          <w:sz w:val="28"/>
          <w:szCs w:val="28"/>
        </w:rPr>
        <w:t>Ононского</w:t>
      </w:r>
      <w:proofErr w:type="spellEnd"/>
      <w:r>
        <w:rPr>
          <w:rFonts w:ascii="Times New Roman" w:eastAsia="Times New Roman" w:hAnsi="Times New Roman" w:cs="Times New Roman"/>
          <w:color w:val="444444"/>
          <w:kern w:val="0"/>
          <w:sz w:val="28"/>
          <w:szCs w:val="28"/>
        </w:rPr>
        <w:t xml:space="preserve"> муниципального округа Забайкальского края.</w:t>
      </w:r>
    </w:p>
    <w:p w:rsidR="003B7940" w:rsidRDefault="009249AE">
      <w:pPr>
        <w:numPr>
          <w:ilvl w:val="1"/>
          <w:numId w:val="30"/>
        </w:numPr>
        <w:suppressAutoHyphens w:val="0"/>
        <w:autoSpaceDE w:val="0"/>
        <w:ind w:right="143"/>
        <w:textAlignment w:val="auto"/>
        <w:rPr>
          <w:rFonts w:ascii="Times New Roman" w:eastAsia="Times New Roman" w:hAnsi="Times New Roman" w:cs="Times New Roman"/>
          <w:color w:val="444444"/>
          <w:kern w:val="0"/>
          <w:sz w:val="28"/>
          <w:szCs w:val="28"/>
        </w:rPr>
      </w:pPr>
      <w:r>
        <w:rPr>
          <w:rFonts w:ascii="Times New Roman" w:eastAsia="Times New Roman" w:hAnsi="Times New Roman" w:cs="Times New Roman"/>
          <w:color w:val="444444"/>
          <w:kern w:val="0"/>
          <w:sz w:val="28"/>
          <w:szCs w:val="28"/>
        </w:rPr>
        <w:t xml:space="preserve">Постановление администрации </w:t>
      </w:r>
      <w:proofErr w:type="spellStart"/>
      <w:r>
        <w:rPr>
          <w:rFonts w:ascii="Times New Roman" w:eastAsia="Times New Roman" w:hAnsi="Times New Roman" w:cs="Times New Roman"/>
          <w:color w:val="444444"/>
          <w:kern w:val="0"/>
          <w:sz w:val="28"/>
          <w:szCs w:val="28"/>
        </w:rPr>
        <w:t>Ононского</w:t>
      </w:r>
      <w:proofErr w:type="spellEnd"/>
      <w:r>
        <w:rPr>
          <w:rFonts w:ascii="Times New Roman" w:eastAsia="Times New Roman" w:hAnsi="Times New Roman" w:cs="Times New Roman"/>
          <w:color w:val="444444"/>
          <w:kern w:val="0"/>
          <w:sz w:val="28"/>
          <w:szCs w:val="28"/>
        </w:rPr>
        <w:t xml:space="preserve"> муниципального округа от 17.06.2025 г. №264 «О внесении изменений в административный регламент по предоставлению муниципальной услуги «Перевод жилого помещения в нежилое помещение и нежилого помещения в жилое помещение» на территории </w:t>
      </w:r>
      <w:proofErr w:type="spellStart"/>
      <w:r>
        <w:rPr>
          <w:rFonts w:ascii="Times New Roman" w:eastAsia="Times New Roman" w:hAnsi="Times New Roman" w:cs="Times New Roman"/>
          <w:color w:val="444444"/>
          <w:kern w:val="0"/>
          <w:sz w:val="28"/>
          <w:szCs w:val="28"/>
        </w:rPr>
        <w:lastRenderedPageBreak/>
        <w:t>Ононского</w:t>
      </w:r>
      <w:proofErr w:type="spellEnd"/>
      <w:r>
        <w:rPr>
          <w:rFonts w:ascii="Times New Roman" w:eastAsia="Times New Roman" w:hAnsi="Times New Roman" w:cs="Times New Roman"/>
          <w:color w:val="444444"/>
          <w:kern w:val="0"/>
          <w:sz w:val="28"/>
          <w:szCs w:val="28"/>
        </w:rPr>
        <w:t xml:space="preserve"> муниципального округа Забайкальского края» утвержденного постановлением администрации </w:t>
      </w:r>
      <w:proofErr w:type="spellStart"/>
      <w:r>
        <w:rPr>
          <w:rFonts w:ascii="Times New Roman" w:eastAsia="Times New Roman" w:hAnsi="Times New Roman" w:cs="Times New Roman"/>
          <w:color w:val="444444"/>
          <w:kern w:val="0"/>
          <w:sz w:val="28"/>
          <w:szCs w:val="28"/>
        </w:rPr>
        <w:t>Ононского</w:t>
      </w:r>
      <w:proofErr w:type="spellEnd"/>
      <w:r>
        <w:rPr>
          <w:rFonts w:ascii="Times New Roman" w:eastAsia="Times New Roman" w:hAnsi="Times New Roman" w:cs="Times New Roman"/>
          <w:color w:val="444444"/>
          <w:kern w:val="0"/>
          <w:sz w:val="28"/>
          <w:szCs w:val="28"/>
        </w:rPr>
        <w:t xml:space="preserve"> муниципального округа от 12.02.2025 г. №67.</w:t>
      </w:r>
    </w:p>
    <w:p w:rsidR="003B7940" w:rsidRDefault="009249AE">
      <w:pPr>
        <w:widowControl/>
        <w:numPr>
          <w:ilvl w:val="0"/>
          <w:numId w:val="30"/>
        </w:numPr>
        <w:shd w:val="clear" w:color="auto" w:fill="FFFFFF"/>
        <w:suppressAutoHyphens w:val="0"/>
        <w:autoSpaceDE w:val="0"/>
        <w:spacing w:line="360" w:lineRule="atLeast"/>
        <w:textAlignment w:val="auto"/>
        <w:rPr>
          <w:rFonts w:ascii="Times New Roman" w:eastAsia="Times New Roman" w:hAnsi="Times New Roman" w:cs="Times New Roman"/>
          <w:color w:val="444444"/>
          <w:kern w:val="0"/>
          <w:sz w:val="28"/>
          <w:szCs w:val="28"/>
        </w:rPr>
      </w:pPr>
      <w:r>
        <w:rPr>
          <w:rFonts w:ascii="Times New Roman" w:eastAsia="Times New Roman" w:hAnsi="Times New Roman" w:cs="Times New Roman"/>
          <w:color w:val="444444"/>
          <w:kern w:val="0"/>
          <w:sz w:val="28"/>
          <w:szCs w:val="28"/>
        </w:rPr>
        <w:t xml:space="preserve">Опубликовать Административный регламент по предоставлению муниципальной услуги «Перевод жилого помещения в нежилое помещение и нежилого помещения в жилое помещение» на территории </w:t>
      </w:r>
      <w:proofErr w:type="spellStart"/>
      <w:r>
        <w:rPr>
          <w:rFonts w:ascii="Times New Roman" w:eastAsia="Times New Roman" w:hAnsi="Times New Roman" w:cs="Times New Roman"/>
          <w:color w:val="444444"/>
          <w:kern w:val="0"/>
          <w:sz w:val="28"/>
          <w:szCs w:val="28"/>
        </w:rPr>
        <w:t>Ононского</w:t>
      </w:r>
      <w:proofErr w:type="spellEnd"/>
      <w:r>
        <w:rPr>
          <w:rFonts w:ascii="Times New Roman" w:eastAsia="Times New Roman" w:hAnsi="Times New Roman" w:cs="Times New Roman"/>
          <w:color w:val="444444"/>
          <w:kern w:val="0"/>
          <w:sz w:val="28"/>
          <w:szCs w:val="28"/>
        </w:rPr>
        <w:t xml:space="preserve"> муниципального округа Забайкальского края» в газете «</w:t>
      </w:r>
      <w:proofErr w:type="spellStart"/>
      <w:r>
        <w:rPr>
          <w:rFonts w:ascii="Times New Roman" w:eastAsia="Times New Roman" w:hAnsi="Times New Roman" w:cs="Times New Roman"/>
          <w:color w:val="444444"/>
          <w:kern w:val="0"/>
          <w:sz w:val="28"/>
          <w:szCs w:val="28"/>
        </w:rPr>
        <w:t>Ононская</w:t>
      </w:r>
      <w:proofErr w:type="spellEnd"/>
      <w:r>
        <w:rPr>
          <w:rFonts w:ascii="Times New Roman" w:eastAsia="Times New Roman" w:hAnsi="Times New Roman" w:cs="Times New Roman"/>
          <w:color w:val="444444"/>
          <w:kern w:val="0"/>
          <w:sz w:val="28"/>
          <w:szCs w:val="28"/>
        </w:rPr>
        <w:t xml:space="preserve"> заря» и на официальном сайте администрации </w:t>
      </w:r>
      <w:proofErr w:type="spellStart"/>
      <w:r>
        <w:rPr>
          <w:rFonts w:ascii="Times New Roman" w:eastAsia="Times New Roman" w:hAnsi="Times New Roman" w:cs="Times New Roman"/>
          <w:color w:val="444444"/>
          <w:kern w:val="0"/>
          <w:sz w:val="28"/>
          <w:szCs w:val="28"/>
        </w:rPr>
        <w:t>Ононского</w:t>
      </w:r>
      <w:proofErr w:type="spellEnd"/>
      <w:r>
        <w:rPr>
          <w:rFonts w:ascii="Times New Roman" w:eastAsia="Times New Roman" w:hAnsi="Times New Roman" w:cs="Times New Roman"/>
          <w:color w:val="444444"/>
          <w:kern w:val="0"/>
          <w:sz w:val="28"/>
          <w:szCs w:val="28"/>
        </w:rPr>
        <w:t xml:space="preserve"> муниципального округа.</w:t>
      </w:r>
    </w:p>
    <w:p w:rsidR="003B7940" w:rsidRDefault="009249AE">
      <w:pPr>
        <w:widowControl/>
        <w:numPr>
          <w:ilvl w:val="0"/>
          <w:numId w:val="30"/>
        </w:numPr>
        <w:shd w:val="clear" w:color="auto" w:fill="FFFFFF"/>
        <w:suppressAutoHyphens w:val="0"/>
        <w:autoSpaceDE w:val="0"/>
        <w:spacing w:line="360" w:lineRule="atLeast"/>
        <w:textAlignment w:val="auto"/>
        <w:rPr>
          <w:rFonts w:ascii="Times New Roman" w:eastAsia="Times New Roman" w:hAnsi="Times New Roman" w:cs="Times New Roman"/>
          <w:color w:val="444444"/>
          <w:kern w:val="0"/>
          <w:sz w:val="28"/>
          <w:szCs w:val="28"/>
        </w:rPr>
      </w:pPr>
      <w:r>
        <w:rPr>
          <w:rFonts w:ascii="Times New Roman" w:eastAsia="Times New Roman" w:hAnsi="Times New Roman" w:cs="Times New Roman"/>
          <w:color w:val="444444"/>
          <w:kern w:val="0"/>
          <w:sz w:val="28"/>
          <w:szCs w:val="28"/>
        </w:rPr>
        <w:t>Контроль за выполнением настоящего постановления оставляю за собой.</w:t>
      </w:r>
    </w:p>
    <w:p w:rsidR="003B7940" w:rsidRDefault="009249AE">
      <w:pPr>
        <w:widowControl/>
        <w:numPr>
          <w:ilvl w:val="0"/>
          <w:numId w:val="30"/>
        </w:numPr>
        <w:shd w:val="clear" w:color="auto" w:fill="FFFFFF"/>
        <w:suppressAutoHyphens w:val="0"/>
        <w:autoSpaceDE w:val="0"/>
        <w:spacing w:line="360" w:lineRule="atLeast"/>
        <w:textAlignment w:val="auto"/>
        <w:rPr>
          <w:rFonts w:ascii="Times New Roman" w:eastAsia="Times New Roman" w:hAnsi="Times New Roman" w:cs="Times New Roman"/>
          <w:color w:val="444444"/>
          <w:kern w:val="0"/>
          <w:sz w:val="28"/>
          <w:szCs w:val="28"/>
        </w:rPr>
      </w:pPr>
      <w:r>
        <w:rPr>
          <w:rFonts w:ascii="Times New Roman" w:eastAsia="Times New Roman" w:hAnsi="Times New Roman" w:cs="Times New Roman"/>
          <w:color w:val="444444"/>
          <w:kern w:val="0"/>
          <w:sz w:val="28"/>
          <w:szCs w:val="28"/>
        </w:rPr>
        <w:t>Настоящее постановление вступает в силу на следующий день после дня официального опубликования.</w:t>
      </w:r>
    </w:p>
    <w:p w:rsidR="003B7940" w:rsidRDefault="003B7940">
      <w:pPr>
        <w:widowControl/>
        <w:shd w:val="clear" w:color="auto" w:fill="FFFFFF"/>
        <w:suppressAutoHyphens w:val="0"/>
        <w:spacing w:line="360" w:lineRule="atLeast"/>
        <w:ind w:left="927"/>
        <w:jc w:val="both"/>
        <w:rPr>
          <w:rFonts w:ascii="Helvetica" w:eastAsia="Times New Roman" w:hAnsi="Helvetica" w:cs="Helvetica"/>
          <w:color w:val="444444"/>
          <w:kern w:val="0"/>
          <w:sz w:val="28"/>
          <w:szCs w:val="28"/>
        </w:rPr>
      </w:pPr>
    </w:p>
    <w:p w:rsidR="003B7940" w:rsidRDefault="003B7940">
      <w:pPr>
        <w:widowControl/>
        <w:suppressAutoHyphens w:val="0"/>
        <w:autoSpaceDE w:val="0"/>
        <w:ind w:left="567"/>
        <w:jc w:val="both"/>
        <w:textAlignment w:val="auto"/>
        <w:rPr>
          <w:rFonts w:ascii="Times New Roman" w:eastAsia="Times New Roman" w:hAnsi="Times New Roman" w:cs="Arial"/>
          <w:b/>
          <w:kern w:val="0"/>
          <w:sz w:val="28"/>
          <w:szCs w:val="28"/>
        </w:rPr>
      </w:pPr>
    </w:p>
    <w:p w:rsidR="003B7940" w:rsidRDefault="003B7940">
      <w:pPr>
        <w:suppressAutoHyphens w:val="0"/>
        <w:autoSpaceDE w:val="0"/>
        <w:textAlignment w:val="auto"/>
        <w:rPr>
          <w:rFonts w:ascii="Times New Roman" w:eastAsia="Times New Roman" w:hAnsi="Times New Roman" w:cs="Times New Roman"/>
          <w:kern w:val="0"/>
          <w:sz w:val="28"/>
          <w:szCs w:val="28"/>
          <w:lang w:eastAsia="en-US"/>
        </w:rPr>
      </w:pPr>
    </w:p>
    <w:p w:rsidR="003B7940" w:rsidRDefault="009249AE">
      <w:pPr>
        <w:suppressAutoHyphens w:val="0"/>
        <w:autoSpaceDE w:val="0"/>
        <w:textAlignment w:val="auto"/>
        <w:rPr>
          <w:rFonts w:ascii="Times New Roman" w:eastAsia="Times New Roman" w:hAnsi="Times New Roman" w:cs="Times New Roman"/>
          <w:kern w:val="0"/>
          <w:sz w:val="28"/>
          <w:szCs w:val="28"/>
          <w:lang w:eastAsia="en-US"/>
        </w:rPr>
      </w:pPr>
      <w:r>
        <w:rPr>
          <w:rFonts w:ascii="Times New Roman" w:eastAsia="Times New Roman" w:hAnsi="Times New Roman" w:cs="Times New Roman"/>
          <w:kern w:val="0"/>
          <w:sz w:val="28"/>
          <w:szCs w:val="28"/>
          <w:lang w:eastAsia="en-US"/>
        </w:rPr>
        <w:t xml:space="preserve">Первый заместитель главы </w:t>
      </w:r>
    </w:p>
    <w:p w:rsidR="003B7940" w:rsidRDefault="009249AE">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roofErr w:type="spellStart"/>
      <w:r>
        <w:rPr>
          <w:rFonts w:ascii="Times New Roman" w:eastAsia="Times New Roman" w:hAnsi="Times New Roman" w:cs="Times New Roman"/>
          <w:kern w:val="0"/>
          <w:sz w:val="28"/>
          <w:szCs w:val="28"/>
          <w:lang w:eastAsia="en-US"/>
        </w:rPr>
        <w:t>Ононского</w:t>
      </w:r>
      <w:proofErr w:type="spellEnd"/>
      <w:r>
        <w:rPr>
          <w:rFonts w:ascii="Times New Roman" w:eastAsia="Times New Roman" w:hAnsi="Times New Roman" w:cs="Times New Roman"/>
          <w:kern w:val="0"/>
          <w:sz w:val="28"/>
          <w:szCs w:val="28"/>
          <w:lang w:eastAsia="en-US"/>
        </w:rPr>
        <w:t xml:space="preserve"> муниципального округа</w:t>
      </w:r>
      <w:r>
        <w:rPr>
          <w:rFonts w:ascii="Times New Roman" w:eastAsia="Times New Roman" w:hAnsi="Times New Roman" w:cs="Times New Roman"/>
          <w:kern w:val="0"/>
          <w:sz w:val="28"/>
          <w:szCs w:val="28"/>
          <w:lang w:eastAsia="en-US"/>
        </w:rPr>
        <w:tab/>
      </w:r>
      <w:r>
        <w:rPr>
          <w:rFonts w:ascii="Times New Roman" w:eastAsia="Times New Roman" w:hAnsi="Times New Roman" w:cs="Times New Roman"/>
          <w:kern w:val="0"/>
          <w:sz w:val="28"/>
          <w:szCs w:val="28"/>
          <w:lang w:eastAsia="en-US"/>
        </w:rPr>
        <w:tab/>
        <w:t>Д.-</w:t>
      </w:r>
      <w:proofErr w:type="spellStart"/>
      <w:r>
        <w:rPr>
          <w:rFonts w:ascii="Times New Roman" w:eastAsia="Times New Roman" w:hAnsi="Times New Roman" w:cs="Times New Roman"/>
          <w:kern w:val="0"/>
          <w:sz w:val="28"/>
          <w:szCs w:val="28"/>
          <w:lang w:eastAsia="en-US"/>
        </w:rPr>
        <w:t>Д.В.Аюшеев</w:t>
      </w:r>
      <w:proofErr w:type="spellEnd"/>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3B7940">
      <w:pPr>
        <w:tabs>
          <w:tab w:val="left" w:pos="6600"/>
        </w:tabs>
        <w:suppressAutoHyphens w:val="0"/>
        <w:autoSpaceDE w:val="0"/>
        <w:textAlignment w:val="auto"/>
        <w:rPr>
          <w:rFonts w:ascii="Times New Roman" w:eastAsia="Times New Roman" w:hAnsi="Times New Roman" w:cs="Times New Roman"/>
          <w:kern w:val="0"/>
          <w:sz w:val="28"/>
          <w:szCs w:val="28"/>
          <w:lang w:eastAsia="en-US"/>
        </w:rPr>
      </w:pPr>
    </w:p>
    <w:p w:rsidR="003B7940" w:rsidRDefault="009249AE">
      <w:pPr>
        <w:tabs>
          <w:tab w:val="left" w:pos="6600"/>
        </w:tabs>
        <w:suppressAutoHyphens w:val="0"/>
        <w:autoSpaceDE w:val="0"/>
        <w:textAlignment w:val="auto"/>
        <w:rPr>
          <w:rFonts w:ascii="Times New Roman" w:eastAsia="Times New Roman" w:hAnsi="Times New Roman" w:cs="Times New Roman"/>
          <w:kern w:val="0"/>
          <w:sz w:val="22"/>
          <w:szCs w:val="22"/>
          <w:lang w:eastAsia="en-US"/>
        </w:rPr>
      </w:pPr>
      <w:r>
        <w:rPr>
          <w:rFonts w:ascii="Times New Roman" w:eastAsia="Times New Roman" w:hAnsi="Times New Roman" w:cs="Times New Roman"/>
          <w:kern w:val="0"/>
          <w:sz w:val="22"/>
          <w:szCs w:val="22"/>
          <w:lang w:eastAsia="en-US"/>
        </w:rPr>
        <w:t xml:space="preserve">Исполнитель: </w:t>
      </w:r>
      <w:proofErr w:type="spellStart"/>
      <w:r>
        <w:rPr>
          <w:rFonts w:ascii="Times New Roman" w:eastAsia="Times New Roman" w:hAnsi="Times New Roman" w:cs="Times New Roman"/>
          <w:kern w:val="0"/>
          <w:sz w:val="22"/>
          <w:szCs w:val="22"/>
          <w:lang w:eastAsia="en-US"/>
        </w:rPr>
        <w:t>Чаговцева</w:t>
      </w:r>
      <w:proofErr w:type="spellEnd"/>
      <w:r>
        <w:rPr>
          <w:rFonts w:ascii="Times New Roman" w:eastAsia="Times New Roman" w:hAnsi="Times New Roman" w:cs="Times New Roman"/>
          <w:kern w:val="0"/>
          <w:sz w:val="22"/>
          <w:szCs w:val="22"/>
          <w:lang w:eastAsia="en-US"/>
        </w:rPr>
        <w:t xml:space="preserve"> С.Ф.</w:t>
      </w:r>
    </w:p>
    <w:p w:rsidR="003B7940" w:rsidRDefault="003B7940">
      <w:pPr>
        <w:pageBreakBefore/>
        <w:suppressAutoHyphens w:val="0"/>
        <w:rPr>
          <w:szCs w:val="28"/>
        </w:rPr>
      </w:pPr>
    </w:p>
    <w:p w:rsidR="003B7940" w:rsidRDefault="009249AE">
      <w:pPr>
        <w:ind w:left="6237"/>
        <w:jc w:val="center"/>
        <w:rPr>
          <w:szCs w:val="28"/>
        </w:rPr>
      </w:pPr>
      <w:r>
        <w:rPr>
          <w:szCs w:val="28"/>
        </w:rPr>
        <w:t>Приложение</w:t>
      </w:r>
    </w:p>
    <w:p w:rsidR="003B7940" w:rsidRDefault="009249AE">
      <w:pPr>
        <w:ind w:left="5670"/>
        <w:jc w:val="center"/>
        <w:rPr>
          <w:szCs w:val="28"/>
        </w:rPr>
      </w:pPr>
      <w:r>
        <w:rPr>
          <w:szCs w:val="28"/>
        </w:rPr>
        <w:t>к постановлению администрации</w:t>
      </w:r>
    </w:p>
    <w:p w:rsidR="003B7940" w:rsidRDefault="009249AE">
      <w:pPr>
        <w:ind w:left="5670"/>
        <w:jc w:val="center"/>
        <w:rPr>
          <w:szCs w:val="28"/>
        </w:rPr>
      </w:pPr>
      <w:r>
        <w:rPr>
          <w:szCs w:val="28"/>
        </w:rPr>
        <w:t>муниципального образования</w:t>
      </w:r>
    </w:p>
    <w:p w:rsidR="003B7940" w:rsidRDefault="009249AE">
      <w:pPr>
        <w:ind w:left="5670"/>
        <w:jc w:val="center"/>
        <w:rPr>
          <w:szCs w:val="28"/>
        </w:rPr>
      </w:pPr>
      <w:proofErr w:type="spellStart"/>
      <w:r>
        <w:rPr>
          <w:szCs w:val="28"/>
        </w:rPr>
        <w:t>Ононского</w:t>
      </w:r>
      <w:proofErr w:type="spellEnd"/>
      <w:r>
        <w:rPr>
          <w:szCs w:val="28"/>
        </w:rPr>
        <w:t xml:space="preserve"> муниципального округа Забайкальского края</w:t>
      </w:r>
    </w:p>
    <w:p w:rsidR="003B7940" w:rsidRDefault="00390E72">
      <w:pPr>
        <w:ind w:left="5670"/>
        <w:jc w:val="center"/>
        <w:rPr>
          <w:szCs w:val="28"/>
        </w:rPr>
      </w:pPr>
      <w:r>
        <w:rPr>
          <w:szCs w:val="28"/>
        </w:rPr>
        <w:t>от 25.06.2026 года</w:t>
      </w:r>
      <w:r>
        <w:rPr>
          <w:szCs w:val="28"/>
        </w:rPr>
        <w:tab/>
      </w:r>
      <w:r w:rsidR="009249AE">
        <w:rPr>
          <w:szCs w:val="28"/>
        </w:rPr>
        <w:t xml:space="preserve">№ </w:t>
      </w:r>
      <w:r>
        <w:rPr>
          <w:szCs w:val="28"/>
        </w:rPr>
        <w:t>243</w:t>
      </w:r>
    </w:p>
    <w:p w:rsidR="003B7940" w:rsidRDefault="003B7940">
      <w:pPr>
        <w:pStyle w:val="Standard"/>
        <w:jc w:val="right"/>
        <w:rPr>
          <w:rFonts w:ascii="Times New Roman" w:hAnsi="Times New Roman"/>
        </w:rPr>
      </w:pPr>
    </w:p>
    <w:p w:rsidR="003B7940" w:rsidRDefault="003B7940">
      <w:pPr>
        <w:pStyle w:val="Standard"/>
        <w:widowControl/>
        <w:rPr>
          <w:rFonts w:ascii="Times New Roman" w:hAnsi="Times New Roman"/>
          <w:b/>
          <w:bCs/>
          <w:color w:val="000000"/>
          <w:szCs w:val="28"/>
        </w:rPr>
      </w:pPr>
    </w:p>
    <w:p w:rsidR="003B7940" w:rsidRDefault="003B7940">
      <w:pPr>
        <w:pStyle w:val="Standard"/>
        <w:widowControl/>
        <w:rPr>
          <w:rFonts w:ascii="Times New Roman" w:hAnsi="Times New Roman"/>
          <w:b/>
          <w:bCs/>
          <w:color w:val="000000"/>
          <w:szCs w:val="28"/>
        </w:rPr>
      </w:pPr>
    </w:p>
    <w:p w:rsidR="003B7940" w:rsidRDefault="009249AE">
      <w:pPr>
        <w:pStyle w:val="Standard"/>
        <w:widowControl/>
        <w:rPr>
          <w:rFonts w:ascii="Times New Roman" w:hAnsi="Times New Roman"/>
          <w:b/>
          <w:bCs/>
          <w:color w:val="000000"/>
          <w:szCs w:val="28"/>
        </w:rPr>
      </w:pPr>
      <w:r>
        <w:rPr>
          <w:rFonts w:ascii="Times New Roman" w:hAnsi="Times New Roman"/>
          <w:b/>
          <w:bCs/>
          <w:color w:val="000000"/>
          <w:szCs w:val="28"/>
        </w:rPr>
        <w:t xml:space="preserve">Административный регламент </w:t>
      </w:r>
    </w:p>
    <w:p w:rsidR="003B7940" w:rsidRDefault="009249AE">
      <w:pPr>
        <w:pStyle w:val="Standard"/>
        <w:widowControl/>
      </w:pPr>
      <w:r>
        <w:rPr>
          <w:rFonts w:ascii="Times New Roman" w:hAnsi="Times New Roman"/>
          <w:b/>
          <w:bCs/>
          <w:color w:val="000000"/>
          <w:szCs w:val="28"/>
        </w:rPr>
        <w:t>муниципальной услуги «Перевод жилого помещения в нежилое помещение и нежилого помещения в жилое помещение»</w:t>
      </w:r>
      <w:r>
        <w:t xml:space="preserve"> </w:t>
      </w:r>
      <w:r>
        <w:rPr>
          <w:rFonts w:ascii="Times New Roman" w:hAnsi="Times New Roman"/>
          <w:b/>
          <w:bCs/>
          <w:color w:val="000000"/>
          <w:szCs w:val="28"/>
        </w:rPr>
        <w:t xml:space="preserve">на территории </w:t>
      </w:r>
      <w:proofErr w:type="spellStart"/>
      <w:r>
        <w:rPr>
          <w:rFonts w:ascii="Times New Roman" w:hAnsi="Times New Roman"/>
          <w:b/>
          <w:bCs/>
          <w:color w:val="000000"/>
          <w:szCs w:val="28"/>
        </w:rPr>
        <w:t>Ононского</w:t>
      </w:r>
      <w:proofErr w:type="spellEnd"/>
      <w:r>
        <w:rPr>
          <w:rFonts w:ascii="Times New Roman" w:hAnsi="Times New Roman"/>
          <w:b/>
          <w:bCs/>
          <w:color w:val="000000"/>
          <w:szCs w:val="28"/>
        </w:rPr>
        <w:t xml:space="preserve"> муниципального округа Забайкальского края</w:t>
      </w:r>
    </w:p>
    <w:p w:rsidR="003B7940" w:rsidRDefault="003B7940">
      <w:pPr>
        <w:pStyle w:val="Standard"/>
        <w:widowControl/>
        <w:rPr>
          <w:rFonts w:ascii="Times New Roman" w:hAnsi="Times New Roman"/>
          <w:b/>
        </w:rPr>
      </w:pPr>
    </w:p>
    <w:p w:rsidR="003B7940" w:rsidRDefault="009249AE">
      <w:pPr>
        <w:pStyle w:val="Standard"/>
        <w:widowControl/>
      </w:pPr>
      <w:r>
        <w:rPr>
          <w:rFonts w:ascii="Times New Roman" w:hAnsi="Times New Roman"/>
          <w:b/>
        </w:rPr>
        <w:t>I. Общие положения</w:t>
      </w:r>
    </w:p>
    <w:p w:rsidR="003B7940" w:rsidRDefault="003B7940">
      <w:pPr>
        <w:pStyle w:val="Standard"/>
        <w:widowControl/>
        <w:ind w:firstLine="539"/>
        <w:rPr>
          <w:rFonts w:ascii="Times New Roman" w:hAnsi="Times New Roman"/>
          <w:b/>
        </w:rPr>
      </w:pPr>
    </w:p>
    <w:p w:rsidR="003B7940" w:rsidRDefault="009249AE">
      <w:pPr>
        <w:pStyle w:val="Standard"/>
        <w:widowControl/>
        <w:ind w:firstLine="539"/>
        <w:jc w:val="left"/>
        <w:rPr>
          <w:rFonts w:ascii="Times New Roman" w:hAnsi="Times New Roman"/>
        </w:rPr>
      </w:pPr>
      <w:r>
        <w:rPr>
          <w:rFonts w:ascii="Times New Roman" w:hAnsi="Times New Roman"/>
        </w:rPr>
        <w:t>1. Настоящий Административный регламент устанавливает порядок и стандарт предоставления муниципальной услуги «Перевод жилого помещения в нежилое помещение и нежилого помещения в жилое помещение» (далее – муниципальная услуга).</w:t>
      </w:r>
    </w:p>
    <w:p w:rsidR="003B7940" w:rsidRDefault="009249AE">
      <w:pPr>
        <w:pStyle w:val="Standard"/>
        <w:widowControl/>
        <w:ind w:firstLine="540"/>
        <w:jc w:val="left"/>
        <w:rPr>
          <w:rFonts w:ascii="Times New Roman" w:hAnsi="Times New Roman"/>
        </w:rPr>
      </w:pPr>
      <w:r>
        <w:rPr>
          <w:rFonts w:ascii="Times New Roman" w:hAnsi="Times New Roman"/>
        </w:rPr>
        <w:t>2. Услуга предоставляется физическим лицам, индивидуальным предпринимателям и юридическим лицам, являющиеся собственниками соответствующего помещения (далее – заявитель).</w:t>
      </w:r>
    </w:p>
    <w:p w:rsidR="003B7940" w:rsidRDefault="009249AE">
      <w:pPr>
        <w:pStyle w:val="Standard"/>
        <w:widowControl/>
        <w:ind w:firstLine="540"/>
        <w:jc w:val="left"/>
        <w:rPr>
          <w:rFonts w:ascii="Times New Roman" w:hAnsi="Times New Roman"/>
        </w:rPr>
      </w:pPr>
      <w:r>
        <w:rPr>
          <w:rFonts w:ascii="Times New Roman" w:hAnsi="Times New Roman"/>
        </w:rPr>
        <w:t>3. Интересы заявителей, указанных в пункте 2 административного регламента, могут представлять лица, обладающие соответствующими полномочиями (далее – представитель).</w:t>
      </w:r>
    </w:p>
    <w:p w:rsidR="003B7940" w:rsidRDefault="009249AE">
      <w:pPr>
        <w:pStyle w:val="Standard"/>
        <w:widowControl/>
        <w:ind w:firstLine="540"/>
        <w:jc w:val="left"/>
        <w:rPr>
          <w:rFonts w:ascii="Times New Roman" w:hAnsi="Times New Roman"/>
        </w:rPr>
      </w:pPr>
      <w:r>
        <w:rPr>
          <w:rFonts w:ascii="Times New Roman" w:hAnsi="Times New Roman"/>
        </w:rPr>
        <w:t>4. Услуга должна быть предоставлена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rsidR="003B7940" w:rsidRDefault="009249AE">
      <w:pPr>
        <w:pStyle w:val="Standard"/>
        <w:widowControl/>
        <w:ind w:firstLine="540"/>
        <w:jc w:val="left"/>
        <w:rPr>
          <w:rFonts w:ascii="Times New Roman" w:hAnsi="Times New Roman"/>
        </w:rPr>
      </w:pPr>
      <w:r>
        <w:rPr>
          <w:rFonts w:ascii="Times New Roman" w:hAnsi="Times New Roman"/>
        </w:rPr>
        <w:t>5. Категории (признаки)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Административным регламентом.</w:t>
      </w:r>
    </w:p>
    <w:p w:rsidR="003B7940" w:rsidRDefault="003B7940">
      <w:pPr>
        <w:pStyle w:val="Standard"/>
        <w:widowControl/>
        <w:ind w:firstLine="540"/>
        <w:jc w:val="both"/>
      </w:pPr>
    </w:p>
    <w:p w:rsidR="003B7940" w:rsidRDefault="003B7940">
      <w:pPr>
        <w:pStyle w:val="Standard"/>
        <w:widowControl/>
        <w:ind w:firstLine="540"/>
        <w:jc w:val="both"/>
      </w:pPr>
    </w:p>
    <w:p w:rsidR="003B7940" w:rsidRDefault="009249AE">
      <w:pPr>
        <w:pStyle w:val="Standard"/>
        <w:widowControl/>
        <w:ind w:firstLine="540"/>
      </w:pPr>
      <w:r>
        <w:t xml:space="preserve"> </w:t>
      </w:r>
      <w:r>
        <w:rPr>
          <w:rFonts w:ascii="Times New Roman" w:hAnsi="Times New Roman"/>
          <w:b/>
        </w:rPr>
        <w:t>II. Стандарт предоставления муниципальной услуги</w:t>
      </w:r>
    </w:p>
    <w:p w:rsidR="003B7940" w:rsidRDefault="003B7940">
      <w:pPr>
        <w:pStyle w:val="Standard"/>
        <w:widowControl/>
        <w:ind w:firstLine="567"/>
        <w:rPr>
          <w:rFonts w:ascii="Times New Roman" w:hAnsi="Times New Roman"/>
          <w:b/>
        </w:rPr>
      </w:pPr>
    </w:p>
    <w:p w:rsidR="003B7940" w:rsidRDefault="009249AE">
      <w:pPr>
        <w:pStyle w:val="Standard"/>
        <w:widowControl/>
        <w:ind w:firstLine="540"/>
      </w:pPr>
      <w:r>
        <w:rPr>
          <w:rFonts w:ascii="Times New Roman" w:hAnsi="Times New Roman"/>
          <w:b/>
        </w:rPr>
        <w:t>Наименование муниципальной услуги</w:t>
      </w:r>
    </w:p>
    <w:p w:rsidR="003B7940" w:rsidRDefault="009249AE">
      <w:pPr>
        <w:pStyle w:val="Standard"/>
        <w:widowControl/>
        <w:ind w:firstLine="709"/>
        <w:jc w:val="left"/>
      </w:pPr>
      <w:r>
        <w:rPr>
          <w:rFonts w:ascii="Times New Roman" w:hAnsi="Times New Roman"/>
        </w:rPr>
        <w:t>6. Муниципальная услуга «Перевод жилого помещения в нежилое помещение и нежилого помещения в жилое помещение».</w:t>
      </w:r>
    </w:p>
    <w:p w:rsidR="003B7940" w:rsidRDefault="003B7940">
      <w:pPr>
        <w:pStyle w:val="Standard"/>
        <w:widowControl/>
        <w:jc w:val="left"/>
      </w:pPr>
    </w:p>
    <w:p w:rsidR="003B7940" w:rsidRDefault="009249AE">
      <w:pPr>
        <w:pStyle w:val="Standard"/>
        <w:widowControl/>
        <w:ind w:firstLine="540"/>
      </w:pPr>
      <w:r>
        <w:rPr>
          <w:rFonts w:ascii="Times New Roman" w:hAnsi="Times New Roman"/>
          <w:b/>
        </w:rPr>
        <w:lastRenderedPageBreak/>
        <w:t>Наименование органа, предоставляющего муниципальную услугу</w:t>
      </w:r>
    </w:p>
    <w:p w:rsidR="003B7940" w:rsidRDefault="009249AE">
      <w:pPr>
        <w:pStyle w:val="Standard"/>
        <w:widowControl/>
        <w:ind w:firstLine="540"/>
        <w:jc w:val="left"/>
      </w:pPr>
      <w:r>
        <w:rPr>
          <w:rFonts w:ascii="Times New Roman" w:hAnsi="Times New Roman"/>
        </w:rPr>
        <w:t xml:space="preserve">7. </w:t>
      </w:r>
      <w:bookmarkStart w:id="0" w:name="_Hlk62119116"/>
      <w:bookmarkEnd w:id="0"/>
      <w:r>
        <w:rPr>
          <w:rFonts w:ascii="Times New Roman" w:hAnsi="Times New Roman"/>
          <w:color w:val="000000"/>
        </w:rPr>
        <w:t xml:space="preserve">Муниципальная услуга предоставляется администрацией </w:t>
      </w:r>
      <w:proofErr w:type="spellStart"/>
      <w:r>
        <w:rPr>
          <w:rFonts w:ascii="Times New Roman" w:hAnsi="Times New Roman"/>
          <w:color w:val="000000"/>
        </w:rPr>
        <w:t>Ононского</w:t>
      </w:r>
      <w:proofErr w:type="spellEnd"/>
      <w:r>
        <w:rPr>
          <w:rFonts w:ascii="Times New Roman" w:hAnsi="Times New Roman"/>
          <w:color w:val="000000"/>
        </w:rPr>
        <w:t xml:space="preserve"> муниципального округа</w:t>
      </w:r>
      <w:r>
        <w:rPr>
          <w:rFonts w:ascii="Times New Roman" w:hAnsi="Times New Roman"/>
          <w:i/>
          <w:color w:val="000000"/>
          <w:szCs w:val="28"/>
        </w:rPr>
        <w:t xml:space="preserve"> </w:t>
      </w:r>
      <w:r>
        <w:rPr>
          <w:rFonts w:ascii="Times New Roman" w:hAnsi="Times New Roman"/>
          <w:color w:val="000000"/>
        </w:rPr>
        <w:t>(далее – Орган местного самоуправления).</w:t>
      </w:r>
    </w:p>
    <w:p w:rsidR="003B7940" w:rsidRDefault="009249AE">
      <w:pPr>
        <w:autoSpaceDE w:val="0"/>
        <w:ind w:firstLine="709"/>
      </w:pPr>
      <w:r>
        <w:rPr>
          <w:rFonts w:ascii="Times New Roman" w:hAnsi="Times New Roman"/>
          <w:color w:val="000000"/>
          <w:sz w:val="28"/>
          <w:szCs w:val="28"/>
        </w:rPr>
        <w:t xml:space="preserve">7.1. </w:t>
      </w:r>
      <w:r>
        <w:rPr>
          <w:rFonts w:ascii="Times New Roman" w:hAnsi="Times New Roman"/>
          <w:sz w:val="28"/>
          <w:szCs w:val="28"/>
        </w:rPr>
        <w:t>Справочная информация о месте нахождения и графике работы</w:t>
      </w:r>
      <w:r>
        <w:rPr>
          <w:rFonts w:ascii="Times New Roman" w:hAnsi="Times New Roman"/>
          <w:bCs/>
          <w:sz w:val="28"/>
          <w:szCs w:val="28"/>
        </w:rPr>
        <w:t xml:space="preserve"> Администрации </w:t>
      </w:r>
      <w:r>
        <w:rPr>
          <w:rFonts w:ascii="Times New Roman" w:hAnsi="Times New Roman"/>
          <w:sz w:val="28"/>
          <w:szCs w:val="28"/>
        </w:rPr>
        <w:t>и их структурных подразделений, ответственных за предоставление; справочные телефоны структурных подразделений Администрации:</w:t>
      </w:r>
    </w:p>
    <w:p w:rsidR="003B7940" w:rsidRDefault="009249AE">
      <w:pPr>
        <w:autoSpaceDE w:val="0"/>
        <w:ind w:firstLine="709"/>
        <w:rPr>
          <w:rFonts w:ascii="Times New Roman" w:hAnsi="Times New Roman"/>
          <w:sz w:val="28"/>
          <w:szCs w:val="28"/>
        </w:rPr>
      </w:pPr>
      <w:r>
        <w:rPr>
          <w:rFonts w:ascii="Times New Roman" w:hAnsi="Times New Roman"/>
          <w:sz w:val="28"/>
          <w:szCs w:val="28"/>
        </w:rPr>
        <w:t xml:space="preserve"> Место нахождения комитета экономики администрации </w:t>
      </w:r>
      <w:proofErr w:type="spellStart"/>
      <w:r>
        <w:rPr>
          <w:rFonts w:ascii="Times New Roman" w:hAnsi="Times New Roman"/>
          <w:sz w:val="28"/>
          <w:szCs w:val="28"/>
        </w:rPr>
        <w:t>Ононского</w:t>
      </w:r>
      <w:proofErr w:type="spellEnd"/>
      <w:r>
        <w:rPr>
          <w:rFonts w:ascii="Times New Roman" w:hAnsi="Times New Roman"/>
          <w:sz w:val="28"/>
          <w:szCs w:val="28"/>
        </w:rPr>
        <w:t xml:space="preserve"> муниципального округа Забайкальского края, предоставляющего от имени Администрации (далее – комитета экономики) муниципальную услугу: Забайкальский край, </w:t>
      </w:r>
      <w:proofErr w:type="spellStart"/>
      <w:r>
        <w:rPr>
          <w:rFonts w:ascii="Times New Roman" w:hAnsi="Times New Roman"/>
          <w:sz w:val="28"/>
          <w:szCs w:val="28"/>
        </w:rPr>
        <w:t>Ононский</w:t>
      </w:r>
      <w:proofErr w:type="spellEnd"/>
      <w:r>
        <w:rPr>
          <w:rFonts w:ascii="Times New Roman" w:hAnsi="Times New Roman"/>
          <w:sz w:val="28"/>
          <w:szCs w:val="28"/>
        </w:rPr>
        <w:t xml:space="preserve"> район, село Нижний Цасучей, ул. Комсомольская, дом 35, кабинет №1</w:t>
      </w:r>
    </w:p>
    <w:p w:rsidR="003B7940" w:rsidRDefault="009249AE">
      <w:pPr>
        <w:ind w:right="-54" w:firstLine="709"/>
        <w:jc w:val="both"/>
        <w:rPr>
          <w:rFonts w:ascii="Times New Roman" w:hAnsi="Times New Roman"/>
          <w:sz w:val="28"/>
          <w:szCs w:val="28"/>
        </w:rPr>
      </w:pPr>
      <w:r>
        <w:rPr>
          <w:rFonts w:ascii="Times New Roman" w:hAnsi="Times New Roman"/>
          <w:sz w:val="28"/>
          <w:szCs w:val="28"/>
        </w:rPr>
        <w:t xml:space="preserve"> График работы комитета экономики: </w:t>
      </w:r>
    </w:p>
    <w:p w:rsidR="003B7940" w:rsidRDefault="009249AE">
      <w:pPr>
        <w:ind w:right="-54" w:firstLine="709"/>
        <w:rPr>
          <w:rFonts w:ascii="Times New Roman" w:hAnsi="Times New Roman"/>
          <w:sz w:val="28"/>
          <w:szCs w:val="28"/>
        </w:rPr>
      </w:pPr>
      <w:r>
        <w:rPr>
          <w:rFonts w:ascii="Times New Roman" w:hAnsi="Times New Roman"/>
          <w:sz w:val="28"/>
          <w:szCs w:val="28"/>
        </w:rPr>
        <w:t>Понедельник – пятница – с 8 часов 30 минут до 12 часов 30 минут и с 14 часов 00 минут до 17 часов 00 минут.</w:t>
      </w:r>
    </w:p>
    <w:p w:rsidR="003B7940" w:rsidRDefault="009249AE">
      <w:pPr>
        <w:ind w:right="-54" w:firstLine="709"/>
        <w:rPr>
          <w:rFonts w:ascii="Times New Roman" w:hAnsi="Times New Roman"/>
          <w:sz w:val="28"/>
          <w:szCs w:val="28"/>
        </w:rPr>
      </w:pPr>
      <w:r>
        <w:rPr>
          <w:rFonts w:ascii="Times New Roman" w:hAnsi="Times New Roman"/>
          <w:sz w:val="28"/>
          <w:szCs w:val="28"/>
        </w:rPr>
        <w:t>Справочный телефон: 8 (30252) 4-13-64.</w:t>
      </w:r>
    </w:p>
    <w:p w:rsidR="003B7940" w:rsidRDefault="009249AE">
      <w:pPr>
        <w:ind w:right="-54" w:firstLine="709"/>
        <w:rPr>
          <w:rFonts w:ascii="Times New Roman" w:hAnsi="Times New Roman"/>
          <w:sz w:val="28"/>
          <w:szCs w:val="28"/>
        </w:rPr>
      </w:pPr>
      <w:r>
        <w:rPr>
          <w:rFonts w:ascii="Times New Roman" w:hAnsi="Times New Roman"/>
          <w:sz w:val="28"/>
          <w:szCs w:val="28"/>
        </w:rPr>
        <w:t xml:space="preserve"> График приема Заявителей:</w:t>
      </w:r>
    </w:p>
    <w:p w:rsidR="003B7940" w:rsidRDefault="009249AE">
      <w:pPr>
        <w:ind w:right="-54" w:firstLine="709"/>
        <w:rPr>
          <w:rFonts w:ascii="Times New Roman" w:hAnsi="Times New Roman"/>
          <w:sz w:val="28"/>
          <w:szCs w:val="28"/>
        </w:rPr>
      </w:pPr>
      <w:r>
        <w:rPr>
          <w:rFonts w:ascii="Times New Roman" w:hAnsi="Times New Roman"/>
          <w:sz w:val="28"/>
          <w:szCs w:val="28"/>
        </w:rPr>
        <w:t xml:space="preserve">Четверг с 9 часов 00 минут до 12 часов 00 минут с 14 часов 00 минут до 17 часов 00 минут. </w:t>
      </w:r>
    </w:p>
    <w:p w:rsidR="003B7940" w:rsidRDefault="009249AE">
      <w:pPr>
        <w:ind w:right="-54" w:firstLine="709"/>
        <w:rPr>
          <w:rFonts w:ascii="Times New Roman" w:hAnsi="Times New Roman"/>
          <w:sz w:val="28"/>
          <w:szCs w:val="28"/>
        </w:rPr>
      </w:pPr>
      <w:r>
        <w:rPr>
          <w:rFonts w:ascii="Times New Roman" w:hAnsi="Times New Roman"/>
          <w:sz w:val="28"/>
          <w:szCs w:val="28"/>
        </w:rPr>
        <w:t>Прием заявлений ведет:</w:t>
      </w:r>
    </w:p>
    <w:p w:rsidR="003B7940" w:rsidRDefault="009249AE">
      <w:pPr>
        <w:ind w:right="-54" w:firstLine="709"/>
        <w:rPr>
          <w:rFonts w:ascii="Times New Roman" w:hAnsi="Times New Roman"/>
          <w:sz w:val="28"/>
          <w:szCs w:val="28"/>
        </w:rPr>
      </w:pPr>
      <w:r>
        <w:rPr>
          <w:rFonts w:ascii="Times New Roman" w:hAnsi="Times New Roman"/>
          <w:sz w:val="28"/>
          <w:szCs w:val="28"/>
        </w:rPr>
        <w:t>Специалист администрации по архитектуре по адресу: Понедельник – пятница – с 8 часов 30 минут до 12 часов 30 минут и с 14 часов 00 минут до 17 часов 00 минут.</w:t>
      </w:r>
    </w:p>
    <w:p w:rsidR="003B7940" w:rsidRDefault="009249AE">
      <w:pPr>
        <w:ind w:right="-54" w:firstLine="709"/>
        <w:rPr>
          <w:rFonts w:ascii="Times New Roman" w:hAnsi="Times New Roman"/>
          <w:sz w:val="28"/>
          <w:szCs w:val="28"/>
        </w:rPr>
      </w:pPr>
      <w:r>
        <w:rPr>
          <w:rFonts w:ascii="Times New Roman" w:hAnsi="Times New Roman"/>
          <w:sz w:val="28"/>
          <w:szCs w:val="28"/>
        </w:rPr>
        <w:t>Справочный телефон: 8 (30252) 4-13-64.</w:t>
      </w:r>
    </w:p>
    <w:p w:rsidR="003B7940" w:rsidRDefault="009249AE">
      <w:pPr>
        <w:ind w:right="-54" w:firstLine="709"/>
      </w:pPr>
      <w:r>
        <w:rPr>
          <w:rFonts w:ascii="Times New Roman" w:hAnsi="Times New Roman"/>
          <w:sz w:val="28"/>
          <w:szCs w:val="28"/>
        </w:rPr>
        <w:t xml:space="preserve">Адрес электронной почты: </w:t>
      </w:r>
      <w:hyperlink r:id="rId7" w:history="1">
        <w:r>
          <w:rPr>
            <w:rFonts w:ascii="Times New Roman" w:hAnsi="Times New Roman" w:cs="Times New Roman"/>
            <w:color w:val="0000FF"/>
            <w:sz w:val="28"/>
            <w:szCs w:val="28"/>
            <w:u w:val="single"/>
            <w:shd w:val="clear" w:color="auto" w:fill="FFFFFF"/>
            <w:lang w:val="en-US"/>
          </w:rPr>
          <w:t>onon</w:t>
        </w:r>
        <w:r>
          <w:rPr>
            <w:rFonts w:ascii="Times New Roman" w:hAnsi="Times New Roman" w:cs="Times New Roman"/>
            <w:color w:val="0000FF"/>
            <w:sz w:val="28"/>
            <w:szCs w:val="28"/>
            <w:u w:val="single"/>
            <w:shd w:val="clear" w:color="auto" w:fill="FFFFFF"/>
          </w:rPr>
          <w:t>.</w:t>
        </w:r>
        <w:r>
          <w:rPr>
            <w:rFonts w:ascii="Times New Roman" w:hAnsi="Times New Roman" w:cs="Times New Roman"/>
            <w:color w:val="0000FF"/>
            <w:sz w:val="28"/>
            <w:szCs w:val="28"/>
            <w:u w:val="single"/>
            <w:shd w:val="clear" w:color="auto" w:fill="FFFFFF"/>
            <w:lang w:val="en-US"/>
          </w:rPr>
          <w:t>arh</w:t>
        </w:r>
        <w:r>
          <w:rPr>
            <w:rFonts w:ascii="Times New Roman" w:hAnsi="Times New Roman" w:cs="Times New Roman"/>
            <w:color w:val="0000FF"/>
            <w:sz w:val="28"/>
            <w:szCs w:val="28"/>
            <w:u w:val="single"/>
            <w:shd w:val="clear" w:color="auto" w:fill="FFFFFF"/>
          </w:rPr>
          <w:t>@</w:t>
        </w:r>
        <w:r>
          <w:rPr>
            <w:rFonts w:ascii="Times New Roman" w:hAnsi="Times New Roman" w:cs="Times New Roman"/>
            <w:color w:val="0000FF"/>
            <w:sz w:val="28"/>
            <w:szCs w:val="28"/>
            <w:u w:val="single"/>
            <w:shd w:val="clear" w:color="auto" w:fill="FFFFFF"/>
            <w:lang w:val="en-US"/>
          </w:rPr>
          <w:t>yande</w:t>
        </w:r>
        <w:r>
          <w:rPr>
            <w:rFonts w:ascii="Times New Roman" w:hAnsi="Times New Roman" w:cs="Times New Roman"/>
            <w:color w:val="0000FF"/>
            <w:sz w:val="28"/>
            <w:szCs w:val="28"/>
            <w:u w:val="single"/>
            <w:shd w:val="clear" w:color="auto" w:fill="FFFFFF"/>
          </w:rPr>
          <w:t>x.ru</w:t>
        </w:r>
      </w:hyperlink>
      <w:r>
        <w:rPr>
          <w:rFonts w:ascii="Times New Roman" w:hAnsi="Times New Roman" w:cs="Times New Roman"/>
          <w:sz w:val="28"/>
          <w:szCs w:val="28"/>
        </w:rPr>
        <w:t>.</w:t>
      </w:r>
    </w:p>
    <w:p w:rsidR="003B7940" w:rsidRDefault="009249AE">
      <w:pPr>
        <w:autoSpaceDE w:val="0"/>
        <w:ind w:firstLine="709"/>
        <w:rPr>
          <w:rFonts w:ascii="Times New Roman" w:hAnsi="Times New Roman"/>
          <w:color w:val="000000"/>
          <w:sz w:val="28"/>
          <w:szCs w:val="28"/>
        </w:rPr>
      </w:pPr>
      <w:r>
        <w:rPr>
          <w:rFonts w:ascii="Times New Roman" w:hAnsi="Times New Roman"/>
          <w:color w:val="000000"/>
          <w:sz w:val="28"/>
          <w:szCs w:val="28"/>
        </w:rPr>
        <w:t>7.2.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3B7940" w:rsidRDefault="009249AE">
      <w:pPr>
        <w:tabs>
          <w:tab w:val="left" w:pos="7425"/>
        </w:tabs>
        <w:ind w:firstLine="709"/>
      </w:pPr>
      <w:r>
        <w:rPr>
          <w:rFonts w:ascii="Times New Roman" w:hAnsi="Times New Roman"/>
          <w:color w:val="000000"/>
          <w:sz w:val="28"/>
        </w:rPr>
        <w:t xml:space="preserve">7.3. Информация о ходе рассмотрения заявления о предоставлении </w:t>
      </w:r>
      <w:r>
        <w:rPr>
          <w:rFonts w:ascii="Times New Roman" w:hAnsi="Times New Roman"/>
          <w:color w:val="000000"/>
          <w:sz w:val="28"/>
          <w:szCs w:val="28"/>
        </w:rPr>
        <w:t>муниципальной</w:t>
      </w:r>
      <w:r>
        <w:rPr>
          <w:rFonts w:ascii="Times New Roman" w:hAnsi="Times New Roman"/>
          <w:color w:val="000000"/>
          <w:sz w:val="28"/>
        </w:rPr>
        <w:t xml:space="preserve"> услуги и о результатах предоставления </w:t>
      </w:r>
      <w:r>
        <w:rPr>
          <w:rFonts w:ascii="Times New Roman" w:hAnsi="Times New Roman"/>
          <w:color w:val="000000"/>
          <w:sz w:val="28"/>
          <w:szCs w:val="28"/>
        </w:rPr>
        <w:t>муниципальной</w:t>
      </w:r>
      <w:r>
        <w:rPr>
          <w:rFonts w:ascii="Times New Roman" w:hAnsi="Times New Roman"/>
          <w:color w:val="000000"/>
          <w:sz w:val="28"/>
        </w:rPr>
        <w:t xml:space="preserve"> услуги может быть получена заявителем (его представителем) в личном кабинете на </w:t>
      </w:r>
      <w:r>
        <w:rPr>
          <w:rFonts w:ascii="Times New Roman" w:hAnsi="Times New Roman"/>
          <w:color w:val="000000"/>
          <w:sz w:val="28"/>
          <w:szCs w:val="28"/>
        </w:rPr>
        <w:t>Едином портале</w:t>
      </w:r>
      <w:r>
        <w:rPr>
          <w:rFonts w:ascii="Times New Roman" w:hAnsi="Times New Roman"/>
          <w:color w:val="000000"/>
          <w:sz w:val="28"/>
        </w:rPr>
        <w:t xml:space="preserve">, а также в соответствующем структурном подразделении </w:t>
      </w:r>
      <w:r>
        <w:rPr>
          <w:rFonts w:ascii="Times New Roman" w:hAnsi="Times New Roman"/>
          <w:color w:val="000000"/>
          <w:sz w:val="28"/>
          <w:szCs w:val="28"/>
        </w:rPr>
        <w:t>Администрации</w:t>
      </w:r>
      <w:r>
        <w:rPr>
          <w:rFonts w:ascii="Times New Roman" w:hAnsi="Times New Roman"/>
          <w:color w:val="000000"/>
          <w:sz w:val="28"/>
        </w:rPr>
        <w:t xml:space="preserve"> при обращении заявителя лично, по телефону посредством электронной почты.</w:t>
      </w:r>
    </w:p>
    <w:p w:rsidR="003B7940" w:rsidRDefault="009249AE">
      <w:pPr>
        <w:widowControl/>
        <w:suppressAutoHyphens w:val="0"/>
        <w:autoSpaceDE w:val="0"/>
        <w:ind w:firstLine="709"/>
        <w:textAlignment w:val="auto"/>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7.4.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3B7940" w:rsidRDefault="009249AE">
      <w:pPr>
        <w:ind w:firstLine="709"/>
      </w:pPr>
      <w:r>
        <w:rPr>
          <w:rFonts w:ascii="Times New Roman" w:eastAsia="Times New Roman" w:hAnsi="Times New Roman" w:cs="Times New Roman"/>
          <w:color w:val="000000"/>
          <w:kern w:val="0"/>
          <w:sz w:val="28"/>
        </w:rPr>
        <w:t xml:space="preserve">7.5. Информация о ходе рассмотрения заявления о предоставлении </w:t>
      </w:r>
      <w:r>
        <w:rPr>
          <w:rFonts w:ascii="Times New Roman" w:eastAsia="Times New Roman" w:hAnsi="Times New Roman" w:cs="Times New Roman"/>
          <w:color w:val="000000"/>
          <w:kern w:val="0"/>
          <w:sz w:val="28"/>
          <w:szCs w:val="28"/>
        </w:rPr>
        <w:t>муниципальной</w:t>
      </w:r>
      <w:r>
        <w:rPr>
          <w:rFonts w:ascii="Times New Roman" w:eastAsia="Times New Roman" w:hAnsi="Times New Roman" w:cs="Times New Roman"/>
          <w:color w:val="000000"/>
          <w:kern w:val="0"/>
          <w:sz w:val="28"/>
        </w:rPr>
        <w:t xml:space="preserve"> услуги и о результатах предоставления </w:t>
      </w:r>
      <w:r>
        <w:rPr>
          <w:rFonts w:ascii="Times New Roman" w:eastAsia="Times New Roman" w:hAnsi="Times New Roman" w:cs="Times New Roman"/>
          <w:color w:val="000000"/>
          <w:kern w:val="0"/>
          <w:sz w:val="28"/>
          <w:szCs w:val="28"/>
        </w:rPr>
        <w:t>муниципальной</w:t>
      </w:r>
      <w:r>
        <w:rPr>
          <w:rFonts w:ascii="Times New Roman" w:eastAsia="Times New Roman" w:hAnsi="Times New Roman" w:cs="Times New Roman"/>
          <w:color w:val="000000"/>
          <w:kern w:val="0"/>
          <w:sz w:val="28"/>
        </w:rPr>
        <w:t xml:space="preserve"> услуги может быть получена заявителем (его представителем) в личном </w:t>
      </w:r>
      <w:r>
        <w:rPr>
          <w:rFonts w:ascii="Times New Roman" w:eastAsia="Times New Roman" w:hAnsi="Times New Roman" w:cs="Times New Roman"/>
          <w:color w:val="000000"/>
          <w:kern w:val="0"/>
          <w:sz w:val="28"/>
        </w:rPr>
        <w:lastRenderedPageBreak/>
        <w:t xml:space="preserve">кабинете на </w:t>
      </w:r>
      <w:r>
        <w:rPr>
          <w:rFonts w:ascii="Times New Roman" w:eastAsia="Times New Roman" w:hAnsi="Times New Roman" w:cs="Times New Roman"/>
          <w:color w:val="000000"/>
          <w:kern w:val="0"/>
          <w:sz w:val="28"/>
          <w:szCs w:val="28"/>
        </w:rPr>
        <w:t>Едином портале</w:t>
      </w:r>
      <w:r>
        <w:rPr>
          <w:rFonts w:ascii="Times New Roman" w:eastAsia="Times New Roman" w:hAnsi="Times New Roman" w:cs="Times New Roman"/>
          <w:color w:val="000000"/>
          <w:kern w:val="0"/>
          <w:sz w:val="28"/>
        </w:rPr>
        <w:t xml:space="preserve">, а также в соответствующем структурном подразделении </w:t>
      </w:r>
      <w:r>
        <w:rPr>
          <w:rFonts w:ascii="Times New Roman" w:eastAsia="Times New Roman" w:hAnsi="Times New Roman" w:cs="Times New Roman"/>
          <w:color w:val="000000"/>
          <w:kern w:val="0"/>
          <w:sz w:val="28"/>
          <w:szCs w:val="28"/>
        </w:rPr>
        <w:t>Администрации</w:t>
      </w:r>
      <w:r>
        <w:rPr>
          <w:rFonts w:ascii="Times New Roman" w:eastAsia="Times New Roman" w:hAnsi="Times New Roman" w:cs="Times New Roman"/>
          <w:color w:val="000000"/>
          <w:kern w:val="0"/>
          <w:sz w:val="28"/>
        </w:rPr>
        <w:t xml:space="preserve"> при обращении заявителя лично, по телефону посредством электронной почты</w:t>
      </w:r>
    </w:p>
    <w:p w:rsidR="003B7940" w:rsidRDefault="009249AE">
      <w:pPr>
        <w:suppressAutoHyphens w:val="0"/>
        <w:autoSpaceDE w:val="0"/>
        <w:ind w:firstLine="720"/>
        <w:textAlignment w:val="auto"/>
      </w:pPr>
      <w:r>
        <w:rPr>
          <w:rFonts w:ascii="Times New Roman CYR" w:eastAsia="Times New Roman" w:hAnsi="Times New Roman CYR" w:cs="Times New Roman CYR"/>
          <w:kern w:val="0"/>
          <w:sz w:val="28"/>
          <w:szCs w:val="28"/>
        </w:rPr>
        <w:t>7.6. В соответствии с соглашением о взаимодействии, заключенным между уполномоченным органом и МФЦ. МФЦ осуществляет прием документов заявителей, а также выдачу результата муниципальной услуги, связанных с предоставлением муниципальной услуги.</w:t>
      </w:r>
    </w:p>
    <w:p w:rsidR="003B7940" w:rsidRDefault="009249AE">
      <w:pPr>
        <w:suppressAutoHyphens w:val="0"/>
        <w:autoSpaceDE w:val="0"/>
        <w:ind w:firstLine="720"/>
        <w:textAlignment w:val="auto"/>
        <w:rPr>
          <w:rFonts w:ascii="Times New Roman CYR" w:eastAsia="Times New Roman" w:hAnsi="Times New Roman CYR" w:cs="Times New Roman CYR"/>
          <w:kern w:val="0"/>
          <w:sz w:val="28"/>
          <w:szCs w:val="28"/>
        </w:rPr>
      </w:pPr>
      <w:r>
        <w:rPr>
          <w:rFonts w:ascii="Times New Roman CYR" w:eastAsia="Times New Roman" w:hAnsi="Times New Roman CYR" w:cs="Times New Roman CYR"/>
          <w:kern w:val="0"/>
          <w:sz w:val="28"/>
          <w:szCs w:val="28"/>
        </w:rPr>
        <w:t>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не предусмотрена.</w:t>
      </w:r>
    </w:p>
    <w:p w:rsidR="003B7940" w:rsidRDefault="009249AE">
      <w:pPr>
        <w:suppressAutoHyphens w:val="0"/>
        <w:autoSpaceDE w:val="0"/>
        <w:ind w:firstLine="720"/>
        <w:textAlignment w:val="auto"/>
        <w:rPr>
          <w:rFonts w:ascii="Times New Roman CYR" w:eastAsia="Times New Roman" w:hAnsi="Times New Roman CYR" w:cs="Times New Roman CYR"/>
          <w:kern w:val="0"/>
          <w:sz w:val="28"/>
          <w:szCs w:val="28"/>
        </w:rPr>
      </w:pPr>
      <w:r>
        <w:rPr>
          <w:rFonts w:ascii="Times New Roman CYR" w:eastAsia="Times New Roman" w:hAnsi="Times New Roman CYR" w:cs="Times New Roman CYR"/>
          <w:kern w:val="0"/>
          <w:sz w:val="28"/>
          <w:szCs w:val="28"/>
        </w:rPr>
        <w:t>МФЦ участвует в предоставлении муниципальной услуги в части.</w:t>
      </w:r>
    </w:p>
    <w:p w:rsidR="003B7940" w:rsidRDefault="009249AE">
      <w:pPr>
        <w:suppressAutoHyphens w:val="0"/>
        <w:autoSpaceDE w:val="0"/>
        <w:ind w:firstLine="720"/>
        <w:textAlignment w:val="auto"/>
        <w:rPr>
          <w:rFonts w:ascii="Times New Roman CYR" w:eastAsia="Times New Roman" w:hAnsi="Times New Roman CYR" w:cs="Times New Roman CYR"/>
          <w:kern w:val="0"/>
          <w:sz w:val="28"/>
          <w:szCs w:val="28"/>
        </w:rPr>
      </w:pPr>
      <w:r>
        <w:rPr>
          <w:rFonts w:ascii="Times New Roman CYR" w:eastAsia="Times New Roman" w:hAnsi="Times New Roman CYR" w:cs="Times New Roman CYR"/>
          <w:kern w:val="0"/>
          <w:sz w:val="28"/>
          <w:szCs w:val="28"/>
        </w:rPr>
        <w:t>информирования по вопросам предоставления муниципальной услуги;</w:t>
      </w:r>
    </w:p>
    <w:p w:rsidR="003B7940" w:rsidRDefault="009249AE">
      <w:pPr>
        <w:suppressAutoHyphens w:val="0"/>
        <w:autoSpaceDE w:val="0"/>
        <w:ind w:firstLine="720"/>
        <w:textAlignment w:val="auto"/>
        <w:rPr>
          <w:rFonts w:ascii="Times New Roman CYR" w:eastAsia="Times New Roman" w:hAnsi="Times New Roman CYR" w:cs="Times New Roman CYR"/>
          <w:kern w:val="0"/>
          <w:sz w:val="28"/>
          <w:szCs w:val="28"/>
        </w:rPr>
      </w:pPr>
      <w:r>
        <w:rPr>
          <w:rFonts w:ascii="Times New Roman CYR" w:eastAsia="Times New Roman" w:hAnsi="Times New Roman CYR" w:cs="Times New Roman CYR"/>
          <w:kern w:val="0"/>
          <w:sz w:val="28"/>
          <w:szCs w:val="28"/>
        </w:rPr>
        <w:t>приема заявлений и документов, необходимых для предоставления муниципальной услуги; - выдачи результата предоставления муниципальной услуги.</w:t>
      </w:r>
    </w:p>
    <w:p w:rsidR="003B7940" w:rsidRDefault="009249AE">
      <w:pPr>
        <w:suppressAutoHyphens w:val="0"/>
        <w:autoSpaceDE w:val="0"/>
        <w:ind w:firstLine="720"/>
        <w:textAlignment w:val="auto"/>
        <w:rPr>
          <w:rFonts w:ascii="Times New Roman CYR" w:eastAsia="Times New Roman" w:hAnsi="Times New Roman CYR" w:cs="Times New Roman CYR"/>
          <w:kern w:val="0"/>
          <w:sz w:val="28"/>
          <w:szCs w:val="28"/>
        </w:rPr>
      </w:pPr>
      <w:r>
        <w:rPr>
          <w:rFonts w:ascii="Times New Roman CYR" w:eastAsia="Times New Roman" w:hAnsi="Times New Roman CYR" w:cs="Times New Roman CYR"/>
          <w:kern w:val="0"/>
          <w:sz w:val="28"/>
          <w:szCs w:val="28"/>
        </w:rPr>
        <w:t>7.7. В предоставлении муниципальной услуги в рамках межведомственного информационного взаимодействия участвует публично-правовой компанией «</w:t>
      </w:r>
      <w:proofErr w:type="spellStart"/>
      <w:r>
        <w:rPr>
          <w:rFonts w:ascii="Times New Roman CYR" w:eastAsia="Times New Roman" w:hAnsi="Times New Roman CYR" w:cs="Times New Roman CYR"/>
          <w:kern w:val="0"/>
          <w:sz w:val="28"/>
          <w:szCs w:val="28"/>
        </w:rPr>
        <w:t>Роскадастр</w:t>
      </w:r>
      <w:proofErr w:type="spellEnd"/>
      <w:r>
        <w:rPr>
          <w:rFonts w:ascii="Times New Roman CYR" w:eastAsia="Times New Roman" w:hAnsi="Times New Roman CYR" w:cs="Times New Roman CYR"/>
          <w:kern w:val="0"/>
          <w:sz w:val="28"/>
          <w:szCs w:val="28"/>
        </w:rPr>
        <w:t>», Федеральная налоговая служба, специализированные государственные и муниципальные организации технической инвентаризации.</w:t>
      </w:r>
    </w:p>
    <w:p w:rsidR="003B7940" w:rsidRDefault="009249AE">
      <w:pPr>
        <w:suppressAutoHyphens w:val="0"/>
        <w:autoSpaceDE w:val="0"/>
        <w:ind w:firstLine="720"/>
        <w:textAlignment w:val="auto"/>
        <w:rPr>
          <w:rFonts w:ascii="Times New Roman CYR" w:eastAsia="Times New Roman" w:hAnsi="Times New Roman CYR" w:cs="Times New Roman CYR"/>
          <w:kern w:val="0"/>
          <w:sz w:val="28"/>
          <w:szCs w:val="28"/>
        </w:rPr>
      </w:pPr>
      <w:r>
        <w:rPr>
          <w:rFonts w:ascii="Times New Roman CYR" w:eastAsia="Times New Roman" w:hAnsi="Times New Roman CYR" w:cs="Times New Roman CYR"/>
          <w:kern w:val="0"/>
          <w:sz w:val="28"/>
          <w:szCs w:val="28"/>
        </w:rPr>
        <w:t>Заявитель вправе подать заявление о переводе помещения через МФЦ в соответствии с соглашением о взаимодействии между МФЦ и уполномоченным органом, почтовым отправлением или с помощью ЕПГУ, РПГУ по форме в соответствии с Приложением № 2 к настоящему административному регламенту.</w:t>
      </w:r>
    </w:p>
    <w:p w:rsidR="003B7940" w:rsidRDefault="009249AE">
      <w:pPr>
        <w:suppressAutoHyphens w:val="0"/>
        <w:autoSpaceDE w:val="0"/>
        <w:ind w:firstLine="720"/>
        <w:textAlignment w:val="auto"/>
      </w:pPr>
      <w:r>
        <w:rPr>
          <w:rFonts w:ascii="Times New Roman CYR" w:eastAsia="Times New Roman" w:hAnsi="Times New Roman CYR" w:cs="Times New Roman CYR"/>
          <w:kern w:val="0"/>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B7940" w:rsidRDefault="003B7940">
      <w:pPr>
        <w:pStyle w:val="Standard"/>
        <w:widowControl/>
        <w:ind w:firstLine="540"/>
        <w:jc w:val="left"/>
      </w:pPr>
    </w:p>
    <w:p w:rsidR="003B7940" w:rsidRDefault="009249AE">
      <w:pPr>
        <w:pStyle w:val="Standard"/>
        <w:widowControl/>
        <w:ind w:firstLine="540"/>
      </w:pPr>
      <w:r>
        <w:t xml:space="preserve"> </w:t>
      </w:r>
      <w:r>
        <w:rPr>
          <w:rFonts w:ascii="Times New Roman" w:hAnsi="Times New Roman"/>
          <w:b/>
        </w:rPr>
        <w:t>Результат предоставления муниципальной услуги</w:t>
      </w:r>
    </w:p>
    <w:p w:rsidR="003B7940" w:rsidRDefault="003B7940">
      <w:pPr>
        <w:pStyle w:val="Standard"/>
        <w:widowControl/>
        <w:ind w:firstLine="540"/>
        <w:rPr>
          <w:rFonts w:ascii="Times New Roman" w:hAnsi="Times New Roman"/>
          <w:b/>
        </w:rPr>
      </w:pPr>
    </w:p>
    <w:p w:rsidR="003B7940" w:rsidRDefault="009249AE">
      <w:pPr>
        <w:pStyle w:val="Standard"/>
        <w:widowControl/>
        <w:ind w:firstLine="540"/>
        <w:jc w:val="left"/>
        <w:rPr>
          <w:rFonts w:ascii="Times New Roman" w:hAnsi="Times New Roman"/>
        </w:rPr>
      </w:pPr>
      <w:bookmarkStart w:id="1" w:name="_Hlk62130251"/>
      <w:bookmarkEnd w:id="1"/>
      <w:r>
        <w:rPr>
          <w:rFonts w:ascii="Times New Roman" w:hAnsi="Times New Roman"/>
        </w:rPr>
        <w:t>8. Результаты предоставления муниципальной услуги:</w:t>
      </w:r>
    </w:p>
    <w:p w:rsidR="003B7940" w:rsidRDefault="009249AE">
      <w:pPr>
        <w:pStyle w:val="Standard"/>
        <w:widowControl/>
        <w:ind w:firstLine="540"/>
        <w:jc w:val="left"/>
        <w:rPr>
          <w:rFonts w:ascii="Times New Roman" w:hAnsi="Times New Roman"/>
        </w:rPr>
      </w:pPr>
      <w:r>
        <w:rPr>
          <w:rFonts w:ascii="Times New Roman" w:hAnsi="Times New Roman"/>
        </w:rPr>
        <w:t>8.1. В случае обращения с заявлением о переводе жилого помещения в нежилое помещение и нежилого помещения в жилое помещение являются:</w:t>
      </w:r>
    </w:p>
    <w:p w:rsidR="003B7940" w:rsidRDefault="009249AE">
      <w:pPr>
        <w:pStyle w:val="Standard"/>
        <w:widowControl/>
        <w:ind w:firstLine="709"/>
        <w:jc w:val="left"/>
        <w:rPr>
          <w:rFonts w:ascii="Times New Roman" w:hAnsi="Times New Roman"/>
        </w:rPr>
      </w:pPr>
      <w:r>
        <w:rPr>
          <w:rFonts w:ascii="Times New Roman" w:hAnsi="Times New Roman"/>
        </w:rPr>
        <w:t>а) уведомление о переводе жилого (нежилого) помещения в нежилое (жилое) помещение (далее – Уведомление)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widowControl/>
        <w:ind w:firstLine="709"/>
        <w:jc w:val="left"/>
        <w:rPr>
          <w:rFonts w:ascii="Times New Roman" w:hAnsi="Times New Roman"/>
        </w:rPr>
      </w:pPr>
      <w:r>
        <w:rPr>
          <w:rFonts w:ascii="Times New Roman" w:hAnsi="Times New Roman"/>
        </w:rPr>
        <w:t>б) уведомление об отказе в переводе жилого (нежилого) помещения в нежилое (жилое) помещение (далее – Уведомление об отказе)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widowControl/>
        <w:ind w:firstLine="709"/>
        <w:jc w:val="left"/>
        <w:rPr>
          <w:rFonts w:ascii="Times New Roman" w:hAnsi="Times New Roman"/>
        </w:rPr>
      </w:pPr>
      <w:r>
        <w:rPr>
          <w:rFonts w:ascii="Times New Roman" w:hAnsi="Times New Roman"/>
        </w:rPr>
        <w:lastRenderedPageBreak/>
        <w:t>в)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widowControl/>
        <w:ind w:firstLine="709"/>
        <w:jc w:val="left"/>
      </w:pPr>
      <w:r>
        <w:rPr>
          <w:rFonts w:ascii="Times New Roman" w:hAnsi="Times New Roman"/>
        </w:rPr>
        <w:t>Форма уведомления о переводе (отказе в переводе) жилого (нежилого) помещения в нежилое (жилое) помещение утверждена постановление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w:t>
      </w:r>
    </w:p>
    <w:p w:rsidR="003B7940" w:rsidRDefault="009249AE">
      <w:pPr>
        <w:pStyle w:val="Standard"/>
        <w:widowControl/>
        <w:ind w:firstLine="510"/>
        <w:jc w:val="left"/>
        <w:rPr>
          <w:rFonts w:ascii="Times New Roman" w:hAnsi="Times New Roman"/>
        </w:rPr>
      </w:pPr>
      <w:r>
        <w:rPr>
          <w:rFonts w:ascii="Times New Roman" w:hAnsi="Times New Roman"/>
        </w:rPr>
        <w:t>Формирование реестровой записи в качестве результата предоставления муниципальной услуги не предусмотрено.</w:t>
      </w:r>
    </w:p>
    <w:p w:rsidR="003B7940" w:rsidRDefault="009249AE">
      <w:pPr>
        <w:pStyle w:val="Standard"/>
        <w:widowControl/>
        <w:ind w:firstLine="510"/>
        <w:jc w:val="left"/>
        <w:rPr>
          <w:rFonts w:ascii="Times New Roman" w:hAnsi="Times New Roman"/>
        </w:rPr>
      </w:pPr>
      <w:r>
        <w:rPr>
          <w:rFonts w:ascii="Times New Roman" w:hAnsi="Times New Roman"/>
        </w:rPr>
        <w:t>8.2. В случае обращения с уведомлением о завершении работ по переводу жилого помещения в нежилое помещение и нежилого помещения в жилое помещение (далее - уведомление о завершении работ) являются:</w:t>
      </w:r>
    </w:p>
    <w:p w:rsidR="003B7940" w:rsidRDefault="009249AE">
      <w:pPr>
        <w:pStyle w:val="Standard"/>
        <w:widowControl/>
        <w:ind w:firstLine="510"/>
        <w:jc w:val="left"/>
        <w:rPr>
          <w:rFonts w:ascii="Times New Roman" w:hAnsi="Times New Roman"/>
        </w:rPr>
      </w:pPr>
      <w:r>
        <w:rPr>
          <w:rFonts w:ascii="Times New Roman" w:hAnsi="Times New Roman"/>
        </w:rPr>
        <w:t>а) акт приемочной комиссии о завершении переустройства и (или) перепланировки и (или) иных работ (далее - Акт)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widowControl/>
        <w:ind w:firstLine="510"/>
        <w:jc w:val="left"/>
        <w:rPr>
          <w:rFonts w:ascii="Times New Roman" w:hAnsi="Times New Roman"/>
        </w:rPr>
      </w:pPr>
      <w:r>
        <w:rPr>
          <w:rFonts w:ascii="Times New Roman" w:hAnsi="Times New Roman"/>
        </w:rPr>
        <w:t>б) уведомление об отказе в выдаче акта приемочной комиссии о завершении переустройства и (или) перепланировки и (или) иных работ (далее – Уведомление об отказе выдаче Акта)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widowControl/>
        <w:ind w:firstLine="709"/>
        <w:jc w:val="left"/>
        <w:rPr>
          <w:rFonts w:ascii="Times New Roman" w:hAnsi="Times New Roman"/>
        </w:rPr>
      </w:pPr>
      <w:r>
        <w:rPr>
          <w:rFonts w:ascii="Times New Roman" w:hAnsi="Times New Roman"/>
        </w:rPr>
        <w:t>в)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widowControl/>
        <w:ind w:firstLine="510"/>
        <w:jc w:val="left"/>
        <w:rPr>
          <w:rFonts w:ascii="Times New Roman" w:hAnsi="Times New Roman"/>
        </w:rPr>
      </w:pPr>
      <w:r>
        <w:rPr>
          <w:rFonts w:ascii="Times New Roman" w:hAnsi="Times New Roman"/>
        </w:rPr>
        <w:t>Формирование реестровой записи в качестве результата предоставления муниципальной услуги не предусмотрено.</w:t>
      </w:r>
    </w:p>
    <w:p w:rsidR="003B7940" w:rsidRDefault="009249AE">
      <w:pPr>
        <w:pStyle w:val="Standard"/>
        <w:widowControl/>
        <w:ind w:firstLine="510"/>
        <w:jc w:val="left"/>
        <w:rPr>
          <w:rFonts w:ascii="Times New Roman" w:hAnsi="Times New Roman"/>
        </w:rPr>
      </w:pPr>
      <w:r>
        <w:rPr>
          <w:rFonts w:ascii="Times New Roman" w:hAnsi="Times New Roman"/>
        </w:rPr>
        <w:t>8.3. В случае обращения с заявлением об исправлении допущенных опечаток и (или) ошибок в выданном в результате предоставления муниципальной услуги (далее - заявление об исправлении ошибок) являются:</w:t>
      </w:r>
    </w:p>
    <w:p w:rsidR="003B7940" w:rsidRDefault="009249AE">
      <w:pPr>
        <w:pStyle w:val="Standard"/>
        <w:ind w:firstLine="709"/>
        <w:jc w:val="left"/>
        <w:rPr>
          <w:rFonts w:ascii="Times New Roman" w:hAnsi="Times New Roman"/>
        </w:rPr>
      </w:pPr>
      <w:r>
        <w:rPr>
          <w:rFonts w:ascii="Times New Roman" w:hAnsi="Times New Roman"/>
        </w:rPr>
        <w:t>а) уведомление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ind w:firstLine="709"/>
        <w:jc w:val="left"/>
      </w:pPr>
      <w:r>
        <w:rPr>
          <w:rFonts w:ascii="Times New Roman" w:hAnsi="Times New Roman"/>
        </w:rPr>
        <w:t>б) уведомление об отказе с исправленными опечатками и (или) ошибок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ind w:firstLine="709"/>
        <w:jc w:val="left"/>
        <w:rPr>
          <w:rFonts w:ascii="Times New Roman" w:hAnsi="Times New Roman"/>
        </w:rPr>
      </w:pPr>
      <w:r>
        <w:rPr>
          <w:rFonts w:ascii="Times New Roman" w:hAnsi="Times New Roman"/>
        </w:rPr>
        <w:t>в) акт с исправленными опечатками и (или) ошибками (в форме электронного документа или документа на бумажном носителе по запросу заявителя);</w:t>
      </w:r>
    </w:p>
    <w:p w:rsidR="003B7940" w:rsidRDefault="009249AE">
      <w:pPr>
        <w:pStyle w:val="Standard"/>
        <w:ind w:firstLine="709"/>
        <w:jc w:val="left"/>
        <w:rPr>
          <w:rFonts w:ascii="Times New Roman" w:hAnsi="Times New Roman"/>
        </w:rPr>
      </w:pPr>
      <w:r>
        <w:rPr>
          <w:rFonts w:ascii="Times New Roman" w:hAnsi="Times New Roman"/>
        </w:rPr>
        <w:t>г) уведомление об отказе в выдаче Акта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widowControl/>
        <w:ind w:firstLine="709"/>
        <w:jc w:val="left"/>
        <w:rPr>
          <w:rFonts w:ascii="Times New Roman" w:hAnsi="Times New Roman"/>
        </w:rPr>
      </w:pPr>
      <w:r>
        <w:rPr>
          <w:rFonts w:ascii="Times New Roman" w:hAnsi="Times New Roman"/>
        </w:rPr>
        <w:lastRenderedPageBreak/>
        <w:t>д)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ind w:firstLine="567"/>
        <w:jc w:val="left"/>
        <w:rPr>
          <w:rFonts w:ascii="Times New Roman" w:hAnsi="Times New Roman"/>
        </w:rPr>
      </w:pPr>
      <w:r>
        <w:rPr>
          <w:rFonts w:ascii="Times New Roman" w:hAnsi="Times New Roman"/>
        </w:rPr>
        <w:t>Формирование реестровой записи в качестве результата предоставления муниципальной услуги не предусмотрено.</w:t>
      </w:r>
    </w:p>
    <w:p w:rsidR="003B7940" w:rsidRDefault="009249AE">
      <w:pPr>
        <w:pStyle w:val="Standard"/>
        <w:ind w:firstLine="567"/>
        <w:jc w:val="left"/>
      </w:pPr>
      <w:r>
        <w:rPr>
          <w:rFonts w:ascii="Times New Roman" w:hAnsi="Times New Roman"/>
        </w:rPr>
        <w:t>8.4. В случае обращения с заявлением об выдаче дубликата результата предоставления муниципальной услуги (далее – заявление о выдаче дубликата) являются:</w:t>
      </w:r>
    </w:p>
    <w:p w:rsidR="003B7940" w:rsidRDefault="009249AE">
      <w:pPr>
        <w:pStyle w:val="Standard"/>
        <w:ind w:firstLine="709"/>
        <w:jc w:val="left"/>
        <w:rPr>
          <w:rFonts w:ascii="Times New Roman" w:hAnsi="Times New Roman"/>
        </w:rPr>
      </w:pPr>
      <w:r>
        <w:rPr>
          <w:rFonts w:ascii="Times New Roman" w:hAnsi="Times New Roman"/>
        </w:rPr>
        <w:t>а) дубликат Уведомления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ind w:firstLine="709"/>
        <w:jc w:val="left"/>
        <w:rPr>
          <w:rFonts w:ascii="Times New Roman" w:hAnsi="Times New Roman"/>
        </w:rPr>
      </w:pPr>
      <w:r>
        <w:rPr>
          <w:rFonts w:ascii="Times New Roman" w:hAnsi="Times New Roman"/>
        </w:rPr>
        <w:t>б) дубликат Уведомления об отказе (в форме электронного документа или документа на бумажном носителе по запросу заявителя);</w:t>
      </w:r>
    </w:p>
    <w:p w:rsidR="003B7940" w:rsidRDefault="009249AE">
      <w:pPr>
        <w:pStyle w:val="Standard"/>
        <w:ind w:firstLine="709"/>
        <w:jc w:val="left"/>
        <w:rPr>
          <w:rFonts w:ascii="Times New Roman" w:hAnsi="Times New Roman"/>
        </w:rPr>
      </w:pPr>
      <w:r>
        <w:rPr>
          <w:rFonts w:ascii="Times New Roman" w:hAnsi="Times New Roman"/>
        </w:rPr>
        <w:t>в) дубликат Акта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ind w:firstLine="709"/>
        <w:jc w:val="left"/>
        <w:rPr>
          <w:rFonts w:ascii="Times New Roman" w:hAnsi="Times New Roman"/>
        </w:rPr>
      </w:pPr>
      <w:r>
        <w:rPr>
          <w:rFonts w:ascii="Times New Roman" w:hAnsi="Times New Roman"/>
        </w:rPr>
        <w:t>г) дубликат Уведомления об отказе в выдаче Акта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widowControl/>
        <w:ind w:firstLine="709"/>
        <w:jc w:val="left"/>
        <w:rPr>
          <w:rFonts w:ascii="Times New Roman" w:hAnsi="Times New Roman"/>
        </w:rPr>
      </w:pPr>
      <w:r>
        <w:rPr>
          <w:rFonts w:ascii="Times New Roman" w:hAnsi="Times New Roman"/>
        </w:rPr>
        <w:t>д)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spacing w:after="200"/>
        <w:ind w:firstLine="567"/>
        <w:jc w:val="left"/>
      </w:pPr>
      <w:r>
        <w:rPr>
          <w:rFonts w:ascii="Times New Roman" w:hAnsi="Times New Roman"/>
        </w:rPr>
        <w:t>Формирование реестровой записи в качестве результата предоставления муниципальной услуги не предусмотрено.</w:t>
      </w:r>
    </w:p>
    <w:p w:rsidR="003B7940" w:rsidRDefault="009249AE">
      <w:pPr>
        <w:pStyle w:val="Standard"/>
        <w:widowControl/>
        <w:ind w:firstLine="540"/>
        <w:jc w:val="left"/>
      </w:pPr>
      <w:r>
        <w:rPr>
          <w:rFonts w:ascii="Times New Roman" w:hAnsi="Times New Roman"/>
        </w:rPr>
        <w:t>9. Результаты предоставления муниципальной услуги могут быть получены в личном кабинете на Едином портале (при наличии технической возможности), МФЦ, при личном обращении в</w:t>
      </w:r>
      <w:r>
        <w:rPr>
          <w:rFonts w:ascii="Times New Roman" w:hAnsi="Times New Roman"/>
          <w:color w:val="FB290D"/>
        </w:rPr>
        <w:t xml:space="preserve"> </w:t>
      </w:r>
      <w:r>
        <w:rPr>
          <w:rFonts w:ascii="Times New Roman" w:hAnsi="Times New Roman"/>
        </w:rPr>
        <w:t>Орган местного самоуправления, почтовым отправлением.</w:t>
      </w:r>
    </w:p>
    <w:p w:rsidR="003B7940" w:rsidRDefault="003B7940">
      <w:pPr>
        <w:pStyle w:val="Standard"/>
        <w:widowControl/>
        <w:ind w:firstLine="540"/>
        <w:jc w:val="left"/>
      </w:pPr>
    </w:p>
    <w:p w:rsidR="003B7940" w:rsidRDefault="009249AE">
      <w:pPr>
        <w:pStyle w:val="Standard"/>
        <w:widowControl/>
      </w:pPr>
      <w:r>
        <w:rPr>
          <w:rFonts w:ascii="Times New Roman" w:hAnsi="Times New Roman"/>
          <w:b/>
        </w:rPr>
        <w:t>Срок предоставления муниципальной услуги</w:t>
      </w:r>
    </w:p>
    <w:p w:rsidR="003B7940" w:rsidRDefault="009249AE">
      <w:pPr>
        <w:pStyle w:val="Standard"/>
        <w:widowControl/>
        <w:ind w:firstLine="540"/>
        <w:jc w:val="left"/>
      </w:pPr>
      <w:r>
        <w:rPr>
          <w:rFonts w:ascii="Times New Roman" w:hAnsi="Times New Roman"/>
        </w:rPr>
        <w:t xml:space="preserve">10. В соответствии с частью 4 статьи 23 Жилищного кодекса Российской Федерации, разделом VI постановления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решение о переводе или об отказе в переводе помещения принимается по результатам рассмотрения соответствующего заявления и иных представленных документов, указанных в пункте 2.6 настоящего Регламента, органом, осуществляющим перевод помещений, не позднее чем через 45 дней со дня представления в данный орган документов, обязанность по представлению которых возложена на заявителя. В случае представления заявителем документов через многофункциональный центр срок принятия решения о переводе или об отказе в переводе помещения исчисляется со дня </w:t>
      </w:r>
      <w:r>
        <w:rPr>
          <w:rFonts w:ascii="Times New Roman" w:hAnsi="Times New Roman"/>
        </w:rPr>
        <w:lastRenderedPageBreak/>
        <w:t>передачи многофункциональным центром таких документов в орган, осуществляющий перевод помещений.</w:t>
      </w:r>
    </w:p>
    <w:p w:rsidR="003B7940" w:rsidRDefault="009249AE">
      <w:pPr>
        <w:pStyle w:val="Standard"/>
        <w:widowControl/>
        <w:ind w:firstLine="540"/>
        <w:jc w:val="left"/>
      </w:pPr>
      <w:r>
        <w:rPr>
          <w:rFonts w:ascii="Times New Roman" w:hAnsi="Times New Roman"/>
        </w:rPr>
        <w:t>Максимальный срок предоставления услуги при обращении с уведомлением о завершении работ по переводу жилого помещения в нежилое помещение и нежилого помещения в жилое помещение составляет 10 рабочих дней со дня регистрации указанного уведомления в Органе местного самоуправления.</w:t>
      </w:r>
    </w:p>
    <w:p w:rsidR="003B7940" w:rsidRDefault="009249AE">
      <w:pPr>
        <w:pStyle w:val="Standard"/>
        <w:widowControl/>
        <w:ind w:firstLine="540"/>
        <w:jc w:val="left"/>
      </w:pPr>
      <w:r>
        <w:rPr>
          <w:rFonts w:ascii="Times New Roman" w:hAnsi="Times New Roman"/>
        </w:rPr>
        <w:t>Максимальный срок предоставления услуги при обращении с заявлением об исправлении ошибок, с заявлением о выдаче дубликата составляет 5 рабочих дней рабочих дней со дня регистрации указанных заявлений в Органе местного самоуправления.</w:t>
      </w:r>
    </w:p>
    <w:p w:rsidR="003B7940" w:rsidRDefault="009249AE">
      <w:pPr>
        <w:pStyle w:val="Standard"/>
        <w:widowControl/>
        <w:ind w:firstLine="540"/>
        <w:jc w:val="left"/>
        <w:rPr>
          <w:rFonts w:ascii="Times New Roman" w:hAnsi="Times New Roman"/>
        </w:rPr>
      </w:pPr>
      <w:r>
        <w:rPr>
          <w:rFonts w:ascii="Times New Roman" w:hAnsi="Times New Roman"/>
        </w:rPr>
        <w:t>11.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 3 к настоящему административному регламенту.</w:t>
      </w:r>
    </w:p>
    <w:p w:rsidR="003B7940" w:rsidRDefault="003B7940">
      <w:pPr>
        <w:pStyle w:val="Standard"/>
        <w:widowControl/>
        <w:ind w:firstLine="540"/>
        <w:jc w:val="left"/>
        <w:rPr>
          <w:rFonts w:ascii="Times New Roman" w:hAnsi="Times New Roman"/>
        </w:rPr>
      </w:pPr>
    </w:p>
    <w:p w:rsidR="003B7940" w:rsidRDefault="009249AE">
      <w:pPr>
        <w:pStyle w:val="Standard"/>
        <w:widowControl/>
        <w:ind w:firstLine="540"/>
      </w:pPr>
      <w:r>
        <w:rPr>
          <w:rFonts w:ascii="Times New Roman" w:hAnsi="Times New Roman"/>
          <w:b/>
        </w:rPr>
        <w:t xml:space="preserve">Размер платы, взимаемой с заявителя </w:t>
      </w:r>
      <w:r>
        <w:rPr>
          <w:rFonts w:ascii="Times New Roman" w:hAnsi="Times New Roman"/>
          <w:b/>
        </w:rPr>
        <w:br/>
        <w:t>при предоставлении муниципальной услуги, и способы ее взимания</w:t>
      </w:r>
    </w:p>
    <w:p w:rsidR="003B7940" w:rsidRDefault="003B7940">
      <w:pPr>
        <w:pStyle w:val="Standard"/>
        <w:widowControl/>
        <w:ind w:firstLine="540"/>
        <w:rPr>
          <w:rFonts w:ascii="Times New Roman" w:hAnsi="Times New Roman"/>
        </w:rPr>
      </w:pPr>
    </w:p>
    <w:p w:rsidR="003B7940" w:rsidRDefault="009249AE">
      <w:pPr>
        <w:pStyle w:val="Standard"/>
        <w:keepNext/>
        <w:keepLines/>
        <w:ind w:firstLine="709"/>
        <w:jc w:val="left"/>
      </w:pPr>
      <w:r>
        <w:rPr>
          <w:rFonts w:ascii="Times New Roman" w:hAnsi="Times New Roman"/>
        </w:rPr>
        <w:t>12.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3B7940" w:rsidRDefault="009249AE">
      <w:pPr>
        <w:pStyle w:val="Standard"/>
        <w:widowControl/>
        <w:ind w:firstLine="540"/>
        <w:jc w:val="left"/>
        <w:rPr>
          <w:rFonts w:ascii="Times New Roman" w:hAnsi="Times New Roman"/>
        </w:rPr>
      </w:pPr>
      <w:r>
        <w:rPr>
          <w:rFonts w:ascii="Times New Roman" w:hAnsi="Times New Roman"/>
        </w:rPr>
        <w:t>Информация о том, что услуга предоставляется бесплатно, размещается на официальных сайтах Органа местного самоуправления, МФЦ в сети «Интернет». При личном обращении за предоставлением муниципальной услуги специалист МФЦ, специалист Органа местного самоуправления, информирует, о том, что услуга предоставляется бесплатно.</w:t>
      </w:r>
    </w:p>
    <w:p w:rsidR="003B7940" w:rsidRDefault="003B7940">
      <w:pPr>
        <w:pStyle w:val="Standard"/>
        <w:widowControl/>
        <w:ind w:firstLine="540"/>
        <w:jc w:val="left"/>
        <w:rPr>
          <w:rFonts w:ascii="Times New Roman" w:hAnsi="Times New Roman"/>
        </w:rPr>
      </w:pPr>
    </w:p>
    <w:p w:rsidR="003B7940" w:rsidRDefault="009249AE">
      <w:pPr>
        <w:pStyle w:val="Standard"/>
        <w:widowControl/>
      </w:pPr>
      <w:r>
        <w:rPr>
          <w:rFonts w:ascii="Times New Roman" w:hAnsi="Times New Roman"/>
          <w:b/>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B7940" w:rsidRDefault="009249AE">
      <w:pPr>
        <w:pStyle w:val="Standard"/>
        <w:widowControl/>
        <w:ind w:firstLine="540"/>
        <w:jc w:val="left"/>
        <w:rPr>
          <w:rFonts w:ascii="Times New Roman" w:hAnsi="Times New Roman"/>
        </w:rPr>
      </w:pPr>
      <w:r>
        <w:rPr>
          <w:rFonts w:ascii="Times New Roman" w:hAnsi="Times New Roman"/>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 составляет не более 15 минут.</w:t>
      </w:r>
    </w:p>
    <w:p w:rsidR="003B7940" w:rsidRDefault="003B7940">
      <w:pPr>
        <w:pStyle w:val="Standard"/>
        <w:widowControl/>
        <w:ind w:firstLine="540"/>
        <w:jc w:val="left"/>
      </w:pPr>
    </w:p>
    <w:p w:rsidR="003B7940" w:rsidRDefault="009249AE">
      <w:pPr>
        <w:pStyle w:val="Standard"/>
        <w:widowControl/>
      </w:pPr>
      <w:r>
        <w:rPr>
          <w:rFonts w:ascii="Times New Roman" w:hAnsi="Times New Roman"/>
          <w:b/>
        </w:rPr>
        <w:t>Срок и порядок регистрации запроса заявителя о предоставлении муниципальной услуги, в том числе в электронной форме</w:t>
      </w:r>
    </w:p>
    <w:p w:rsidR="003B7940" w:rsidRDefault="009249AE">
      <w:pPr>
        <w:pStyle w:val="Standard"/>
        <w:tabs>
          <w:tab w:val="left" w:pos="1276"/>
        </w:tabs>
        <w:ind w:firstLine="709"/>
        <w:jc w:val="left"/>
      </w:pPr>
      <w:r>
        <w:rPr>
          <w:rFonts w:ascii="Times New Roman" w:hAnsi="Times New Roman"/>
        </w:rPr>
        <w:t>14. Срок регистрации вышеуказанных заявлений, уведомления о завершении работ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rsidR="003B7940" w:rsidRDefault="003B7940">
      <w:pPr>
        <w:pStyle w:val="Standard"/>
        <w:widowControl/>
        <w:rPr>
          <w:rFonts w:ascii="Times New Roman" w:hAnsi="Times New Roman"/>
          <w:b/>
        </w:rPr>
      </w:pPr>
    </w:p>
    <w:p w:rsidR="003B7940" w:rsidRDefault="009249AE">
      <w:pPr>
        <w:pStyle w:val="Standard"/>
        <w:widowControl/>
      </w:pPr>
      <w:r>
        <w:rPr>
          <w:rFonts w:ascii="Times New Roman" w:hAnsi="Times New Roman"/>
          <w:b/>
        </w:rPr>
        <w:t>Требования к помещениям, в которых предоставляется муниципальная услуга</w:t>
      </w:r>
    </w:p>
    <w:p w:rsidR="003B7940" w:rsidRDefault="009249AE">
      <w:pPr>
        <w:autoSpaceDE w:val="0"/>
        <w:ind w:firstLine="709"/>
      </w:pPr>
      <w:r>
        <w:rPr>
          <w:rFonts w:ascii="Times New Roman" w:hAnsi="Times New Roman"/>
          <w:sz w:val="28"/>
          <w:szCs w:val="28"/>
        </w:rPr>
        <w:t xml:space="preserve">15. Местоположение административных зданий, в которых осуществляется прием </w:t>
      </w:r>
      <w:r>
        <w:rPr>
          <w:rFonts w:ascii="Times New Roman" w:hAnsi="Times New Roman"/>
          <w:bCs/>
          <w:sz w:val="28"/>
          <w:szCs w:val="28"/>
        </w:rPr>
        <w:t>заявлений о выдаче разрешения на ввод объекта в эксплуатацию</w:t>
      </w:r>
      <w:r>
        <w:rPr>
          <w:rFonts w:ascii="Times New Roman" w:eastAsia="Calibri" w:hAnsi="Times New Roman"/>
          <w:bCs/>
          <w:sz w:val="28"/>
          <w:szCs w:val="28"/>
          <w:lang w:eastAsia="en-US"/>
        </w:rPr>
        <w:t xml:space="preserve">, заявлений о внесении изменений, </w:t>
      </w:r>
      <w:r>
        <w:rPr>
          <w:rFonts w:ascii="Times New Roman" w:hAnsi="Times New Roman"/>
          <w:bCs/>
          <w:sz w:val="28"/>
          <w:szCs w:val="28"/>
        </w:rPr>
        <w:t xml:space="preserve">заявлений </w:t>
      </w:r>
      <w:r>
        <w:rPr>
          <w:rFonts w:ascii="Times New Roman" w:hAnsi="Times New Roman"/>
          <w:sz w:val="28"/>
          <w:szCs w:val="28"/>
        </w:rPr>
        <w:t>об исправлении допущенных опечаток и ошибок, заявлений о выдаче дубликата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3B7940" w:rsidRDefault="009249AE">
      <w:pPr>
        <w:tabs>
          <w:tab w:val="left" w:pos="567"/>
        </w:tabs>
        <w:ind w:firstLine="709"/>
        <w:rPr>
          <w:rFonts w:ascii="Times New Roman" w:hAnsi="Times New Roman"/>
          <w:sz w:val="28"/>
          <w:szCs w:val="28"/>
        </w:rPr>
      </w:pPr>
      <w:r>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B7940" w:rsidRDefault="009249AE">
      <w:pPr>
        <w:autoSpaceDE w:val="0"/>
        <w:ind w:firstLine="709"/>
      </w:pPr>
      <w:r>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B7940" w:rsidRDefault="009249AE">
      <w:pPr>
        <w:autoSpaceDE w:val="0"/>
        <w:ind w:firstLine="709"/>
        <w:rPr>
          <w:rFonts w:ascii="Times New Roman" w:hAnsi="Times New Roman"/>
          <w:sz w:val="28"/>
          <w:szCs w:val="28"/>
        </w:rPr>
      </w:pPr>
      <w:r>
        <w:rPr>
          <w:rFonts w:ascii="Times New Roman" w:hAnsi="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B7940" w:rsidRDefault="009249AE">
      <w:pPr>
        <w:autoSpaceDE w:val="0"/>
        <w:ind w:firstLine="709"/>
        <w:rPr>
          <w:rFonts w:ascii="Times New Roman" w:hAnsi="Times New Roman"/>
          <w:sz w:val="28"/>
          <w:szCs w:val="28"/>
        </w:rPr>
      </w:pPr>
      <w:r>
        <w:rPr>
          <w:rFonts w:ascii="Times New Roman" w:hAnsi="Times New Roman"/>
          <w:sz w:val="28"/>
          <w:szCs w:val="28"/>
        </w:rPr>
        <w:t>Центральный вход в здание уполномоченного органа местного самоуправления должен быть оборудован информационной табличкой (вывеской), содержащей информацию:</w:t>
      </w:r>
    </w:p>
    <w:p w:rsidR="003B7940" w:rsidRDefault="009249AE">
      <w:pPr>
        <w:tabs>
          <w:tab w:val="left" w:pos="567"/>
          <w:tab w:val="left" w:pos="1134"/>
        </w:tabs>
        <w:ind w:left="709"/>
        <w:jc w:val="both"/>
        <w:rPr>
          <w:rFonts w:ascii="Times New Roman" w:hAnsi="Times New Roman"/>
          <w:sz w:val="28"/>
          <w:szCs w:val="28"/>
        </w:rPr>
      </w:pPr>
      <w:r>
        <w:rPr>
          <w:rFonts w:ascii="Times New Roman" w:hAnsi="Times New Roman"/>
          <w:sz w:val="28"/>
          <w:szCs w:val="28"/>
        </w:rPr>
        <w:t>наименование;</w:t>
      </w:r>
    </w:p>
    <w:p w:rsidR="003B7940" w:rsidRDefault="009249AE">
      <w:pPr>
        <w:tabs>
          <w:tab w:val="left" w:pos="567"/>
          <w:tab w:val="left" w:pos="1134"/>
        </w:tabs>
        <w:ind w:left="709"/>
        <w:jc w:val="both"/>
        <w:rPr>
          <w:rFonts w:ascii="Times New Roman" w:hAnsi="Times New Roman"/>
          <w:sz w:val="28"/>
          <w:szCs w:val="28"/>
        </w:rPr>
      </w:pPr>
      <w:r>
        <w:rPr>
          <w:rFonts w:ascii="Times New Roman" w:hAnsi="Times New Roman"/>
          <w:sz w:val="28"/>
          <w:szCs w:val="28"/>
        </w:rPr>
        <w:t>местонахождение и юридический адрес;</w:t>
      </w:r>
    </w:p>
    <w:p w:rsidR="003B7940" w:rsidRDefault="009249AE">
      <w:pPr>
        <w:tabs>
          <w:tab w:val="left" w:pos="567"/>
          <w:tab w:val="left" w:pos="1134"/>
        </w:tabs>
        <w:ind w:left="709"/>
        <w:jc w:val="both"/>
        <w:rPr>
          <w:rFonts w:ascii="Times New Roman" w:hAnsi="Times New Roman"/>
          <w:sz w:val="28"/>
          <w:szCs w:val="28"/>
        </w:rPr>
      </w:pPr>
      <w:r>
        <w:rPr>
          <w:rFonts w:ascii="Times New Roman" w:hAnsi="Times New Roman"/>
          <w:sz w:val="28"/>
          <w:szCs w:val="28"/>
        </w:rPr>
        <w:t>режим работы;</w:t>
      </w:r>
    </w:p>
    <w:p w:rsidR="003B7940" w:rsidRDefault="009249AE">
      <w:pPr>
        <w:tabs>
          <w:tab w:val="left" w:pos="567"/>
          <w:tab w:val="left" w:pos="1134"/>
        </w:tabs>
        <w:ind w:left="709"/>
        <w:jc w:val="both"/>
        <w:rPr>
          <w:rFonts w:ascii="Times New Roman" w:hAnsi="Times New Roman"/>
          <w:sz w:val="28"/>
          <w:szCs w:val="28"/>
        </w:rPr>
      </w:pPr>
      <w:r>
        <w:rPr>
          <w:rFonts w:ascii="Times New Roman" w:hAnsi="Times New Roman"/>
          <w:sz w:val="28"/>
          <w:szCs w:val="28"/>
        </w:rPr>
        <w:t>график приема;</w:t>
      </w:r>
    </w:p>
    <w:p w:rsidR="003B7940" w:rsidRDefault="009249AE">
      <w:pPr>
        <w:tabs>
          <w:tab w:val="left" w:pos="567"/>
          <w:tab w:val="left" w:pos="1134"/>
        </w:tabs>
        <w:ind w:left="709"/>
        <w:jc w:val="both"/>
        <w:rPr>
          <w:rFonts w:ascii="Times New Roman" w:hAnsi="Times New Roman"/>
          <w:sz w:val="28"/>
          <w:szCs w:val="28"/>
        </w:rPr>
      </w:pPr>
      <w:r>
        <w:rPr>
          <w:rFonts w:ascii="Times New Roman" w:hAnsi="Times New Roman"/>
          <w:sz w:val="28"/>
          <w:szCs w:val="28"/>
        </w:rPr>
        <w:t>номера телефонов для справок.</w:t>
      </w:r>
    </w:p>
    <w:p w:rsidR="003B7940" w:rsidRDefault="009249AE">
      <w:pPr>
        <w:autoSpaceDE w:val="0"/>
        <w:ind w:firstLine="709"/>
        <w:jc w:val="both"/>
        <w:rPr>
          <w:rFonts w:ascii="Times New Roman" w:hAnsi="Times New Roman"/>
          <w:sz w:val="28"/>
          <w:szCs w:val="28"/>
        </w:rPr>
      </w:pPr>
      <w:r>
        <w:rPr>
          <w:rFonts w:ascii="Times New Roman" w:hAnsi="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rsidR="003B7940" w:rsidRDefault="009249AE">
      <w:pPr>
        <w:autoSpaceDE w:val="0"/>
        <w:ind w:firstLine="709"/>
        <w:jc w:val="both"/>
        <w:rPr>
          <w:rFonts w:ascii="Times New Roman" w:hAnsi="Times New Roman"/>
          <w:sz w:val="28"/>
          <w:szCs w:val="28"/>
        </w:rPr>
      </w:pPr>
      <w:r>
        <w:rPr>
          <w:rFonts w:ascii="Times New Roman" w:hAnsi="Times New Roman"/>
          <w:sz w:val="28"/>
          <w:szCs w:val="28"/>
        </w:rPr>
        <w:t>Помещения, в которых предоставляется услуга, оснащаются:</w:t>
      </w:r>
    </w:p>
    <w:p w:rsidR="003B7940" w:rsidRDefault="009249AE">
      <w:pPr>
        <w:autoSpaceDE w:val="0"/>
        <w:ind w:firstLine="709"/>
        <w:jc w:val="both"/>
        <w:rPr>
          <w:rFonts w:ascii="Times New Roman" w:hAnsi="Times New Roman"/>
          <w:sz w:val="28"/>
          <w:szCs w:val="28"/>
        </w:rPr>
      </w:pPr>
      <w:r>
        <w:rPr>
          <w:rFonts w:ascii="Times New Roman" w:hAnsi="Times New Roman"/>
          <w:sz w:val="28"/>
          <w:szCs w:val="28"/>
        </w:rPr>
        <w:t>противопожарной системой и средствами пожаротушения;</w:t>
      </w:r>
    </w:p>
    <w:p w:rsidR="003B7940" w:rsidRDefault="009249AE">
      <w:pPr>
        <w:autoSpaceDE w:val="0"/>
        <w:ind w:firstLine="709"/>
        <w:jc w:val="both"/>
        <w:rPr>
          <w:rFonts w:ascii="Times New Roman" w:hAnsi="Times New Roman"/>
          <w:sz w:val="28"/>
          <w:szCs w:val="28"/>
        </w:rPr>
      </w:pPr>
      <w:r>
        <w:rPr>
          <w:rFonts w:ascii="Times New Roman" w:hAnsi="Times New Roman"/>
          <w:sz w:val="28"/>
          <w:szCs w:val="28"/>
        </w:rPr>
        <w:t>системой оповещения о возникновении чрезвычайной ситуации;</w:t>
      </w:r>
    </w:p>
    <w:p w:rsidR="003B7940" w:rsidRDefault="009249AE">
      <w:pPr>
        <w:autoSpaceDE w:val="0"/>
        <w:ind w:firstLine="709"/>
        <w:jc w:val="both"/>
        <w:rPr>
          <w:rFonts w:ascii="Times New Roman" w:hAnsi="Times New Roman"/>
          <w:sz w:val="28"/>
          <w:szCs w:val="28"/>
        </w:rPr>
      </w:pPr>
      <w:r>
        <w:rPr>
          <w:rFonts w:ascii="Times New Roman" w:hAnsi="Times New Roman"/>
          <w:sz w:val="28"/>
          <w:szCs w:val="28"/>
        </w:rPr>
        <w:t>средствами оказания первой медицинской помощи;</w:t>
      </w:r>
    </w:p>
    <w:p w:rsidR="003B7940" w:rsidRDefault="009249AE">
      <w:pPr>
        <w:autoSpaceDE w:val="0"/>
        <w:ind w:firstLine="709"/>
        <w:jc w:val="both"/>
        <w:rPr>
          <w:rFonts w:ascii="Times New Roman" w:hAnsi="Times New Roman"/>
          <w:sz w:val="28"/>
          <w:szCs w:val="28"/>
        </w:rPr>
      </w:pPr>
      <w:r>
        <w:rPr>
          <w:rFonts w:ascii="Times New Roman" w:hAnsi="Times New Roman"/>
          <w:sz w:val="28"/>
          <w:szCs w:val="28"/>
        </w:rPr>
        <w:t>туалетными комнатами для посетителей.</w:t>
      </w:r>
    </w:p>
    <w:p w:rsidR="003B7940" w:rsidRDefault="009249AE">
      <w:pPr>
        <w:autoSpaceDE w:val="0"/>
        <w:ind w:firstLine="709"/>
        <w:rPr>
          <w:rFonts w:ascii="Times New Roman" w:hAnsi="Times New Roman"/>
          <w:sz w:val="28"/>
          <w:szCs w:val="28"/>
        </w:rPr>
      </w:pPr>
      <w:r>
        <w:rPr>
          <w:rFonts w:ascii="Times New Roman" w:hAnsi="Times New Roman"/>
          <w:sz w:val="28"/>
          <w:szCs w:val="28"/>
        </w:rPr>
        <w:t xml:space="preserve">Зал ожидания заявителей оборудуется стульями, скамьями, количество </w:t>
      </w:r>
      <w:r>
        <w:rPr>
          <w:rFonts w:ascii="Times New Roman" w:hAnsi="Times New Roman"/>
          <w:sz w:val="28"/>
          <w:szCs w:val="28"/>
        </w:rPr>
        <w:lastRenderedPageBreak/>
        <w:t>которых определяется исходя из фактической нагрузки и возможностей для их размещения в помещении, а также информационными стендами.</w:t>
      </w:r>
    </w:p>
    <w:p w:rsidR="003B7940" w:rsidRDefault="009249AE">
      <w:pPr>
        <w:autoSpaceDE w:val="0"/>
        <w:ind w:firstLine="709"/>
        <w:rPr>
          <w:rFonts w:ascii="Times New Roman" w:hAnsi="Times New Roman"/>
          <w:sz w:val="28"/>
          <w:szCs w:val="28"/>
        </w:rPr>
      </w:pPr>
      <w:r>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B7940" w:rsidRDefault="009249AE">
      <w:pPr>
        <w:autoSpaceDE w:val="0"/>
        <w:ind w:firstLine="709"/>
      </w:pPr>
      <w:r>
        <w:rPr>
          <w:rFonts w:ascii="Times New Roman" w:hAnsi="Times New Roman"/>
          <w:sz w:val="28"/>
          <w:szCs w:val="28"/>
        </w:rPr>
        <w:t xml:space="preserve">Места для заполнения </w:t>
      </w:r>
      <w:r>
        <w:rPr>
          <w:rFonts w:ascii="Times New Roman" w:hAnsi="Times New Roman"/>
          <w:bCs/>
          <w:sz w:val="28"/>
          <w:szCs w:val="28"/>
        </w:rPr>
        <w:t xml:space="preserve">заявлений о выдаче разрешения на ввод объекта в эксплуатацию, </w:t>
      </w:r>
      <w:r>
        <w:rPr>
          <w:rFonts w:ascii="Times New Roman" w:eastAsia="Calibri" w:hAnsi="Times New Roman"/>
          <w:bCs/>
          <w:sz w:val="28"/>
          <w:szCs w:val="28"/>
          <w:lang w:eastAsia="en-US"/>
        </w:rPr>
        <w:t xml:space="preserve">заявлений о внесении изменений, </w:t>
      </w:r>
      <w:r>
        <w:rPr>
          <w:rFonts w:ascii="Times New Roman" w:hAnsi="Times New Roman"/>
          <w:bCs/>
          <w:sz w:val="28"/>
          <w:szCs w:val="28"/>
        </w:rPr>
        <w:t xml:space="preserve">заявлений </w:t>
      </w:r>
      <w:r>
        <w:rPr>
          <w:rFonts w:ascii="Times New Roman" w:hAnsi="Times New Roman"/>
          <w:sz w:val="28"/>
          <w:szCs w:val="28"/>
        </w:rPr>
        <w:t>об исправлении допущенных опечаток и ошибок, заявлений о выдаче дубликата</w:t>
      </w:r>
      <w:r>
        <w:rPr>
          <w:rFonts w:ascii="Times New Roman" w:hAnsi="Times New Roman"/>
          <w:bCs/>
          <w:sz w:val="28"/>
          <w:szCs w:val="28"/>
        </w:rPr>
        <w:t xml:space="preserve"> </w:t>
      </w:r>
      <w:r>
        <w:rPr>
          <w:rFonts w:ascii="Times New Roman" w:hAnsi="Times New Roman"/>
          <w:sz w:val="28"/>
          <w:szCs w:val="28"/>
        </w:rPr>
        <w:t xml:space="preserve">оборудуются стульями, столами (стойками), бланками </w:t>
      </w:r>
      <w:r>
        <w:rPr>
          <w:rFonts w:ascii="Times New Roman" w:eastAsia="Calibri" w:hAnsi="Times New Roman"/>
          <w:bCs/>
          <w:sz w:val="28"/>
          <w:szCs w:val="28"/>
          <w:lang w:eastAsia="en-US"/>
        </w:rPr>
        <w:t>заявлений о выдаче разрешения на ввод объекта в эксплуатацию, заявлений о внесении изменений</w:t>
      </w:r>
      <w:r>
        <w:rPr>
          <w:rFonts w:ascii="Times New Roman" w:hAnsi="Times New Roman"/>
          <w:sz w:val="28"/>
          <w:szCs w:val="28"/>
        </w:rPr>
        <w:t xml:space="preserve">, </w:t>
      </w:r>
      <w:r>
        <w:rPr>
          <w:rFonts w:ascii="Times New Roman" w:hAnsi="Times New Roman"/>
          <w:bCs/>
          <w:sz w:val="28"/>
          <w:szCs w:val="28"/>
        </w:rPr>
        <w:t xml:space="preserve">заявлений </w:t>
      </w:r>
      <w:r>
        <w:rPr>
          <w:rFonts w:ascii="Times New Roman" w:hAnsi="Times New Roman"/>
          <w:sz w:val="28"/>
          <w:szCs w:val="28"/>
        </w:rPr>
        <w:t>об исправлении допущенных опечаток и ошибок, заявлений о выдаче дубликата, письменными принадлежностями.</w:t>
      </w:r>
    </w:p>
    <w:p w:rsidR="003B7940" w:rsidRDefault="009249AE">
      <w:pPr>
        <w:autoSpaceDE w:val="0"/>
        <w:ind w:firstLine="709"/>
        <w:rPr>
          <w:rFonts w:ascii="Times New Roman" w:hAnsi="Times New Roman"/>
          <w:sz w:val="28"/>
          <w:szCs w:val="28"/>
        </w:rPr>
      </w:pPr>
      <w:r>
        <w:rPr>
          <w:rFonts w:ascii="Times New Roman" w:hAnsi="Times New Roman"/>
          <w:sz w:val="28"/>
          <w:szCs w:val="28"/>
        </w:rPr>
        <w:t>Места приема заявителей оборудуются информационными табличками (вывесками) с указанием:</w:t>
      </w:r>
    </w:p>
    <w:p w:rsidR="003B7940" w:rsidRDefault="009249AE">
      <w:pPr>
        <w:autoSpaceDE w:val="0"/>
        <w:ind w:firstLine="709"/>
        <w:rPr>
          <w:rFonts w:ascii="Times New Roman" w:hAnsi="Times New Roman"/>
          <w:sz w:val="28"/>
          <w:szCs w:val="28"/>
        </w:rPr>
      </w:pPr>
      <w:r>
        <w:rPr>
          <w:rFonts w:ascii="Times New Roman" w:hAnsi="Times New Roman"/>
          <w:sz w:val="28"/>
          <w:szCs w:val="28"/>
        </w:rPr>
        <w:t>номера кабинета и наименования отдела;</w:t>
      </w:r>
    </w:p>
    <w:p w:rsidR="003B7940" w:rsidRDefault="009249AE">
      <w:pPr>
        <w:autoSpaceDE w:val="0"/>
        <w:ind w:firstLine="709"/>
        <w:rPr>
          <w:rFonts w:ascii="Times New Roman" w:hAnsi="Times New Roman"/>
          <w:sz w:val="28"/>
          <w:szCs w:val="28"/>
        </w:rPr>
      </w:pPr>
      <w:r>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3B7940" w:rsidRDefault="009249AE">
      <w:pPr>
        <w:autoSpaceDE w:val="0"/>
        <w:ind w:firstLine="709"/>
        <w:rPr>
          <w:rFonts w:ascii="Times New Roman" w:hAnsi="Times New Roman"/>
          <w:sz w:val="28"/>
          <w:szCs w:val="28"/>
        </w:rPr>
      </w:pPr>
      <w:r>
        <w:rPr>
          <w:rFonts w:ascii="Times New Roman" w:hAnsi="Times New Roman"/>
          <w:sz w:val="28"/>
          <w:szCs w:val="28"/>
        </w:rPr>
        <w:t>графика приема заявителей.</w:t>
      </w:r>
    </w:p>
    <w:p w:rsidR="003B7940" w:rsidRDefault="009249AE">
      <w:pPr>
        <w:autoSpaceDE w:val="0"/>
        <w:ind w:firstLine="709"/>
        <w:rPr>
          <w:rFonts w:ascii="Times New Roman" w:hAnsi="Times New Roman"/>
          <w:sz w:val="28"/>
          <w:szCs w:val="28"/>
        </w:rPr>
      </w:pPr>
      <w:r>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B7940" w:rsidRDefault="009249AE">
      <w:pPr>
        <w:autoSpaceDE w:val="0"/>
        <w:ind w:firstLine="709"/>
        <w:rPr>
          <w:rFonts w:ascii="Times New Roman" w:hAnsi="Times New Roman"/>
          <w:sz w:val="28"/>
          <w:szCs w:val="28"/>
        </w:rPr>
      </w:pPr>
      <w:r>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B7940" w:rsidRDefault="009249AE">
      <w:pPr>
        <w:autoSpaceDE w:val="0"/>
        <w:ind w:firstLine="709"/>
        <w:rPr>
          <w:rFonts w:ascii="Times New Roman" w:hAnsi="Times New Roman"/>
          <w:sz w:val="28"/>
          <w:szCs w:val="28"/>
        </w:rPr>
      </w:pPr>
      <w:r>
        <w:rPr>
          <w:rFonts w:ascii="Times New Roman" w:hAnsi="Times New Roman"/>
          <w:sz w:val="28"/>
          <w:szCs w:val="28"/>
        </w:rPr>
        <w:t>При предоставлении услуги инвалидам обеспечиваются:</w:t>
      </w:r>
    </w:p>
    <w:p w:rsidR="003B7940" w:rsidRDefault="009249AE">
      <w:pPr>
        <w:autoSpaceDE w:val="0"/>
        <w:ind w:firstLine="709"/>
        <w:rPr>
          <w:rFonts w:ascii="Times New Roman" w:hAnsi="Times New Roman"/>
          <w:sz w:val="28"/>
          <w:szCs w:val="28"/>
        </w:rPr>
      </w:pPr>
      <w:r>
        <w:rPr>
          <w:rFonts w:ascii="Times New Roman" w:hAnsi="Times New Roman"/>
          <w:sz w:val="28"/>
          <w:szCs w:val="28"/>
        </w:rPr>
        <w:t>возможность беспрепятственного доступа к объекту (зданию, помещению), в котором предоставляется услуга;</w:t>
      </w:r>
    </w:p>
    <w:p w:rsidR="003B7940" w:rsidRDefault="009249AE">
      <w:pPr>
        <w:autoSpaceDE w:val="0"/>
        <w:ind w:firstLine="709"/>
        <w:rPr>
          <w:rFonts w:ascii="Times New Roman" w:hAnsi="Times New Roman"/>
          <w:sz w:val="28"/>
          <w:szCs w:val="28"/>
        </w:rPr>
      </w:pPr>
      <w:r>
        <w:rPr>
          <w:rFonts w:ascii="Times New Roman" w:hAnsi="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B7940" w:rsidRDefault="009249AE">
      <w:pPr>
        <w:autoSpaceDE w:val="0"/>
        <w:ind w:firstLine="709"/>
        <w:rPr>
          <w:rFonts w:ascii="Times New Roman" w:hAnsi="Times New Roman"/>
          <w:sz w:val="28"/>
          <w:szCs w:val="28"/>
        </w:rPr>
      </w:pPr>
      <w:r>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3B7940" w:rsidRDefault="009249AE">
      <w:pPr>
        <w:autoSpaceDE w:val="0"/>
        <w:ind w:firstLine="709"/>
        <w:rPr>
          <w:rFonts w:ascii="Times New Roman" w:hAnsi="Times New Roman"/>
          <w:sz w:val="28"/>
          <w:szCs w:val="28"/>
        </w:rPr>
      </w:pPr>
      <w:r>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rsidR="003B7940" w:rsidRDefault="009249AE">
      <w:pPr>
        <w:autoSpaceDE w:val="0"/>
        <w:ind w:firstLine="709"/>
        <w:rPr>
          <w:rFonts w:ascii="Times New Roman" w:hAnsi="Times New Roman"/>
          <w:sz w:val="28"/>
          <w:szCs w:val="28"/>
        </w:rPr>
      </w:pPr>
      <w:r>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B7940" w:rsidRDefault="009249AE">
      <w:pPr>
        <w:autoSpaceDE w:val="0"/>
        <w:ind w:firstLine="709"/>
        <w:rPr>
          <w:rFonts w:ascii="Times New Roman" w:hAnsi="Times New Roman"/>
          <w:sz w:val="28"/>
          <w:szCs w:val="28"/>
        </w:rPr>
      </w:pPr>
      <w:r>
        <w:rPr>
          <w:rFonts w:ascii="Times New Roman" w:hAnsi="Times New Roman"/>
          <w:sz w:val="28"/>
          <w:szCs w:val="28"/>
        </w:rPr>
        <w:t xml:space="preserve">допуск </w:t>
      </w:r>
      <w:proofErr w:type="spellStart"/>
      <w:r>
        <w:rPr>
          <w:rFonts w:ascii="Times New Roman" w:hAnsi="Times New Roman"/>
          <w:sz w:val="28"/>
          <w:szCs w:val="28"/>
        </w:rPr>
        <w:t>сурдопереводчика</w:t>
      </w:r>
      <w:proofErr w:type="spellEnd"/>
      <w:r>
        <w:rPr>
          <w:rFonts w:ascii="Times New Roman" w:hAnsi="Times New Roman"/>
          <w:sz w:val="28"/>
          <w:szCs w:val="28"/>
        </w:rPr>
        <w:t xml:space="preserve"> и </w:t>
      </w:r>
      <w:proofErr w:type="spellStart"/>
      <w:r>
        <w:rPr>
          <w:rFonts w:ascii="Times New Roman" w:hAnsi="Times New Roman"/>
          <w:sz w:val="28"/>
          <w:szCs w:val="28"/>
        </w:rPr>
        <w:t>тифлосурдопереводчика</w:t>
      </w:r>
      <w:proofErr w:type="spellEnd"/>
      <w:r>
        <w:rPr>
          <w:rFonts w:ascii="Times New Roman" w:hAnsi="Times New Roman"/>
          <w:sz w:val="28"/>
          <w:szCs w:val="28"/>
        </w:rPr>
        <w:t>;</w:t>
      </w:r>
    </w:p>
    <w:p w:rsidR="003B7940" w:rsidRDefault="009249AE">
      <w:pPr>
        <w:autoSpaceDE w:val="0"/>
        <w:ind w:firstLine="709"/>
      </w:pPr>
      <w:r>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w:t>
      </w:r>
      <w:r>
        <w:rPr>
          <w:rFonts w:ascii="Times New Roman" w:hAnsi="Times New Roman"/>
          <w:sz w:val="28"/>
          <w:szCs w:val="28"/>
        </w:rPr>
        <w:lastRenderedPageBreak/>
        <w:t>предоставляются услуги;</w:t>
      </w:r>
    </w:p>
    <w:p w:rsidR="003B7940" w:rsidRDefault="009249AE">
      <w:pPr>
        <w:pStyle w:val="Standard"/>
        <w:widowControl/>
        <w:ind w:firstLine="709"/>
        <w:jc w:val="left"/>
      </w:pPr>
      <w:r>
        <w:rPr>
          <w:rFonts w:ascii="Times New Roman" w:hAnsi="Times New Roman"/>
          <w:szCs w:val="28"/>
        </w:rPr>
        <w:t>оказание инвалидам помощи в преодолении барьеров, мешающих получению ими муниципальных услуг наравне с другими лицами</w:t>
      </w:r>
      <w:r>
        <w:rPr>
          <w:rFonts w:ascii="Times New Roman" w:hAnsi="Times New Roman"/>
        </w:rPr>
        <w:t>.</w:t>
      </w:r>
    </w:p>
    <w:p w:rsidR="003B7940" w:rsidRDefault="003B7940">
      <w:pPr>
        <w:pStyle w:val="Standard"/>
        <w:widowControl/>
        <w:jc w:val="left"/>
      </w:pPr>
    </w:p>
    <w:p w:rsidR="003B7940" w:rsidRDefault="009249AE">
      <w:pPr>
        <w:pStyle w:val="Standard"/>
        <w:widowControl/>
      </w:pPr>
      <w:r>
        <w:rPr>
          <w:rFonts w:ascii="Times New Roman" w:hAnsi="Times New Roman"/>
          <w:b/>
        </w:rPr>
        <w:t>Показатели доступности и качества муниципальной услуги</w:t>
      </w:r>
    </w:p>
    <w:p w:rsidR="003B7940" w:rsidRDefault="009249AE">
      <w:pPr>
        <w:autoSpaceDE w:val="0"/>
        <w:ind w:firstLine="709"/>
      </w:pPr>
      <w:r>
        <w:rPr>
          <w:rFonts w:ascii="Times New Roman" w:hAnsi="Times New Roman"/>
        </w:rPr>
        <w:t xml:space="preserve">16. </w:t>
      </w:r>
      <w:r>
        <w:rPr>
          <w:rFonts w:ascii="Times New Roman" w:eastAsia="Calibri" w:hAnsi="Times New Roman"/>
          <w:sz w:val="28"/>
          <w:szCs w:val="28"/>
        </w:rPr>
        <w:t xml:space="preserve">Основными показателями доступности предоставления </w:t>
      </w:r>
      <w:r>
        <w:rPr>
          <w:rFonts w:ascii="Times New Roman" w:hAnsi="Times New Roman"/>
          <w:sz w:val="28"/>
          <w:szCs w:val="28"/>
        </w:rPr>
        <w:t>услуги</w:t>
      </w:r>
      <w:r>
        <w:rPr>
          <w:rFonts w:ascii="Times New Roman" w:eastAsia="Calibri" w:hAnsi="Times New Roman"/>
          <w:sz w:val="28"/>
          <w:szCs w:val="28"/>
        </w:rPr>
        <w:t xml:space="preserve"> являются:</w:t>
      </w:r>
    </w:p>
    <w:p w:rsidR="003B7940" w:rsidRDefault="009249AE">
      <w:pPr>
        <w:autoSpaceDE w:val="0"/>
        <w:ind w:firstLine="709"/>
      </w:pPr>
      <w:r>
        <w:rPr>
          <w:rFonts w:ascii="Times New Roman" w:eastAsia="Calibri" w:hAnsi="Times New Roman"/>
          <w:sz w:val="28"/>
          <w:szCs w:val="28"/>
        </w:rPr>
        <w:t xml:space="preserve">наличие полной и понятной информации о порядке, сроках и ходе предоставления </w:t>
      </w:r>
      <w:r>
        <w:rPr>
          <w:rFonts w:ascii="Times New Roman" w:hAnsi="Times New Roman"/>
          <w:sz w:val="28"/>
          <w:szCs w:val="28"/>
        </w:rPr>
        <w:t xml:space="preserve">услуги </w:t>
      </w:r>
      <w:r>
        <w:rPr>
          <w:rFonts w:ascii="Times New Roman" w:eastAsia="Calibri" w:hAnsi="Times New Roman"/>
          <w:sz w:val="28"/>
          <w:szCs w:val="28"/>
        </w:rPr>
        <w:t>в информационно-телекоммуникационных сетях общего пользования (в том числе в сети "Интернет");</w:t>
      </w:r>
    </w:p>
    <w:p w:rsidR="003B7940" w:rsidRDefault="009249AE">
      <w:pPr>
        <w:autoSpaceDE w:val="0"/>
        <w:ind w:firstLine="709"/>
      </w:pPr>
      <w:r>
        <w:rPr>
          <w:rFonts w:ascii="Times New Roman" w:eastAsia="Calibri" w:hAnsi="Times New Roman"/>
          <w:sz w:val="28"/>
          <w:szCs w:val="28"/>
        </w:rPr>
        <w:t xml:space="preserve">возможность получения заявителем уведомлений о предоставлении услуги с помощью </w:t>
      </w:r>
      <w:r>
        <w:rPr>
          <w:rFonts w:ascii="Times New Roman" w:hAnsi="Times New Roman"/>
          <w:sz w:val="28"/>
          <w:szCs w:val="28"/>
        </w:rPr>
        <w:t>Единого портала, регионального портала или единой информационной системы жилищного строительства</w:t>
      </w:r>
      <w:r>
        <w:rPr>
          <w:rFonts w:ascii="Times New Roman" w:eastAsia="Calibri" w:hAnsi="Times New Roman"/>
          <w:sz w:val="28"/>
          <w:szCs w:val="28"/>
        </w:rPr>
        <w:t>;</w:t>
      </w:r>
    </w:p>
    <w:p w:rsidR="003B7940" w:rsidRDefault="009249AE">
      <w:pPr>
        <w:autoSpaceDE w:val="0"/>
        <w:ind w:firstLine="709"/>
      </w:pPr>
      <w:r>
        <w:rPr>
          <w:rFonts w:ascii="Times New Roman" w:eastAsia="Calibri" w:hAnsi="Times New Roman"/>
          <w:sz w:val="28"/>
          <w:szCs w:val="28"/>
        </w:rPr>
        <w:t xml:space="preserve">возможность получения информации о ходе предоставления </w:t>
      </w:r>
      <w:r>
        <w:rPr>
          <w:rFonts w:ascii="Times New Roman" w:hAnsi="Times New Roman"/>
          <w:sz w:val="28"/>
          <w:szCs w:val="28"/>
        </w:rPr>
        <w:t>услуги</w:t>
      </w:r>
      <w:r>
        <w:rPr>
          <w:rFonts w:ascii="Times New Roman" w:eastAsia="Calibri" w:hAnsi="Times New Roman"/>
          <w:sz w:val="28"/>
          <w:szCs w:val="28"/>
        </w:rPr>
        <w:t>, в том числе с использованием информационно-коммуникационных технологий;</w:t>
      </w:r>
    </w:p>
    <w:p w:rsidR="003B7940" w:rsidRDefault="009249AE">
      <w:pPr>
        <w:autoSpaceDE w:val="0"/>
        <w:ind w:firstLine="709"/>
        <w:rPr>
          <w:rFonts w:ascii="Times New Roman" w:eastAsia="Calibri" w:hAnsi="Times New Roman"/>
          <w:sz w:val="28"/>
          <w:szCs w:val="28"/>
        </w:rPr>
      </w:pPr>
      <w:r>
        <w:rPr>
          <w:rFonts w:ascii="Times New Roman" w:eastAsia="Calibri" w:hAnsi="Times New Roman"/>
          <w:sz w:val="28"/>
          <w:szCs w:val="28"/>
        </w:rPr>
        <w:t>доступность электронных форм документов, необходимых для предоставления услуги;</w:t>
      </w:r>
    </w:p>
    <w:p w:rsidR="003B7940" w:rsidRDefault="009249AE">
      <w:pPr>
        <w:pStyle w:val="Standard"/>
        <w:widowControl/>
        <w:ind w:firstLine="709"/>
        <w:jc w:val="left"/>
      </w:pPr>
      <w:r>
        <w:rPr>
          <w:rFonts w:ascii="Times New Roman" w:eastAsia="Calibri" w:hAnsi="Times New Roman"/>
          <w:szCs w:val="28"/>
        </w:rPr>
        <w:t>возможность подачи заявлений и прилагаемых к ним документов в электронной форме</w:t>
      </w:r>
      <w:r>
        <w:rPr>
          <w:rFonts w:ascii="Times New Roman" w:hAnsi="Times New Roman"/>
        </w:rPr>
        <w:t>.</w:t>
      </w:r>
    </w:p>
    <w:p w:rsidR="003B7940" w:rsidRDefault="009249AE">
      <w:pPr>
        <w:autoSpaceDE w:val="0"/>
        <w:ind w:firstLine="709"/>
        <w:rPr>
          <w:rFonts w:ascii="Times New Roman" w:eastAsia="Calibri" w:hAnsi="Times New Roman"/>
          <w:sz w:val="28"/>
          <w:szCs w:val="28"/>
        </w:rPr>
      </w:pPr>
      <w:r>
        <w:rPr>
          <w:rFonts w:ascii="Times New Roman" w:eastAsia="Calibri" w:hAnsi="Times New Roman"/>
          <w:sz w:val="28"/>
          <w:szCs w:val="28"/>
        </w:rPr>
        <w:t>Основными показателями качества предоставления услуги являются:</w:t>
      </w:r>
    </w:p>
    <w:p w:rsidR="003B7940" w:rsidRDefault="009249AE">
      <w:pPr>
        <w:autoSpaceDE w:val="0"/>
        <w:ind w:firstLine="709"/>
      </w:pPr>
      <w:r>
        <w:rPr>
          <w:rFonts w:ascii="Times New Roman" w:eastAsia="Calibri" w:hAnsi="Times New Roman"/>
          <w:sz w:val="28"/>
          <w:szCs w:val="28"/>
        </w:rPr>
        <w:t xml:space="preserve">своевременность предоставления </w:t>
      </w:r>
      <w:r>
        <w:rPr>
          <w:rFonts w:ascii="Times New Roman" w:hAnsi="Times New Roman"/>
          <w:sz w:val="28"/>
          <w:szCs w:val="28"/>
        </w:rPr>
        <w:t>услуги</w:t>
      </w:r>
      <w:r>
        <w:rPr>
          <w:rFonts w:ascii="Times New Roman" w:eastAsia="Calibri" w:hAnsi="Times New Roman"/>
          <w:sz w:val="28"/>
          <w:szCs w:val="28"/>
        </w:rPr>
        <w:t xml:space="preserve"> в соответствии со стандартом ее предоставления, установленным настоящим Административным регламентом;</w:t>
      </w:r>
    </w:p>
    <w:p w:rsidR="003B7940" w:rsidRDefault="009249AE">
      <w:pPr>
        <w:autoSpaceDE w:val="0"/>
        <w:ind w:firstLine="709"/>
      </w:pPr>
      <w:r>
        <w:rPr>
          <w:rFonts w:ascii="Times New Roman" w:eastAsia="Calibri" w:hAnsi="Times New Roman"/>
          <w:sz w:val="28"/>
          <w:szCs w:val="28"/>
        </w:rPr>
        <w:t xml:space="preserve">минимально возможное количество взаимодействий гражданина с должностными лицами, участвующими в предоставлении </w:t>
      </w:r>
      <w:r>
        <w:rPr>
          <w:rFonts w:ascii="Times New Roman" w:hAnsi="Times New Roman"/>
          <w:sz w:val="28"/>
          <w:szCs w:val="28"/>
        </w:rPr>
        <w:t>услуги</w:t>
      </w:r>
      <w:r>
        <w:rPr>
          <w:rFonts w:ascii="Times New Roman" w:eastAsia="Calibri" w:hAnsi="Times New Roman"/>
          <w:sz w:val="28"/>
          <w:szCs w:val="28"/>
        </w:rPr>
        <w:t>;</w:t>
      </w:r>
    </w:p>
    <w:p w:rsidR="003B7940" w:rsidRDefault="009249AE">
      <w:pPr>
        <w:autoSpaceDE w:val="0"/>
        <w:ind w:firstLine="709"/>
        <w:rPr>
          <w:rFonts w:ascii="Times New Roman" w:eastAsia="Calibri" w:hAnsi="Times New Roman"/>
          <w:sz w:val="28"/>
          <w:szCs w:val="28"/>
        </w:rPr>
      </w:pPr>
      <w:r>
        <w:rPr>
          <w:rFonts w:ascii="Times New Roman" w:eastAsia="Calibri" w:hAnsi="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3B7940" w:rsidRDefault="009249AE">
      <w:pPr>
        <w:autoSpaceDE w:val="0"/>
        <w:ind w:firstLine="709"/>
        <w:rPr>
          <w:rFonts w:ascii="Times New Roman" w:eastAsia="Calibri" w:hAnsi="Times New Roman"/>
          <w:sz w:val="28"/>
          <w:szCs w:val="28"/>
        </w:rPr>
      </w:pPr>
      <w:r>
        <w:rPr>
          <w:rFonts w:ascii="Times New Roman" w:eastAsia="Calibri" w:hAnsi="Times New Roman"/>
          <w:sz w:val="28"/>
          <w:szCs w:val="28"/>
        </w:rPr>
        <w:t>отсутствие нарушений установленных сроков в процессе предоставления услуги;</w:t>
      </w:r>
    </w:p>
    <w:p w:rsidR="003B7940" w:rsidRDefault="009249AE">
      <w:pPr>
        <w:pStyle w:val="Standard"/>
        <w:widowControl/>
        <w:ind w:firstLine="709"/>
        <w:jc w:val="left"/>
      </w:pPr>
      <w:r>
        <w:rPr>
          <w:rFonts w:ascii="Times New Roman" w:eastAsia="Calibri" w:hAnsi="Times New Roman"/>
          <w:szCs w:val="28"/>
        </w:rPr>
        <w:t xml:space="preserve">отсутствие заявлений об оспаривании решений, действий (бездействия) </w:t>
      </w:r>
      <w:r>
        <w:rPr>
          <w:rFonts w:ascii="Times New Roman" w:hAnsi="Times New Roman"/>
          <w:szCs w:val="28"/>
        </w:rPr>
        <w:t>уполномоченного органа местного самоуправления</w:t>
      </w:r>
      <w:r>
        <w:rPr>
          <w:rFonts w:ascii="Times New Roman" w:eastAsia="Calibri" w:hAnsi="Times New Roman"/>
          <w:szCs w:val="28"/>
        </w:rPr>
        <w:t>,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3B7940" w:rsidRDefault="003B7940">
      <w:pPr>
        <w:pStyle w:val="Standard"/>
        <w:widowControl/>
        <w:ind w:firstLine="540"/>
        <w:rPr>
          <w:rFonts w:ascii="Times New Roman" w:hAnsi="Times New Roman"/>
          <w:b/>
          <w:shd w:val="clear" w:color="auto" w:fill="FFD821"/>
        </w:rPr>
      </w:pPr>
    </w:p>
    <w:p w:rsidR="003B7940" w:rsidRDefault="009249AE">
      <w:pPr>
        <w:pStyle w:val="Standard"/>
        <w:widowControl/>
        <w:ind w:firstLine="709"/>
      </w:pPr>
      <w:r>
        <w:rPr>
          <w:rFonts w:ascii="Times New Roman" w:hAnsi="Times New Roman"/>
          <w:b/>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3B7940" w:rsidRDefault="009249AE">
      <w:pPr>
        <w:pStyle w:val="Standard"/>
        <w:widowControl/>
        <w:ind w:firstLine="540"/>
        <w:jc w:val="left"/>
      </w:pPr>
      <w:r>
        <w:rPr>
          <w:rFonts w:ascii="Times New Roman" w:hAnsi="Times New Roman"/>
        </w:rPr>
        <w:t>17. Услуги, необходимые и обязательные для предоставления муниципальной услуги отсутствуют.</w:t>
      </w:r>
    </w:p>
    <w:p w:rsidR="003B7940" w:rsidRDefault="009249AE">
      <w:pPr>
        <w:pStyle w:val="Standard"/>
        <w:widowControl/>
        <w:ind w:firstLine="540"/>
        <w:jc w:val="left"/>
      </w:pPr>
      <w:r>
        <w:rPr>
          <w:rFonts w:ascii="Times New Roman" w:hAnsi="Times New Roman"/>
        </w:rPr>
        <w:t>18. Информационные системы, используемые для предоставления муниципальной услуги:</w:t>
      </w:r>
    </w:p>
    <w:p w:rsidR="003B7940" w:rsidRDefault="009249AE" w:rsidP="00390E72">
      <w:pPr>
        <w:pStyle w:val="Standard"/>
        <w:numPr>
          <w:ilvl w:val="0"/>
          <w:numId w:val="14"/>
        </w:numPr>
        <w:tabs>
          <w:tab w:val="left" w:pos="1276"/>
        </w:tabs>
        <w:spacing w:after="200"/>
        <w:ind w:firstLine="709"/>
        <w:jc w:val="left"/>
      </w:pPr>
      <w:bookmarkStart w:id="2" w:name="_GoBack"/>
      <w:bookmarkEnd w:id="2"/>
      <w:r>
        <w:rPr>
          <w:rFonts w:ascii="Times New Roman" w:hAnsi="Times New Roman"/>
        </w:rPr>
        <w:t>единая система межведомственного электронного взаимодействия;</w:t>
      </w:r>
    </w:p>
    <w:p w:rsidR="003B7940" w:rsidRDefault="009249AE">
      <w:pPr>
        <w:pStyle w:val="Standard"/>
        <w:numPr>
          <w:ilvl w:val="0"/>
          <w:numId w:val="14"/>
        </w:numPr>
        <w:tabs>
          <w:tab w:val="left" w:pos="1276"/>
        </w:tabs>
        <w:spacing w:after="200"/>
        <w:ind w:firstLine="709"/>
        <w:jc w:val="left"/>
      </w:pPr>
      <w:r>
        <w:rPr>
          <w:rFonts w:ascii="Times New Roman" w:hAnsi="Times New Roman"/>
        </w:rPr>
        <w:lastRenderedPageBreak/>
        <w:t>государственная информационная система.</w:t>
      </w:r>
    </w:p>
    <w:p w:rsidR="003B7940" w:rsidRDefault="009249AE">
      <w:pPr>
        <w:pStyle w:val="Standard"/>
        <w:widowControl/>
        <w:ind w:firstLine="540"/>
        <w:jc w:val="left"/>
      </w:pPr>
      <w:r>
        <w:rPr>
          <w:rFonts w:ascii="Times New Roman" w:hAnsi="Times New Roman"/>
        </w:rPr>
        <w:t>19. Результат предоставления муниципальной услуги в отношении несовершеннолетнего, оформленный в форме документа на бумажном носителе, может быть получен законным представителем несовершеннолетнего, не являющимся заявителем, в случае, если заявитель, являющийся законным представителем несовершеннолетнего, в заявлении о предоставлении муниципальной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3B7940" w:rsidRDefault="009249AE">
      <w:pPr>
        <w:pStyle w:val="Standard"/>
        <w:widowControl/>
        <w:ind w:firstLine="540"/>
        <w:jc w:val="left"/>
      </w:pPr>
      <w:r>
        <w:rPr>
          <w:rFonts w:ascii="Times New Roman" w:hAnsi="Times New Roman"/>
        </w:rPr>
        <w:t>Результат предоставления муниципальной услуги в отношении несовершеннолетнего, оформленный в форме документа на бумажном носителе, не предоставляется другому законному представителю несовершеннолетнего в случае, если заявитель в заявлении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rsidR="003B7940" w:rsidRDefault="009249AE">
      <w:pPr>
        <w:pStyle w:val="Standard"/>
        <w:widowControl/>
        <w:ind w:firstLine="540"/>
        <w:jc w:val="left"/>
      </w:pPr>
      <w:r>
        <w:rPr>
          <w:rFonts w:ascii="Times New Roman" w:hAnsi="Times New Roman"/>
        </w:rPr>
        <w:t>20.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устанавливается настоящим административным регламентом, с учетом требования, предусмотренного частью 3 статьи 5 Федерального закона от 27.07.2010 № 210-ФЗ.</w:t>
      </w:r>
    </w:p>
    <w:p w:rsidR="003B7940" w:rsidRDefault="009249AE">
      <w:pPr>
        <w:pStyle w:val="Standard"/>
        <w:widowControl/>
        <w:ind w:firstLine="540"/>
        <w:jc w:val="left"/>
      </w:pPr>
      <w:r>
        <w:rPr>
          <w:rFonts w:ascii="Times New Roman" w:hAnsi="Times New Roman"/>
        </w:rPr>
        <w:t>21. 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муниципальной услуги по основаниям, предусмотренным пунктом 25 административного регламента и заключенным соглашением о взаимодействии, принимает орган местного самоуправления.</w:t>
      </w:r>
    </w:p>
    <w:p w:rsidR="003B7940" w:rsidRDefault="009249AE">
      <w:pPr>
        <w:pStyle w:val="Standard"/>
        <w:widowControl/>
        <w:ind w:firstLine="540"/>
        <w:jc w:val="left"/>
      </w:pPr>
      <w:r>
        <w:rPr>
          <w:rFonts w:ascii="Times New Roman" w:hAnsi="Times New Roman"/>
        </w:rPr>
        <w:t>22.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местного самоуправления.</w:t>
      </w:r>
    </w:p>
    <w:p w:rsidR="003B7940" w:rsidRDefault="003B7940">
      <w:pPr>
        <w:pStyle w:val="Standard"/>
        <w:widowControl/>
        <w:ind w:firstLine="540"/>
        <w:jc w:val="left"/>
      </w:pPr>
    </w:p>
    <w:p w:rsidR="003B7940" w:rsidRDefault="009249AE">
      <w:pPr>
        <w:pStyle w:val="Standard"/>
        <w:widowControl/>
        <w:ind w:firstLine="540"/>
        <w:jc w:val="left"/>
        <w:rPr>
          <w:rFonts w:ascii="Times New Roman" w:hAnsi="Times New Roman"/>
          <w:b/>
        </w:rPr>
      </w:pPr>
      <w:r>
        <w:rPr>
          <w:rFonts w:ascii="Times New Roman" w:hAnsi="Times New Roman"/>
          <w:b/>
        </w:rPr>
        <w:t>Исчерпывающий перечень документов, необходимых для предоставления муниципальной услуги</w:t>
      </w:r>
    </w:p>
    <w:p w:rsidR="003B7940" w:rsidRDefault="009249AE">
      <w:pPr>
        <w:pStyle w:val="Standard"/>
        <w:widowControl/>
        <w:ind w:firstLine="567"/>
        <w:jc w:val="left"/>
        <w:rPr>
          <w:rFonts w:ascii="Times New Roman" w:hAnsi="Times New Roman"/>
        </w:rPr>
      </w:pPr>
      <w:r>
        <w:rPr>
          <w:rFonts w:ascii="Times New Roman" w:hAnsi="Times New Roman"/>
        </w:rPr>
        <w:t>23.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 3 к настоящему административному регламенту.</w:t>
      </w:r>
    </w:p>
    <w:p w:rsidR="003B7940" w:rsidRDefault="009249AE">
      <w:pPr>
        <w:pStyle w:val="Standard"/>
        <w:widowControl/>
        <w:ind w:firstLine="540"/>
        <w:jc w:val="left"/>
        <w:rPr>
          <w:rFonts w:ascii="Times New Roman" w:hAnsi="Times New Roman"/>
        </w:rPr>
      </w:pPr>
      <w:r>
        <w:rPr>
          <w:rFonts w:ascii="Times New Roman" w:hAnsi="Times New Roman"/>
        </w:rPr>
        <w:lastRenderedPageBreak/>
        <w:t>24. Формы заявлений о предоставлении муниципальной услуги приведены в приложениях № 5-8 к настоящему административному регламенту.</w:t>
      </w:r>
    </w:p>
    <w:p w:rsidR="003B7940" w:rsidRDefault="003B7940">
      <w:pPr>
        <w:pStyle w:val="Standard"/>
        <w:widowControl/>
        <w:ind w:firstLine="540"/>
        <w:jc w:val="left"/>
        <w:rPr>
          <w:rFonts w:ascii="Times New Roman" w:hAnsi="Times New Roman"/>
        </w:rPr>
      </w:pPr>
    </w:p>
    <w:p w:rsidR="003B7940" w:rsidRDefault="009249AE">
      <w:pPr>
        <w:pStyle w:val="Standard"/>
        <w:widowControl/>
        <w:ind w:firstLine="567"/>
      </w:pPr>
      <w:r>
        <w:rPr>
          <w:rFonts w:ascii="Times New Roman" w:hAnsi="Times New Roman"/>
          <w:b/>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w:t>
      </w:r>
      <w:r>
        <w:rPr>
          <w:rFonts w:ascii="Times New Roman" w:hAnsi="Times New Roman"/>
        </w:rPr>
        <w:br/>
      </w:r>
      <w:r>
        <w:rPr>
          <w:rFonts w:ascii="Times New Roman" w:hAnsi="Times New Roman"/>
          <w:b/>
        </w:rPr>
        <w:t>или для отказа в предоставлении муниципальной услуги</w:t>
      </w:r>
    </w:p>
    <w:p w:rsidR="003B7940" w:rsidRDefault="009249AE">
      <w:pPr>
        <w:pStyle w:val="Standard"/>
        <w:widowControl/>
        <w:ind w:firstLine="540"/>
        <w:jc w:val="left"/>
        <w:rPr>
          <w:rFonts w:ascii="Times New Roman" w:hAnsi="Times New Roman"/>
        </w:rPr>
      </w:pPr>
      <w:r>
        <w:rPr>
          <w:rFonts w:ascii="Times New Roman" w:hAnsi="Times New Roman"/>
        </w:rPr>
        <w:t>25. Основаниями для отказа в приеме заявления о переводе жилого помещения в нежилое помещение и нежилого помещения в жилое помещение, заявления об исправлении ошибок, заявления о выдаче дубликата, уведомления о завершении работ и документов, необходимых для предоставления муниципальной услуги являются:</w:t>
      </w:r>
    </w:p>
    <w:p w:rsidR="003B7940" w:rsidRDefault="009249AE">
      <w:pPr>
        <w:pStyle w:val="Standard"/>
        <w:widowControl/>
        <w:ind w:firstLine="540"/>
        <w:jc w:val="left"/>
        <w:rPr>
          <w:rFonts w:ascii="Times New Roman" w:hAnsi="Times New Roman"/>
        </w:rPr>
      </w:pPr>
      <w:r>
        <w:rPr>
          <w:rFonts w:ascii="Times New Roman" w:hAnsi="Times New Roman"/>
        </w:rPr>
        <w:t>а) заявление и документы, необходимые для предоставления муниципальной услуги поданы в орган местного самоуправления, в полномочия которого не входит</w:t>
      </w:r>
    </w:p>
    <w:p w:rsidR="003B7940" w:rsidRDefault="009249AE">
      <w:pPr>
        <w:pStyle w:val="Standard"/>
        <w:widowControl/>
        <w:jc w:val="left"/>
        <w:rPr>
          <w:rFonts w:ascii="Times New Roman" w:hAnsi="Times New Roman"/>
        </w:rPr>
      </w:pPr>
      <w:r>
        <w:rPr>
          <w:rFonts w:ascii="Times New Roman" w:hAnsi="Times New Roman"/>
        </w:rPr>
        <w:t>предоставление муниципальной услуги;</w:t>
      </w:r>
    </w:p>
    <w:p w:rsidR="003B7940" w:rsidRDefault="009249AE">
      <w:pPr>
        <w:pStyle w:val="Standard"/>
        <w:widowControl/>
        <w:ind w:firstLine="540"/>
        <w:jc w:val="left"/>
        <w:rPr>
          <w:rFonts w:ascii="Times New Roman" w:hAnsi="Times New Roman"/>
        </w:rPr>
      </w:pPr>
      <w:r>
        <w:rPr>
          <w:rFonts w:ascii="Times New Roman" w:hAnsi="Times New Roman"/>
        </w:rPr>
        <w:t>б) некорректное заполнение обязательных полей в форме заявления о предоставлении услуги на Едином портале, Региональном портале (недостоверное, неправильное либо неполное заполнение);</w:t>
      </w:r>
    </w:p>
    <w:p w:rsidR="003B7940" w:rsidRDefault="009249AE">
      <w:pPr>
        <w:pStyle w:val="Standard"/>
        <w:widowControl/>
        <w:ind w:firstLine="540"/>
        <w:jc w:val="left"/>
        <w:rPr>
          <w:rFonts w:ascii="Times New Roman" w:hAnsi="Times New Roman"/>
        </w:rPr>
      </w:pPr>
      <w:r>
        <w:rPr>
          <w:rFonts w:ascii="Times New Roman" w:hAnsi="Times New Roman"/>
        </w:rPr>
        <w:t>в) 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B7940" w:rsidRDefault="009249AE">
      <w:pPr>
        <w:pStyle w:val="Standard"/>
        <w:widowControl/>
        <w:ind w:firstLine="540"/>
        <w:jc w:val="left"/>
        <w:rPr>
          <w:rFonts w:ascii="Times New Roman" w:hAnsi="Times New Roman"/>
        </w:rPr>
      </w:pPr>
      <w:r>
        <w:rPr>
          <w:rFonts w:ascii="Times New Roman" w:hAnsi="Times New Roman"/>
        </w:rPr>
        <w:t>г)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3B7940" w:rsidRDefault="009249AE">
      <w:pPr>
        <w:pStyle w:val="Standard"/>
        <w:widowControl/>
        <w:ind w:firstLine="540"/>
        <w:jc w:val="left"/>
        <w:rPr>
          <w:rFonts w:ascii="Times New Roman" w:hAnsi="Times New Roman"/>
        </w:rPr>
      </w:pPr>
      <w:r>
        <w:rPr>
          <w:rFonts w:ascii="Times New Roman" w:hAnsi="Times New Roman"/>
        </w:rPr>
        <w:t>д)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3B7940" w:rsidRDefault="009249AE">
      <w:pPr>
        <w:pStyle w:val="Standard"/>
        <w:widowControl/>
        <w:ind w:firstLine="540"/>
        <w:jc w:val="left"/>
        <w:rPr>
          <w:rFonts w:ascii="Times New Roman" w:hAnsi="Times New Roman"/>
        </w:rPr>
      </w:pPr>
      <w:r>
        <w:rPr>
          <w:rFonts w:ascii="Times New Roman" w:hAnsi="Times New Roman"/>
        </w:rPr>
        <w:t>е) представленные электронные образы документов не позволяют в полном объеме прочитать текст документа и (или) распознать реквизиты документа.</w:t>
      </w:r>
    </w:p>
    <w:p w:rsidR="003B7940" w:rsidRDefault="009249AE">
      <w:pPr>
        <w:pStyle w:val="Standard"/>
        <w:widowControl/>
        <w:ind w:firstLine="709"/>
        <w:jc w:val="left"/>
      </w:pPr>
      <w:r>
        <w:rPr>
          <w:rFonts w:ascii="Times New Roman" w:hAnsi="Times New Roman"/>
        </w:rPr>
        <w:t xml:space="preserve">26. Основанием для приостановления предоставления муниципальной услуги в случае обращения с заявлением о переводе жилого помещения в нежилое помещение и нежилого помещения в жилое помещение является поступление в Орган местного самоуправления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w:t>
      </w:r>
      <w:r>
        <w:rPr>
          <w:rFonts w:ascii="Times New Roman" w:hAnsi="Times New Roman"/>
        </w:rPr>
        <w:lastRenderedPageBreak/>
        <w:t>нежилого помещения в жилое помещение, если соответствующий документ не был представлен заявителем по собственной инициативе.</w:t>
      </w:r>
    </w:p>
    <w:p w:rsidR="003B7940" w:rsidRDefault="009249AE">
      <w:pPr>
        <w:pStyle w:val="Standard"/>
        <w:widowControl/>
        <w:ind w:firstLine="709"/>
        <w:jc w:val="left"/>
        <w:rPr>
          <w:rFonts w:ascii="Times New Roman" w:hAnsi="Times New Roman"/>
        </w:rPr>
      </w:pPr>
      <w:r>
        <w:rPr>
          <w:rFonts w:ascii="Times New Roman" w:hAnsi="Times New Roman"/>
        </w:rPr>
        <w:t>27. Основания для отказа в предоставлении муниципальной услуги:</w:t>
      </w:r>
    </w:p>
    <w:p w:rsidR="003B7940" w:rsidRDefault="009249AE">
      <w:pPr>
        <w:pStyle w:val="Standard"/>
        <w:widowControl/>
        <w:ind w:firstLine="709"/>
        <w:jc w:val="left"/>
        <w:rPr>
          <w:rFonts w:ascii="Times New Roman" w:hAnsi="Times New Roman"/>
        </w:rPr>
      </w:pPr>
      <w:r>
        <w:rPr>
          <w:rFonts w:ascii="Times New Roman" w:hAnsi="Times New Roman"/>
        </w:rPr>
        <w:t>27.1. В случае перевода жилого помещения в нежилое помещение и нежилого помещения в жилое помещение являются:</w:t>
      </w:r>
    </w:p>
    <w:p w:rsidR="003B7940" w:rsidRDefault="009249AE">
      <w:pPr>
        <w:pStyle w:val="Standard"/>
        <w:widowControl/>
        <w:numPr>
          <w:ilvl w:val="0"/>
          <w:numId w:val="31"/>
        </w:numPr>
        <w:ind w:left="0" w:firstLine="709"/>
        <w:jc w:val="left"/>
        <w:rPr>
          <w:rFonts w:ascii="Times New Roman" w:hAnsi="Times New Roman"/>
        </w:rPr>
      </w:pPr>
      <w:r>
        <w:rPr>
          <w:rFonts w:ascii="Times New Roman" w:hAnsi="Times New Roman"/>
        </w:rPr>
        <w:t>заявителем не представлены документы, обязанность по представлению которых с учетом административного регламента возложена на заявителя;</w:t>
      </w:r>
    </w:p>
    <w:p w:rsidR="003B7940" w:rsidRDefault="009249AE">
      <w:pPr>
        <w:pStyle w:val="Standard"/>
        <w:widowControl/>
        <w:numPr>
          <w:ilvl w:val="0"/>
          <w:numId w:val="15"/>
        </w:numPr>
        <w:ind w:left="0" w:firstLine="709"/>
        <w:jc w:val="left"/>
        <w:rPr>
          <w:rFonts w:ascii="Times New Roman" w:hAnsi="Times New Roman"/>
        </w:rPr>
      </w:pPr>
      <w:r>
        <w:rPr>
          <w:rFonts w:ascii="Times New Roman" w:hAnsi="Times New Roman"/>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если соответствующий документ не был представлен заявителем по собственной инициативе, а также такие документы и (или) информация не получены от заявителя в течение пятнадцати рабочих дней со дня направления соответствующего уведомления;</w:t>
      </w:r>
    </w:p>
    <w:p w:rsidR="003B7940" w:rsidRDefault="009249AE">
      <w:pPr>
        <w:pStyle w:val="Standard"/>
        <w:widowControl/>
        <w:numPr>
          <w:ilvl w:val="0"/>
          <w:numId w:val="15"/>
        </w:numPr>
        <w:ind w:left="0" w:firstLine="709"/>
        <w:jc w:val="left"/>
        <w:rPr>
          <w:rFonts w:ascii="Times New Roman" w:hAnsi="Times New Roman"/>
        </w:rPr>
      </w:pPr>
      <w:r>
        <w:rPr>
          <w:rFonts w:ascii="Times New Roman" w:hAnsi="Times New Roman"/>
        </w:rPr>
        <w:t>несоответствие проекта переустройства и (или) перепланировки помещения в многоквартирном доме требованиям законодательства;</w:t>
      </w:r>
    </w:p>
    <w:p w:rsidR="003B7940" w:rsidRDefault="009249AE">
      <w:pPr>
        <w:pStyle w:val="Standard"/>
        <w:widowControl/>
        <w:numPr>
          <w:ilvl w:val="0"/>
          <w:numId w:val="15"/>
        </w:numPr>
        <w:ind w:left="0" w:firstLine="709"/>
        <w:jc w:val="left"/>
        <w:rPr>
          <w:rFonts w:ascii="Times New Roman" w:hAnsi="Times New Roman"/>
        </w:rPr>
      </w:pPr>
      <w:r>
        <w:rPr>
          <w:rFonts w:ascii="Times New Roman" w:hAnsi="Times New Roman"/>
        </w:rPr>
        <w:t>несоблюдение предусмотренных статьей 22 Жилищного кодекса Российской Федерации условий перевода помещения.</w:t>
      </w:r>
    </w:p>
    <w:p w:rsidR="003B7940" w:rsidRDefault="009249AE">
      <w:pPr>
        <w:pStyle w:val="Standard"/>
        <w:widowControl/>
        <w:ind w:firstLine="709"/>
        <w:jc w:val="left"/>
        <w:rPr>
          <w:rFonts w:ascii="Times New Roman" w:hAnsi="Times New Roman"/>
        </w:rPr>
      </w:pPr>
      <w:r>
        <w:rPr>
          <w:rFonts w:ascii="Times New Roman" w:hAnsi="Times New Roman"/>
        </w:rPr>
        <w:t>27.2. В случае обращении с уведомлением о завершении работ по переводу, основания для отказа в предоставлении услуги являются:</w:t>
      </w:r>
    </w:p>
    <w:p w:rsidR="003B7940" w:rsidRDefault="009249AE">
      <w:pPr>
        <w:pStyle w:val="Standard"/>
        <w:widowControl/>
        <w:numPr>
          <w:ilvl w:val="0"/>
          <w:numId w:val="32"/>
        </w:numPr>
        <w:ind w:left="0" w:firstLine="709"/>
        <w:jc w:val="left"/>
        <w:rPr>
          <w:rFonts w:ascii="Times New Roman" w:hAnsi="Times New Roman"/>
        </w:rPr>
      </w:pPr>
      <w:r>
        <w:rPr>
          <w:rFonts w:ascii="Times New Roman" w:hAnsi="Times New Roman"/>
        </w:rPr>
        <w:t>несоответствие выполненных работ по переустройству и (или) перепланировке требованиям законодательства и проекту, представленному в целях перевода жилого помещения в нежилое помещение и нежилого помещения в жилое помещение,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3B7940" w:rsidRDefault="009249AE">
      <w:pPr>
        <w:pStyle w:val="Standard"/>
        <w:widowControl/>
        <w:numPr>
          <w:ilvl w:val="0"/>
          <w:numId w:val="16"/>
        </w:numPr>
        <w:ind w:left="0" w:firstLine="709"/>
        <w:jc w:val="left"/>
        <w:rPr>
          <w:rFonts w:ascii="Times New Roman" w:hAnsi="Times New Roman"/>
        </w:rPr>
      </w:pPr>
      <w:r>
        <w:rPr>
          <w:rFonts w:ascii="Times New Roman" w:hAnsi="Times New Roman"/>
        </w:rPr>
        <w:t>заявителем не представлены документы, обязанность по представлению которых с учетом административного регламента возложена на заявителя;</w:t>
      </w:r>
    </w:p>
    <w:p w:rsidR="003B7940" w:rsidRDefault="009249AE">
      <w:pPr>
        <w:pStyle w:val="Standard"/>
        <w:widowControl/>
        <w:numPr>
          <w:ilvl w:val="0"/>
          <w:numId w:val="16"/>
        </w:numPr>
        <w:ind w:left="0" w:firstLine="709"/>
        <w:jc w:val="left"/>
        <w:rPr>
          <w:rFonts w:ascii="Times New Roman" w:hAnsi="Times New Roman"/>
        </w:rPr>
      </w:pPr>
      <w:r>
        <w:rPr>
          <w:rFonts w:ascii="Times New Roman" w:hAnsi="Times New Roman"/>
        </w:rPr>
        <w:t>несоответствие заявителя установленному кругу лиц;</w:t>
      </w:r>
    </w:p>
    <w:p w:rsidR="003B7940" w:rsidRDefault="009249AE">
      <w:pPr>
        <w:pStyle w:val="Standard"/>
        <w:widowControl/>
        <w:numPr>
          <w:ilvl w:val="0"/>
          <w:numId w:val="16"/>
        </w:numPr>
        <w:ind w:left="0" w:firstLine="709"/>
        <w:jc w:val="left"/>
        <w:rPr>
          <w:rFonts w:ascii="Times New Roman" w:hAnsi="Times New Roman"/>
        </w:rPr>
      </w:pPr>
      <w:r>
        <w:rPr>
          <w:rFonts w:ascii="Times New Roman" w:hAnsi="Times New Roman"/>
        </w:rPr>
        <w:t>необеспечение доступа к месту проведенных ремонтно-строительных работ должностных лиц Органа местного самоуправления, членов Приемочной комиссии.</w:t>
      </w:r>
    </w:p>
    <w:p w:rsidR="003B7940" w:rsidRDefault="009249AE">
      <w:pPr>
        <w:pStyle w:val="Standard"/>
        <w:widowControl/>
        <w:ind w:firstLine="709"/>
        <w:jc w:val="left"/>
        <w:rPr>
          <w:rFonts w:ascii="Times New Roman" w:hAnsi="Times New Roman"/>
        </w:rPr>
      </w:pPr>
      <w:r>
        <w:rPr>
          <w:rFonts w:ascii="Times New Roman" w:hAnsi="Times New Roman"/>
        </w:rPr>
        <w:t>27.3. В случае обращения с заявлением об исправлении ошибок являются:</w:t>
      </w:r>
    </w:p>
    <w:p w:rsidR="003B7940" w:rsidRDefault="009249AE">
      <w:pPr>
        <w:pStyle w:val="Standard"/>
        <w:widowControl/>
        <w:ind w:firstLine="709"/>
        <w:jc w:val="left"/>
        <w:rPr>
          <w:rFonts w:ascii="Times New Roman" w:hAnsi="Times New Roman"/>
        </w:rPr>
      </w:pPr>
      <w:r>
        <w:rPr>
          <w:rFonts w:ascii="Times New Roman" w:hAnsi="Times New Roman"/>
        </w:rPr>
        <w:t>1) отсутствие факта допущения опечаток и ошибок в выданном документе;</w:t>
      </w:r>
    </w:p>
    <w:p w:rsidR="003B7940" w:rsidRDefault="009249AE">
      <w:pPr>
        <w:pStyle w:val="Standard"/>
        <w:widowControl/>
        <w:ind w:firstLine="709"/>
        <w:jc w:val="left"/>
        <w:rPr>
          <w:rFonts w:ascii="Times New Roman" w:hAnsi="Times New Roman"/>
        </w:rPr>
      </w:pPr>
      <w:r>
        <w:rPr>
          <w:rFonts w:ascii="Times New Roman" w:hAnsi="Times New Roman"/>
        </w:rPr>
        <w:t>2) несоответствие заявителя установленному кругу лиц.</w:t>
      </w:r>
    </w:p>
    <w:p w:rsidR="003B7940" w:rsidRDefault="009249AE">
      <w:pPr>
        <w:pStyle w:val="Standard"/>
        <w:widowControl/>
        <w:ind w:firstLine="709"/>
        <w:jc w:val="left"/>
      </w:pPr>
      <w:r>
        <w:rPr>
          <w:rFonts w:ascii="Times New Roman" w:hAnsi="Times New Roman"/>
        </w:rPr>
        <w:t>27.4. В случае обращения за с заявлением о выдаче дубликата являются:</w:t>
      </w:r>
    </w:p>
    <w:p w:rsidR="003B7940" w:rsidRDefault="009249AE">
      <w:pPr>
        <w:pStyle w:val="Standard"/>
        <w:widowControl/>
        <w:numPr>
          <w:ilvl w:val="0"/>
          <w:numId w:val="33"/>
        </w:numPr>
        <w:ind w:left="0" w:firstLine="709"/>
        <w:jc w:val="left"/>
        <w:rPr>
          <w:rFonts w:ascii="Times New Roman" w:hAnsi="Times New Roman"/>
        </w:rPr>
      </w:pPr>
      <w:r>
        <w:rPr>
          <w:rFonts w:ascii="Times New Roman" w:hAnsi="Times New Roman"/>
        </w:rPr>
        <w:t>сведения о выдаче запрошенного документа отсутствуют;</w:t>
      </w:r>
    </w:p>
    <w:p w:rsidR="003B7940" w:rsidRDefault="009249AE">
      <w:pPr>
        <w:pStyle w:val="Standard"/>
        <w:widowControl/>
        <w:numPr>
          <w:ilvl w:val="0"/>
          <w:numId w:val="17"/>
        </w:numPr>
        <w:ind w:left="0" w:firstLine="709"/>
        <w:jc w:val="left"/>
        <w:rPr>
          <w:rFonts w:ascii="Times New Roman" w:hAnsi="Times New Roman"/>
        </w:rPr>
      </w:pPr>
      <w:r>
        <w:rPr>
          <w:rFonts w:ascii="Times New Roman" w:hAnsi="Times New Roman"/>
        </w:rPr>
        <w:lastRenderedPageBreak/>
        <w:t>несоответствие заявителя установленному кругу лиц.</w:t>
      </w:r>
    </w:p>
    <w:p w:rsidR="003B7940" w:rsidRDefault="009249AE">
      <w:pPr>
        <w:pStyle w:val="Standard"/>
        <w:widowControl/>
        <w:ind w:firstLine="709"/>
        <w:jc w:val="left"/>
      </w:pPr>
      <w:r>
        <w:rPr>
          <w:rFonts w:ascii="Times New Roman" w:hAnsi="Times New Roman"/>
        </w:rPr>
        <w:t>28. При отказе в приеме заявления и иных документов, необходимых для предоставления муниципальной услуги или отказе в предоставлении муниципальной услуги специалист Органа местного самоуправления обязан указать конкретные обстоятельства заявления или прилагаемых документов, необходимых для предоставления муниципальной услуги, послуживших причинами для такого результата или отказа.</w:t>
      </w:r>
    </w:p>
    <w:p w:rsidR="003B7940" w:rsidRDefault="009249AE">
      <w:pPr>
        <w:pStyle w:val="Standard"/>
        <w:widowControl/>
        <w:ind w:firstLine="567"/>
        <w:jc w:val="left"/>
        <w:rPr>
          <w:rFonts w:ascii="Times New Roman" w:hAnsi="Times New Roman"/>
        </w:rPr>
      </w:pPr>
      <w:r>
        <w:rPr>
          <w:rFonts w:ascii="Times New Roman" w:hAnsi="Times New Roman"/>
        </w:rPr>
        <w:t>29. Основания для отказа в приеме запроса и документов, необходимых для предоставления муниципальной услуги, основания для приостановления предоставления услуги, основания для отказа в предоставлении муниципальной услуги приведены в приложении № 4 к настоящему административному регламенту, с учетом категории (признаков) заявителя.</w:t>
      </w:r>
    </w:p>
    <w:p w:rsidR="003B7940" w:rsidRDefault="009249AE">
      <w:pPr>
        <w:pStyle w:val="Standard"/>
        <w:widowControl/>
        <w:ind w:firstLine="567"/>
        <w:jc w:val="left"/>
        <w:rPr>
          <w:rFonts w:ascii="Times New Roman" w:hAnsi="Times New Roman"/>
        </w:rPr>
      </w:pPr>
      <w:r>
        <w:rPr>
          <w:rFonts w:ascii="Times New Roman" w:hAnsi="Times New Roman"/>
        </w:rPr>
        <w:t>30.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пункте 35.</w:t>
      </w:r>
    </w:p>
    <w:p w:rsidR="003B7940" w:rsidRDefault="003B7940">
      <w:pPr>
        <w:pStyle w:val="Standard"/>
        <w:widowControl/>
        <w:ind w:firstLine="567"/>
        <w:jc w:val="both"/>
        <w:rPr>
          <w:rFonts w:ascii="Times New Roman" w:hAnsi="Times New Roman"/>
        </w:rPr>
      </w:pPr>
    </w:p>
    <w:p w:rsidR="003B7940" w:rsidRDefault="009249AE">
      <w:pPr>
        <w:pStyle w:val="Standard"/>
        <w:widowControl/>
      </w:pPr>
      <w:r>
        <w:rPr>
          <w:rFonts w:ascii="Times New Roman" w:hAnsi="Times New Roman"/>
          <w:b/>
        </w:rPr>
        <w:t>III. Состав, последовательность и сроки выполнения административных процедур</w:t>
      </w:r>
    </w:p>
    <w:p w:rsidR="003B7940" w:rsidRDefault="003B7940">
      <w:pPr>
        <w:pStyle w:val="Standard"/>
        <w:widowControl/>
        <w:rPr>
          <w:rFonts w:ascii="Times New Roman" w:hAnsi="Times New Roman"/>
          <w:b/>
          <w:shd w:val="clear" w:color="auto" w:fill="4BF357"/>
        </w:rPr>
      </w:pPr>
    </w:p>
    <w:p w:rsidR="003B7940" w:rsidRDefault="009249AE">
      <w:pPr>
        <w:pStyle w:val="Standard"/>
        <w:widowControl/>
      </w:pPr>
      <w:r>
        <w:rPr>
          <w:rFonts w:ascii="Times New Roman" w:hAnsi="Times New Roman"/>
          <w:b/>
        </w:rPr>
        <w:t xml:space="preserve">3.1. Перечень административных процедур, осуществляемых при обращении </w:t>
      </w:r>
      <w:r>
        <w:rPr>
          <w:rFonts w:ascii="Times New Roman" w:hAnsi="Times New Roman"/>
        </w:rPr>
        <w:br/>
      </w:r>
      <w:r>
        <w:rPr>
          <w:rFonts w:ascii="Times New Roman" w:hAnsi="Times New Roman"/>
          <w:b/>
        </w:rPr>
        <w:t>с заявлением о переводе жилого помещения в нежилое помещение и нежилого помещения в жилое помещение</w:t>
      </w:r>
    </w:p>
    <w:p w:rsidR="003B7940" w:rsidRDefault="009249AE">
      <w:pPr>
        <w:pStyle w:val="Standard"/>
        <w:widowControl/>
        <w:ind w:firstLine="540"/>
        <w:jc w:val="left"/>
      </w:pPr>
      <w:r>
        <w:rPr>
          <w:rFonts w:ascii="Times New Roman" w:hAnsi="Times New Roman"/>
        </w:rPr>
        <w:t>31. Предоставление муниципальной услуги включает в себя следующие административные процедуры:</w:t>
      </w:r>
    </w:p>
    <w:p w:rsidR="003B7940" w:rsidRDefault="009249AE">
      <w:pPr>
        <w:pStyle w:val="Standard"/>
        <w:widowControl/>
        <w:ind w:firstLine="709"/>
        <w:jc w:val="left"/>
      </w:pPr>
      <w:r>
        <w:rPr>
          <w:rFonts w:ascii="Times New Roman" w:hAnsi="Times New Roman"/>
        </w:rPr>
        <w:t>а) профилирование;</w:t>
      </w:r>
    </w:p>
    <w:p w:rsidR="003B7940" w:rsidRDefault="009249AE">
      <w:pPr>
        <w:pStyle w:val="Standard"/>
        <w:widowControl/>
        <w:ind w:firstLine="709"/>
        <w:jc w:val="left"/>
      </w:pPr>
      <w:r>
        <w:rPr>
          <w:rFonts w:ascii="Times New Roman" w:hAnsi="Times New Roman"/>
        </w:rPr>
        <w:t>б) прием запроса и документов и (или) информации, необходимых для предоставления муниципальной услуги;</w:t>
      </w:r>
    </w:p>
    <w:p w:rsidR="003B7940" w:rsidRDefault="009249AE">
      <w:pPr>
        <w:pStyle w:val="Standard"/>
        <w:widowControl/>
        <w:ind w:firstLine="709"/>
        <w:jc w:val="left"/>
      </w:pPr>
      <w:r>
        <w:rPr>
          <w:rFonts w:ascii="Times New Roman" w:hAnsi="Times New Roman"/>
        </w:rPr>
        <w:t>в) межведомственное информационное взаимодействие;</w:t>
      </w:r>
    </w:p>
    <w:p w:rsidR="003B7940" w:rsidRDefault="009249AE">
      <w:pPr>
        <w:pStyle w:val="Standard"/>
        <w:widowControl/>
        <w:ind w:firstLine="709"/>
        <w:jc w:val="left"/>
      </w:pPr>
      <w:r>
        <w:rPr>
          <w:rFonts w:ascii="Times New Roman" w:hAnsi="Times New Roman"/>
        </w:rPr>
        <w:t>г) приостановление предоставления муниципальной услуги;</w:t>
      </w:r>
    </w:p>
    <w:p w:rsidR="003B7940" w:rsidRDefault="009249AE">
      <w:pPr>
        <w:pStyle w:val="Standard"/>
        <w:widowControl/>
        <w:ind w:firstLine="709"/>
        <w:jc w:val="left"/>
      </w:pPr>
      <w:r>
        <w:rPr>
          <w:rFonts w:ascii="Times New Roman" w:hAnsi="Times New Roman"/>
        </w:rPr>
        <w:t>д) принятие решения о предоставлении (об отказе в предоставлении) муниципальной услуги;</w:t>
      </w:r>
    </w:p>
    <w:p w:rsidR="003B7940" w:rsidRDefault="009249AE">
      <w:pPr>
        <w:pStyle w:val="Standard"/>
        <w:widowControl/>
        <w:ind w:firstLine="709"/>
        <w:jc w:val="left"/>
      </w:pPr>
      <w:r>
        <w:rPr>
          <w:rFonts w:ascii="Times New Roman" w:hAnsi="Times New Roman"/>
        </w:rPr>
        <w:t>е) предоставление результата муниципальной услуги.</w:t>
      </w:r>
    </w:p>
    <w:p w:rsidR="003B7940" w:rsidRDefault="009249AE">
      <w:pPr>
        <w:pStyle w:val="Standard"/>
        <w:widowControl/>
        <w:ind w:firstLine="709"/>
        <w:jc w:val="left"/>
      </w:pPr>
      <w:r>
        <w:rPr>
          <w:rFonts w:ascii="Times New Roman" w:hAnsi="Times New Roman"/>
        </w:rPr>
        <w:t>32. Заявитель вправе обратиться в Орган местного самоуправления с заявлением прекращении рассмотрения заявления о переводе жилого помещения в нежилое помещение и нежилого помещения в жилое помещение, уведомления о завершении работ, заявления об исправлении ошибок, заявления о выдаче дубликата не позднее рабочего дня, предшествующего дню окончания срока предоставления муниципальной услуги.</w:t>
      </w:r>
    </w:p>
    <w:p w:rsidR="003B7940" w:rsidRDefault="009249AE">
      <w:pPr>
        <w:pStyle w:val="Standard"/>
        <w:ind w:firstLine="680"/>
        <w:jc w:val="left"/>
      </w:pPr>
      <w:r>
        <w:rPr>
          <w:rFonts w:ascii="Times New Roman" w:hAnsi="Times New Roman"/>
        </w:rPr>
        <w:t>Заявление может быть представлено (направлено) одним из следующих способов по выбору заявителя:</w:t>
      </w:r>
    </w:p>
    <w:p w:rsidR="003B7940" w:rsidRDefault="009249AE">
      <w:pPr>
        <w:pStyle w:val="Standard"/>
        <w:ind w:firstLine="680"/>
        <w:jc w:val="left"/>
      </w:pPr>
      <w:r>
        <w:rPr>
          <w:rFonts w:ascii="Times New Roman" w:hAnsi="Times New Roman"/>
        </w:rPr>
        <w:t>1) в ходе личного обращения в Органе местного самоуправления;</w:t>
      </w:r>
    </w:p>
    <w:p w:rsidR="003B7940" w:rsidRDefault="009249AE">
      <w:pPr>
        <w:pStyle w:val="Standard"/>
        <w:ind w:firstLine="680"/>
        <w:jc w:val="left"/>
      </w:pPr>
      <w:r>
        <w:rPr>
          <w:rFonts w:ascii="Times New Roman" w:hAnsi="Times New Roman"/>
        </w:rPr>
        <w:t>3) в электронной форме с использованием Единого портала (при наличии технической возможности);</w:t>
      </w:r>
    </w:p>
    <w:p w:rsidR="003B7940" w:rsidRDefault="009249AE">
      <w:pPr>
        <w:pStyle w:val="Standard"/>
        <w:ind w:firstLine="680"/>
        <w:jc w:val="left"/>
      </w:pPr>
      <w:r>
        <w:rPr>
          <w:rFonts w:ascii="Times New Roman" w:hAnsi="Times New Roman"/>
        </w:rPr>
        <w:lastRenderedPageBreak/>
        <w:t>4) через МФЦ (при наличии соглашения о взаимодействии).</w:t>
      </w:r>
    </w:p>
    <w:p w:rsidR="003B7940" w:rsidRDefault="009249AE">
      <w:pPr>
        <w:pStyle w:val="Standard"/>
        <w:widowControl/>
        <w:ind w:firstLine="709"/>
        <w:jc w:val="left"/>
      </w:pPr>
      <w:r>
        <w:rPr>
          <w:rFonts w:ascii="Times New Roman" w:hAnsi="Times New Roman"/>
        </w:rPr>
        <w:t>На основании поступившего заявления Орган местного самоуправления принимает решение об оставлении заявления о переводе жилого помещения в нежилое помещение и нежилого помещения в жилое помещение, уведомления о завершении работ, заявления об исправлении ошибок, заявления о выдаче дубликата без рассмотрения.</w:t>
      </w:r>
    </w:p>
    <w:p w:rsidR="003B7940" w:rsidRDefault="009249AE">
      <w:pPr>
        <w:pStyle w:val="Standard"/>
        <w:widowControl/>
        <w:ind w:firstLine="708"/>
        <w:jc w:val="left"/>
      </w:pPr>
      <w:r>
        <w:rPr>
          <w:rFonts w:ascii="Times New Roman" w:hAnsi="Times New Roman"/>
        </w:rPr>
        <w:t>Решение об оставлении заявления о переводе жилого помещения в нежилое помещение и нежилого помещения в жилое помещение, уведомления о завершении работ, заявления об исправлении ошибок, заявления о выдаче дубликата без рассмотрения направляется заявителю по рекомендуемой форме способом, указанным заявителем в заявлении.</w:t>
      </w:r>
    </w:p>
    <w:p w:rsidR="003B7940" w:rsidRDefault="009249AE">
      <w:pPr>
        <w:pStyle w:val="Standard"/>
        <w:widowControl/>
        <w:ind w:firstLine="708"/>
        <w:jc w:val="left"/>
        <w:rPr>
          <w:rFonts w:ascii="Times New Roman" w:hAnsi="Times New Roman"/>
        </w:rPr>
      </w:pPr>
      <w:r>
        <w:rPr>
          <w:rFonts w:ascii="Times New Roman" w:hAnsi="Times New Roman"/>
        </w:rPr>
        <w:t>Оставление без рассмотрения заявления о переводе жилого помещения в нежилое помещение и нежилого помещения в жилое помещение, уведомления о завершении работ, заявления об исправлении ошибок и (или) опечаток, заявления о выдаче дубликата, уведомления о завершении работ по переводу не препятствует повторному обращению заявителя в Орган местного самоуправления за предоставлением муниципальной услуги.</w:t>
      </w:r>
    </w:p>
    <w:p w:rsidR="003B7940" w:rsidRDefault="003B7940">
      <w:pPr>
        <w:pStyle w:val="Standard"/>
        <w:widowControl/>
        <w:ind w:firstLine="708"/>
        <w:jc w:val="left"/>
      </w:pPr>
    </w:p>
    <w:p w:rsidR="003B7940" w:rsidRDefault="009249AE">
      <w:pPr>
        <w:pStyle w:val="Standard"/>
        <w:keepNext/>
        <w:keepLines/>
      </w:pPr>
      <w:r>
        <w:rPr>
          <w:rFonts w:ascii="Times New Roman" w:hAnsi="Times New Roman"/>
          <w:b/>
        </w:rPr>
        <w:t>Профилирование заявителя</w:t>
      </w:r>
    </w:p>
    <w:p w:rsidR="003B7940" w:rsidRDefault="009249AE">
      <w:pPr>
        <w:pStyle w:val="Standard"/>
        <w:tabs>
          <w:tab w:val="left" w:pos="1276"/>
        </w:tabs>
        <w:ind w:firstLine="709"/>
        <w:jc w:val="left"/>
        <w:rPr>
          <w:rFonts w:ascii="Times New Roman" w:hAnsi="Times New Roman"/>
        </w:rPr>
      </w:pPr>
      <w:r>
        <w:rPr>
          <w:rFonts w:ascii="Times New Roman" w:hAnsi="Times New Roman"/>
        </w:rPr>
        <w:t>33.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приложения № 2 к настоящему Административному регламенту.</w:t>
      </w:r>
    </w:p>
    <w:p w:rsidR="003B7940" w:rsidRDefault="009249AE">
      <w:pPr>
        <w:pStyle w:val="Standard"/>
        <w:tabs>
          <w:tab w:val="left" w:pos="1276"/>
        </w:tabs>
        <w:ind w:firstLine="709"/>
        <w:jc w:val="left"/>
        <w:rPr>
          <w:rFonts w:ascii="Times New Roman" w:hAnsi="Times New Roman"/>
        </w:rPr>
      </w:pPr>
      <w:r>
        <w:rPr>
          <w:rFonts w:ascii="Times New Roman" w:hAnsi="Times New Roman"/>
        </w:rPr>
        <w:t>Профилирование осуществляется:</w:t>
      </w:r>
    </w:p>
    <w:p w:rsidR="003B7940" w:rsidRDefault="009249AE">
      <w:pPr>
        <w:pStyle w:val="Standard"/>
        <w:numPr>
          <w:ilvl w:val="0"/>
          <w:numId w:val="34"/>
        </w:numPr>
        <w:tabs>
          <w:tab w:val="left" w:pos="-4484"/>
        </w:tabs>
        <w:jc w:val="left"/>
        <w:rPr>
          <w:rFonts w:ascii="Times New Roman" w:hAnsi="Times New Roman"/>
        </w:rPr>
      </w:pPr>
      <w:r>
        <w:rPr>
          <w:rFonts w:ascii="Times New Roman" w:hAnsi="Times New Roman"/>
        </w:rPr>
        <w:t>Единый портал (при наличии технической возможности);</w:t>
      </w:r>
    </w:p>
    <w:p w:rsidR="003B7940" w:rsidRDefault="009249AE">
      <w:pPr>
        <w:pStyle w:val="Standard"/>
        <w:numPr>
          <w:ilvl w:val="0"/>
          <w:numId w:val="18"/>
        </w:numPr>
        <w:tabs>
          <w:tab w:val="left" w:pos="-4484"/>
        </w:tabs>
        <w:jc w:val="left"/>
        <w:rPr>
          <w:rFonts w:ascii="Times New Roman" w:hAnsi="Times New Roman"/>
        </w:rPr>
      </w:pPr>
      <w:r>
        <w:rPr>
          <w:rFonts w:ascii="Times New Roman" w:hAnsi="Times New Roman"/>
        </w:rPr>
        <w:t>Региональный портал (при наличии технической возможности);</w:t>
      </w:r>
    </w:p>
    <w:p w:rsidR="003B7940" w:rsidRDefault="009249AE">
      <w:pPr>
        <w:pStyle w:val="Standard"/>
        <w:numPr>
          <w:ilvl w:val="0"/>
          <w:numId w:val="18"/>
        </w:numPr>
        <w:tabs>
          <w:tab w:val="left" w:pos="-4484"/>
        </w:tabs>
        <w:jc w:val="left"/>
        <w:rPr>
          <w:rFonts w:ascii="Times New Roman" w:hAnsi="Times New Roman"/>
        </w:rPr>
      </w:pPr>
      <w:r>
        <w:rPr>
          <w:rFonts w:ascii="Times New Roman" w:hAnsi="Times New Roman"/>
        </w:rPr>
        <w:t>в МФЦ;</w:t>
      </w:r>
    </w:p>
    <w:p w:rsidR="003B7940" w:rsidRDefault="009249AE">
      <w:pPr>
        <w:pStyle w:val="Standard"/>
        <w:numPr>
          <w:ilvl w:val="0"/>
          <w:numId w:val="18"/>
        </w:numPr>
        <w:tabs>
          <w:tab w:val="left" w:pos="-4484"/>
        </w:tabs>
        <w:jc w:val="left"/>
        <w:rPr>
          <w:rFonts w:ascii="Times New Roman" w:hAnsi="Times New Roman"/>
        </w:rPr>
      </w:pPr>
      <w:r>
        <w:rPr>
          <w:rFonts w:ascii="Times New Roman" w:hAnsi="Times New Roman"/>
        </w:rPr>
        <w:t>в Органе местного самоуправления.</w:t>
      </w:r>
    </w:p>
    <w:p w:rsidR="003B7940" w:rsidRDefault="009249AE">
      <w:pPr>
        <w:pStyle w:val="Standard"/>
        <w:keepNext/>
        <w:keepLines/>
        <w:spacing w:before="480" w:after="240"/>
      </w:pPr>
      <w:r>
        <w:rPr>
          <w:rFonts w:ascii="Times New Roman" w:hAnsi="Times New Roman"/>
          <w:b/>
        </w:rPr>
        <w:t>Прием запроса и документов и (или) информации, необходимых для предоставления муниципальной услуги</w:t>
      </w:r>
    </w:p>
    <w:p w:rsidR="003B7940" w:rsidRDefault="009249AE">
      <w:pPr>
        <w:pStyle w:val="Standard"/>
        <w:tabs>
          <w:tab w:val="left" w:pos="1276"/>
        </w:tabs>
        <w:spacing w:after="160"/>
        <w:ind w:firstLine="709"/>
        <w:jc w:val="left"/>
      </w:pPr>
      <w:r>
        <w:rPr>
          <w:rFonts w:ascii="Times New Roman" w:hAnsi="Times New Roman"/>
        </w:rPr>
        <w:t>34.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3 к административному регламенту.</w:t>
      </w:r>
    </w:p>
    <w:p w:rsidR="003B7940" w:rsidRDefault="009249AE">
      <w:pPr>
        <w:pStyle w:val="Standard"/>
        <w:tabs>
          <w:tab w:val="left" w:pos="1276"/>
        </w:tabs>
        <w:spacing w:after="160"/>
        <w:ind w:firstLine="709"/>
        <w:jc w:val="left"/>
      </w:pPr>
      <w:r>
        <w:rPr>
          <w:rFonts w:ascii="Times New Roman" w:hAnsi="Times New Roman"/>
        </w:rPr>
        <w:t>Форма заявления о переводе жилого помещения в нежилое помещение и нежилого помещения в жилое помещение (далее – заявление) предусмотрена в приложении № 5 к настоящему Административному регламенту.</w:t>
      </w:r>
    </w:p>
    <w:p w:rsidR="003B7940" w:rsidRDefault="009249AE">
      <w:pPr>
        <w:pStyle w:val="Standard"/>
        <w:tabs>
          <w:tab w:val="left" w:pos="1276"/>
        </w:tabs>
        <w:spacing w:after="160"/>
        <w:ind w:firstLine="709"/>
        <w:jc w:val="left"/>
      </w:pPr>
      <w:r>
        <w:rPr>
          <w:rFonts w:ascii="Times New Roman" w:hAnsi="Times New Roman"/>
        </w:rPr>
        <w:t>35. Способами установления личности (идентификации) заявителя (представителя) при взаимодействии с заявителями являются:</w:t>
      </w:r>
    </w:p>
    <w:p w:rsidR="003B7940" w:rsidRDefault="009249AE">
      <w:pPr>
        <w:pStyle w:val="Standard"/>
        <w:tabs>
          <w:tab w:val="left" w:pos="1276"/>
        </w:tabs>
        <w:spacing w:after="160"/>
        <w:ind w:firstLine="709"/>
        <w:jc w:val="left"/>
      </w:pPr>
      <w:r>
        <w:rPr>
          <w:rFonts w:ascii="Times New Roman" w:hAnsi="Times New Roman"/>
        </w:rPr>
        <w:lastRenderedPageBreak/>
        <w:t>а) на Едином портале, на Региональном портале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3B7940" w:rsidRDefault="009249AE">
      <w:pPr>
        <w:pStyle w:val="Standard"/>
        <w:tabs>
          <w:tab w:val="left" w:pos="1276"/>
        </w:tabs>
        <w:spacing w:after="160"/>
        <w:ind w:firstLine="709"/>
        <w:jc w:val="left"/>
      </w:pPr>
      <w:r>
        <w:rPr>
          <w:rFonts w:ascii="Times New Roman" w:hAnsi="Times New Roman"/>
        </w:rPr>
        <w:t>б) в МФЦ – документ, удостоверяющий личность;</w:t>
      </w:r>
    </w:p>
    <w:p w:rsidR="003B7940" w:rsidRDefault="009249AE">
      <w:pPr>
        <w:pStyle w:val="Standard"/>
        <w:tabs>
          <w:tab w:val="left" w:pos="1276"/>
        </w:tabs>
        <w:spacing w:after="160"/>
        <w:ind w:firstLine="709"/>
        <w:jc w:val="left"/>
      </w:pPr>
      <w:r>
        <w:rPr>
          <w:rFonts w:ascii="Times New Roman" w:hAnsi="Times New Roman"/>
        </w:rPr>
        <w:t>в) в Органе местного самоуправления – документ, удостоверяющий личность.</w:t>
      </w:r>
    </w:p>
    <w:p w:rsidR="003B7940" w:rsidRDefault="009249AE">
      <w:pPr>
        <w:pStyle w:val="Standard"/>
        <w:tabs>
          <w:tab w:val="left" w:pos="1021"/>
        </w:tabs>
        <w:spacing w:after="160"/>
        <w:ind w:firstLine="709"/>
        <w:jc w:val="left"/>
      </w:pPr>
      <w:r>
        <w:rPr>
          <w:rFonts w:ascii="Times New Roman" w:hAnsi="Times New Roman"/>
        </w:rPr>
        <w:t>36. Основания для принятия решения об отказе в приеме заявления и документов (или) информации приведены в приложении № 4 к административному регламенту.</w:t>
      </w:r>
    </w:p>
    <w:p w:rsidR="003B7940" w:rsidRDefault="009249AE">
      <w:pPr>
        <w:pStyle w:val="Standard"/>
        <w:tabs>
          <w:tab w:val="left" w:pos="1021"/>
        </w:tabs>
        <w:spacing w:after="160"/>
        <w:ind w:firstLine="709"/>
        <w:jc w:val="left"/>
      </w:pPr>
      <w:r>
        <w:rPr>
          <w:rFonts w:ascii="Times New Roman" w:hAnsi="Times New Roman"/>
        </w:rPr>
        <w:t>37.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rsidR="003B7940" w:rsidRDefault="009249AE">
      <w:pPr>
        <w:pStyle w:val="Standard"/>
        <w:tabs>
          <w:tab w:val="left" w:pos="1276"/>
        </w:tabs>
        <w:ind w:firstLine="709"/>
        <w:jc w:val="left"/>
        <w:rPr>
          <w:rFonts w:ascii="Times New Roman" w:hAnsi="Times New Roman"/>
        </w:rPr>
      </w:pPr>
      <w:r>
        <w:rPr>
          <w:rFonts w:ascii="Times New Roman" w:hAnsi="Times New Roman"/>
        </w:rPr>
        <w:t>38.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rsidR="003B7940" w:rsidRDefault="003B7940">
      <w:pPr>
        <w:pStyle w:val="Standard"/>
        <w:tabs>
          <w:tab w:val="left" w:pos="1276"/>
        </w:tabs>
        <w:ind w:firstLine="709"/>
        <w:jc w:val="both"/>
      </w:pPr>
    </w:p>
    <w:p w:rsidR="003B7940" w:rsidRDefault="009249AE">
      <w:pPr>
        <w:pStyle w:val="Standard"/>
        <w:widowControl/>
        <w:ind w:firstLine="540"/>
      </w:pPr>
      <w:r>
        <w:rPr>
          <w:rFonts w:ascii="Times New Roman" w:hAnsi="Times New Roman"/>
          <w:b/>
        </w:rPr>
        <w:t>Межведомственное информационное взаимодействие</w:t>
      </w:r>
    </w:p>
    <w:p w:rsidR="003B7940" w:rsidRDefault="009249AE">
      <w:pPr>
        <w:pStyle w:val="Standard"/>
        <w:widowControl/>
        <w:tabs>
          <w:tab w:val="left" w:pos="1276"/>
        </w:tabs>
        <w:spacing w:after="160"/>
        <w:ind w:firstLine="709"/>
        <w:jc w:val="left"/>
      </w:pPr>
      <w:r>
        <w:rPr>
          <w:rFonts w:ascii="Times New Roman" w:hAnsi="Times New Roman"/>
        </w:rPr>
        <w:t>39. Для получения муниципальной услуги необходимо направление следующих межведомственных информационных запросов:</w:t>
      </w:r>
    </w:p>
    <w:p w:rsidR="003B7940" w:rsidRDefault="009249AE">
      <w:pPr>
        <w:pStyle w:val="Standard"/>
        <w:widowControl/>
        <w:tabs>
          <w:tab w:val="left" w:pos="1276"/>
        </w:tabs>
        <w:spacing w:after="160"/>
        <w:ind w:firstLine="709"/>
        <w:jc w:val="left"/>
      </w:pPr>
      <w:r>
        <w:rPr>
          <w:rFonts w:ascii="Times New Roman" w:hAnsi="Times New Roman"/>
        </w:rPr>
        <w:t xml:space="preserve"> 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Указанный информационный запрос направляется в «ППК «</w:t>
      </w:r>
      <w:proofErr w:type="spellStart"/>
      <w:r>
        <w:rPr>
          <w:rFonts w:ascii="Times New Roman" w:hAnsi="Times New Roman"/>
        </w:rPr>
        <w:t>Роскадастр</w:t>
      </w:r>
      <w:proofErr w:type="spellEnd"/>
      <w:r>
        <w:rPr>
          <w:rFonts w:ascii="Times New Roman" w:hAnsi="Times New Roman"/>
        </w:rPr>
        <w:t>»;</w:t>
      </w:r>
    </w:p>
    <w:p w:rsidR="003B7940" w:rsidRDefault="009249AE">
      <w:pPr>
        <w:pStyle w:val="Standard"/>
        <w:widowControl/>
        <w:tabs>
          <w:tab w:val="left" w:pos="1276"/>
        </w:tabs>
        <w:spacing w:after="160"/>
        <w:ind w:firstLine="709"/>
        <w:jc w:val="left"/>
      </w:pPr>
      <w:r>
        <w:rPr>
          <w:rFonts w:ascii="Times New Roman" w:hAnsi="Times New Roman"/>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«Федеральная налоговая служба»;</w:t>
      </w:r>
    </w:p>
    <w:p w:rsidR="003B7940" w:rsidRDefault="009249AE">
      <w:pPr>
        <w:pStyle w:val="Standard"/>
        <w:widowControl/>
        <w:tabs>
          <w:tab w:val="left" w:pos="1276"/>
        </w:tabs>
        <w:spacing w:after="160"/>
        <w:ind w:firstLine="709"/>
        <w:jc w:val="left"/>
      </w:pPr>
      <w:r>
        <w:rPr>
          <w:rFonts w:ascii="Times New Roman" w:hAnsi="Times New Roman"/>
        </w:rPr>
        <w:t xml:space="preserve">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w:t>
      </w:r>
      <w:r>
        <w:rPr>
          <w:rFonts w:ascii="Times New Roman" w:hAnsi="Times New Roman"/>
        </w:rPr>
        <w:lastRenderedPageBreak/>
        <w:t>государственной власти». Указанный информационный запрос направляется в «Федеральная налоговая служба».</w:t>
      </w:r>
    </w:p>
    <w:p w:rsidR="003B7940" w:rsidRDefault="003B7940">
      <w:pPr>
        <w:pStyle w:val="Standard"/>
        <w:widowControl/>
        <w:jc w:val="left"/>
        <w:rPr>
          <w:rFonts w:ascii="Times New Roman" w:hAnsi="Times New Roman"/>
        </w:rPr>
      </w:pPr>
    </w:p>
    <w:p w:rsidR="003B7940" w:rsidRDefault="009249AE">
      <w:pPr>
        <w:pStyle w:val="Standard"/>
        <w:widowControl/>
      </w:pPr>
      <w:r>
        <w:rPr>
          <w:rFonts w:ascii="Times New Roman" w:hAnsi="Times New Roman"/>
          <w:b/>
        </w:rPr>
        <w:t>Приостановление предоставления муниципальной услуги</w:t>
      </w:r>
    </w:p>
    <w:p w:rsidR="003B7940" w:rsidRDefault="009249AE">
      <w:pPr>
        <w:pStyle w:val="Standard"/>
        <w:widowControl/>
        <w:tabs>
          <w:tab w:val="left" w:pos="1276"/>
        </w:tabs>
        <w:spacing w:after="200"/>
        <w:ind w:firstLine="709"/>
        <w:jc w:val="left"/>
      </w:pPr>
      <w:r>
        <w:rPr>
          <w:rFonts w:ascii="Times New Roman" w:hAnsi="Times New Roman"/>
        </w:rPr>
        <w:t>40. Основания для приостановления в предоставлении муниципальной услуги приведены в приложении № 4 к настоящему административному регламенту.</w:t>
      </w:r>
    </w:p>
    <w:p w:rsidR="003B7940" w:rsidRDefault="009249AE">
      <w:pPr>
        <w:pStyle w:val="Standard"/>
        <w:widowControl/>
        <w:tabs>
          <w:tab w:val="left" w:pos="1276"/>
        </w:tabs>
        <w:spacing w:after="200"/>
        <w:ind w:firstLine="709"/>
        <w:jc w:val="left"/>
      </w:pPr>
      <w:r>
        <w:rPr>
          <w:rFonts w:ascii="Times New Roman" w:hAnsi="Times New Roman"/>
        </w:rPr>
        <w:t>41. При выявлении основания для приостановления предоставления муниципальной услуги специалист Органа местного самоуправления уведомляет заявителя о приостановлении рассмотрения заявления с указанием основания приостановления.</w:t>
      </w:r>
    </w:p>
    <w:p w:rsidR="003B7940" w:rsidRDefault="009249AE">
      <w:pPr>
        <w:pStyle w:val="Standard"/>
        <w:widowControl/>
        <w:tabs>
          <w:tab w:val="left" w:pos="1276"/>
        </w:tabs>
        <w:spacing w:after="200"/>
        <w:ind w:firstLine="709"/>
        <w:jc w:val="left"/>
      </w:pPr>
      <w:r>
        <w:rPr>
          <w:rFonts w:ascii="Times New Roman" w:hAnsi="Times New Roman"/>
        </w:rPr>
        <w:t>Орган местного самоуправления возобновляет рассмотрение заявления при наличии следующего основания – предоставление заявителем документов и (или) информации, необходимых для перевода жилого помещения в нежилое помещение или нежилого помещения в жилое помещение.</w:t>
      </w:r>
    </w:p>
    <w:p w:rsidR="003B7940" w:rsidRDefault="009249AE">
      <w:pPr>
        <w:pStyle w:val="Standard"/>
        <w:widowControl/>
        <w:tabs>
          <w:tab w:val="left" w:pos="1276"/>
        </w:tabs>
        <w:spacing w:after="200"/>
        <w:ind w:firstLine="709"/>
        <w:jc w:val="left"/>
      </w:pPr>
      <w:r>
        <w:rPr>
          <w:rFonts w:ascii="Times New Roman" w:hAnsi="Times New Roman"/>
        </w:rPr>
        <w:t>42. Орган местного самоуправления приостанавливает рассмотрение заявления на срок не более 15 рабочих дней.</w:t>
      </w:r>
    </w:p>
    <w:p w:rsidR="003B7940" w:rsidRDefault="009249AE">
      <w:pPr>
        <w:pStyle w:val="Standard"/>
        <w:widowControl/>
        <w:ind w:firstLine="540"/>
      </w:pPr>
      <w:r>
        <w:rPr>
          <w:rFonts w:ascii="Times New Roman" w:hAnsi="Times New Roman"/>
          <w:b/>
        </w:rPr>
        <w:t>Принятие решения о предоставлении (об отказе в предоставлении) муниципальной услуги</w:t>
      </w:r>
    </w:p>
    <w:p w:rsidR="003B7940" w:rsidRDefault="009249AE">
      <w:pPr>
        <w:pStyle w:val="Standard"/>
        <w:widowControl/>
        <w:ind w:firstLine="540"/>
        <w:jc w:val="left"/>
        <w:rPr>
          <w:rFonts w:ascii="Times New Roman" w:hAnsi="Times New Roman"/>
        </w:rPr>
      </w:pPr>
      <w:r>
        <w:rPr>
          <w:rFonts w:ascii="Times New Roman" w:hAnsi="Times New Roman"/>
        </w:rPr>
        <w:t>43. Основания для отказа в предоставлении муниципальной услуги приведены в приложении № 4 к настоящему административному регламенту.</w:t>
      </w:r>
    </w:p>
    <w:p w:rsidR="003B7940" w:rsidRDefault="009249AE">
      <w:pPr>
        <w:pStyle w:val="Standard"/>
        <w:widowControl/>
        <w:ind w:firstLine="510"/>
        <w:jc w:val="left"/>
        <w:rPr>
          <w:rFonts w:ascii="Times New Roman" w:hAnsi="Times New Roman"/>
        </w:rPr>
      </w:pPr>
      <w:r>
        <w:rPr>
          <w:rFonts w:ascii="Times New Roman" w:hAnsi="Times New Roman"/>
        </w:rPr>
        <w:t>Подготовка Уведомления об отказе осуществляется при наличии оснований для отказа в предоставлении услуги, указанных в подпунктах 3-4 пункта 27.1.</w:t>
      </w:r>
    </w:p>
    <w:p w:rsidR="003B7940" w:rsidRDefault="009249AE">
      <w:pPr>
        <w:pStyle w:val="Standard"/>
        <w:widowControl/>
        <w:ind w:firstLine="510"/>
        <w:jc w:val="left"/>
        <w:rPr>
          <w:rFonts w:ascii="Times New Roman" w:hAnsi="Times New Roman"/>
        </w:rPr>
      </w:pPr>
      <w:r>
        <w:rPr>
          <w:rFonts w:ascii="Times New Roman" w:hAnsi="Times New Roman"/>
        </w:rPr>
        <w:t>Подготовка решения об отказе в предоставлении муниципальной услуги осуществляется при наличии оснований для отказа в предоставлении услуги, указанных в подпунктах 1-2 пункта 27.1.</w:t>
      </w:r>
    </w:p>
    <w:p w:rsidR="003B7940" w:rsidRDefault="009249AE">
      <w:pPr>
        <w:pStyle w:val="Standard"/>
        <w:widowControl/>
        <w:ind w:firstLine="567"/>
        <w:jc w:val="left"/>
        <w:rPr>
          <w:rFonts w:ascii="Times New Roman" w:hAnsi="Times New Roman"/>
        </w:rPr>
      </w:pPr>
      <w:r>
        <w:rPr>
          <w:rFonts w:ascii="Times New Roman" w:hAnsi="Times New Roman"/>
        </w:rPr>
        <w:t>Принятие решения о предоставлении муниципальной услуги осуществляется в срок, не превышающий 6 рабочих дней со дня получения Органом местного самоуправления всех сведений, необходимых для принятия решения.</w:t>
      </w:r>
    </w:p>
    <w:p w:rsidR="003B7940" w:rsidRDefault="003B7940">
      <w:pPr>
        <w:pStyle w:val="Standard"/>
        <w:widowControl/>
        <w:ind w:firstLine="567"/>
        <w:jc w:val="both"/>
        <w:rPr>
          <w:rFonts w:ascii="Times New Roman" w:hAnsi="Times New Roman"/>
        </w:rPr>
      </w:pPr>
    </w:p>
    <w:p w:rsidR="003B7940" w:rsidRDefault="009249AE">
      <w:pPr>
        <w:pStyle w:val="Standard"/>
        <w:widowControl/>
        <w:ind w:firstLine="540"/>
      </w:pPr>
      <w:r>
        <w:rPr>
          <w:rFonts w:ascii="Times New Roman" w:hAnsi="Times New Roman"/>
          <w:b/>
        </w:rPr>
        <w:t>Предоставление результата муниципальной услуги</w:t>
      </w:r>
    </w:p>
    <w:p w:rsidR="003B7940" w:rsidRDefault="009249AE">
      <w:pPr>
        <w:pStyle w:val="Standard"/>
        <w:widowControl/>
        <w:tabs>
          <w:tab w:val="left" w:pos="1276"/>
        </w:tabs>
        <w:ind w:firstLine="709"/>
        <w:jc w:val="left"/>
      </w:pPr>
      <w:r>
        <w:rPr>
          <w:rFonts w:ascii="Times New Roman" w:hAnsi="Times New Roman"/>
        </w:rPr>
        <w:t>44. Предоставление результата муниципальной услуги осуществляется в срок, не превышающий</w:t>
      </w:r>
      <w:r>
        <w:rPr>
          <w:rFonts w:ascii="Times New Roman" w:hAnsi="Times New Roman"/>
          <w:color w:val="FB290D"/>
        </w:rPr>
        <w:t xml:space="preserve"> </w:t>
      </w:r>
      <w:r>
        <w:rPr>
          <w:rFonts w:ascii="Times New Roman" w:hAnsi="Times New Roman"/>
        </w:rPr>
        <w:t>1 рабочего дня со дня принятия решения о предоставлении муниципальной услуги.</w:t>
      </w:r>
    </w:p>
    <w:p w:rsidR="003B7940" w:rsidRDefault="009249AE">
      <w:pPr>
        <w:pStyle w:val="Standard"/>
        <w:widowControl/>
        <w:tabs>
          <w:tab w:val="left" w:pos="1276"/>
        </w:tabs>
        <w:ind w:firstLine="709"/>
        <w:jc w:val="left"/>
      </w:pPr>
      <w:r>
        <w:rPr>
          <w:rFonts w:ascii="Times New Roman" w:hAnsi="Times New Roman"/>
        </w:rPr>
        <w:t>Предоставление результата муниципальной услуги органом власти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rsidR="003B7940" w:rsidRDefault="009249AE">
      <w:pPr>
        <w:pStyle w:val="Standard"/>
        <w:widowControl/>
        <w:tabs>
          <w:tab w:val="left" w:pos="1276"/>
        </w:tabs>
        <w:ind w:firstLine="709"/>
        <w:jc w:val="left"/>
      </w:pPr>
      <w:r>
        <w:rPr>
          <w:rFonts w:ascii="Times New Roman" w:hAnsi="Times New Roman"/>
        </w:rPr>
        <w:lastRenderedPageBreak/>
        <w:t>45.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rsidR="003B7940" w:rsidRDefault="003B7940">
      <w:pPr>
        <w:pStyle w:val="Standard"/>
        <w:tabs>
          <w:tab w:val="left" w:pos="1276"/>
        </w:tabs>
        <w:spacing w:after="160"/>
        <w:ind w:firstLine="709"/>
        <w:jc w:val="both"/>
        <w:rPr>
          <w:rFonts w:ascii="Times New Roman" w:hAnsi="Times New Roman"/>
        </w:rPr>
      </w:pPr>
    </w:p>
    <w:p w:rsidR="003B7940" w:rsidRDefault="009249AE">
      <w:pPr>
        <w:pStyle w:val="Standard"/>
        <w:widowControl/>
        <w:ind w:firstLine="540"/>
      </w:pPr>
      <w:r>
        <w:rPr>
          <w:rFonts w:ascii="Times New Roman" w:hAnsi="Times New Roman"/>
          <w:b/>
        </w:rPr>
        <w:t>3.2. Перечень административных процедур при обращении заявителя с уведомлением о завершении работ по переводу жилого помещения в нежилое помещение и нежилого помещения в жилое помещение</w:t>
      </w:r>
    </w:p>
    <w:p w:rsidR="003B7940" w:rsidRDefault="003B7940">
      <w:pPr>
        <w:pStyle w:val="Standard"/>
        <w:widowControl/>
        <w:jc w:val="left"/>
        <w:rPr>
          <w:rFonts w:ascii="Times New Roman" w:hAnsi="Times New Roman"/>
          <w:b/>
        </w:rPr>
      </w:pPr>
    </w:p>
    <w:p w:rsidR="003B7940" w:rsidRDefault="009249AE">
      <w:pPr>
        <w:pStyle w:val="Standard"/>
        <w:widowControl/>
        <w:ind w:firstLine="540"/>
        <w:jc w:val="left"/>
      </w:pPr>
      <w:r>
        <w:rPr>
          <w:rFonts w:ascii="Times New Roman" w:hAnsi="Times New Roman"/>
        </w:rPr>
        <w:t>46. Предоставление муниципальной услуги включает в себя следующие административные процедуры:</w:t>
      </w:r>
    </w:p>
    <w:p w:rsidR="003B7940" w:rsidRDefault="009249AE">
      <w:pPr>
        <w:pStyle w:val="Standard"/>
        <w:widowControl/>
        <w:numPr>
          <w:ilvl w:val="0"/>
          <w:numId w:val="35"/>
        </w:numPr>
        <w:ind w:left="0" w:firstLine="709"/>
        <w:jc w:val="left"/>
      </w:pPr>
      <w:r>
        <w:rPr>
          <w:rFonts w:ascii="Times New Roman" w:hAnsi="Times New Roman"/>
        </w:rPr>
        <w:t>прием запроса и документов и (или) информации, необходимых для предоставления муниципальной услуги;</w:t>
      </w:r>
    </w:p>
    <w:p w:rsidR="003B7940" w:rsidRDefault="009249AE">
      <w:pPr>
        <w:pStyle w:val="Standard"/>
        <w:widowControl/>
        <w:numPr>
          <w:ilvl w:val="0"/>
          <w:numId w:val="19"/>
        </w:numPr>
        <w:ind w:left="0" w:firstLine="709"/>
        <w:jc w:val="left"/>
      </w:pPr>
      <w:r>
        <w:rPr>
          <w:rFonts w:ascii="Times New Roman" w:hAnsi="Times New Roman"/>
        </w:rPr>
        <w:t>межведомственное информационное взаимодействие;</w:t>
      </w:r>
    </w:p>
    <w:p w:rsidR="003B7940" w:rsidRDefault="009249AE">
      <w:pPr>
        <w:pStyle w:val="Standard"/>
        <w:widowControl/>
        <w:numPr>
          <w:ilvl w:val="0"/>
          <w:numId w:val="19"/>
        </w:numPr>
        <w:ind w:left="0" w:firstLine="709"/>
        <w:jc w:val="left"/>
      </w:pPr>
      <w:r>
        <w:rPr>
          <w:rFonts w:ascii="Times New Roman" w:hAnsi="Times New Roman"/>
        </w:rPr>
        <w:t>принятие решения о предоставлении (об отказе в предоставлении) муниципальной услуги;</w:t>
      </w:r>
    </w:p>
    <w:p w:rsidR="003B7940" w:rsidRDefault="009249AE">
      <w:pPr>
        <w:pStyle w:val="Standard"/>
        <w:widowControl/>
        <w:numPr>
          <w:ilvl w:val="0"/>
          <w:numId w:val="19"/>
        </w:numPr>
        <w:ind w:left="0" w:firstLine="709"/>
        <w:jc w:val="left"/>
      </w:pPr>
      <w:r>
        <w:rPr>
          <w:rFonts w:ascii="Times New Roman" w:hAnsi="Times New Roman"/>
        </w:rPr>
        <w:t>предоставление результата муниципальной услуги.</w:t>
      </w:r>
    </w:p>
    <w:p w:rsidR="003B7940" w:rsidRDefault="003B7940">
      <w:pPr>
        <w:pStyle w:val="Standard"/>
        <w:widowControl/>
        <w:jc w:val="both"/>
        <w:rPr>
          <w:rFonts w:ascii="Times New Roman" w:hAnsi="Times New Roman"/>
        </w:rPr>
      </w:pPr>
    </w:p>
    <w:p w:rsidR="003B7940" w:rsidRDefault="009249AE">
      <w:pPr>
        <w:pStyle w:val="Standard"/>
        <w:keepNext/>
        <w:keepLines/>
      </w:pPr>
      <w:r>
        <w:rPr>
          <w:rFonts w:ascii="Times New Roman" w:hAnsi="Times New Roman"/>
          <w:b/>
        </w:rPr>
        <w:t>Прием запроса и документов и (или) информации, необходимых</w:t>
      </w:r>
    </w:p>
    <w:p w:rsidR="003B7940" w:rsidRDefault="009249AE">
      <w:pPr>
        <w:pStyle w:val="Standard"/>
        <w:keepNext/>
        <w:keepLines/>
      </w:pPr>
      <w:r>
        <w:rPr>
          <w:rFonts w:ascii="Times New Roman" w:hAnsi="Times New Roman"/>
          <w:b/>
        </w:rPr>
        <w:t>для предоставления муниципальной услуги</w:t>
      </w:r>
    </w:p>
    <w:p w:rsidR="003B7940" w:rsidRDefault="003B7940">
      <w:pPr>
        <w:pStyle w:val="Standard"/>
        <w:keepNext/>
        <w:keepLines/>
        <w:rPr>
          <w:rFonts w:ascii="Times New Roman" w:hAnsi="Times New Roman"/>
          <w:b/>
        </w:rPr>
      </w:pPr>
    </w:p>
    <w:p w:rsidR="003B7940" w:rsidRDefault="009249AE">
      <w:pPr>
        <w:pStyle w:val="Standard"/>
        <w:tabs>
          <w:tab w:val="left" w:pos="1276"/>
        </w:tabs>
        <w:spacing w:after="160"/>
        <w:ind w:firstLine="709"/>
        <w:jc w:val="left"/>
      </w:pPr>
      <w:r>
        <w:rPr>
          <w:rFonts w:ascii="Times New Roman" w:hAnsi="Times New Roman"/>
        </w:rPr>
        <w:t>47.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3 к административному регламенту.</w:t>
      </w:r>
    </w:p>
    <w:p w:rsidR="003B7940" w:rsidRDefault="009249AE">
      <w:pPr>
        <w:pStyle w:val="Standard"/>
        <w:tabs>
          <w:tab w:val="left" w:pos="1276"/>
        </w:tabs>
        <w:spacing w:after="160"/>
        <w:ind w:firstLine="709"/>
        <w:jc w:val="left"/>
      </w:pPr>
      <w:r>
        <w:rPr>
          <w:rFonts w:ascii="Times New Roman" w:hAnsi="Times New Roman"/>
        </w:rPr>
        <w:t>Форма уведомления о завершении работ предусмотрена в приложении № 6 к настоящему Административному регламенту.</w:t>
      </w:r>
    </w:p>
    <w:p w:rsidR="003B7940" w:rsidRDefault="009249AE">
      <w:pPr>
        <w:pStyle w:val="Standard"/>
        <w:tabs>
          <w:tab w:val="left" w:pos="1276"/>
        </w:tabs>
        <w:spacing w:after="160"/>
        <w:ind w:firstLine="709"/>
        <w:jc w:val="left"/>
      </w:pPr>
      <w:r>
        <w:rPr>
          <w:rFonts w:ascii="Times New Roman" w:hAnsi="Times New Roman"/>
        </w:rPr>
        <w:t>48. Способами установления личности (идентификации) заявителя при взаимодействии с заявителями являются:</w:t>
      </w:r>
    </w:p>
    <w:p w:rsidR="003B7940" w:rsidRDefault="009249AE">
      <w:pPr>
        <w:pStyle w:val="Standard"/>
        <w:tabs>
          <w:tab w:val="left" w:pos="1276"/>
        </w:tabs>
        <w:spacing w:after="160"/>
        <w:ind w:firstLine="709"/>
        <w:jc w:val="left"/>
      </w:pPr>
      <w:r>
        <w:rPr>
          <w:rFonts w:ascii="Times New Roman" w:hAnsi="Times New Roman"/>
        </w:rPr>
        <w:t>а) на Едином портале, на Региональном портале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3B7940" w:rsidRDefault="009249AE">
      <w:pPr>
        <w:pStyle w:val="Standard"/>
        <w:tabs>
          <w:tab w:val="left" w:pos="1276"/>
        </w:tabs>
        <w:spacing w:after="160"/>
        <w:ind w:firstLine="709"/>
        <w:jc w:val="left"/>
      </w:pPr>
      <w:r>
        <w:rPr>
          <w:rFonts w:ascii="Times New Roman" w:hAnsi="Times New Roman"/>
        </w:rPr>
        <w:t>б) в МФЦ – документ, удостоверяющий личность;</w:t>
      </w:r>
    </w:p>
    <w:p w:rsidR="003B7940" w:rsidRDefault="009249AE">
      <w:pPr>
        <w:pStyle w:val="Standard"/>
        <w:tabs>
          <w:tab w:val="left" w:pos="1276"/>
        </w:tabs>
        <w:spacing w:after="160"/>
        <w:ind w:firstLine="709"/>
        <w:jc w:val="left"/>
      </w:pPr>
      <w:r>
        <w:rPr>
          <w:rFonts w:ascii="Times New Roman" w:hAnsi="Times New Roman"/>
        </w:rPr>
        <w:t>в) в Органе местного самоуправления – документ, удостоверяющий личность.</w:t>
      </w:r>
    </w:p>
    <w:p w:rsidR="003B7940" w:rsidRDefault="009249AE">
      <w:pPr>
        <w:pStyle w:val="Standard"/>
        <w:tabs>
          <w:tab w:val="left" w:pos="1276"/>
        </w:tabs>
        <w:spacing w:after="160"/>
        <w:ind w:firstLine="709"/>
        <w:jc w:val="left"/>
      </w:pPr>
      <w:r>
        <w:rPr>
          <w:rFonts w:ascii="Times New Roman" w:hAnsi="Times New Roman"/>
        </w:rPr>
        <w:t xml:space="preserve">49. Основания для принятия решения об отказе в приеме запроса и </w:t>
      </w:r>
      <w:r>
        <w:rPr>
          <w:rFonts w:ascii="Times New Roman" w:hAnsi="Times New Roman"/>
        </w:rPr>
        <w:lastRenderedPageBreak/>
        <w:t>документов (или) информации приведены в приложении № 4 к административному регламенту.</w:t>
      </w:r>
    </w:p>
    <w:p w:rsidR="003B7940" w:rsidRDefault="009249AE">
      <w:pPr>
        <w:pStyle w:val="Standard"/>
        <w:tabs>
          <w:tab w:val="left" w:pos="1021"/>
        </w:tabs>
        <w:spacing w:after="160"/>
        <w:ind w:firstLine="709"/>
        <w:jc w:val="left"/>
      </w:pPr>
      <w:r>
        <w:rPr>
          <w:rFonts w:ascii="Times New Roman" w:hAnsi="Times New Roman"/>
        </w:rPr>
        <w:t>50.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rsidR="003B7940" w:rsidRDefault="009249AE">
      <w:pPr>
        <w:pStyle w:val="Standard"/>
        <w:tabs>
          <w:tab w:val="left" w:pos="1021"/>
        </w:tabs>
        <w:spacing w:after="160"/>
        <w:ind w:firstLine="709"/>
        <w:jc w:val="left"/>
      </w:pPr>
      <w:r>
        <w:rPr>
          <w:rFonts w:ascii="Times New Roman" w:hAnsi="Times New Roman"/>
        </w:rPr>
        <w:t>51.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rsidR="003B7940" w:rsidRDefault="003B7940">
      <w:pPr>
        <w:pStyle w:val="Standard"/>
        <w:widowControl/>
        <w:ind w:firstLine="540"/>
        <w:jc w:val="both"/>
        <w:rPr>
          <w:rFonts w:ascii="Times New Roman" w:hAnsi="Times New Roman"/>
          <w:b/>
        </w:rPr>
      </w:pPr>
    </w:p>
    <w:p w:rsidR="003B7940" w:rsidRDefault="009249AE">
      <w:pPr>
        <w:pStyle w:val="Standard"/>
        <w:widowControl/>
        <w:ind w:firstLine="540"/>
      </w:pPr>
      <w:r>
        <w:rPr>
          <w:rFonts w:ascii="Times New Roman" w:hAnsi="Times New Roman"/>
          <w:b/>
        </w:rPr>
        <w:t>Принятие решения о предоставлении (об отказе в предоставлении) муниципальной услуги</w:t>
      </w:r>
    </w:p>
    <w:p w:rsidR="003B7940" w:rsidRDefault="009249AE">
      <w:pPr>
        <w:pStyle w:val="Standard"/>
        <w:widowControl/>
        <w:ind w:firstLine="540"/>
        <w:jc w:val="left"/>
        <w:rPr>
          <w:rFonts w:ascii="Times New Roman" w:hAnsi="Times New Roman"/>
        </w:rPr>
      </w:pPr>
      <w:r>
        <w:rPr>
          <w:rFonts w:ascii="Times New Roman" w:hAnsi="Times New Roman"/>
        </w:rPr>
        <w:t>52. Основания для отказа в предоставлении муниципальной услуги приведены в приложении № 4 к настоящему административному регламенту.</w:t>
      </w:r>
    </w:p>
    <w:p w:rsidR="003B7940" w:rsidRDefault="009249AE">
      <w:pPr>
        <w:pStyle w:val="Standard"/>
        <w:widowControl/>
        <w:ind w:firstLine="510"/>
        <w:jc w:val="left"/>
      </w:pPr>
      <w:r>
        <w:rPr>
          <w:rFonts w:ascii="Times New Roman" w:hAnsi="Times New Roman"/>
        </w:rPr>
        <w:t>Подготовка Уведомления об отказе выдаче Акта осуществляется при наличии оснований для отказа в предоставлении услуги, указанных в подпунктах 1 и 4 пункта 27.2.</w:t>
      </w:r>
    </w:p>
    <w:p w:rsidR="003B7940" w:rsidRDefault="009249AE">
      <w:pPr>
        <w:pStyle w:val="Standard"/>
        <w:widowControl/>
        <w:ind w:firstLine="540"/>
        <w:jc w:val="left"/>
        <w:rPr>
          <w:rFonts w:ascii="Times New Roman" w:hAnsi="Times New Roman"/>
        </w:rPr>
      </w:pPr>
      <w:r>
        <w:rPr>
          <w:rFonts w:ascii="Times New Roman" w:hAnsi="Times New Roman"/>
        </w:rPr>
        <w:t>Подготовка решения об отказе в предоставлении муниципальной услуги осуществляется при наличии оснований для отказа в предоставлении услуги, указанных в подпунктах 2-3 пункта 27.2.</w:t>
      </w:r>
    </w:p>
    <w:p w:rsidR="003B7940" w:rsidRDefault="009249AE">
      <w:pPr>
        <w:pStyle w:val="Standard"/>
        <w:widowControl/>
        <w:ind w:firstLine="540"/>
        <w:jc w:val="left"/>
        <w:rPr>
          <w:rFonts w:ascii="Times New Roman" w:hAnsi="Times New Roman"/>
        </w:rPr>
      </w:pPr>
      <w:r>
        <w:rPr>
          <w:rFonts w:ascii="Times New Roman" w:hAnsi="Times New Roman"/>
        </w:rPr>
        <w:t>Принятие решения о предоставлении муниципальной услуги осуществляется в срок, не превышающий 6 рабочих дней со дня получения Органом местного самоуправления всех сведений, необходимых для принятия решения.</w:t>
      </w:r>
    </w:p>
    <w:p w:rsidR="003B7940" w:rsidRDefault="003B7940">
      <w:pPr>
        <w:pStyle w:val="Standard"/>
        <w:widowControl/>
        <w:ind w:firstLine="540"/>
        <w:jc w:val="left"/>
        <w:rPr>
          <w:rFonts w:ascii="Times New Roman" w:hAnsi="Times New Roman"/>
        </w:rPr>
      </w:pPr>
    </w:p>
    <w:p w:rsidR="003B7940" w:rsidRDefault="009249AE">
      <w:pPr>
        <w:pStyle w:val="Standard"/>
        <w:widowControl/>
        <w:ind w:firstLine="540"/>
      </w:pPr>
      <w:r>
        <w:rPr>
          <w:rFonts w:ascii="Times New Roman" w:hAnsi="Times New Roman"/>
          <w:b/>
        </w:rPr>
        <w:t>Предоставление результата муниципальной услуги</w:t>
      </w:r>
    </w:p>
    <w:p w:rsidR="003B7940" w:rsidRDefault="009249AE">
      <w:pPr>
        <w:pStyle w:val="Standard"/>
        <w:widowControl/>
        <w:tabs>
          <w:tab w:val="left" w:pos="1276"/>
        </w:tabs>
        <w:spacing w:after="160"/>
        <w:ind w:firstLine="709"/>
        <w:jc w:val="left"/>
      </w:pPr>
      <w:r>
        <w:rPr>
          <w:rFonts w:ascii="Times New Roman" w:hAnsi="Times New Roman"/>
        </w:rPr>
        <w:t>53. Предоставление результата муниципальной услуги осуществляется в срок, не превышающий</w:t>
      </w:r>
      <w:r>
        <w:rPr>
          <w:rFonts w:ascii="Times New Roman" w:hAnsi="Times New Roman"/>
          <w:color w:val="FB290D"/>
        </w:rPr>
        <w:t xml:space="preserve"> </w:t>
      </w:r>
      <w:r>
        <w:rPr>
          <w:rFonts w:ascii="Times New Roman" w:hAnsi="Times New Roman"/>
        </w:rPr>
        <w:t>1 рабочего дня со дня принятия решения о предоставлении муниципальной услуги.</w:t>
      </w:r>
    </w:p>
    <w:p w:rsidR="003B7940" w:rsidRDefault="009249AE">
      <w:pPr>
        <w:pStyle w:val="Standard"/>
        <w:widowControl/>
        <w:tabs>
          <w:tab w:val="left" w:pos="1276"/>
        </w:tabs>
        <w:spacing w:after="160"/>
        <w:ind w:firstLine="709"/>
        <w:jc w:val="left"/>
      </w:pPr>
      <w:r>
        <w:rPr>
          <w:rFonts w:ascii="Times New Roman" w:hAnsi="Times New Roman"/>
        </w:rPr>
        <w:t>Предоставление результата муниципальной услуги органом власти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rsidR="003B7940" w:rsidRDefault="009249AE">
      <w:pPr>
        <w:pStyle w:val="Standard"/>
        <w:widowControl/>
        <w:tabs>
          <w:tab w:val="left" w:pos="1276"/>
        </w:tabs>
        <w:spacing w:after="160"/>
        <w:ind w:firstLine="709"/>
        <w:jc w:val="left"/>
      </w:pPr>
      <w:r>
        <w:rPr>
          <w:rFonts w:ascii="Times New Roman" w:hAnsi="Times New Roman"/>
        </w:rPr>
        <w:t>54.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rsidR="003B7940" w:rsidRDefault="003B7940">
      <w:pPr>
        <w:pStyle w:val="Standard"/>
        <w:widowControl/>
        <w:ind w:firstLine="540"/>
        <w:rPr>
          <w:rFonts w:ascii="Times New Roman" w:hAnsi="Times New Roman"/>
          <w:b/>
        </w:rPr>
      </w:pPr>
    </w:p>
    <w:p w:rsidR="003B7940" w:rsidRDefault="009249AE">
      <w:pPr>
        <w:pStyle w:val="Standard"/>
        <w:widowControl/>
        <w:ind w:firstLine="540"/>
      </w:pPr>
      <w:r>
        <w:rPr>
          <w:rFonts w:ascii="Times New Roman" w:hAnsi="Times New Roman"/>
          <w:b/>
        </w:rPr>
        <w:t>3.3. Перечень административных процедур при обращении заявителя за исправлением допущенных опечаток и (или) ошибок в выданном в результате предоставления муниципальной услуги</w:t>
      </w:r>
      <w:r>
        <w:rPr>
          <w:rFonts w:ascii="Times New Roman" w:hAnsi="Times New Roman"/>
        </w:rPr>
        <w:br/>
      </w:r>
    </w:p>
    <w:p w:rsidR="003B7940" w:rsidRDefault="009249AE">
      <w:pPr>
        <w:pStyle w:val="Standard"/>
        <w:widowControl/>
        <w:ind w:firstLine="540"/>
        <w:jc w:val="left"/>
      </w:pPr>
      <w:r>
        <w:rPr>
          <w:rFonts w:ascii="Times New Roman" w:hAnsi="Times New Roman"/>
        </w:rPr>
        <w:t>55. Предоставление муниципальной услуги включает в себя следующие административные процедуры:</w:t>
      </w:r>
    </w:p>
    <w:p w:rsidR="003B7940" w:rsidRDefault="009249AE">
      <w:pPr>
        <w:pStyle w:val="Standard"/>
        <w:widowControl/>
        <w:numPr>
          <w:ilvl w:val="0"/>
          <w:numId w:val="36"/>
        </w:numPr>
        <w:ind w:left="0" w:firstLine="709"/>
        <w:jc w:val="left"/>
      </w:pPr>
      <w:r>
        <w:rPr>
          <w:rFonts w:ascii="Times New Roman" w:hAnsi="Times New Roman"/>
        </w:rPr>
        <w:t>прием запроса и документов и (или) информации, необходимых для предоставления муниципальной услуги;</w:t>
      </w:r>
    </w:p>
    <w:p w:rsidR="003B7940" w:rsidRDefault="009249AE">
      <w:pPr>
        <w:pStyle w:val="Standard"/>
        <w:widowControl/>
        <w:numPr>
          <w:ilvl w:val="0"/>
          <w:numId w:val="20"/>
        </w:numPr>
        <w:ind w:left="0" w:firstLine="709"/>
        <w:jc w:val="left"/>
      </w:pPr>
      <w:r>
        <w:rPr>
          <w:rFonts w:ascii="Times New Roman" w:hAnsi="Times New Roman"/>
        </w:rPr>
        <w:t>принятие решения о предоставлении (об отказе в предоставлении) муниципальной услуги;</w:t>
      </w:r>
    </w:p>
    <w:p w:rsidR="003B7940" w:rsidRDefault="009249AE">
      <w:pPr>
        <w:pStyle w:val="Standard"/>
        <w:widowControl/>
        <w:numPr>
          <w:ilvl w:val="0"/>
          <w:numId w:val="20"/>
        </w:numPr>
        <w:ind w:left="0" w:firstLine="709"/>
        <w:jc w:val="left"/>
      </w:pPr>
      <w:r>
        <w:rPr>
          <w:rFonts w:ascii="Times New Roman" w:hAnsi="Times New Roman"/>
        </w:rPr>
        <w:t>предоставление результата муниципальной услуги.</w:t>
      </w:r>
    </w:p>
    <w:p w:rsidR="003B7940" w:rsidRDefault="009249AE">
      <w:pPr>
        <w:pStyle w:val="Standard"/>
        <w:keepNext/>
        <w:keepLines/>
        <w:spacing w:before="480" w:after="240"/>
      </w:pPr>
      <w:r>
        <w:rPr>
          <w:rFonts w:ascii="Times New Roman" w:hAnsi="Times New Roman"/>
          <w:b/>
        </w:rPr>
        <w:t>Прием запроса и документов и (или) информации, необходимых для предоставления муниципальной услуги</w:t>
      </w:r>
    </w:p>
    <w:p w:rsidR="003B7940" w:rsidRDefault="009249AE">
      <w:pPr>
        <w:pStyle w:val="Standard"/>
        <w:tabs>
          <w:tab w:val="left" w:pos="1276"/>
        </w:tabs>
        <w:spacing w:after="160"/>
        <w:ind w:firstLine="709"/>
        <w:jc w:val="left"/>
      </w:pPr>
      <w:r>
        <w:rPr>
          <w:rFonts w:ascii="Times New Roman" w:hAnsi="Times New Roman"/>
        </w:rPr>
        <w:t>56.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3 к административному регламенту.</w:t>
      </w:r>
    </w:p>
    <w:p w:rsidR="003B7940" w:rsidRDefault="009249AE">
      <w:pPr>
        <w:pStyle w:val="Standard"/>
        <w:tabs>
          <w:tab w:val="left" w:pos="1276"/>
        </w:tabs>
        <w:spacing w:after="160"/>
        <w:ind w:firstLine="709"/>
        <w:jc w:val="left"/>
      </w:pPr>
      <w:r>
        <w:rPr>
          <w:rFonts w:ascii="Times New Roman" w:hAnsi="Times New Roman"/>
        </w:rPr>
        <w:t>Форма заявления об исправлении ошибок предусмотрена в приложении №7 к настоящему Административному регламенту.</w:t>
      </w:r>
    </w:p>
    <w:p w:rsidR="003B7940" w:rsidRDefault="009249AE">
      <w:pPr>
        <w:pStyle w:val="Standard"/>
        <w:tabs>
          <w:tab w:val="left" w:pos="1276"/>
        </w:tabs>
        <w:spacing w:after="160"/>
        <w:ind w:firstLine="709"/>
        <w:jc w:val="left"/>
      </w:pPr>
      <w:r>
        <w:rPr>
          <w:rFonts w:ascii="Times New Roman" w:hAnsi="Times New Roman"/>
        </w:rPr>
        <w:t>57. Способами установления личности (идентификации) заявителя при взаимодействии с заявителями являются:</w:t>
      </w:r>
    </w:p>
    <w:p w:rsidR="003B7940" w:rsidRDefault="009249AE">
      <w:pPr>
        <w:pStyle w:val="Standard"/>
        <w:tabs>
          <w:tab w:val="left" w:pos="1276"/>
        </w:tabs>
        <w:spacing w:after="160"/>
        <w:ind w:firstLine="709"/>
        <w:jc w:val="left"/>
      </w:pPr>
      <w:r>
        <w:rPr>
          <w:rFonts w:ascii="Times New Roman" w:hAnsi="Times New Roman"/>
        </w:rPr>
        <w:t xml:space="preserve">а) на Едином портале, на Региональном портале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3B7940" w:rsidRDefault="009249AE">
      <w:pPr>
        <w:pStyle w:val="Standard"/>
        <w:tabs>
          <w:tab w:val="left" w:pos="1276"/>
        </w:tabs>
        <w:spacing w:after="160"/>
        <w:ind w:firstLine="709"/>
        <w:jc w:val="left"/>
      </w:pPr>
      <w:r>
        <w:rPr>
          <w:rFonts w:ascii="Times New Roman" w:hAnsi="Times New Roman"/>
        </w:rPr>
        <w:t>б) в МФЦ – документ, удостоверяющий личность;</w:t>
      </w:r>
    </w:p>
    <w:p w:rsidR="003B7940" w:rsidRDefault="009249AE">
      <w:pPr>
        <w:pStyle w:val="Standard"/>
        <w:tabs>
          <w:tab w:val="left" w:pos="1276"/>
        </w:tabs>
        <w:spacing w:after="160"/>
        <w:ind w:firstLine="709"/>
        <w:jc w:val="left"/>
      </w:pPr>
      <w:r>
        <w:rPr>
          <w:rFonts w:ascii="Times New Roman" w:hAnsi="Times New Roman"/>
        </w:rPr>
        <w:t>в) в Органе местного самоуправления – документ, удостоверяющий личность.</w:t>
      </w:r>
    </w:p>
    <w:p w:rsidR="003B7940" w:rsidRDefault="009249AE">
      <w:pPr>
        <w:pStyle w:val="Standard"/>
        <w:tabs>
          <w:tab w:val="left" w:pos="1021"/>
        </w:tabs>
        <w:spacing w:after="160"/>
        <w:ind w:firstLine="709"/>
        <w:jc w:val="left"/>
      </w:pPr>
      <w:r>
        <w:rPr>
          <w:rFonts w:ascii="Times New Roman" w:hAnsi="Times New Roman"/>
        </w:rPr>
        <w:t>58. Основания для принятия решения об отказе в приеме запроса и документов (или) информации приведены в приложении № 4 к административному регламенту</w:t>
      </w:r>
    </w:p>
    <w:p w:rsidR="003B7940" w:rsidRDefault="009249AE">
      <w:pPr>
        <w:pStyle w:val="Standard"/>
        <w:tabs>
          <w:tab w:val="left" w:pos="1021"/>
        </w:tabs>
        <w:spacing w:after="160"/>
        <w:ind w:firstLine="709"/>
        <w:jc w:val="left"/>
      </w:pPr>
      <w:r>
        <w:rPr>
          <w:rFonts w:ascii="Times New Roman" w:hAnsi="Times New Roman"/>
        </w:rPr>
        <w:t xml:space="preserve">59.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w:t>
      </w:r>
      <w:r>
        <w:rPr>
          <w:rFonts w:ascii="Times New Roman" w:hAnsi="Times New Roman"/>
        </w:rPr>
        <w:lastRenderedPageBreak/>
        <w:t>юридических лиц) в МФЦ.</w:t>
      </w:r>
    </w:p>
    <w:p w:rsidR="003B7940" w:rsidRDefault="009249AE">
      <w:pPr>
        <w:pStyle w:val="Standard"/>
        <w:tabs>
          <w:tab w:val="left" w:pos="1021"/>
        </w:tabs>
        <w:spacing w:after="160"/>
        <w:ind w:firstLine="709"/>
        <w:jc w:val="left"/>
      </w:pPr>
      <w:r>
        <w:rPr>
          <w:rFonts w:ascii="Times New Roman" w:hAnsi="Times New Roman"/>
        </w:rPr>
        <w:t>60.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rsidR="003B7940" w:rsidRDefault="009249AE">
      <w:pPr>
        <w:pStyle w:val="Standard"/>
        <w:widowControl/>
        <w:ind w:firstLine="540"/>
      </w:pPr>
      <w:r>
        <w:rPr>
          <w:rFonts w:ascii="Times New Roman" w:hAnsi="Times New Roman"/>
          <w:b/>
        </w:rPr>
        <w:t>Принятие решения о предоставлении (об отказе в предоставлении) муниципальной услуги</w:t>
      </w:r>
    </w:p>
    <w:p w:rsidR="003B7940" w:rsidRDefault="009249AE">
      <w:pPr>
        <w:pStyle w:val="Standard"/>
        <w:widowControl/>
        <w:ind w:firstLine="540"/>
        <w:jc w:val="left"/>
        <w:rPr>
          <w:rFonts w:ascii="Times New Roman" w:hAnsi="Times New Roman"/>
        </w:rPr>
      </w:pPr>
      <w:r>
        <w:rPr>
          <w:rFonts w:ascii="Times New Roman" w:hAnsi="Times New Roman"/>
        </w:rPr>
        <w:t>61. Основания для отказа в предоставлении муниципальной услуги приведены в приложении № 4 к настоящему административному регламенту.</w:t>
      </w:r>
    </w:p>
    <w:p w:rsidR="003B7940" w:rsidRDefault="009249AE">
      <w:pPr>
        <w:pStyle w:val="Standard"/>
        <w:widowControl/>
        <w:ind w:firstLine="567"/>
        <w:jc w:val="left"/>
        <w:rPr>
          <w:rFonts w:ascii="Times New Roman" w:hAnsi="Times New Roman"/>
        </w:rPr>
      </w:pPr>
      <w:r>
        <w:rPr>
          <w:rFonts w:ascii="Times New Roman" w:hAnsi="Times New Roman"/>
        </w:rPr>
        <w:t>62. Принятие решения о предоставлении муниципальной услуги осуществляется в срок, не превышающий 3 рабочих дня со дня получения Органом местного самоуправления всех сведений, необходимых для принятия решения.</w:t>
      </w:r>
    </w:p>
    <w:p w:rsidR="003B7940" w:rsidRDefault="003B7940">
      <w:pPr>
        <w:pStyle w:val="Standard"/>
        <w:widowControl/>
        <w:ind w:firstLine="567"/>
        <w:jc w:val="left"/>
        <w:rPr>
          <w:rFonts w:ascii="Times New Roman" w:hAnsi="Times New Roman"/>
        </w:rPr>
      </w:pPr>
    </w:p>
    <w:p w:rsidR="003B7940" w:rsidRDefault="009249AE">
      <w:pPr>
        <w:pStyle w:val="Standard"/>
        <w:widowControl/>
        <w:ind w:firstLine="540"/>
      </w:pPr>
      <w:r>
        <w:rPr>
          <w:rFonts w:ascii="Times New Roman" w:hAnsi="Times New Roman"/>
          <w:b/>
        </w:rPr>
        <w:t>Предоставление результата муниципальной услуги</w:t>
      </w:r>
    </w:p>
    <w:p w:rsidR="003B7940" w:rsidRDefault="009249AE">
      <w:pPr>
        <w:pStyle w:val="Standard"/>
        <w:widowControl/>
        <w:tabs>
          <w:tab w:val="left" w:pos="1276"/>
        </w:tabs>
        <w:spacing w:after="160"/>
        <w:ind w:firstLine="709"/>
        <w:jc w:val="left"/>
      </w:pPr>
      <w:r>
        <w:rPr>
          <w:rFonts w:ascii="Times New Roman" w:hAnsi="Times New Roman"/>
        </w:rPr>
        <w:t>63. Предоставление результата муниципальной услуги осуществляется в срок, не превышающий</w:t>
      </w:r>
      <w:r>
        <w:rPr>
          <w:rFonts w:ascii="Times New Roman" w:hAnsi="Times New Roman"/>
          <w:color w:val="FB290D"/>
        </w:rPr>
        <w:t xml:space="preserve"> </w:t>
      </w:r>
      <w:r>
        <w:rPr>
          <w:rFonts w:ascii="Times New Roman" w:hAnsi="Times New Roman"/>
        </w:rPr>
        <w:t>1 рабочего дня со дня принятия решения о предоставлении муниципальной услуги.</w:t>
      </w:r>
    </w:p>
    <w:p w:rsidR="003B7940" w:rsidRDefault="009249AE">
      <w:pPr>
        <w:pStyle w:val="Standard"/>
        <w:widowControl/>
        <w:tabs>
          <w:tab w:val="left" w:pos="1276"/>
        </w:tabs>
        <w:ind w:firstLine="709"/>
        <w:jc w:val="left"/>
      </w:pPr>
      <w:r>
        <w:rPr>
          <w:rFonts w:ascii="Times New Roman" w:hAnsi="Times New Roman"/>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rsidR="003B7940" w:rsidRDefault="009249AE">
      <w:pPr>
        <w:pStyle w:val="Standard"/>
        <w:widowControl/>
        <w:tabs>
          <w:tab w:val="left" w:pos="1276"/>
        </w:tabs>
        <w:spacing w:after="160"/>
        <w:ind w:firstLine="709"/>
        <w:jc w:val="left"/>
      </w:pPr>
      <w:r>
        <w:rPr>
          <w:rFonts w:ascii="Times New Roman" w:hAnsi="Times New Roman"/>
        </w:rPr>
        <w:t>64.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rsidR="003B7940" w:rsidRDefault="003B7940">
      <w:pPr>
        <w:pStyle w:val="Standard"/>
        <w:widowControl/>
        <w:tabs>
          <w:tab w:val="left" w:pos="1276"/>
        </w:tabs>
        <w:spacing w:after="160"/>
        <w:ind w:firstLine="709"/>
        <w:jc w:val="both"/>
        <w:rPr>
          <w:rFonts w:ascii="Times New Roman" w:hAnsi="Times New Roman"/>
        </w:rPr>
      </w:pPr>
    </w:p>
    <w:p w:rsidR="003B7940" w:rsidRDefault="009249AE">
      <w:pPr>
        <w:pStyle w:val="Standard"/>
        <w:widowControl/>
        <w:ind w:firstLine="540"/>
      </w:pPr>
      <w:r>
        <w:rPr>
          <w:rFonts w:ascii="Times New Roman" w:hAnsi="Times New Roman"/>
          <w:b/>
        </w:rPr>
        <w:t>3.4. Перечень административных процедур при обращении заявителя с заявлением о выдаче дубликата</w:t>
      </w:r>
    </w:p>
    <w:p w:rsidR="003B7940" w:rsidRDefault="003B7940">
      <w:pPr>
        <w:pStyle w:val="Standard"/>
        <w:widowControl/>
        <w:ind w:firstLine="540"/>
      </w:pPr>
    </w:p>
    <w:p w:rsidR="003B7940" w:rsidRDefault="009249AE">
      <w:pPr>
        <w:pStyle w:val="Standard"/>
        <w:widowControl/>
        <w:ind w:firstLine="540"/>
        <w:jc w:val="left"/>
      </w:pPr>
      <w:r>
        <w:rPr>
          <w:rFonts w:ascii="Times New Roman" w:hAnsi="Times New Roman"/>
        </w:rPr>
        <w:t>65. Предоставление муниципальной услуги включает в себя следующие административные процедуры:</w:t>
      </w:r>
    </w:p>
    <w:p w:rsidR="003B7940" w:rsidRDefault="009249AE">
      <w:pPr>
        <w:pStyle w:val="Standard"/>
        <w:widowControl/>
        <w:numPr>
          <w:ilvl w:val="0"/>
          <w:numId w:val="37"/>
        </w:numPr>
        <w:ind w:left="0" w:firstLine="709"/>
        <w:jc w:val="left"/>
      </w:pPr>
      <w:r>
        <w:rPr>
          <w:rFonts w:ascii="Times New Roman" w:hAnsi="Times New Roman"/>
        </w:rPr>
        <w:t>прием запроса и документов и (или) информации, необходимых для предоставления муниципальной услуги;</w:t>
      </w:r>
    </w:p>
    <w:p w:rsidR="003B7940" w:rsidRDefault="009249AE">
      <w:pPr>
        <w:pStyle w:val="Standard"/>
        <w:widowControl/>
        <w:numPr>
          <w:ilvl w:val="0"/>
          <w:numId w:val="21"/>
        </w:numPr>
        <w:ind w:left="0" w:firstLine="709"/>
        <w:jc w:val="left"/>
      </w:pPr>
      <w:r>
        <w:rPr>
          <w:rFonts w:ascii="Times New Roman" w:hAnsi="Times New Roman"/>
        </w:rPr>
        <w:t>принятие решения о предоставлении (об отказе в предоставлении) муниципальной услуги;</w:t>
      </w:r>
    </w:p>
    <w:p w:rsidR="003B7940" w:rsidRDefault="009249AE">
      <w:pPr>
        <w:pStyle w:val="Standard"/>
        <w:widowControl/>
        <w:numPr>
          <w:ilvl w:val="0"/>
          <w:numId w:val="21"/>
        </w:numPr>
        <w:ind w:left="0" w:firstLine="709"/>
        <w:jc w:val="left"/>
      </w:pPr>
      <w:r>
        <w:rPr>
          <w:rFonts w:ascii="Times New Roman" w:hAnsi="Times New Roman"/>
        </w:rPr>
        <w:t>предоставление результата муниципальной услуги.</w:t>
      </w:r>
    </w:p>
    <w:p w:rsidR="003B7940" w:rsidRDefault="009249AE">
      <w:pPr>
        <w:pStyle w:val="Standard"/>
        <w:keepNext/>
        <w:keepLines/>
        <w:spacing w:before="480" w:after="240"/>
      </w:pPr>
      <w:r>
        <w:rPr>
          <w:rFonts w:ascii="Times New Roman" w:hAnsi="Times New Roman"/>
          <w:b/>
        </w:rPr>
        <w:lastRenderedPageBreak/>
        <w:t>Прием запроса и документов и (или) информации, необходимых для предоставления муниципальной услуги</w:t>
      </w:r>
    </w:p>
    <w:p w:rsidR="003B7940" w:rsidRDefault="009249AE">
      <w:pPr>
        <w:pStyle w:val="Standard"/>
        <w:tabs>
          <w:tab w:val="left" w:pos="1276"/>
        </w:tabs>
        <w:spacing w:after="160"/>
        <w:ind w:firstLine="709"/>
        <w:jc w:val="left"/>
      </w:pPr>
      <w:r>
        <w:rPr>
          <w:rFonts w:ascii="Times New Roman" w:hAnsi="Times New Roman"/>
        </w:rPr>
        <w:t>66.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3 к административному регламенту.</w:t>
      </w:r>
    </w:p>
    <w:p w:rsidR="003B7940" w:rsidRDefault="009249AE">
      <w:pPr>
        <w:pStyle w:val="Standard"/>
        <w:tabs>
          <w:tab w:val="left" w:pos="1276"/>
        </w:tabs>
        <w:spacing w:after="160"/>
        <w:ind w:firstLine="709"/>
        <w:jc w:val="left"/>
      </w:pPr>
      <w:r>
        <w:rPr>
          <w:rFonts w:ascii="Times New Roman" w:hAnsi="Times New Roman"/>
        </w:rPr>
        <w:t>Форма заявления о выдаче дубликата предусмотрена в приложении № 8 к настоящему Административному регламенту.</w:t>
      </w:r>
    </w:p>
    <w:p w:rsidR="003B7940" w:rsidRDefault="009249AE">
      <w:pPr>
        <w:pStyle w:val="Standard"/>
        <w:tabs>
          <w:tab w:val="left" w:pos="1276"/>
        </w:tabs>
        <w:spacing w:after="160"/>
        <w:ind w:firstLine="709"/>
        <w:jc w:val="left"/>
      </w:pPr>
      <w:r>
        <w:rPr>
          <w:rFonts w:ascii="Times New Roman" w:hAnsi="Times New Roman"/>
        </w:rPr>
        <w:t>67. Способами установления личности (идентификации) заявителя при взаимодействии с заявителями являются:</w:t>
      </w:r>
    </w:p>
    <w:p w:rsidR="003B7940" w:rsidRDefault="009249AE">
      <w:pPr>
        <w:pStyle w:val="Standard"/>
        <w:tabs>
          <w:tab w:val="left" w:pos="1276"/>
        </w:tabs>
        <w:spacing w:after="160"/>
        <w:ind w:firstLine="709"/>
        <w:jc w:val="left"/>
      </w:pPr>
      <w:r>
        <w:rPr>
          <w:rFonts w:ascii="Times New Roman" w:hAnsi="Times New Roman"/>
        </w:rPr>
        <w:t>а) на Едином портале, на Региональном портале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3B7940" w:rsidRDefault="009249AE">
      <w:pPr>
        <w:pStyle w:val="Standard"/>
        <w:tabs>
          <w:tab w:val="left" w:pos="1276"/>
        </w:tabs>
        <w:spacing w:after="160"/>
        <w:ind w:firstLine="709"/>
        <w:jc w:val="left"/>
      </w:pPr>
      <w:r>
        <w:rPr>
          <w:rFonts w:ascii="Times New Roman" w:hAnsi="Times New Roman"/>
        </w:rPr>
        <w:t>б) в МФЦ – документ, удостоверяющий личность;</w:t>
      </w:r>
    </w:p>
    <w:p w:rsidR="003B7940" w:rsidRDefault="009249AE">
      <w:pPr>
        <w:pStyle w:val="Standard"/>
        <w:tabs>
          <w:tab w:val="left" w:pos="1276"/>
        </w:tabs>
        <w:spacing w:after="160"/>
        <w:ind w:firstLine="709"/>
        <w:jc w:val="left"/>
      </w:pPr>
      <w:r>
        <w:rPr>
          <w:rFonts w:ascii="Times New Roman" w:hAnsi="Times New Roman"/>
        </w:rPr>
        <w:t>в) в Органе местного самоуправления – документ, удостоверяющий личность.</w:t>
      </w:r>
    </w:p>
    <w:p w:rsidR="003B7940" w:rsidRDefault="009249AE">
      <w:pPr>
        <w:pStyle w:val="Standard"/>
        <w:tabs>
          <w:tab w:val="left" w:pos="1021"/>
        </w:tabs>
        <w:spacing w:after="160"/>
        <w:ind w:firstLine="709"/>
        <w:jc w:val="left"/>
      </w:pPr>
      <w:r>
        <w:rPr>
          <w:rFonts w:ascii="Times New Roman" w:hAnsi="Times New Roman"/>
        </w:rPr>
        <w:t>68. Основания для принятия решения об отказе в приеме запроса и документов (или) информации приведены в приложении № 4 к административному регламенту</w:t>
      </w:r>
    </w:p>
    <w:p w:rsidR="003B7940" w:rsidRDefault="009249AE">
      <w:pPr>
        <w:pStyle w:val="Standard"/>
        <w:tabs>
          <w:tab w:val="left" w:pos="1021"/>
        </w:tabs>
        <w:spacing w:after="160"/>
        <w:ind w:firstLine="709"/>
        <w:jc w:val="left"/>
      </w:pPr>
      <w:r>
        <w:rPr>
          <w:rFonts w:ascii="Times New Roman" w:hAnsi="Times New Roman"/>
        </w:rPr>
        <w:t>69.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rsidR="003B7940" w:rsidRDefault="009249AE">
      <w:pPr>
        <w:pStyle w:val="Standard"/>
        <w:tabs>
          <w:tab w:val="left" w:pos="1021"/>
        </w:tabs>
        <w:spacing w:after="160"/>
        <w:ind w:firstLine="709"/>
        <w:jc w:val="left"/>
      </w:pPr>
      <w:r>
        <w:rPr>
          <w:rFonts w:ascii="Times New Roman" w:hAnsi="Times New Roman"/>
        </w:rPr>
        <w:t>70.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rsidR="003B7940" w:rsidRDefault="003B7940">
      <w:pPr>
        <w:pStyle w:val="Standard"/>
        <w:tabs>
          <w:tab w:val="left" w:pos="1021"/>
        </w:tabs>
        <w:spacing w:after="160"/>
        <w:ind w:firstLine="709"/>
        <w:jc w:val="both"/>
        <w:rPr>
          <w:rFonts w:ascii="Times New Roman" w:hAnsi="Times New Roman"/>
        </w:rPr>
      </w:pPr>
    </w:p>
    <w:p w:rsidR="003B7940" w:rsidRDefault="009249AE">
      <w:pPr>
        <w:pStyle w:val="Standard"/>
        <w:widowControl/>
        <w:ind w:firstLine="540"/>
      </w:pPr>
      <w:r>
        <w:rPr>
          <w:rFonts w:ascii="Times New Roman" w:hAnsi="Times New Roman"/>
          <w:b/>
        </w:rPr>
        <w:t>Принятие решения о предоставлении (об отказе в предоставлении) муниципальной услуги</w:t>
      </w:r>
    </w:p>
    <w:p w:rsidR="003B7940" w:rsidRDefault="009249AE">
      <w:pPr>
        <w:pStyle w:val="Standard"/>
        <w:widowControl/>
        <w:ind w:firstLine="540"/>
        <w:jc w:val="left"/>
      </w:pPr>
      <w:r>
        <w:rPr>
          <w:rFonts w:ascii="Times New Roman" w:hAnsi="Times New Roman"/>
        </w:rPr>
        <w:t>71. Основания для отказа в предоставлении муниципальной услуги приведены в приложении № 4 к настоящему административному регламенту.</w:t>
      </w:r>
    </w:p>
    <w:p w:rsidR="003B7940" w:rsidRDefault="009249AE">
      <w:pPr>
        <w:pStyle w:val="Standard"/>
        <w:widowControl/>
        <w:ind w:firstLine="567"/>
        <w:jc w:val="left"/>
      </w:pPr>
      <w:r>
        <w:rPr>
          <w:rFonts w:ascii="Times New Roman" w:hAnsi="Times New Roman"/>
        </w:rPr>
        <w:lastRenderedPageBreak/>
        <w:t>72. Принятие решения о предоставлении муниципальной услуги осуществляется в срок, не превышающий 3 рабочих дня со дня получения Органом местного самоуправления всех сведений, необходимых для принятия решения.</w:t>
      </w:r>
    </w:p>
    <w:p w:rsidR="003B7940" w:rsidRDefault="009249AE">
      <w:pPr>
        <w:pStyle w:val="Standard"/>
        <w:widowControl/>
        <w:ind w:firstLine="540"/>
      </w:pPr>
      <w:r>
        <w:rPr>
          <w:rFonts w:ascii="Times New Roman" w:hAnsi="Times New Roman"/>
          <w:b/>
        </w:rPr>
        <w:t>Предоставление результата муниципальной услуги</w:t>
      </w:r>
    </w:p>
    <w:p w:rsidR="003B7940" w:rsidRDefault="009249AE">
      <w:pPr>
        <w:pStyle w:val="Standard"/>
        <w:widowControl/>
        <w:tabs>
          <w:tab w:val="left" w:pos="1276"/>
        </w:tabs>
        <w:spacing w:after="160"/>
        <w:ind w:firstLine="709"/>
        <w:jc w:val="left"/>
      </w:pPr>
      <w:r>
        <w:rPr>
          <w:rFonts w:ascii="Times New Roman" w:hAnsi="Times New Roman"/>
        </w:rPr>
        <w:t>73. Предоставление результата муниципальной услуги осуществляется в срок, не превышающий</w:t>
      </w:r>
      <w:r>
        <w:rPr>
          <w:rFonts w:ascii="Times New Roman" w:hAnsi="Times New Roman"/>
          <w:color w:val="FB290D"/>
        </w:rPr>
        <w:t xml:space="preserve"> </w:t>
      </w:r>
      <w:r>
        <w:rPr>
          <w:rFonts w:ascii="Times New Roman" w:hAnsi="Times New Roman"/>
        </w:rPr>
        <w:t>1 рабочего дня со дня принятия решения о предоставлении муниципальной услуги.</w:t>
      </w:r>
    </w:p>
    <w:p w:rsidR="003B7940" w:rsidRDefault="009249AE">
      <w:pPr>
        <w:pStyle w:val="Standard"/>
        <w:widowControl/>
        <w:tabs>
          <w:tab w:val="left" w:pos="1276"/>
        </w:tabs>
        <w:ind w:firstLine="709"/>
        <w:jc w:val="left"/>
      </w:pPr>
      <w:r>
        <w:rPr>
          <w:rFonts w:ascii="Times New Roman" w:hAnsi="Times New Roman"/>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rsidR="003B7940" w:rsidRDefault="009249AE">
      <w:pPr>
        <w:pStyle w:val="Standard"/>
        <w:widowControl/>
        <w:tabs>
          <w:tab w:val="left" w:pos="1276"/>
        </w:tabs>
        <w:spacing w:after="160"/>
        <w:ind w:firstLine="709"/>
        <w:jc w:val="left"/>
      </w:pPr>
      <w:r>
        <w:rPr>
          <w:rFonts w:ascii="Times New Roman" w:hAnsi="Times New Roman"/>
        </w:rPr>
        <w:t>74.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rsidR="003B7940" w:rsidRDefault="003B7940">
      <w:pPr>
        <w:pStyle w:val="Standard"/>
        <w:widowControl/>
        <w:tabs>
          <w:tab w:val="left" w:pos="1276"/>
        </w:tabs>
        <w:spacing w:after="160"/>
        <w:ind w:firstLine="709"/>
        <w:jc w:val="both"/>
        <w:rPr>
          <w:rFonts w:ascii="Times New Roman" w:hAnsi="Times New Roman"/>
        </w:rPr>
      </w:pPr>
    </w:p>
    <w:p w:rsidR="003B7940" w:rsidRDefault="009249AE">
      <w:pPr>
        <w:pStyle w:val="Standard"/>
        <w:widowControl/>
        <w:rPr>
          <w:rFonts w:ascii="Times New Roman" w:hAnsi="Times New Roman"/>
          <w:b/>
          <w:bCs/>
        </w:rPr>
      </w:pPr>
      <w:r>
        <w:rPr>
          <w:rFonts w:ascii="Times New Roman" w:hAnsi="Times New Roman"/>
          <w:b/>
          <w:bCs/>
        </w:rPr>
        <w:t>IV. Способы информирования заявителя об изменения статуса рассмотрения запроса о предоставлении муниципальной услуги</w:t>
      </w:r>
    </w:p>
    <w:p w:rsidR="003B7940" w:rsidRDefault="009249AE">
      <w:pPr>
        <w:pStyle w:val="Standard"/>
        <w:widowControl/>
        <w:ind w:firstLine="709"/>
        <w:jc w:val="left"/>
        <w:rPr>
          <w:rFonts w:ascii="Times New Roman" w:hAnsi="Times New Roman"/>
        </w:rPr>
      </w:pPr>
      <w:r>
        <w:rPr>
          <w:rFonts w:ascii="Times New Roman" w:hAnsi="Times New Roman"/>
        </w:rPr>
        <w:t>75. Способом информирования заявителя об изменения статуса рассмотрения запроса о предоставлении муниципальной услуги является личный кабинет Единого портала (при наличии технической возможности).</w:t>
      </w:r>
    </w:p>
    <w:p w:rsidR="003B7940" w:rsidRDefault="009249AE">
      <w:pPr>
        <w:pStyle w:val="Standard"/>
        <w:widowControl/>
        <w:ind w:firstLine="709"/>
        <w:jc w:val="left"/>
        <w:rPr>
          <w:rFonts w:ascii="Times New Roman" w:hAnsi="Times New Roman"/>
        </w:rPr>
      </w:pPr>
      <w:r>
        <w:rPr>
          <w:rFonts w:ascii="Times New Roman" w:hAnsi="Times New Roman"/>
        </w:rPr>
        <w:t>С помощью Единого портала заявителю направляется:</w:t>
      </w:r>
    </w:p>
    <w:p w:rsidR="003B7940" w:rsidRDefault="009249AE">
      <w:pPr>
        <w:pStyle w:val="Standard"/>
        <w:widowControl/>
        <w:numPr>
          <w:ilvl w:val="0"/>
          <w:numId w:val="38"/>
        </w:numPr>
        <w:ind w:left="0" w:firstLine="709"/>
        <w:jc w:val="left"/>
        <w:rPr>
          <w:rFonts w:ascii="Times New Roman" w:hAnsi="Times New Roman"/>
        </w:rPr>
      </w:pPr>
      <w:r>
        <w:rPr>
          <w:rFonts w:ascii="Times New Roman" w:hAnsi="Times New Roman"/>
        </w:rPr>
        <w:t>уведомление о получении заявления и документов, необходимых для предоставления муниципальной услуги;</w:t>
      </w:r>
    </w:p>
    <w:p w:rsidR="003B7940" w:rsidRDefault="009249AE">
      <w:pPr>
        <w:pStyle w:val="Standard"/>
        <w:widowControl/>
        <w:numPr>
          <w:ilvl w:val="0"/>
          <w:numId w:val="39"/>
        </w:numPr>
        <w:ind w:left="0" w:firstLine="709"/>
        <w:jc w:val="left"/>
        <w:rPr>
          <w:rFonts w:ascii="Times New Roman" w:hAnsi="Times New Roman"/>
        </w:rPr>
      </w:pPr>
      <w:r>
        <w:rPr>
          <w:rFonts w:ascii="Times New Roman" w:hAnsi="Times New Roman"/>
        </w:rPr>
        <w:t>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rsidR="003B7940" w:rsidRDefault="009249AE">
      <w:pPr>
        <w:pStyle w:val="Standard"/>
        <w:widowControl/>
        <w:numPr>
          <w:ilvl w:val="0"/>
          <w:numId w:val="23"/>
        </w:numPr>
        <w:ind w:left="0" w:firstLine="709"/>
        <w:jc w:val="left"/>
        <w:rPr>
          <w:rFonts w:ascii="Times New Roman" w:hAnsi="Times New Roman"/>
        </w:rPr>
      </w:pPr>
      <w:r>
        <w:rPr>
          <w:rFonts w:ascii="Times New Roman" w:hAnsi="Times New Roman"/>
        </w:rPr>
        <w:t>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rsidR="003B7940" w:rsidRDefault="009249AE">
      <w:pPr>
        <w:pStyle w:val="Standard"/>
        <w:widowControl/>
        <w:numPr>
          <w:ilvl w:val="0"/>
          <w:numId w:val="23"/>
        </w:numPr>
        <w:ind w:left="0" w:firstLine="709"/>
        <w:jc w:val="left"/>
        <w:rPr>
          <w:rFonts w:ascii="Times New Roman" w:hAnsi="Times New Roman"/>
        </w:rPr>
      </w:pPr>
      <w:r>
        <w:rPr>
          <w:rFonts w:ascii="Times New Roman" w:hAnsi="Times New Roman"/>
        </w:rPr>
        <w:t xml:space="preserve">в случае поступления заявления о возврате документов </w:t>
      </w:r>
    </w:p>
    <w:p w:rsidR="003B7940" w:rsidRDefault="009249AE">
      <w:pPr>
        <w:pStyle w:val="Standard"/>
        <w:widowControl/>
        <w:numPr>
          <w:ilvl w:val="0"/>
          <w:numId w:val="23"/>
        </w:numPr>
        <w:ind w:left="0" w:firstLine="709"/>
        <w:jc w:val="left"/>
        <w:rPr>
          <w:rFonts w:ascii="Times New Roman" w:hAnsi="Times New Roman"/>
        </w:rPr>
      </w:pPr>
      <w:r>
        <w:rPr>
          <w:rFonts w:ascii="Times New Roman" w:hAnsi="Times New Roman"/>
        </w:rPr>
        <w:t>уведомление о прекращении рассмотрения заявления по инициативе заявителя;</w:t>
      </w:r>
    </w:p>
    <w:p w:rsidR="003B7940" w:rsidRDefault="009249AE">
      <w:pPr>
        <w:pStyle w:val="Standard"/>
        <w:widowControl/>
        <w:numPr>
          <w:ilvl w:val="0"/>
          <w:numId w:val="23"/>
        </w:numPr>
        <w:ind w:left="0" w:firstLine="709"/>
        <w:jc w:val="left"/>
        <w:rPr>
          <w:rFonts w:ascii="Times New Roman" w:hAnsi="Times New Roman"/>
        </w:rPr>
      </w:pPr>
      <w:r>
        <w:rPr>
          <w:rFonts w:ascii="Times New Roman" w:hAnsi="Times New Roman"/>
        </w:rPr>
        <w:t>уведомление о завершении рассмотрения с положительным или отрицательным результатом.</w:t>
      </w:r>
    </w:p>
    <w:p w:rsidR="003B7940" w:rsidRDefault="009249AE">
      <w:pPr>
        <w:pStyle w:val="Standard"/>
        <w:widowControl/>
        <w:ind w:firstLine="540"/>
        <w:jc w:val="left"/>
        <w:rPr>
          <w:rFonts w:ascii="Times New Roman" w:hAnsi="Times New Roman"/>
        </w:rPr>
      </w:pPr>
      <w:r>
        <w:rPr>
          <w:rFonts w:ascii="Times New Roman" w:hAnsi="Times New Roman"/>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услуги одним из способов, выбранных заявителем, которые указаны в заявлении (при наличии технической возможности).</w:t>
      </w:r>
    </w:p>
    <w:p w:rsidR="003B7940" w:rsidRDefault="009249AE">
      <w:pPr>
        <w:pStyle w:val="Standard"/>
        <w:pageBreakBefore/>
        <w:widowControl/>
        <w:tabs>
          <w:tab w:val="left" w:pos="5812"/>
        </w:tabs>
        <w:jc w:val="right"/>
      </w:pPr>
      <w:r>
        <w:rPr>
          <w:rFonts w:ascii="Times New Roman" w:hAnsi="Times New Roman"/>
          <w:sz w:val="24"/>
        </w:rPr>
        <w:lastRenderedPageBreak/>
        <w:t>Приложение № 1</w:t>
      </w:r>
    </w:p>
    <w:p w:rsidR="003B7940" w:rsidRDefault="009249AE">
      <w:pPr>
        <w:pStyle w:val="Standard"/>
        <w:widowControl/>
        <w:tabs>
          <w:tab w:val="left" w:pos="5812"/>
        </w:tabs>
        <w:jc w:val="right"/>
      </w:pPr>
      <w:r>
        <w:rPr>
          <w:rFonts w:ascii="Times New Roman" w:hAnsi="Times New Roman"/>
          <w:sz w:val="24"/>
        </w:rPr>
        <w:t>к административному регламенту</w:t>
      </w:r>
    </w:p>
    <w:p w:rsidR="003B7940" w:rsidRDefault="009249AE">
      <w:pPr>
        <w:pStyle w:val="Standard"/>
        <w:widowControl/>
        <w:tabs>
          <w:tab w:val="left" w:pos="5812"/>
        </w:tabs>
        <w:jc w:val="right"/>
      </w:pPr>
      <w:r>
        <w:rPr>
          <w:rFonts w:ascii="Times New Roman" w:hAnsi="Times New Roman"/>
          <w:sz w:val="24"/>
        </w:rPr>
        <w:t>предоставления муниципальной услуги</w:t>
      </w:r>
    </w:p>
    <w:p w:rsidR="003B7940" w:rsidRDefault="009249AE">
      <w:pPr>
        <w:pStyle w:val="Standard"/>
        <w:jc w:val="right"/>
      </w:pPr>
      <w:r>
        <w:rPr>
          <w:rFonts w:ascii="Times New Roman" w:eastAsia="Tahoma" w:hAnsi="Times New Roman" w:cs="Noto Sans Devanagari"/>
          <w:color w:val="000000"/>
          <w:kern w:val="0"/>
          <w:sz w:val="24"/>
          <w:lang w:eastAsia="zh-CN" w:bidi="hi-IN"/>
        </w:rPr>
        <w:t>«Перевод жилого помещения в нежилое помещение</w:t>
      </w:r>
    </w:p>
    <w:p w:rsidR="003B7940" w:rsidRDefault="009249AE">
      <w:pPr>
        <w:pStyle w:val="Standard"/>
        <w:jc w:val="right"/>
        <w:rPr>
          <w:rFonts w:ascii="Times New Roman" w:eastAsia="Tahoma" w:hAnsi="Times New Roman" w:cs="Noto Sans Devanagari"/>
          <w:color w:val="000000"/>
          <w:kern w:val="0"/>
          <w:sz w:val="24"/>
          <w:lang w:eastAsia="zh-CN" w:bidi="hi-IN"/>
        </w:rPr>
      </w:pPr>
      <w:r>
        <w:rPr>
          <w:rFonts w:ascii="Times New Roman" w:eastAsia="Tahoma" w:hAnsi="Times New Roman" w:cs="Noto Sans Devanagari"/>
          <w:color w:val="000000"/>
          <w:kern w:val="0"/>
          <w:sz w:val="24"/>
          <w:lang w:eastAsia="zh-CN" w:bidi="hi-IN"/>
        </w:rPr>
        <w:t xml:space="preserve">и нежилого помещения в жилое помещение» </w:t>
      </w:r>
    </w:p>
    <w:p w:rsidR="003B7940" w:rsidRDefault="009249AE">
      <w:pPr>
        <w:pStyle w:val="Standard"/>
        <w:jc w:val="right"/>
        <w:rPr>
          <w:rFonts w:ascii="Times New Roman" w:eastAsia="Tahoma" w:hAnsi="Times New Roman" w:cs="Noto Sans Devanagari"/>
          <w:color w:val="000000"/>
          <w:kern w:val="0"/>
          <w:sz w:val="24"/>
          <w:lang w:eastAsia="zh-CN" w:bidi="hi-IN"/>
        </w:rPr>
      </w:pPr>
      <w:r>
        <w:rPr>
          <w:rFonts w:ascii="Times New Roman" w:eastAsia="Tahoma" w:hAnsi="Times New Roman" w:cs="Noto Sans Devanagari"/>
          <w:color w:val="000000"/>
          <w:kern w:val="0"/>
          <w:sz w:val="24"/>
          <w:lang w:eastAsia="zh-CN" w:bidi="hi-IN"/>
        </w:rPr>
        <w:t xml:space="preserve">на территории </w:t>
      </w:r>
      <w:proofErr w:type="spellStart"/>
      <w:r>
        <w:rPr>
          <w:rFonts w:ascii="Times New Roman" w:eastAsia="Tahoma" w:hAnsi="Times New Roman" w:cs="Noto Sans Devanagari"/>
          <w:color w:val="000000"/>
          <w:kern w:val="0"/>
          <w:sz w:val="24"/>
          <w:lang w:eastAsia="zh-CN" w:bidi="hi-IN"/>
        </w:rPr>
        <w:t>Ононского</w:t>
      </w:r>
      <w:proofErr w:type="spellEnd"/>
      <w:r>
        <w:rPr>
          <w:rFonts w:ascii="Times New Roman" w:eastAsia="Tahoma" w:hAnsi="Times New Roman" w:cs="Noto Sans Devanagari"/>
          <w:color w:val="000000"/>
          <w:kern w:val="0"/>
          <w:sz w:val="24"/>
          <w:lang w:eastAsia="zh-CN" w:bidi="hi-IN"/>
        </w:rPr>
        <w:t xml:space="preserve"> муниципального округа</w:t>
      </w:r>
    </w:p>
    <w:p w:rsidR="003B7940" w:rsidRDefault="009249AE">
      <w:pPr>
        <w:pStyle w:val="Standard"/>
        <w:jc w:val="right"/>
      </w:pPr>
      <w:r>
        <w:rPr>
          <w:rFonts w:ascii="Times New Roman" w:eastAsia="Tahoma" w:hAnsi="Times New Roman" w:cs="Noto Sans Devanagari"/>
          <w:color w:val="000000"/>
          <w:kern w:val="0"/>
          <w:sz w:val="24"/>
          <w:lang w:eastAsia="zh-CN" w:bidi="hi-IN"/>
        </w:rPr>
        <w:t>Забайкальского края</w:t>
      </w:r>
    </w:p>
    <w:p w:rsidR="003B7940" w:rsidRDefault="009249AE">
      <w:pPr>
        <w:pStyle w:val="Standard"/>
        <w:widowControl/>
        <w:ind w:firstLine="540"/>
      </w:pPr>
      <w:r>
        <w:rPr>
          <w:rFonts w:ascii="Times New Roman" w:hAnsi="Times New Roman"/>
          <w:b/>
        </w:rPr>
        <w:t>Перечень условных обозначений и сокращений</w:t>
      </w:r>
    </w:p>
    <w:p w:rsidR="003B7940" w:rsidRDefault="003B7940">
      <w:pPr>
        <w:pStyle w:val="Standard"/>
        <w:widowControl/>
        <w:ind w:firstLine="540"/>
        <w:jc w:val="both"/>
        <w:rPr>
          <w:rFonts w:ascii="Times New Roman" w:hAnsi="Times New Roman"/>
          <w:b/>
        </w:rPr>
      </w:pPr>
    </w:p>
    <w:tbl>
      <w:tblPr>
        <w:tblW w:w="9346" w:type="dxa"/>
        <w:tblInd w:w="5" w:type="dxa"/>
        <w:tblLayout w:type="fixed"/>
        <w:tblCellMar>
          <w:left w:w="10" w:type="dxa"/>
          <w:right w:w="10" w:type="dxa"/>
        </w:tblCellMar>
        <w:tblLook w:val="0000" w:firstRow="0" w:lastRow="0" w:firstColumn="0" w:lastColumn="0" w:noHBand="0" w:noVBand="0"/>
      </w:tblPr>
      <w:tblGrid>
        <w:gridCol w:w="5248"/>
        <w:gridCol w:w="4098"/>
      </w:tblGrid>
      <w:tr w:rsidR="003B7940">
        <w:trPr>
          <w:trHeight w:val="360"/>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Полное наименование</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Сокращенное наименование</w:t>
            </w:r>
          </w:p>
        </w:tc>
      </w:tr>
      <w:tr w:rsidR="003B7940">
        <w:trPr>
          <w:trHeight w:val="1082"/>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57"/>
              <w:jc w:val="left"/>
            </w:pPr>
            <w:r>
              <w:rPr>
                <w:rFonts w:ascii="Times New Roman" w:hAnsi="Times New Roman"/>
                <w:color w:val="000000"/>
                <w:kern w:val="0"/>
                <w:sz w:val="24"/>
              </w:rPr>
              <w:t>Перевод жилого помещения в нежилое помещение и нежилого помещения в жилое помещение</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муниципальная услуга</w:t>
            </w:r>
          </w:p>
        </w:tc>
      </w:tr>
      <w:tr w:rsidR="003B7940">
        <w:trPr>
          <w:trHeight w:val="832"/>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физическое лицо, индивидуальный предприниматель, юридическое лицо, являющиеся собственниками соответствующего помещения</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заявитель</w:t>
            </w:r>
          </w:p>
        </w:tc>
      </w:tr>
      <w:tr w:rsidR="003B7940">
        <w:trPr>
          <w:trHeight w:val="1208"/>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лицо, представляющее интересы заявителя</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представитель</w:t>
            </w:r>
          </w:p>
        </w:tc>
      </w:tr>
      <w:tr w:rsidR="003B7940">
        <w:trPr>
          <w:trHeight w:val="908"/>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rPr>
                <w:rFonts w:ascii="Times New Roman" w:hAnsi="Times New Roman"/>
                <w:color w:val="000000"/>
                <w:kern w:val="0"/>
                <w:sz w:val="24"/>
              </w:rPr>
            </w:pPr>
            <w:r>
              <w:rPr>
                <w:rFonts w:ascii="Times New Roman" w:hAnsi="Times New Roman"/>
                <w:color w:val="000000"/>
                <w:kern w:val="0"/>
                <w:sz w:val="24"/>
              </w:rPr>
              <w:t xml:space="preserve">Администрация </w:t>
            </w:r>
            <w:proofErr w:type="spellStart"/>
            <w:r>
              <w:rPr>
                <w:rFonts w:ascii="Times New Roman" w:hAnsi="Times New Roman"/>
                <w:color w:val="000000"/>
                <w:kern w:val="0"/>
                <w:sz w:val="24"/>
              </w:rPr>
              <w:t>Ононского</w:t>
            </w:r>
            <w:proofErr w:type="spellEnd"/>
            <w:r>
              <w:rPr>
                <w:rFonts w:ascii="Times New Roman" w:hAnsi="Times New Roman"/>
                <w:color w:val="000000"/>
                <w:kern w:val="0"/>
                <w:sz w:val="24"/>
              </w:rPr>
              <w:t xml:space="preserve"> муниципального округа</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Орган местного самоуправления</w:t>
            </w:r>
          </w:p>
        </w:tc>
      </w:tr>
      <w:tr w:rsidR="003B7940">
        <w:trPr>
          <w:trHeight w:val="908"/>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федеральная государственная информационная система «Единый портал государственных и муниципальных услуг (функций)»</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Единый портал, ЕПГУ</w:t>
            </w:r>
          </w:p>
        </w:tc>
      </w:tr>
      <w:tr w:rsidR="003B7940">
        <w:trPr>
          <w:trHeight w:val="908"/>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rPr>
                <w:rFonts w:ascii="Times New Roman" w:hAnsi="Times New Roman"/>
                <w:color w:val="000000"/>
                <w:kern w:val="0"/>
                <w:sz w:val="24"/>
              </w:rPr>
            </w:pPr>
            <w:r>
              <w:rPr>
                <w:rFonts w:ascii="Times New Roman" w:hAnsi="Times New Roman"/>
                <w:color w:val="000000"/>
                <w:kern w:val="0"/>
                <w:sz w:val="24"/>
              </w:rPr>
              <w:t xml:space="preserve">Краевое государственное автономное учреждение «Уполномоченный многофункциональный центр предоставления государственных и муниципальных услуг Забайкальского края» </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МФЦ</w:t>
            </w:r>
          </w:p>
        </w:tc>
      </w:tr>
      <w:tr w:rsidR="003B7940">
        <w:trPr>
          <w:trHeight w:val="908"/>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rPr>
                <w:rFonts w:ascii="Times New Roman" w:hAnsi="Times New Roman"/>
                <w:color w:val="000000"/>
                <w:kern w:val="0"/>
                <w:sz w:val="24"/>
              </w:rPr>
            </w:pPr>
            <w:r>
              <w:rPr>
                <w:rFonts w:ascii="Times New Roman" w:hAnsi="Times New Roman"/>
                <w:color w:val="000000"/>
                <w:kern w:val="0"/>
                <w:sz w:val="24"/>
              </w:rPr>
              <w:t>Подсистема регионального портала государственных и муниципальных услуг (функций) государственной информационной системы Забайкальского края</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Региональный портал, РПГУ</w:t>
            </w:r>
          </w:p>
        </w:tc>
      </w:tr>
      <w:tr w:rsidR="003B7940">
        <w:trPr>
          <w:trHeight w:val="908"/>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57"/>
              <w:jc w:val="left"/>
            </w:pPr>
            <w:r>
              <w:rPr>
                <w:rFonts w:ascii="Times New Roman" w:hAnsi="Times New Roman"/>
                <w:color w:val="000000"/>
                <w:kern w:val="0"/>
                <w:sz w:val="24"/>
              </w:rPr>
              <w:t>уведомление о переводе жилого (нежилого) помещения в нежилое (жилое) помещение</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Уведомление</w:t>
            </w:r>
          </w:p>
        </w:tc>
      </w:tr>
      <w:tr w:rsidR="003B7940">
        <w:trPr>
          <w:trHeight w:val="319"/>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уведомление об отказе в переводе жилого (нежилого) помещения в нежилое (жилое) помещение</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Уведомление об отказе</w:t>
            </w:r>
          </w:p>
        </w:tc>
      </w:tr>
      <w:tr w:rsidR="003B7940">
        <w:trPr>
          <w:trHeight w:val="319"/>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акт приемочной комиссии о завершении переустройства и (или) перепланировки и (или) иных работ</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Акт</w:t>
            </w:r>
          </w:p>
        </w:tc>
      </w:tr>
      <w:tr w:rsidR="003B7940">
        <w:trPr>
          <w:trHeight w:val="1519"/>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lastRenderedPageBreak/>
              <w:t>уведомление об отказе в выдаче акта приемочной комиссии о завершении переустройства и (или) перепланировки и (или) иных работ</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t>Уведомление об отказе выдаче Акта</w:t>
            </w:r>
          </w:p>
          <w:p w:rsidR="003B7940" w:rsidRDefault="003B7940">
            <w:pPr>
              <w:pStyle w:val="Standard"/>
              <w:jc w:val="left"/>
              <w:rPr>
                <w:rFonts w:ascii="Times New Roman" w:hAnsi="Times New Roman"/>
                <w:sz w:val="24"/>
              </w:rPr>
            </w:pPr>
          </w:p>
        </w:tc>
      </w:tr>
      <w:tr w:rsidR="003B7940">
        <w:trPr>
          <w:trHeight w:val="319"/>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заявление об исправлении допущенных опечаток и (или) ошибок в выданном в результате предоставления муниципальной услуги</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заявление об исправлении ошибок</w:t>
            </w:r>
          </w:p>
        </w:tc>
      </w:tr>
      <w:tr w:rsidR="003B7940">
        <w:trPr>
          <w:trHeight w:val="319"/>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t>заявление об выдаче дубликата результата предоставления муниципальной услуги</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заявление о выдаче дубликата</w:t>
            </w:r>
          </w:p>
        </w:tc>
      </w:tr>
      <w:tr w:rsidR="003B7940">
        <w:trPr>
          <w:trHeight w:val="319"/>
        </w:trPr>
        <w:tc>
          <w:tcPr>
            <w:tcW w:w="5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t>уведомление о завершении работ по переводу жилого помещения в нежилое помещение и нежилого помещения в жилое помещение</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уведомление о завершении работ</w:t>
            </w:r>
          </w:p>
        </w:tc>
      </w:tr>
    </w:tbl>
    <w:p w:rsidR="003B7940" w:rsidRDefault="003B7940">
      <w:pPr>
        <w:pStyle w:val="Standard"/>
        <w:widowControl/>
        <w:tabs>
          <w:tab w:val="left" w:pos="5812"/>
        </w:tabs>
        <w:jc w:val="left"/>
        <w:rPr>
          <w:rFonts w:ascii="Times New Roman" w:hAnsi="Times New Roman"/>
        </w:rPr>
      </w:pPr>
    </w:p>
    <w:p w:rsidR="003B7940" w:rsidRDefault="009249AE">
      <w:pPr>
        <w:pStyle w:val="Standard"/>
        <w:pageBreakBefore/>
        <w:widowControl/>
        <w:tabs>
          <w:tab w:val="left" w:pos="5812"/>
        </w:tabs>
        <w:jc w:val="right"/>
      </w:pPr>
      <w:r>
        <w:rPr>
          <w:rFonts w:ascii="Times New Roman" w:hAnsi="Times New Roman"/>
          <w:sz w:val="24"/>
        </w:rPr>
        <w:lastRenderedPageBreak/>
        <w:t>Приложение № 2</w:t>
      </w:r>
    </w:p>
    <w:p w:rsidR="003B7940" w:rsidRDefault="009249AE">
      <w:pPr>
        <w:pStyle w:val="Standard"/>
        <w:widowControl/>
        <w:tabs>
          <w:tab w:val="left" w:pos="5812"/>
        </w:tabs>
        <w:jc w:val="right"/>
      </w:pPr>
      <w:r>
        <w:rPr>
          <w:rFonts w:ascii="Times New Roman" w:hAnsi="Times New Roman"/>
          <w:sz w:val="24"/>
        </w:rPr>
        <w:t>к административному регламенту</w:t>
      </w:r>
    </w:p>
    <w:p w:rsidR="003B7940" w:rsidRDefault="009249AE">
      <w:pPr>
        <w:pStyle w:val="Standard"/>
        <w:widowControl/>
        <w:tabs>
          <w:tab w:val="left" w:pos="5812"/>
        </w:tabs>
        <w:jc w:val="right"/>
      </w:pPr>
      <w:r>
        <w:rPr>
          <w:rFonts w:ascii="Times New Roman" w:hAnsi="Times New Roman"/>
          <w:sz w:val="24"/>
        </w:rPr>
        <w:t>предоставления муниципальной услуги</w:t>
      </w:r>
    </w:p>
    <w:p w:rsidR="003B7940" w:rsidRDefault="009249AE">
      <w:pPr>
        <w:pStyle w:val="Standard"/>
        <w:jc w:val="right"/>
      </w:pPr>
      <w:r>
        <w:rPr>
          <w:rFonts w:ascii="Times New Roman" w:eastAsia="Tahoma" w:hAnsi="Times New Roman" w:cs="Noto Sans Devanagari"/>
          <w:color w:val="000000"/>
          <w:kern w:val="0"/>
          <w:sz w:val="24"/>
          <w:lang w:eastAsia="zh-CN" w:bidi="hi-IN"/>
        </w:rPr>
        <w:t>«Перевод жилого помещения в нежилое помещение</w:t>
      </w:r>
    </w:p>
    <w:p w:rsidR="003B7940" w:rsidRDefault="009249AE">
      <w:pPr>
        <w:pStyle w:val="Standard"/>
        <w:jc w:val="right"/>
      </w:pPr>
      <w:r>
        <w:rPr>
          <w:rFonts w:ascii="Times New Roman" w:eastAsia="Tahoma" w:hAnsi="Times New Roman" w:cs="Noto Sans Devanagari"/>
          <w:color w:val="000000"/>
          <w:kern w:val="0"/>
          <w:sz w:val="24"/>
          <w:lang w:eastAsia="zh-CN" w:bidi="hi-IN"/>
        </w:rPr>
        <w:t>и нежилого помещения в жилое помещение»</w:t>
      </w:r>
    </w:p>
    <w:p w:rsidR="003B7940" w:rsidRDefault="009249AE">
      <w:pPr>
        <w:pStyle w:val="Standard"/>
        <w:widowControl/>
        <w:jc w:val="right"/>
        <w:rPr>
          <w:rFonts w:ascii="Times New Roman" w:hAnsi="Times New Roman"/>
          <w:sz w:val="24"/>
        </w:rPr>
      </w:pPr>
      <w:r>
        <w:rPr>
          <w:rFonts w:ascii="Times New Roman" w:hAnsi="Times New Roman"/>
          <w:sz w:val="24"/>
        </w:rPr>
        <w:t xml:space="preserve">на территории </w:t>
      </w:r>
      <w:proofErr w:type="spellStart"/>
      <w:r>
        <w:rPr>
          <w:rFonts w:ascii="Times New Roman" w:hAnsi="Times New Roman"/>
          <w:sz w:val="24"/>
        </w:rPr>
        <w:t>Ононского</w:t>
      </w:r>
      <w:proofErr w:type="spellEnd"/>
      <w:r>
        <w:rPr>
          <w:rFonts w:ascii="Times New Roman" w:hAnsi="Times New Roman"/>
          <w:sz w:val="24"/>
        </w:rPr>
        <w:t xml:space="preserve"> муниципального округа</w:t>
      </w:r>
    </w:p>
    <w:p w:rsidR="003B7940" w:rsidRDefault="009249AE">
      <w:pPr>
        <w:pStyle w:val="Standard"/>
        <w:widowControl/>
        <w:jc w:val="right"/>
        <w:rPr>
          <w:rFonts w:ascii="Times New Roman" w:hAnsi="Times New Roman"/>
          <w:sz w:val="24"/>
        </w:rPr>
      </w:pPr>
      <w:r>
        <w:rPr>
          <w:rFonts w:ascii="Times New Roman" w:hAnsi="Times New Roman"/>
          <w:sz w:val="24"/>
        </w:rPr>
        <w:t>Забайкальского края</w:t>
      </w:r>
    </w:p>
    <w:p w:rsidR="003B7940" w:rsidRDefault="003B7940">
      <w:pPr>
        <w:pStyle w:val="Standard"/>
        <w:widowControl/>
        <w:jc w:val="right"/>
        <w:rPr>
          <w:rFonts w:ascii="Times New Roman" w:hAnsi="Times New Roman"/>
        </w:rPr>
      </w:pPr>
    </w:p>
    <w:p w:rsidR="003B7940" w:rsidRDefault="009249AE">
      <w:pPr>
        <w:pStyle w:val="Standard"/>
        <w:widowControl/>
      </w:pPr>
      <w:r>
        <w:rPr>
          <w:rFonts w:ascii="Times New Roman" w:hAnsi="Times New Roman"/>
          <w:b/>
        </w:rPr>
        <w:t>Идентификаторы категорий (признаков) заявителей</w:t>
      </w:r>
    </w:p>
    <w:tbl>
      <w:tblPr>
        <w:tblW w:w="9275" w:type="dxa"/>
        <w:tblInd w:w="5" w:type="dxa"/>
        <w:tblLayout w:type="fixed"/>
        <w:tblCellMar>
          <w:left w:w="10" w:type="dxa"/>
          <w:right w:w="10" w:type="dxa"/>
        </w:tblCellMar>
        <w:tblLook w:val="0000" w:firstRow="0" w:lastRow="0" w:firstColumn="0" w:lastColumn="0" w:noHBand="0" w:noVBand="0"/>
      </w:tblPr>
      <w:tblGrid>
        <w:gridCol w:w="666"/>
        <w:gridCol w:w="3523"/>
        <w:gridCol w:w="5086"/>
      </w:tblGrid>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 п/п</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Категория (признак) заявителя</w:t>
            </w:r>
          </w:p>
        </w:tc>
        <w:tc>
          <w:tcPr>
            <w:tcW w:w="5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Результаты предоставления Услуги</w:t>
            </w:r>
          </w:p>
        </w:tc>
      </w:tr>
      <w:tr w:rsidR="003B7940">
        <w:trPr>
          <w:trHeight w:val="512"/>
        </w:trPr>
        <w:tc>
          <w:tcPr>
            <w:tcW w:w="92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b/>
                <w:color w:val="000000"/>
                <w:kern w:val="0"/>
                <w:sz w:val="24"/>
              </w:rPr>
              <w:t>в случае обращения за переводом жилого (нежилого) помещения в нежилое (жилое) помещение</w:t>
            </w:r>
          </w:p>
        </w:tc>
      </w:tr>
      <w:tr w:rsidR="003B7940">
        <w:trPr>
          <w:trHeight w:val="512"/>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1.</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физическое лицо</w:t>
            </w:r>
          </w:p>
        </w:tc>
        <w:tc>
          <w:tcPr>
            <w:tcW w:w="50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ind w:firstLine="57"/>
              <w:jc w:val="left"/>
            </w:pPr>
            <w:r>
              <w:rPr>
                <w:rFonts w:ascii="Times New Roman" w:eastAsia="Tahoma" w:hAnsi="Times New Roman" w:cs="Noto Sans Devanagari"/>
                <w:color w:val="000000"/>
                <w:kern w:val="0"/>
                <w:sz w:val="24"/>
                <w:lang w:eastAsia="zh-CN" w:bidi="hi-IN"/>
              </w:rPr>
              <w:t>Уведомление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ind w:firstLine="57"/>
              <w:jc w:val="left"/>
            </w:pPr>
            <w:r>
              <w:rPr>
                <w:rFonts w:ascii="Times New Roman" w:eastAsia="Tahoma" w:hAnsi="Times New Roman" w:cs="Noto Sans Devanagari"/>
                <w:color w:val="000000"/>
                <w:kern w:val="0"/>
                <w:sz w:val="24"/>
                <w:lang w:eastAsia="zh-CN" w:bidi="hi-IN"/>
              </w:rPr>
              <w:t>Уведомление об отказе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ind w:firstLine="57"/>
              <w:jc w:val="left"/>
            </w:pPr>
            <w:r>
              <w:rPr>
                <w:rFonts w:ascii="Times New Roman" w:eastAsia="Tahoma" w:hAnsi="Times New Roman" w:cs="Noto Sans Devanagari"/>
                <w:color w:val="000000"/>
                <w:kern w:val="0"/>
                <w:sz w:val="24"/>
                <w:lang w:eastAsia="zh-CN" w:bidi="hi-IN"/>
              </w:rPr>
              <w:t>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tc>
      </w:tr>
      <w:tr w:rsidR="003B7940">
        <w:trPr>
          <w:trHeight w:val="576"/>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2.</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юридическое лицо</w:t>
            </w:r>
          </w:p>
        </w:tc>
        <w:tc>
          <w:tcPr>
            <w:tcW w:w="50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3.</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индивидуальный предприниматель</w:t>
            </w:r>
          </w:p>
        </w:tc>
        <w:tc>
          <w:tcPr>
            <w:tcW w:w="50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4.</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представитель заявителя</w:t>
            </w:r>
          </w:p>
        </w:tc>
        <w:tc>
          <w:tcPr>
            <w:tcW w:w="50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tc>
      </w:tr>
      <w:tr w:rsidR="003B7940">
        <w:trPr>
          <w:trHeight w:val="360"/>
        </w:trPr>
        <w:tc>
          <w:tcPr>
            <w:tcW w:w="92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ind w:firstLine="540"/>
            </w:pPr>
            <w:r>
              <w:rPr>
                <w:rFonts w:ascii="Times New Roman" w:hAnsi="Times New Roman"/>
                <w:b/>
                <w:color w:val="000000"/>
                <w:kern w:val="0"/>
                <w:sz w:val="24"/>
              </w:rPr>
              <w:t>в случае обращения с уведомлением о завершении работ</w:t>
            </w:r>
          </w:p>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rPr>
                <w:rFonts w:ascii="Times New Roman" w:hAnsi="Times New Roman"/>
                <w:sz w:val="24"/>
              </w:rPr>
            </w:pP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физическое лицо</w:t>
            </w:r>
          </w:p>
        </w:tc>
        <w:tc>
          <w:tcPr>
            <w:tcW w:w="50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eastAsia="Tahoma" w:hAnsi="Times New Roman" w:cs="Noto Sans Devanagari"/>
                <w:color w:val="000000"/>
                <w:kern w:val="0"/>
                <w:sz w:val="24"/>
                <w:lang w:eastAsia="zh-CN" w:bidi="hi-IN"/>
              </w:rPr>
              <w:t>Акт приемочной комиссии о завершении переустройства и (или) перепланировки и (или) иных работ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jc w:val="left"/>
            </w:pPr>
            <w:r>
              <w:rPr>
                <w:rFonts w:ascii="Times New Roman" w:eastAsia="Tahoma" w:hAnsi="Times New Roman" w:cs="Noto Sans Devanagari"/>
                <w:color w:val="000000"/>
                <w:kern w:val="0"/>
                <w:sz w:val="24"/>
                <w:lang w:eastAsia="zh-CN" w:bidi="hi-IN"/>
              </w:rPr>
              <w:t>уведомление об отказе в выдаче Акта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jc w:val="left"/>
            </w:pPr>
            <w:r>
              <w:rPr>
                <w:rFonts w:ascii="Times New Roman" w:eastAsia="Tahoma" w:hAnsi="Times New Roman" w:cs="Noto Sans Devanagari"/>
                <w:color w:val="000000"/>
                <w:kern w:val="0"/>
                <w:sz w:val="24"/>
                <w:lang w:eastAsia="zh-CN" w:bidi="hi-IN"/>
              </w:rPr>
              <w:t>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tc>
      </w:tr>
      <w:tr w:rsidR="003B7940">
        <w:trPr>
          <w:trHeight w:val="20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rPr>
                <w:rFonts w:ascii="Times New Roman" w:hAnsi="Times New Roman"/>
                <w:sz w:val="24"/>
              </w:rPr>
            </w:pP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юридическое лицо</w:t>
            </w:r>
          </w:p>
        </w:tc>
        <w:tc>
          <w:tcPr>
            <w:tcW w:w="50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rPr>
                <w:rFonts w:ascii="Times New Roman" w:hAnsi="Times New Roman"/>
                <w:sz w:val="24"/>
              </w:rPr>
            </w:pP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индивидуальный предприниматель</w:t>
            </w:r>
          </w:p>
        </w:tc>
        <w:tc>
          <w:tcPr>
            <w:tcW w:w="50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rPr>
                <w:rFonts w:ascii="Times New Roman" w:hAnsi="Times New Roman"/>
                <w:sz w:val="24"/>
              </w:rPr>
            </w:pP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представитель заявителя</w:t>
            </w:r>
          </w:p>
        </w:tc>
        <w:tc>
          <w:tcPr>
            <w:tcW w:w="50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tc>
      </w:tr>
      <w:tr w:rsidR="003B7940">
        <w:trPr>
          <w:trHeight w:val="360"/>
        </w:trPr>
        <w:tc>
          <w:tcPr>
            <w:tcW w:w="92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b/>
                <w:color w:val="000000"/>
                <w:kern w:val="0"/>
                <w:sz w:val="24"/>
              </w:rPr>
              <w:t>в случае обращения за исправлением ошибок</w:t>
            </w:r>
          </w:p>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5.</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физическое лицо</w:t>
            </w:r>
          </w:p>
        </w:tc>
        <w:tc>
          <w:tcPr>
            <w:tcW w:w="50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Уведомление с исправленными опечатками и (или) ошибок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jc w:val="left"/>
            </w:pPr>
            <w:r>
              <w:rPr>
                <w:rFonts w:ascii="Times New Roman" w:hAnsi="Times New Roman"/>
                <w:color w:val="000000"/>
                <w:kern w:val="0"/>
                <w:sz w:val="24"/>
              </w:rPr>
              <w:t xml:space="preserve">Уведомление об отказе с исправленными </w:t>
            </w:r>
            <w:r>
              <w:rPr>
                <w:rFonts w:ascii="Times New Roman" w:hAnsi="Times New Roman"/>
                <w:color w:val="000000"/>
                <w:kern w:val="0"/>
                <w:sz w:val="24"/>
              </w:rPr>
              <w:lastRenderedPageBreak/>
              <w:t>опечатками и (или) ошибок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jc w:val="left"/>
            </w:pPr>
            <w:r>
              <w:rPr>
                <w:rFonts w:ascii="Times New Roman" w:hAnsi="Times New Roman"/>
                <w:color w:val="000000"/>
                <w:kern w:val="0"/>
                <w:sz w:val="24"/>
              </w:rPr>
              <w:t>Акт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jc w:val="left"/>
            </w:pPr>
            <w:r>
              <w:rPr>
                <w:rFonts w:ascii="Times New Roman" w:hAnsi="Times New Roman"/>
                <w:color w:val="000000"/>
                <w:kern w:val="0"/>
                <w:sz w:val="24"/>
              </w:rPr>
              <w:t>уведомление об отказе в выдаче Акта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jc w:val="left"/>
            </w:pPr>
            <w:r>
              <w:rPr>
                <w:rFonts w:ascii="Times New Roman" w:hAnsi="Times New Roman"/>
                <w:color w:val="000000"/>
                <w:kern w:val="0"/>
                <w:sz w:val="24"/>
              </w:rPr>
              <w:t>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6.</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юридическое лицо</w:t>
            </w:r>
          </w:p>
        </w:tc>
        <w:tc>
          <w:tcPr>
            <w:tcW w:w="50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7.</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индивидуальный предприниматель</w:t>
            </w:r>
          </w:p>
        </w:tc>
        <w:tc>
          <w:tcPr>
            <w:tcW w:w="50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lastRenderedPageBreak/>
              <w:t>8.</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представитель заявителя</w:t>
            </w:r>
          </w:p>
        </w:tc>
        <w:tc>
          <w:tcPr>
            <w:tcW w:w="50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tc>
      </w:tr>
      <w:tr w:rsidR="003B7940">
        <w:trPr>
          <w:trHeight w:val="360"/>
        </w:trPr>
        <w:tc>
          <w:tcPr>
            <w:tcW w:w="92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7940" w:rsidRDefault="009249AE">
            <w:pPr>
              <w:pStyle w:val="Standard"/>
              <w:spacing w:after="200"/>
            </w:pPr>
            <w:r>
              <w:rPr>
                <w:rFonts w:ascii="Times New Roman" w:hAnsi="Times New Roman"/>
                <w:b/>
                <w:color w:val="000000"/>
                <w:kern w:val="0"/>
                <w:sz w:val="24"/>
              </w:rPr>
              <w:lastRenderedPageBreak/>
              <w:t>в случае обращения с заявлением о выдаче дубликата</w:t>
            </w:r>
          </w:p>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9.</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физическое лицо</w:t>
            </w:r>
          </w:p>
        </w:tc>
        <w:tc>
          <w:tcPr>
            <w:tcW w:w="50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дубликат Уведомления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spacing w:after="200"/>
              <w:jc w:val="left"/>
            </w:pPr>
            <w:r>
              <w:rPr>
                <w:rFonts w:ascii="Times New Roman" w:hAnsi="Times New Roman"/>
                <w:color w:val="000000"/>
                <w:kern w:val="0"/>
                <w:sz w:val="24"/>
              </w:rPr>
              <w:t>дубликат Уведомления об отказе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spacing w:after="200"/>
              <w:jc w:val="left"/>
            </w:pPr>
            <w:r>
              <w:rPr>
                <w:rFonts w:ascii="Times New Roman" w:hAnsi="Times New Roman"/>
                <w:color w:val="000000"/>
                <w:kern w:val="0"/>
                <w:sz w:val="24"/>
              </w:rPr>
              <w:t>дубликат Акт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jc w:val="left"/>
            </w:pPr>
            <w:r>
              <w:rPr>
                <w:rFonts w:ascii="Times New Roman" w:hAnsi="Times New Roman"/>
                <w:color w:val="000000"/>
                <w:kern w:val="0"/>
                <w:sz w:val="24"/>
              </w:rPr>
              <w:t>дубликат уведомления об отказе в выдаче Акта (электронный документ, подписанный усиленной квалифицированной электронной подписью, документ на бумажном носителе);</w:t>
            </w:r>
          </w:p>
          <w:p w:rsidR="003B7940" w:rsidRDefault="009249AE">
            <w:pPr>
              <w:pStyle w:val="Standard"/>
              <w:jc w:val="left"/>
            </w:pPr>
            <w:r>
              <w:rPr>
                <w:rFonts w:ascii="Times New Roman" w:eastAsia="Tahoma" w:hAnsi="Times New Roman" w:cs="Noto Sans Devanagari"/>
                <w:color w:val="000000"/>
                <w:kern w:val="0"/>
                <w:sz w:val="24"/>
                <w:lang w:eastAsia="zh-CN" w:bidi="hi-IN"/>
              </w:rPr>
              <w:t>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rsidR="003B7940" w:rsidRDefault="003B7940">
            <w:pPr>
              <w:pStyle w:val="Standard"/>
              <w:jc w:val="left"/>
              <w:rPr>
                <w:rFonts w:ascii="Times New Roman" w:hAnsi="Times New Roman"/>
                <w:sz w:val="24"/>
              </w:rPr>
            </w:pPr>
          </w:p>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10.</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юридическое лицо</w:t>
            </w:r>
          </w:p>
        </w:tc>
        <w:tc>
          <w:tcPr>
            <w:tcW w:w="50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11.</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индивидуальный предприниматель</w:t>
            </w:r>
          </w:p>
        </w:tc>
        <w:tc>
          <w:tcPr>
            <w:tcW w:w="50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tc>
      </w:tr>
      <w:tr w:rsidR="003B7940">
        <w:trPr>
          <w:trHeight w:val="360"/>
        </w:trPr>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12.</w:t>
            </w:r>
          </w:p>
        </w:tc>
        <w:tc>
          <w:tcPr>
            <w:tcW w:w="3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представитель заявителя</w:t>
            </w:r>
          </w:p>
        </w:tc>
        <w:tc>
          <w:tcPr>
            <w:tcW w:w="50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tc>
      </w:tr>
    </w:tbl>
    <w:p w:rsidR="003B7940" w:rsidRDefault="003B7940">
      <w:pPr>
        <w:pStyle w:val="Standard"/>
        <w:widowControl/>
        <w:jc w:val="left"/>
      </w:pPr>
    </w:p>
    <w:p w:rsidR="003B7940" w:rsidRDefault="009249AE">
      <w:pPr>
        <w:pStyle w:val="Standard"/>
        <w:pageBreakBefore/>
        <w:widowControl/>
        <w:tabs>
          <w:tab w:val="left" w:pos="5812"/>
        </w:tabs>
        <w:jc w:val="right"/>
      </w:pPr>
      <w:r>
        <w:rPr>
          <w:rFonts w:ascii="Times New Roman" w:hAnsi="Times New Roman"/>
          <w:sz w:val="24"/>
        </w:rPr>
        <w:lastRenderedPageBreak/>
        <w:t>Приложение № 3</w:t>
      </w:r>
    </w:p>
    <w:p w:rsidR="003B7940" w:rsidRDefault="009249AE">
      <w:pPr>
        <w:pStyle w:val="Standard"/>
        <w:widowControl/>
        <w:tabs>
          <w:tab w:val="left" w:pos="5812"/>
        </w:tabs>
        <w:jc w:val="right"/>
      </w:pPr>
      <w:r>
        <w:rPr>
          <w:rFonts w:ascii="Times New Roman" w:hAnsi="Times New Roman"/>
          <w:sz w:val="24"/>
        </w:rPr>
        <w:t>к административному регламенту</w:t>
      </w:r>
    </w:p>
    <w:p w:rsidR="003B7940" w:rsidRDefault="009249AE">
      <w:pPr>
        <w:pStyle w:val="Standard"/>
        <w:widowControl/>
        <w:tabs>
          <w:tab w:val="left" w:pos="5812"/>
        </w:tabs>
        <w:jc w:val="right"/>
      </w:pPr>
      <w:r>
        <w:rPr>
          <w:rFonts w:ascii="Times New Roman" w:hAnsi="Times New Roman"/>
          <w:sz w:val="24"/>
        </w:rPr>
        <w:t>предоставления муниципальной услуги</w:t>
      </w:r>
    </w:p>
    <w:p w:rsidR="003B7940" w:rsidRDefault="009249AE">
      <w:pPr>
        <w:pStyle w:val="Standard"/>
        <w:jc w:val="right"/>
      </w:pPr>
      <w:r>
        <w:rPr>
          <w:rFonts w:ascii="Times New Roman" w:eastAsia="Tahoma" w:hAnsi="Times New Roman" w:cs="Noto Sans Devanagari"/>
          <w:color w:val="000000"/>
          <w:kern w:val="0"/>
          <w:sz w:val="24"/>
          <w:lang w:eastAsia="zh-CN" w:bidi="hi-IN"/>
        </w:rPr>
        <w:t>«Перевод жилого помещения в нежилое помещение</w:t>
      </w:r>
    </w:p>
    <w:p w:rsidR="003B7940" w:rsidRDefault="009249AE">
      <w:pPr>
        <w:pStyle w:val="Standard"/>
        <w:jc w:val="right"/>
        <w:rPr>
          <w:rFonts w:ascii="Times New Roman" w:eastAsia="Tahoma" w:hAnsi="Times New Roman" w:cs="Noto Sans Devanagari"/>
          <w:color w:val="000000"/>
          <w:kern w:val="0"/>
          <w:sz w:val="24"/>
          <w:lang w:eastAsia="zh-CN" w:bidi="hi-IN"/>
        </w:rPr>
      </w:pPr>
      <w:r>
        <w:rPr>
          <w:rFonts w:ascii="Times New Roman" w:eastAsia="Tahoma" w:hAnsi="Times New Roman" w:cs="Noto Sans Devanagari"/>
          <w:color w:val="000000"/>
          <w:kern w:val="0"/>
          <w:sz w:val="24"/>
          <w:lang w:eastAsia="zh-CN" w:bidi="hi-IN"/>
        </w:rPr>
        <w:t>и нежилого помещения в жилое помещение»</w:t>
      </w:r>
    </w:p>
    <w:p w:rsidR="003B7940" w:rsidRDefault="009249AE">
      <w:pPr>
        <w:pStyle w:val="Standard"/>
        <w:jc w:val="right"/>
        <w:rPr>
          <w:sz w:val="24"/>
        </w:rPr>
      </w:pPr>
      <w:r>
        <w:rPr>
          <w:sz w:val="24"/>
        </w:rPr>
        <w:t xml:space="preserve">на территории </w:t>
      </w:r>
      <w:proofErr w:type="spellStart"/>
      <w:r>
        <w:rPr>
          <w:sz w:val="24"/>
        </w:rPr>
        <w:t>Ононского</w:t>
      </w:r>
      <w:proofErr w:type="spellEnd"/>
      <w:r>
        <w:rPr>
          <w:sz w:val="24"/>
        </w:rPr>
        <w:t xml:space="preserve"> муниципального округа</w:t>
      </w:r>
    </w:p>
    <w:p w:rsidR="003B7940" w:rsidRDefault="009249AE">
      <w:pPr>
        <w:pStyle w:val="Standard"/>
        <w:jc w:val="right"/>
        <w:rPr>
          <w:sz w:val="24"/>
        </w:rPr>
      </w:pPr>
      <w:r>
        <w:rPr>
          <w:sz w:val="24"/>
        </w:rPr>
        <w:t>Забайкальского края</w:t>
      </w:r>
    </w:p>
    <w:p w:rsidR="003B7940" w:rsidRDefault="009249AE">
      <w:pPr>
        <w:pStyle w:val="Standard"/>
        <w:widowControl/>
        <w:ind w:firstLine="709"/>
      </w:pPr>
      <w:r>
        <w:rPr>
          <w:rFonts w:ascii="Times New Roman" w:hAnsi="Times New Roman"/>
          <w:b/>
        </w:rPr>
        <w:t>Исчерпывающий перечень документов, необходимых</w:t>
      </w:r>
    </w:p>
    <w:p w:rsidR="003B7940" w:rsidRDefault="009249AE">
      <w:pPr>
        <w:pStyle w:val="Standard"/>
        <w:widowControl/>
        <w:ind w:firstLine="709"/>
      </w:pPr>
      <w:r>
        <w:rPr>
          <w:rFonts w:ascii="Times New Roman" w:hAnsi="Times New Roman"/>
          <w:b/>
        </w:rPr>
        <w:t>для предоставления муниципальной услуги</w:t>
      </w:r>
    </w:p>
    <w:p w:rsidR="003B7940" w:rsidRDefault="003B7940">
      <w:pPr>
        <w:pStyle w:val="Standard"/>
        <w:widowControl/>
        <w:ind w:firstLine="709"/>
        <w:rPr>
          <w:rFonts w:ascii="Times New Roman" w:hAnsi="Times New Roman"/>
          <w:b/>
        </w:rPr>
      </w:pPr>
    </w:p>
    <w:tbl>
      <w:tblPr>
        <w:tblW w:w="10094" w:type="dxa"/>
        <w:jc w:val="right"/>
        <w:tblLayout w:type="fixed"/>
        <w:tblCellMar>
          <w:left w:w="10" w:type="dxa"/>
          <w:right w:w="10" w:type="dxa"/>
        </w:tblCellMar>
        <w:tblLook w:val="0000" w:firstRow="0" w:lastRow="0" w:firstColumn="0" w:lastColumn="0" w:noHBand="0" w:noVBand="0"/>
      </w:tblPr>
      <w:tblGrid>
        <w:gridCol w:w="1838"/>
        <w:gridCol w:w="2917"/>
        <w:gridCol w:w="5339"/>
      </w:tblGrid>
      <w:tr w:rsidR="003B7940">
        <w:trPr>
          <w:trHeight w:val="1860"/>
          <w:jc w:val="right"/>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 w:val="24"/>
              </w:rPr>
              <w:t>Категория (признак) заявителя</w:t>
            </w:r>
          </w:p>
        </w:tc>
        <w:tc>
          <w:tcPr>
            <w:tcW w:w="2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 w:val="24"/>
              </w:rPr>
              <w:t>Перечень необходимых для предоставления муниципальной услуги документов и (или) информации</w:t>
            </w:r>
          </w:p>
        </w:tc>
        <w:tc>
          <w:tcPr>
            <w:tcW w:w="5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 w:val="24"/>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3B7940" w:rsidRDefault="003B7940">
            <w:pPr>
              <w:pStyle w:val="Standard"/>
              <w:rPr>
                <w:rFonts w:ascii="Times New Roman" w:hAnsi="Times New Roman"/>
                <w:color w:val="000000"/>
                <w:sz w:val="24"/>
              </w:rPr>
            </w:pPr>
          </w:p>
        </w:tc>
      </w:tr>
      <w:tr w:rsidR="003B7940">
        <w:trPr>
          <w:trHeight w:val="290"/>
          <w:jc w:val="right"/>
        </w:trPr>
        <w:tc>
          <w:tcPr>
            <w:tcW w:w="1009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b/>
                <w:color w:val="000000"/>
                <w:kern w:val="0"/>
                <w:sz w:val="24"/>
              </w:rPr>
              <w:t>в случае обращения за переводом жилого (нежилого) помещения в нежилое (жилое) помещение</w:t>
            </w:r>
          </w:p>
        </w:tc>
      </w:tr>
      <w:tr w:rsidR="003B7940">
        <w:trPr>
          <w:trHeight w:val="290"/>
          <w:jc w:val="right"/>
        </w:trPr>
        <w:tc>
          <w:tcPr>
            <w:tcW w:w="1009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1.1. перечень необходимых документов, которые заявитель должен предоставить самостоятельно:</w:t>
            </w:r>
          </w:p>
        </w:tc>
      </w:tr>
      <w:tr w:rsidR="003B7940">
        <w:trPr>
          <w:trHeight w:val="290"/>
          <w:jc w:val="right"/>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Все категории заявит</w:t>
            </w:r>
          </w:p>
        </w:tc>
        <w:tc>
          <w:tcPr>
            <w:tcW w:w="2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170"/>
              <w:jc w:val="left"/>
            </w:pPr>
            <w:r>
              <w:rPr>
                <w:rFonts w:ascii="Times New Roman" w:hAnsi="Times New Roman"/>
                <w:color w:val="000000"/>
                <w:kern w:val="0"/>
                <w:sz w:val="24"/>
              </w:rPr>
              <w:t>заявление о переводом жилого (нежилого) помещения в нежилое (жилое) помещение;</w:t>
            </w:r>
          </w:p>
          <w:p w:rsidR="003B7940" w:rsidRDefault="003B7940">
            <w:pPr>
              <w:pStyle w:val="Standard"/>
              <w:spacing w:after="170"/>
              <w:jc w:val="left"/>
              <w:rPr>
                <w:rFonts w:ascii="Times New Roman" w:hAnsi="Times New Roman"/>
                <w:color w:val="000000"/>
                <w:kern w:val="0"/>
                <w:sz w:val="24"/>
              </w:rPr>
            </w:pPr>
          </w:p>
        </w:tc>
        <w:tc>
          <w:tcPr>
            <w:tcW w:w="5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Единый портал (при наличии технической возможности) – посредством заполнения интерактивной формы на Едином портале;</w:t>
            </w:r>
          </w:p>
          <w:p w:rsidR="003B7940" w:rsidRDefault="009249AE">
            <w:pPr>
              <w:pStyle w:val="Standard"/>
              <w:jc w:val="left"/>
            </w:pPr>
            <w:r>
              <w:rPr>
                <w:rFonts w:ascii="Times New Roman" w:hAnsi="Times New Roman"/>
                <w:color w:val="000000"/>
                <w:kern w:val="0"/>
                <w:sz w:val="24"/>
              </w:rPr>
              <w:t>орган местного самоуправления, МФЦ (при наличии соглашения о взаимодействии) – оригинал</w:t>
            </w:r>
          </w:p>
          <w:p w:rsidR="003B7940" w:rsidRDefault="009249AE">
            <w:pPr>
              <w:pStyle w:val="Standard"/>
              <w:jc w:val="left"/>
            </w:pPr>
            <w:r>
              <w:rPr>
                <w:rFonts w:ascii="Times New Roman" w:hAnsi="Times New Roman"/>
                <w:sz w:val="24"/>
              </w:rPr>
              <w:t>в форме документа на бумажном носителе в 1 экземпляре по форме согласно приложению № 5 к административному регламенту, подписанное заявителем при обращении в уполномоченный орган, МФЦ (при наличии соглашения о взаимодействии);</w:t>
            </w:r>
          </w:p>
          <w:p w:rsidR="003B7940" w:rsidRDefault="009249AE">
            <w:pPr>
              <w:pStyle w:val="Standard"/>
              <w:jc w:val="left"/>
            </w:pPr>
            <w:r>
              <w:rPr>
                <w:rFonts w:ascii="Times New Roman" w:hAnsi="Times New Roman"/>
                <w:sz w:val="24"/>
              </w:rPr>
              <w:t>в электронной форме,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w:t>
            </w:r>
          </w:p>
          <w:p w:rsidR="003B7940" w:rsidRDefault="009249AE">
            <w:pPr>
              <w:pStyle w:val="Standard"/>
              <w:jc w:val="left"/>
            </w:pPr>
            <w:r>
              <w:rPr>
                <w:rFonts w:ascii="Times New Roman" w:hAnsi="Times New Roman"/>
                <w:sz w:val="24"/>
              </w:rPr>
              <w:t xml:space="preserve">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w:t>
            </w:r>
            <w:r>
              <w:rPr>
                <w:rFonts w:ascii="Times New Roman" w:hAnsi="Times New Roman"/>
                <w:sz w:val="24"/>
              </w:rPr>
              <w:lastRenderedPageBreak/>
              <w:t>06.04.2011 № 63-ФЗ «Об электронной подписи» (далее - Федеральный закон №63-ФЗ), при обращении посредством ЕПГУ, РПГУ;</w:t>
            </w:r>
          </w:p>
        </w:tc>
      </w:tr>
      <w:tr w:rsidR="003B7940">
        <w:trPr>
          <w:trHeight w:val="290"/>
          <w:jc w:val="right"/>
        </w:trPr>
        <w:tc>
          <w:tcPr>
            <w:tcW w:w="183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after="200"/>
              <w:jc w:val="left"/>
              <w:rPr>
                <w:rFonts w:ascii="Times New Roman" w:hAnsi="Times New Roman"/>
                <w:sz w:val="24"/>
              </w:rPr>
            </w:pP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согласие собственников помещения (в случаях если не все собственники участвуют в заявлении);</w:t>
            </w: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3B7940">
        <w:trPr>
          <w:trHeight w:val="290"/>
          <w:jc w:val="right"/>
        </w:trPr>
        <w:tc>
          <w:tcPr>
            <w:tcW w:w="183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after="200"/>
              <w:jc w:val="left"/>
              <w:rPr>
                <w:rFonts w:ascii="Times New Roman" w:hAnsi="Times New Roman"/>
                <w:sz w:val="24"/>
              </w:rPr>
            </w:pP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170"/>
              <w:jc w:val="left"/>
            </w:pPr>
            <w:r>
              <w:rPr>
                <w:rFonts w:ascii="Times New Roman" w:hAnsi="Times New Roman"/>
                <w:color w:val="000000"/>
                <w:kern w:val="0"/>
                <w:sz w:val="24"/>
              </w:rPr>
              <w:t>проект переустройства и (или) перепланировки (при наличии оснований ее проведения);</w:t>
            </w: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Единый портал (при наличии технической возможности) - скан -копия или электронный документ;</w:t>
            </w:r>
          </w:p>
          <w:p w:rsidR="003B7940" w:rsidRDefault="003B7940">
            <w:pPr>
              <w:pStyle w:val="Standard"/>
              <w:jc w:val="left"/>
              <w:rPr>
                <w:rFonts w:ascii="Times New Roman" w:hAnsi="Times New Roman"/>
                <w:sz w:val="24"/>
              </w:rPr>
            </w:pPr>
          </w:p>
        </w:tc>
      </w:tr>
      <w:tr w:rsidR="003B7940">
        <w:trPr>
          <w:trHeight w:val="290"/>
          <w:jc w:val="right"/>
        </w:trPr>
        <w:tc>
          <w:tcPr>
            <w:tcW w:w="183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after="200"/>
              <w:jc w:val="left"/>
              <w:rPr>
                <w:rFonts w:ascii="Times New Roman" w:hAnsi="Times New Roman"/>
                <w:sz w:val="24"/>
              </w:rPr>
            </w:pP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170"/>
              <w:jc w:val="left"/>
            </w:pPr>
            <w:r>
              <w:rPr>
                <w:rFonts w:ascii="Times New Roman" w:hAnsi="Times New Roman"/>
                <w:color w:val="000000"/>
                <w:kern w:val="0"/>
                <w:sz w:val="24"/>
              </w:rPr>
              <w:t>правоустанавливающие документы (в случае если право не зарегистрировано в Едином государственном реестре недвижимости);</w:t>
            </w: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Единый портал (при наличии технической возможности) - скан -копия или электронный документ;</w:t>
            </w:r>
          </w:p>
          <w:p w:rsidR="003B7940" w:rsidRDefault="009249AE">
            <w:pPr>
              <w:pStyle w:val="Standard"/>
              <w:jc w:val="left"/>
            </w:pPr>
            <w:r>
              <w:rPr>
                <w:rFonts w:ascii="Times New Roman" w:hAnsi="Times New Roman"/>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3B7940">
        <w:trPr>
          <w:trHeight w:val="290"/>
          <w:jc w:val="right"/>
        </w:trPr>
        <w:tc>
          <w:tcPr>
            <w:tcW w:w="183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after="200"/>
              <w:jc w:val="left"/>
              <w:rPr>
                <w:rFonts w:ascii="Times New Roman" w:hAnsi="Times New Roman"/>
                <w:sz w:val="24"/>
              </w:rPr>
            </w:pP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170"/>
              <w:jc w:val="left"/>
            </w:pPr>
            <w:r>
              <w:rPr>
                <w:rFonts w:ascii="Times New Roman" w:hAnsi="Times New Roman"/>
                <w:color w:val="000000"/>
                <w:kern w:val="0"/>
                <w:sz w:val="24"/>
              </w:rPr>
              <w:t>документ, удостоверяющий личность заявителя (представителя заявителя);</w:t>
            </w: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83" w:lineRule="atLeast"/>
              <w:jc w:val="left"/>
            </w:pPr>
            <w:r>
              <w:rPr>
                <w:rFonts w:ascii="Times New Roman" w:hAnsi="Times New Roman"/>
                <w:color w:val="000000"/>
                <w:kern w:val="0"/>
                <w:sz w:val="24"/>
              </w:rPr>
              <w:t>в Орган местного самоуправления, МФЦ (при наличии соглашения о взаимодействии) – оригинал</w:t>
            </w:r>
          </w:p>
        </w:tc>
      </w:tr>
      <w:tr w:rsidR="003B7940">
        <w:trPr>
          <w:trHeight w:val="2805"/>
          <w:jc w:val="right"/>
        </w:trPr>
        <w:tc>
          <w:tcPr>
            <w:tcW w:w="183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after="200"/>
              <w:jc w:val="left"/>
              <w:rPr>
                <w:rFonts w:ascii="Times New Roman" w:hAnsi="Times New Roman"/>
                <w:sz w:val="24"/>
              </w:rPr>
            </w:pP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170" w:line="283" w:lineRule="atLeast"/>
              <w:jc w:val="left"/>
            </w:pPr>
            <w:r>
              <w:rPr>
                <w:rFonts w:ascii="Times New Roman" w:hAnsi="Times New Roman"/>
                <w:color w:val="000000"/>
                <w:kern w:val="0"/>
                <w:sz w:val="24"/>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 (в случае если переводимое помещение находится в многоквартирном доме);</w:t>
            </w: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83" w:lineRule="atLeast"/>
              <w:jc w:val="left"/>
            </w:pPr>
            <w:r>
              <w:rPr>
                <w:rFonts w:ascii="Times New Roman" w:hAnsi="Times New Roman"/>
                <w:color w:val="000000"/>
                <w:kern w:val="0"/>
                <w:sz w:val="24"/>
              </w:rPr>
              <w:t>Единый портал (при наличии технической возможности) - скан -копия или электронный документ;</w:t>
            </w:r>
          </w:p>
          <w:p w:rsidR="003B7940" w:rsidRDefault="009249AE">
            <w:pPr>
              <w:pStyle w:val="Standard"/>
              <w:spacing w:line="283" w:lineRule="atLeast"/>
              <w:jc w:val="left"/>
            </w:pPr>
            <w:r>
              <w:rPr>
                <w:rFonts w:ascii="Times New Roman" w:hAnsi="Times New Roman"/>
                <w:sz w:val="24"/>
              </w:rPr>
              <w:t>в Орган местного самоуправления, МФЦ (при наличии соглашения о взаимодействии) – оригинал</w:t>
            </w:r>
          </w:p>
        </w:tc>
      </w:tr>
      <w:tr w:rsidR="003B7940">
        <w:trPr>
          <w:trHeight w:val="290"/>
          <w:jc w:val="right"/>
        </w:trPr>
        <w:tc>
          <w:tcPr>
            <w:tcW w:w="183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after="200"/>
              <w:jc w:val="left"/>
              <w:rPr>
                <w:rFonts w:ascii="Times New Roman" w:hAnsi="Times New Roman"/>
                <w:sz w:val="24"/>
              </w:rPr>
            </w:pP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170"/>
              <w:jc w:val="left"/>
            </w:pPr>
            <w:r>
              <w:rPr>
                <w:rFonts w:ascii="Times New Roman" w:hAnsi="Times New Roman"/>
                <w:color w:val="000000"/>
                <w:kern w:val="0"/>
                <w:sz w:val="24"/>
              </w:rPr>
              <w:t>Согласие каждого собственника всех помещений, примыкающих к переводимому помещению (в случае перевода жилого в нежилое).</w:t>
            </w: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Единый портал (при наличии технической возможности) - скан -копия или электронный документ;</w:t>
            </w:r>
          </w:p>
          <w:p w:rsidR="003B7940" w:rsidRDefault="009249AE">
            <w:pPr>
              <w:pStyle w:val="Standard"/>
              <w:jc w:val="left"/>
            </w:pPr>
            <w:r>
              <w:rPr>
                <w:rFonts w:ascii="Times New Roman" w:hAnsi="Times New Roman"/>
                <w:sz w:val="24"/>
              </w:rPr>
              <w:t>в Орган местного самоуправления, МФЦ (при наличии соглашения о взаимодействии) – оригинал</w:t>
            </w:r>
          </w:p>
        </w:tc>
      </w:tr>
      <w:tr w:rsidR="003B7940">
        <w:trPr>
          <w:trHeight w:val="360"/>
          <w:jc w:val="right"/>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Представитель заявителя</w:t>
            </w:r>
          </w:p>
        </w:tc>
        <w:tc>
          <w:tcPr>
            <w:tcW w:w="2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документ(ы), подтверждающие полномочия</w:t>
            </w:r>
          </w:p>
        </w:tc>
        <w:tc>
          <w:tcPr>
            <w:tcW w:w="5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Единый портал (при наличии технической возможности) - скан -копия или электронный документ;</w:t>
            </w:r>
          </w:p>
          <w:p w:rsidR="003B7940" w:rsidRDefault="009249AE">
            <w:pPr>
              <w:pStyle w:val="Standard"/>
              <w:jc w:val="left"/>
            </w:pPr>
            <w:r>
              <w:rPr>
                <w:rFonts w:ascii="Times New Roman" w:hAnsi="Times New Roman"/>
                <w:color w:val="000000"/>
                <w:kern w:val="0"/>
                <w:sz w:val="24"/>
              </w:rPr>
              <w:t xml:space="preserve">в орган местного самоуправления, МФЦ (при наличии соглашения о взаимодействии) – </w:t>
            </w:r>
            <w:r>
              <w:rPr>
                <w:rFonts w:ascii="Times New Roman" w:hAnsi="Times New Roman"/>
                <w:color w:val="000000"/>
                <w:kern w:val="0"/>
                <w:sz w:val="24"/>
              </w:rPr>
              <w:lastRenderedPageBreak/>
              <w:t>оригинал или копия документа, заверенная в порядке, установленном законодательством Российской Федерации)</w:t>
            </w:r>
          </w:p>
          <w:p w:rsidR="003B7940" w:rsidRDefault="009249AE">
            <w:pPr>
              <w:pStyle w:val="Standard"/>
              <w:jc w:val="left"/>
            </w:pPr>
            <w:r>
              <w:rPr>
                <w:rFonts w:ascii="Times New Roman" w:hAnsi="Times New Roman"/>
                <w:sz w:val="24"/>
              </w:rPr>
              <w:t xml:space="preserve">При обращении посредством ЕПГУ, РПГУ указанный документ, выданный заявителем, являющимся юридическим лицом,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Pr>
                <w:rFonts w:ascii="Times New Roman" w:hAnsi="Times New Roman"/>
                <w:sz w:val="24"/>
              </w:rPr>
              <w:t>sig</w:t>
            </w:r>
            <w:proofErr w:type="spellEnd"/>
            <w:r>
              <w:rPr>
                <w:rFonts w:ascii="Times New Roman" w:hAnsi="Times New Roman"/>
                <w:sz w:val="24"/>
              </w:rPr>
              <w:t>;</w:t>
            </w:r>
          </w:p>
        </w:tc>
      </w:tr>
      <w:tr w:rsidR="003B7940">
        <w:trPr>
          <w:trHeight w:val="360"/>
          <w:jc w:val="right"/>
        </w:trPr>
        <w:tc>
          <w:tcPr>
            <w:tcW w:w="10094"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sz w:val="24"/>
              </w:rPr>
              <w:lastRenderedPageBreak/>
              <w:t>1.2. Документы, необходимые в соответствии с законодательством и иными нормативными правовыми актами для предоставления муниципальной услуги, которые заявитель вправе предоставить по собственной инициативе,</w:t>
            </w:r>
          </w:p>
        </w:tc>
      </w:tr>
      <w:tr w:rsidR="003B7940">
        <w:trPr>
          <w:trHeight w:val="360"/>
          <w:jc w:val="right"/>
        </w:trPr>
        <w:tc>
          <w:tcPr>
            <w:tcW w:w="183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Все категории заявителей</w:t>
            </w: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Textbody"/>
              <w:spacing w:after="140"/>
              <w:ind w:right="226"/>
              <w:jc w:val="left"/>
            </w:pPr>
            <w:r>
              <w:rPr>
                <w:rFonts w:ascii="Times New Roman" w:hAnsi="Times New Roman"/>
                <w:color w:val="000000"/>
                <w:kern w:val="0"/>
                <w:sz w:val="24"/>
              </w:rPr>
              <w:t>сведения из Единого государственного реестра недвижимости об основных характеристиках и зарегистрированных правах на объект недвижимости</w:t>
            </w: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Единый портал (при наличии технической возможности) - скан -копия или электронный документ;</w:t>
            </w:r>
          </w:p>
          <w:p w:rsidR="003B7940" w:rsidRDefault="009249AE">
            <w:pPr>
              <w:pStyle w:val="Standard"/>
              <w:jc w:val="left"/>
            </w:pPr>
            <w:r>
              <w:rPr>
                <w:rFonts w:ascii="Times New Roman" w:hAnsi="Times New Roman"/>
                <w:color w:val="000000"/>
                <w:kern w:val="0"/>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3B7940">
        <w:trPr>
          <w:trHeight w:val="291"/>
          <w:jc w:val="right"/>
        </w:trPr>
        <w:tc>
          <w:tcPr>
            <w:tcW w:w="10094"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B7940" w:rsidRDefault="009249AE">
            <w:pPr>
              <w:pStyle w:val="Standard"/>
              <w:spacing w:line="276" w:lineRule="auto"/>
            </w:pPr>
            <w:r>
              <w:rPr>
                <w:rFonts w:ascii="Times New Roman" w:hAnsi="Times New Roman"/>
                <w:b/>
                <w:color w:val="000000"/>
                <w:kern w:val="0"/>
                <w:sz w:val="24"/>
              </w:rPr>
              <w:t>в случае обращения с уведомлением о завершении работ</w:t>
            </w:r>
          </w:p>
        </w:tc>
      </w:tr>
      <w:tr w:rsidR="003B7940">
        <w:trPr>
          <w:trHeight w:val="360"/>
          <w:jc w:val="right"/>
        </w:trPr>
        <w:tc>
          <w:tcPr>
            <w:tcW w:w="1009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1.1. перечень необходимых документов, которые заявитель должен предоставить самостоятельно:</w:t>
            </w:r>
          </w:p>
        </w:tc>
      </w:tr>
      <w:tr w:rsidR="003B7940">
        <w:trPr>
          <w:trHeight w:val="360"/>
          <w:jc w:val="right"/>
        </w:trPr>
        <w:tc>
          <w:tcPr>
            <w:tcW w:w="183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Все категории заявителей</w:t>
            </w: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jc w:val="left"/>
            </w:pPr>
            <w:r>
              <w:rPr>
                <w:rFonts w:ascii="Times New Roman" w:hAnsi="Times New Roman"/>
                <w:color w:val="000000"/>
                <w:kern w:val="0"/>
                <w:sz w:val="24"/>
              </w:rPr>
              <w:t>технический план помещения, в отношении которого осуществлена перепланировка (в случае проведения работ по перепланировке помещения);</w:t>
            </w:r>
          </w:p>
          <w:p w:rsidR="003B7940" w:rsidRDefault="009249AE">
            <w:pPr>
              <w:pStyle w:val="Standard"/>
              <w:spacing w:line="276" w:lineRule="auto"/>
              <w:jc w:val="left"/>
            </w:pPr>
            <w:r>
              <w:rPr>
                <w:rFonts w:ascii="Times New Roman" w:hAnsi="Times New Roman"/>
                <w:color w:val="000000"/>
                <w:kern w:val="0"/>
                <w:sz w:val="24"/>
              </w:rPr>
              <w:t>уведомление о завершении работ по переводу жилого помещения в нежилое помещение и нежилого помещения в жилое помещение;</w:t>
            </w: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83" w:lineRule="atLeast"/>
              <w:jc w:val="left"/>
            </w:pPr>
            <w:r>
              <w:rPr>
                <w:rFonts w:ascii="Times New Roman" w:hAnsi="Times New Roman"/>
                <w:color w:val="000000"/>
                <w:kern w:val="0"/>
                <w:sz w:val="24"/>
              </w:rPr>
              <w:t>Единый портал (при наличии технической возможности) - скан -копия или электронный документ;</w:t>
            </w:r>
          </w:p>
          <w:p w:rsidR="003B7940" w:rsidRDefault="009249AE">
            <w:pPr>
              <w:pStyle w:val="Standard"/>
              <w:spacing w:line="283" w:lineRule="atLeast"/>
              <w:jc w:val="left"/>
            </w:pPr>
            <w:r>
              <w:rPr>
                <w:rFonts w:ascii="Times New Roman" w:hAnsi="Times New Roman"/>
                <w:color w:val="000000"/>
                <w:kern w:val="0"/>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3B7940">
        <w:trPr>
          <w:trHeight w:val="360"/>
          <w:jc w:val="right"/>
        </w:trPr>
        <w:tc>
          <w:tcPr>
            <w:tcW w:w="183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after="200"/>
              <w:jc w:val="left"/>
              <w:rPr>
                <w:rFonts w:ascii="Times New Roman" w:hAnsi="Times New Roman"/>
                <w:color w:val="000000"/>
                <w:kern w:val="0"/>
                <w:sz w:val="24"/>
              </w:rPr>
            </w:pP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jc w:val="left"/>
            </w:pPr>
            <w:r>
              <w:rPr>
                <w:rFonts w:ascii="Times New Roman" w:hAnsi="Times New Roman"/>
                <w:color w:val="000000"/>
                <w:kern w:val="0"/>
                <w:sz w:val="24"/>
              </w:rPr>
              <w:t xml:space="preserve">уведомление о завершении работ по переводу жилого помещения в нежилое помещение и нежилого </w:t>
            </w:r>
            <w:r>
              <w:rPr>
                <w:rFonts w:ascii="Times New Roman" w:hAnsi="Times New Roman"/>
                <w:color w:val="000000"/>
                <w:kern w:val="0"/>
                <w:sz w:val="24"/>
              </w:rPr>
              <w:lastRenderedPageBreak/>
              <w:t>помещения в жилое помещение;</w:t>
            </w: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lastRenderedPageBreak/>
              <w:t>Единый портал (при наличии технической возможности) – посредством заполнения интерактивной формы на Едином портале;</w:t>
            </w:r>
          </w:p>
          <w:p w:rsidR="003B7940" w:rsidRDefault="009249AE">
            <w:pPr>
              <w:pStyle w:val="Standard"/>
              <w:jc w:val="left"/>
            </w:pPr>
            <w:r>
              <w:rPr>
                <w:rFonts w:ascii="Times New Roman" w:hAnsi="Times New Roman"/>
                <w:color w:val="000000"/>
                <w:kern w:val="0"/>
                <w:sz w:val="24"/>
              </w:rPr>
              <w:t>орган местного самоуправления, МФЦ (при наличии соглашения о взаимодействии) – оригинал</w:t>
            </w:r>
          </w:p>
          <w:p w:rsidR="003B7940" w:rsidRDefault="009249AE">
            <w:pPr>
              <w:pStyle w:val="Standard"/>
              <w:jc w:val="left"/>
            </w:pPr>
            <w:r>
              <w:rPr>
                <w:rFonts w:ascii="Times New Roman" w:hAnsi="Times New Roman"/>
                <w:color w:val="000000"/>
                <w:kern w:val="0"/>
                <w:sz w:val="24"/>
              </w:rPr>
              <w:lastRenderedPageBreak/>
              <w:t>в форме документа на бумажном носителе в 1 экземпляре по форме согласно приложению № 6 к административному регламенту, подписанное заявителем при обращении в уполномоченный орган, МФЦ (при наличии соглашения о взаимодействии);</w:t>
            </w:r>
          </w:p>
          <w:p w:rsidR="003B7940" w:rsidRDefault="009249AE">
            <w:pPr>
              <w:pStyle w:val="Standard"/>
              <w:jc w:val="left"/>
            </w:pPr>
            <w:r>
              <w:rPr>
                <w:rFonts w:ascii="Times New Roman" w:hAnsi="Times New Roman"/>
                <w:color w:val="000000"/>
                <w:kern w:val="0"/>
                <w:sz w:val="24"/>
              </w:rPr>
              <w:t>в электронной форме, уведомление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w:t>
            </w:r>
          </w:p>
          <w:p w:rsidR="003B7940" w:rsidRDefault="009249AE">
            <w:pPr>
              <w:pStyle w:val="Standard"/>
              <w:jc w:val="left"/>
            </w:pPr>
            <w:r>
              <w:rPr>
                <w:rFonts w:ascii="Times New Roman" w:hAnsi="Times New Roman"/>
                <w:color w:val="000000"/>
                <w:kern w:val="0"/>
                <w:sz w:val="24"/>
              </w:rPr>
              <w:t>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при обращении посредством ЕПГУ, РПГУ;</w:t>
            </w:r>
          </w:p>
        </w:tc>
      </w:tr>
      <w:tr w:rsidR="003B7940">
        <w:trPr>
          <w:trHeight w:val="360"/>
          <w:jc w:val="right"/>
        </w:trPr>
        <w:tc>
          <w:tcPr>
            <w:tcW w:w="183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after="200"/>
              <w:jc w:val="left"/>
              <w:rPr>
                <w:rFonts w:ascii="Times New Roman" w:hAnsi="Times New Roman"/>
                <w:sz w:val="24"/>
              </w:rPr>
            </w:pP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jc w:val="left"/>
            </w:pPr>
            <w:r>
              <w:rPr>
                <w:rFonts w:ascii="Times New Roman" w:hAnsi="Times New Roman"/>
                <w:sz w:val="24"/>
              </w:rPr>
              <w:t>документы, удостоверяющие личность заявителя (представителя заявителя) – физического лица (при личном обращении для удостоверения личности и проверки правильности внесения данных в заявление)</w:t>
            </w: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83" w:lineRule="atLeast"/>
              <w:jc w:val="left"/>
            </w:pPr>
            <w:r>
              <w:rPr>
                <w:rFonts w:ascii="Times New Roman" w:hAnsi="Times New Roman"/>
                <w:color w:val="000000"/>
                <w:kern w:val="0"/>
                <w:sz w:val="24"/>
              </w:rPr>
              <w:t>Единый портал (при подтверждении учетной записи в Единой системе идентификации и аутентификации).</w:t>
            </w:r>
          </w:p>
          <w:p w:rsidR="003B7940" w:rsidRDefault="009249AE">
            <w:pPr>
              <w:pStyle w:val="Standard"/>
              <w:spacing w:line="283" w:lineRule="atLeast"/>
              <w:jc w:val="left"/>
            </w:pPr>
            <w:r>
              <w:rPr>
                <w:rFonts w:ascii="Times New Roman" w:hAnsi="Times New Roman"/>
                <w:color w:val="000000"/>
                <w:kern w:val="0"/>
                <w:sz w:val="24"/>
              </w:rPr>
              <w:t>в Орган местного самоуправления, МФЦ (при наличии соглашения о взаимодействии) – оригинал</w:t>
            </w:r>
          </w:p>
        </w:tc>
      </w:tr>
      <w:tr w:rsidR="003B7940">
        <w:trPr>
          <w:trHeight w:val="360"/>
          <w:jc w:val="right"/>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Представитель заявителя</w:t>
            </w:r>
          </w:p>
        </w:tc>
        <w:tc>
          <w:tcPr>
            <w:tcW w:w="2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Доверенность или иной документ, подтверждающий полномочия представителя (в случае, если действует представитель).</w:t>
            </w:r>
          </w:p>
        </w:tc>
        <w:tc>
          <w:tcPr>
            <w:tcW w:w="5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Единый портал (при наличии технической возможности) - скан -копия или электронный документ;</w:t>
            </w:r>
          </w:p>
          <w:p w:rsidR="003B7940" w:rsidRDefault="009249AE">
            <w:pPr>
              <w:pStyle w:val="Standard"/>
              <w:jc w:val="left"/>
            </w:pPr>
            <w:r>
              <w:rPr>
                <w:rFonts w:ascii="Times New Roman" w:hAnsi="Times New Roman"/>
                <w:color w:val="000000"/>
                <w:kern w:val="0"/>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p w:rsidR="003B7940" w:rsidRDefault="009249AE">
            <w:pPr>
              <w:pStyle w:val="Standard"/>
              <w:jc w:val="left"/>
            </w:pPr>
            <w:r>
              <w:rPr>
                <w:rFonts w:ascii="Times New Roman" w:hAnsi="Times New Roman"/>
                <w:color w:val="000000"/>
                <w:kern w:val="0"/>
                <w:sz w:val="24"/>
              </w:rPr>
              <w:t xml:space="preserve">При обращении посредством ЕПГУ, РПГУ указанный документ, выданный заявителем, являющимся юридическим лицом, </w:t>
            </w:r>
            <w:r>
              <w:rPr>
                <w:rFonts w:ascii="Times New Roman" w:hAnsi="Times New Roman"/>
                <w:color w:val="000000"/>
                <w:kern w:val="0"/>
                <w:sz w:val="24"/>
              </w:rPr>
              <w:lastRenderedPageBreak/>
              <w:t xml:space="preserve">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Pr>
                <w:rFonts w:ascii="Times New Roman" w:hAnsi="Times New Roman"/>
                <w:color w:val="000000"/>
                <w:kern w:val="0"/>
                <w:sz w:val="24"/>
              </w:rPr>
              <w:t>sig</w:t>
            </w:r>
            <w:proofErr w:type="spellEnd"/>
            <w:r>
              <w:rPr>
                <w:rFonts w:ascii="Times New Roman" w:hAnsi="Times New Roman"/>
                <w:color w:val="000000"/>
                <w:kern w:val="0"/>
                <w:sz w:val="24"/>
              </w:rPr>
              <w:t>;</w:t>
            </w:r>
          </w:p>
        </w:tc>
      </w:tr>
      <w:tr w:rsidR="003B7940">
        <w:trPr>
          <w:trHeight w:val="360"/>
          <w:jc w:val="right"/>
        </w:trPr>
        <w:tc>
          <w:tcPr>
            <w:tcW w:w="10094"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lastRenderedPageBreak/>
              <w:t>1.2. Документы, необходимые в соответствии с законодательством и иными нормативными правовыми актами для предоставления муниципальной услуги, которые заявитель вправе предоставить по собственной инициативе, не предусмотрены законодательством Российской Федерации</w:t>
            </w:r>
          </w:p>
        </w:tc>
      </w:tr>
      <w:tr w:rsidR="003B7940">
        <w:trPr>
          <w:trHeight w:val="360"/>
          <w:jc w:val="right"/>
        </w:trPr>
        <w:tc>
          <w:tcPr>
            <w:tcW w:w="1009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b/>
                <w:color w:val="000000"/>
                <w:kern w:val="0"/>
                <w:sz w:val="24"/>
              </w:rPr>
              <w:t>в случае обращения с заявлением об исправлении ошибок</w:t>
            </w:r>
          </w:p>
        </w:tc>
      </w:tr>
      <w:tr w:rsidR="003B7940">
        <w:trPr>
          <w:trHeight w:val="360"/>
          <w:jc w:val="right"/>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Все категории заявителей</w:t>
            </w:r>
          </w:p>
        </w:tc>
        <w:tc>
          <w:tcPr>
            <w:tcW w:w="2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113"/>
              <w:jc w:val="both"/>
            </w:pPr>
            <w:r>
              <w:rPr>
                <w:rFonts w:ascii="Times New Roman" w:hAnsi="Times New Roman"/>
                <w:color w:val="000000"/>
                <w:kern w:val="0"/>
                <w:sz w:val="24"/>
              </w:rPr>
              <w:t>заявление;</w:t>
            </w:r>
          </w:p>
          <w:p w:rsidR="003B7940" w:rsidRDefault="003B7940">
            <w:pPr>
              <w:pStyle w:val="Standard"/>
              <w:spacing w:after="113"/>
              <w:jc w:val="both"/>
              <w:rPr>
                <w:rFonts w:ascii="Times New Roman" w:hAnsi="Times New Roman"/>
                <w:color w:val="000000"/>
                <w:kern w:val="0"/>
                <w:sz w:val="24"/>
              </w:rPr>
            </w:pP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Единый портал (при наличии технической возможности) – посредством заполнения интерактивной формы на Едином портале;</w:t>
            </w:r>
          </w:p>
          <w:p w:rsidR="003B7940" w:rsidRDefault="009249AE">
            <w:pPr>
              <w:pStyle w:val="Standard"/>
              <w:jc w:val="left"/>
            </w:pPr>
            <w:r>
              <w:rPr>
                <w:rFonts w:ascii="Times New Roman" w:hAnsi="Times New Roman"/>
                <w:color w:val="000000"/>
                <w:kern w:val="0"/>
                <w:sz w:val="24"/>
              </w:rPr>
              <w:t>в Орган местного самоуправления, МФЦ (при наличии соглашения о взаимодействии)</w:t>
            </w:r>
          </w:p>
          <w:p w:rsidR="003B7940" w:rsidRDefault="009249AE">
            <w:pPr>
              <w:pStyle w:val="Standard"/>
              <w:jc w:val="left"/>
            </w:pPr>
            <w:r>
              <w:rPr>
                <w:rFonts w:ascii="Times New Roman" w:hAnsi="Times New Roman"/>
                <w:color w:val="000000"/>
                <w:kern w:val="0"/>
                <w:sz w:val="24"/>
              </w:rPr>
              <w:t>в форме документа на бумажном носителе в 1 экземпляре по форме согласно приложению № 7 к административному регламенту, подписанное заявителем при обращении в уполномоченный орган, МФЦ (при наличии соглашения о взаимодействии);</w:t>
            </w:r>
          </w:p>
          <w:p w:rsidR="003B7940" w:rsidRDefault="009249AE">
            <w:pPr>
              <w:pStyle w:val="Standard"/>
              <w:jc w:val="left"/>
            </w:pPr>
            <w:r>
              <w:rPr>
                <w:rFonts w:ascii="Times New Roman" w:hAnsi="Times New Roman"/>
                <w:color w:val="000000"/>
                <w:kern w:val="0"/>
                <w:sz w:val="24"/>
              </w:rPr>
              <w:t>в электронной форме,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w:t>
            </w:r>
          </w:p>
          <w:p w:rsidR="003B7940" w:rsidRDefault="009249AE">
            <w:pPr>
              <w:pStyle w:val="Standard"/>
              <w:jc w:val="left"/>
            </w:pPr>
            <w:r>
              <w:rPr>
                <w:rFonts w:ascii="Times New Roman" w:hAnsi="Times New Roman"/>
                <w:color w:val="000000"/>
                <w:kern w:val="0"/>
                <w:sz w:val="24"/>
              </w:rPr>
              <w:t>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при обращении посредством ЕПГУ, РПГУ;</w:t>
            </w:r>
          </w:p>
        </w:tc>
      </w:tr>
      <w:tr w:rsidR="003B7940">
        <w:trPr>
          <w:trHeight w:val="360"/>
          <w:jc w:val="right"/>
        </w:trPr>
        <w:tc>
          <w:tcPr>
            <w:tcW w:w="183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after="200"/>
              <w:jc w:val="left"/>
              <w:rPr>
                <w:rFonts w:ascii="Times New Roman" w:hAnsi="Times New Roman"/>
                <w:sz w:val="24"/>
              </w:rPr>
            </w:pP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113"/>
              <w:jc w:val="left"/>
            </w:pPr>
            <w:r>
              <w:rPr>
                <w:rFonts w:ascii="Times New Roman" w:hAnsi="Times New Roman"/>
                <w:color w:val="000000"/>
                <w:kern w:val="0"/>
                <w:sz w:val="24"/>
              </w:rPr>
              <w:t xml:space="preserve">документ, удостоверяющий личность заявителя </w:t>
            </w:r>
            <w:r>
              <w:rPr>
                <w:rFonts w:ascii="Times New Roman" w:hAnsi="Times New Roman"/>
                <w:color w:val="000000"/>
                <w:kern w:val="0"/>
                <w:sz w:val="24"/>
              </w:rPr>
              <w:lastRenderedPageBreak/>
              <w:t>(представителя заявителя).</w:t>
            </w: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83" w:lineRule="atLeast"/>
              <w:jc w:val="left"/>
            </w:pPr>
            <w:r>
              <w:rPr>
                <w:rFonts w:ascii="Times New Roman" w:hAnsi="Times New Roman"/>
                <w:color w:val="000000"/>
                <w:kern w:val="0"/>
                <w:sz w:val="24"/>
              </w:rPr>
              <w:lastRenderedPageBreak/>
              <w:t>Единый портал (при подтверждении учетной записи в Единой системе идентификации и аутентификации).</w:t>
            </w:r>
          </w:p>
          <w:p w:rsidR="003B7940" w:rsidRDefault="009249AE">
            <w:pPr>
              <w:pStyle w:val="Standard"/>
              <w:spacing w:line="283" w:lineRule="atLeast"/>
              <w:jc w:val="left"/>
            </w:pPr>
            <w:r>
              <w:rPr>
                <w:rFonts w:ascii="Times New Roman" w:hAnsi="Times New Roman"/>
                <w:color w:val="000000"/>
                <w:kern w:val="0"/>
                <w:sz w:val="24"/>
              </w:rPr>
              <w:lastRenderedPageBreak/>
              <w:t>в Орган местного самоуправления, МФЦ (при наличии соглашения о взаимодействии) – оригинал</w:t>
            </w:r>
          </w:p>
        </w:tc>
      </w:tr>
      <w:tr w:rsidR="003B7940">
        <w:trPr>
          <w:trHeight w:val="360"/>
          <w:jc w:val="right"/>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lastRenderedPageBreak/>
              <w:t>Представитель заявителя</w:t>
            </w:r>
          </w:p>
        </w:tc>
        <w:tc>
          <w:tcPr>
            <w:tcW w:w="2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Доверенность или иной документ, подтверждающий полномочия представителя (в случае, если действует представитель).</w:t>
            </w:r>
          </w:p>
        </w:tc>
        <w:tc>
          <w:tcPr>
            <w:tcW w:w="5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Единый портал (при наличии технической возможности) - скан -копия или электронный документ;</w:t>
            </w:r>
          </w:p>
          <w:p w:rsidR="003B7940" w:rsidRDefault="009249AE">
            <w:pPr>
              <w:pStyle w:val="Standard"/>
              <w:jc w:val="left"/>
            </w:pPr>
            <w:r>
              <w:rPr>
                <w:rFonts w:ascii="Times New Roman" w:hAnsi="Times New Roman"/>
                <w:color w:val="000000"/>
                <w:kern w:val="0"/>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p w:rsidR="003B7940" w:rsidRDefault="009249AE">
            <w:pPr>
              <w:pStyle w:val="Standard"/>
              <w:jc w:val="left"/>
            </w:pPr>
            <w:r>
              <w:rPr>
                <w:rFonts w:ascii="Times New Roman" w:hAnsi="Times New Roman"/>
                <w:color w:val="000000"/>
                <w:kern w:val="0"/>
                <w:sz w:val="24"/>
              </w:rPr>
              <w:t xml:space="preserve">При обращении посредством ЕПГУ, РПГУ указанный документ, выданный заявителем, являющимся юридическим лицом,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Pr>
                <w:rFonts w:ascii="Times New Roman" w:hAnsi="Times New Roman"/>
                <w:color w:val="000000"/>
                <w:kern w:val="0"/>
                <w:sz w:val="24"/>
              </w:rPr>
              <w:t>sig</w:t>
            </w:r>
            <w:proofErr w:type="spellEnd"/>
            <w:r>
              <w:rPr>
                <w:rFonts w:ascii="Times New Roman" w:hAnsi="Times New Roman"/>
                <w:color w:val="000000"/>
                <w:kern w:val="0"/>
                <w:sz w:val="24"/>
              </w:rPr>
              <w:t>;</w:t>
            </w:r>
          </w:p>
        </w:tc>
      </w:tr>
      <w:tr w:rsidR="003B7940">
        <w:trPr>
          <w:trHeight w:val="360"/>
          <w:jc w:val="right"/>
        </w:trPr>
        <w:tc>
          <w:tcPr>
            <w:tcW w:w="1009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b/>
                <w:color w:val="000000"/>
                <w:kern w:val="0"/>
                <w:sz w:val="24"/>
              </w:rPr>
              <w:t>в случае обращения с заявлением о выдаче дубликата</w:t>
            </w:r>
          </w:p>
        </w:tc>
      </w:tr>
      <w:tr w:rsidR="003B7940">
        <w:trPr>
          <w:trHeight w:val="360"/>
          <w:jc w:val="right"/>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Все категории заявителей</w:t>
            </w:r>
          </w:p>
        </w:tc>
        <w:tc>
          <w:tcPr>
            <w:tcW w:w="2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numPr>
                <w:ilvl w:val="0"/>
                <w:numId w:val="24"/>
              </w:numPr>
              <w:spacing w:after="113"/>
              <w:ind w:left="283" w:hanging="283"/>
              <w:jc w:val="both"/>
            </w:pPr>
            <w:r>
              <w:rPr>
                <w:rFonts w:ascii="Times New Roman" w:hAnsi="Times New Roman"/>
                <w:color w:val="000000"/>
                <w:kern w:val="0"/>
                <w:sz w:val="24"/>
              </w:rPr>
              <w:t>заявление;</w:t>
            </w:r>
          </w:p>
        </w:tc>
        <w:tc>
          <w:tcPr>
            <w:tcW w:w="5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Единый портал (при наличии технической возможности) – посредством заполнения интерактивной формы на Едином портале;</w:t>
            </w:r>
          </w:p>
          <w:p w:rsidR="003B7940" w:rsidRDefault="009249AE">
            <w:pPr>
              <w:pStyle w:val="Standard"/>
              <w:jc w:val="left"/>
            </w:pPr>
            <w:r>
              <w:rPr>
                <w:rFonts w:ascii="Times New Roman" w:hAnsi="Times New Roman"/>
                <w:color w:val="000000"/>
                <w:kern w:val="0"/>
                <w:sz w:val="24"/>
              </w:rPr>
              <w:t>в Орган местного самоуправления, МФЦ (при наличии соглашения о взаимодействии) или почтовым отправлением — оригинал</w:t>
            </w:r>
          </w:p>
          <w:p w:rsidR="003B7940" w:rsidRDefault="009249AE">
            <w:pPr>
              <w:pStyle w:val="Standard"/>
              <w:jc w:val="left"/>
            </w:pPr>
            <w:r>
              <w:rPr>
                <w:rFonts w:ascii="Times New Roman" w:hAnsi="Times New Roman"/>
                <w:color w:val="000000"/>
                <w:kern w:val="0"/>
                <w:sz w:val="24"/>
              </w:rPr>
              <w:t>в форме документа на бумажном носителе в 1 экземпляре по форме согласно приложению № 8 к административному регламенту, подписанное заявителем при обращении в уполномоченный орган, МФЦ (при наличии соглашения о взаимодействии);</w:t>
            </w:r>
          </w:p>
          <w:p w:rsidR="003B7940" w:rsidRDefault="009249AE">
            <w:pPr>
              <w:pStyle w:val="Standard"/>
              <w:jc w:val="left"/>
            </w:pPr>
            <w:r>
              <w:rPr>
                <w:rFonts w:ascii="Times New Roman" w:hAnsi="Times New Roman"/>
                <w:sz w:val="24"/>
              </w:rPr>
              <w:t xml:space="preserve">в электронной форме ,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w:t>
            </w:r>
            <w:r>
              <w:rPr>
                <w:rFonts w:ascii="Times New Roman" w:hAnsi="Times New Roman"/>
                <w:color w:val="000000"/>
                <w:kern w:val="0"/>
                <w:sz w:val="24"/>
              </w:rPr>
              <w:t xml:space="preserve">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w:t>
            </w:r>
            <w:r>
              <w:rPr>
                <w:rFonts w:ascii="Times New Roman" w:hAnsi="Times New Roman"/>
                <w:color w:val="000000"/>
                <w:kern w:val="0"/>
                <w:sz w:val="24"/>
              </w:rPr>
              <w:lastRenderedPageBreak/>
              <w:t>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при обращении посредством ЕПГУ, РПГУ;</w:t>
            </w:r>
          </w:p>
        </w:tc>
      </w:tr>
      <w:tr w:rsidR="003B7940">
        <w:trPr>
          <w:trHeight w:val="360"/>
          <w:jc w:val="right"/>
        </w:trPr>
        <w:tc>
          <w:tcPr>
            <w:tcW w:w="183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after="200"/>
              <w:jc w:val="left"/>
              <w:rPr>
                <w:rFonts w:ascii="Times New Roman" w:hAnsi="Times New Roman"/>
                <w:color w:val="000000"/>
                <w:kern w:val="0"/>
                <w:sz w:val="24"/>
              </w:rPr>
            </w:pP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113"/>
              <w:jc w:val="left"/>
            </w:pPr>
            <w:r>
              <w:rPr>
                <w:rFonts w:ascii="Times New Roman" w:hAnsi="Times New Roman"/>
                <w:color w:val="000000"/>
                <w:kern w:val="0"/>
                <w:sz w:val="24"/>
              </w:rPr>
              <w:t>документ, удостоверяющий личность заявителя (представителя заявителя).</w:t>
            </w:r>
          </w:p>
        </w:tc>
        <w:tc>
          <w:tcPr>
            <w:tcW w:w="533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sz w:val="24"/>
              </w:rPr>
              <w:t>в Орган местного самоуправления, МФЦ (при наличии соглашения о взаимодействии) – оригинал</w:t>
            </w:r>
          </w:p>
        </w:tc>
      </w:tr>
      <w:tr w:rsidR="003B7940">
        <w:trPr>
          <w:trHeight w:val="360"/>
          <w:jc w:val="right"/>
        </w:trPr>
        <w:tc>
          <w:tcPr>
            <w:tcW w:w="1838" w:type="dxa"/>
            <w:tcBorders>
              <w:left w:val="single" w:sz="4" w:space="0" w:color="000000"/>
              <w:bottom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color w:val="000000"/>
                <w:kern w:val="0"/>
                <w:sz w:val="24"/>
              </w:rPr>
              <w:t>Представитель заявителя</w:t>
            </w:r>
          </w:p>
        </w:tc>
        <w:tc>
          <w:tcPr>
            <w:tcW w:w="2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Доверенность или иной документ, подтверждающий полномочия представителя (в случае, если действует представитель).</w:t>
            </w:r>
          </w:p>
        </w:tc>
        <w:tc>
          <w:tcPr>
            <w:tcW w:w="5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 w:val="24"/>
              </w:rPr>
              <w:t>Единый портал (при наличии технической возможности) - скан -копия или электронный документ;</w:t>
            </w:r>
          </w:p>
          <w:p w:rsidR="003B7940" w:rsidRDefault="009249AE">
            <w:pPr>
              <w:pStyle w:val="Standard"/>
              <w:jc w:val="left"/>
            </w:pPr>
            <w:r>
              <w:rPr>
                <w:rFonts w:ascii="Times New Roman" w:hAnsi="Times New Roman"/>
                <w:color w:val="000000"/>
                <w:kern w:val="0"/>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p w:rsidR="003B7940" w:rsidRDefault="009249AE">
            <w:pPr>
              <w:pStyle w:val="Standard"/>
              <w:spacing w:after="200"/>
              <w:jc w:val="left"/>
              <w:rPr>
                <w:rFonts w:ascii="Times New Roman" w:hAnsi="Times New Roman"/>
                <w:sz w:val="24"/>
              </w:rPr>
            </w:pPr>
            <w:r>
              <w:rPr>
                <w:rFonts w:ascii="Times New Roman" w:hAnsi="Times New Roman"/>
                <w:sz w:val="24"/>
              </w:rPr>
              <w:t xml:space="preserve">При обращении посредством ЕПГУ, РПГУ указанный документ, выданный заявителем, являющимся юридическим лицом,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Pr>
                <w:rFonts w:ascii="Times New Roman" w:hAnsi="Times New Roman"/>
                <w:sz w:val="24"/>
              </w:rPr>
              <w:t>sig</w:t>
            </w:r>
            <w:proofErr w:type="spellEnd"/>
            <w:r>
              <w:rPr>
                <w:rFonts w:ascii="Times New Roman" w:hAnsi="Times New Roman"/>
                <w:sz w:val="24"/>
              </w:rPr>
              <w:t>;</w:t>
            </w:r>
          </w:p>
        </w:tc>
      </w:tr>
      <w:tr w:rsidR="003B7940">
        <w:trPr>
          <w:trHeight w:val="360"/>
          <w:jc w:val="right"/>
        </w:trPr>
        <w:tc>
          <w:tcPr>
            <w:tcW w:w="10094"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jc w:val="left"/>
            </w:pPr>
            <w:r>
              <w:rPr>
                <w:rFonts w:ascii="Times New Roman" w:hAnsi="Times New Roman"/>
                <w:sz w:val="24"/>
              </w:rPr>
              <w:t>Документы, прилагаемые заявителем к заявлению, представляемые в электронной форме, направляются в следующих форматах:</w:t>
            </w:r>
          </w:p>
          <w:p w:rsidR="003B7940" w:rsidRDefault="009249AE">
            <w:pPr>
              <w:pStyle w:val="Standard"/>
              <w:spacing w:after="200"/>
              <w:jc w:val="left"/>
            </w:pPr>
            <w:r>
              <w:rPr>
                <w:rFonts w:ascii="Times New Roman" w:hAnsi="Times New Roman"/>
                <w:sz w:val="24"/>
              </w:rPr>
              <w:t xml:space="preserve">1) </w:t>
            </w:r>
            <w:proofErr w:type="spellStart"/>
            <w:r>
              <w:rPr>
                <w:rFonts w:ascii="Times New Roman" w:hAnsi="Times New Roman"/>
                <w:sz w:val="24"/>
              </w:rPr>
              <w:t>xml</w:t>
            </w:r>
            <w:proofErr w:type="spellEnd"/>
            <w:r>
              <w:rPr>
                <w:rFonts w:ascii="Times New Roman" w:hAnsi="Times New Roman"/>
                <w:sz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rFonts w:ascii="Times New Roman" w:hAnsi="Times New Roman"/>
                <w:sz w:val="24"/>
              </w:rPr>
              <w:t>xml</w:t>
            </w:r>
            <w:proofErr w:type="spellEnd"/>
            <w:r>
              <w:rPr>
                <w:rFonts w:ascii="Times New Roman" w:hAnsi="Times New Roman"/>
                <w:sz w:val="24"/>
              </w:rPr>
              <w:t>;</w:t>
            </w:r>
          </w:p>
          <w:p w:rsidR="003B7940" w:rsidRDefault="009249AE">
            <w:pPr>
              <w:pStyle w:val="Standard"/>
              <w:spacing w:after="200"/>
              <w:jc w:val="left"/>
            </w:pPr>
            <w:r>
              <w:rPr>
                <w:rFonts w:ascii="Times New Roman" w:hAnsi="Times New Roman"/>
                <w:sz w:val="24"/>
              </w:rPr>
              <w:t xml:space="preserve">2) </w:t>
            </w:r>
            <w:proofErr w:type="spellStart"/>
            <w:r>
              <w:rPr>
                <w:rFonts w:ascii="Times New Roman" w:hAnsi="Times New Roman"/>
                <w:sz w:val="24"/>
              </w:rPr>
              <w:t>doc</w:t>
            </w:r>
            <w:proofErr w:type="spellEnd"/>
            <w:r>
              <w:rPr>
                <w:rFonts w:ascii="Times New Roman" w:hAnsi="Times New Roman"/>
                <w:sz w:val="24"/>
              </w:rPr>
              <w:t xml:space="preserve">, </w:t>
            </w:r>
            <w:proofErr w:type="spellStart"/>
            <w:r>
              <w:rPr>
                <w:rFonts w:ascii="Times New Roman" w:hAnsi="Times New Roman"/>
                <w:sz w:val="24"/>
              </w:rPr>
              <w:t>docx</w:t>
            </w:r>
            <w:proofErr w:type="spellEnd"/>
            <w:r>
              <w:rPr>
                <w:rFonts w:ascii="Times New Roman" w:hAnsi="Times New Roman"/>
                <w:sz w:val="24"/>
              </w:rPr>
              <w:t xml:space="preserve">, </w:t>
            </w:r>
            <w:proofErr w:type="spellStart"/>
            <w:r>
              <w:rPr>
                <w:rFonts w:ascii="Times New Roman" w:hAnsi="Times New Roman"/>
                <w:sz w:val="24"/>
              </w:rPr>
              <w:t>odt</w:t>
            </w:r>
            <w:proofErr w:type="spellEnd"/>
            <w:r>
              <w:rPr>
                <w:rFonts w:ascii="Times New Roman" w:hAnsi="Times New Roman"/>
                <w:sz w:val="24"/>
              </w:rPr>
              <w:t xml:space="preserve"> - для документов с текстовым содержанием, не включающим формулы;</w:t>
            </w:r>
          </w:p>
          <w:p w:rsidR="003B7940" w:rsidRDefault="009249AE">
            <w:pPr>
              <w:pStyle w:val="Standard"/>
              <w:spacing w:after="200"/>
              <w:jc w:val="left"/>
            </w:pPr>
            <w:r>
              <w:rPr>
                <w:rFonts w:ascii="Times New Roman" w:hAnsi="Times New Roman"/>
                <w:sz w:val="24"/>
              </w:rPr>
              <w:t xml:space="preserve">3) </w:t>
            </w:r>
            <w:proofErr w:type="spellStart"/>
            <w:r>
              <w:rPr>
                <w:rFonts w:ascii="Times New Roman" w:hAnsi="Times New Roman"/>
                <w:sz w:val="24"/>
              </w:rPr>
              <w:t>pdf</w:t>
            </w:r>
            <w:proofErr w:type="spellEnd"/>
            <w:r>
              <w:rPr>
                <w:rFonts w:ascii="Times New Roman" w:hAnsi="Times New Roman"/>
                <w:sz w:val="24"/>
              </w:rPr>
              <w:t xml:space="preserve">, </w:t>
            </w:r>
            <w:proofErr w:type="spellStart"/>
            <w:r>
              <w:rPr>
                <w:rFonts w:ascii="Times New Roman" w:hAnsi="Times New Roman"/>
                <w:sz w:val="24"/>
              </w:rPr>
              <w:t>jpg</w:t>
            </w:r>
            <w:proofErr w:type="spellEnd"/>
            <w:r>
              <w:rPr>
                <w:rFonts w:ascii="Times New Roman" w:hAnsi="Times New Roman"/>
                <w:sz w:val="24"/>
              </w:rPr>
              <w:t xml:space="preserve">, </w:t>
            </w:r>
            <w:proofErr w:type="spellStart"/>
            <w:r>
              <w:rPr>
                <w:rFonts w:ascii="Times New Roman" w:hAnsi="Times New Roman"/>
                <w:sz w:val="24"/>
              </w:rPr>
              <w:t>jpeg</w:t>
            </w:r>
            <w:proofErr w:type="spellEnd"/>
            <w:r>
              <w:rPr>
                <w:rFonts w:ascii="Times New Roman" w:hAnsi="Times New Roman"/>
                <w:sz w:val="24"/>
              </w:rPr>
              <w:t xml:space="preserve">, </w:t>
            </w:r>
            <w:proofErr w:type="spellStart"/>
            <w:r>
              <w:rPr>
                <w:rFonts w:ascii="Times New Roman" w:hAnsi="Times New Roman"/>
                <w:sz w:val="24"/>
              </w:rPr>
              <w:t>png</w:t>
            </w:r>
            <w:proofErr w:type="spellEnd"/>
            <w:r>
              <w:rPr>
                <w:rFonts w:ascii="Times New Roman" w:hAnsi="Times New Roman"/>
                <w:sz w:val="24"/>
              </w:rPr>
              <w:t xml:space="preserve">, </w:t>
            </w:r>
            <w:proofErr w:type="spellStart"/>
            <w:r>
              <w:rPr>
                <w:rFonts w:ascii="Times New Roman" w:hAnsi="Times New Roman"/>
                <w:sz w:val="24"/>
              </w:rPr>
              <w:t>bmp</w:t>
            </w:r>
            <w:proofErr w:type="spellEnd"/>
            <w:r>
              <w:rPr>
                <w:rFonts w:ascii="Times New Roman" w:hAnsi="Times New Roman"/>
                <w:sz w:val="24"/>
              </w:rPr>
              <w:t xml:space="preserve">, </w:t>
            </w:r>
            <w:proofErr w:type="spellStart"/>
            <w:r>
              <w:rPr>
                <w:rFonts w:ascii="Times New Roman" w:hAnsi="Times New Roman"/>
                <w:sz w:val="24"/>
              </w:rPr>
              <w:t>tiff</w:t>
            </w:r>
            <w:proofErr w:type="spellEnd"/>
            <w:r>
              <w:rPr>
                <w:rFonts w:ascii="Times New Roman" w:hAnsi="Times New Roman"/>
                <w:sz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3B7940" w:rsidRDefault="009249AE">
            <w:pPr>
              <w:pStyle w:val="Standard"/>
              <w:spacing w:after="200"/>
              <w:jc w:val="left"/>
            </w:pPr>
            <w:r>
              <w:rPr>
                <w:rFonts w:ascii="Times New Roman" w:hAnsi="Times New Roman"/>
                <w:sz w:val="24"/>
              </w:rPr>
              <w:t xml:space="preserve">4) </w:t>
            </w:r>
            <w:proofErr w:type="spellStart"/>
            <w:r>
              <w:rPr>
                <w:rFonts w:ascii="Times New Roman" w:hAnsi="Times New Roman"/>
                <w:sz w:val="24"/>
              </w:rPr>
              <w:t>zip</w:t>
            </w:r>
            <w:proofErr w:type="spellEnd"/>
            <w:r>
              <w:rPr>
                <w:rFonts w:ascii="Times New Roman" w:hAnsi="Times New Roman"/>
                <w:sz w:val="24"/>
              </w:rPr>
              <w:t xml:space="preserve">, </w:t>
            </w:r>
            <w:proofErr w:type="spellStart"/>
            <w:r>
              <w:rPr>
                <w:rFonts w:ascii="Times New Roman" w:hAnsi="Times New Roman"/>
                <w:sz w:val="24"/>
              </w:rPr>
              <w:t>rar</w:t>
            </w:r>
            <w:proofErr w:type="spellEnd"/>
            <w:r>
              <w:rPr>
                <w:rFonts w:ascii="Times New Roman" w:hAnsi="Times New Roman"/>
                <w:sz w:val="24"/>
              </w:rPr>
              <w:t xml:space="preserve"> - для сжатых документов в один файл;</w:t>
            </w:r>
          </w:p>
          <w:p w:rsidR="003B7940" w:rsidRDefault="009249AE">
            <w:pPr>
              <w:pStyle w:val="Standard"/>
              <w:spacing w:after="200"/>
              <w:jc w:val="left"/>
            </w:pPr>
            <w:r>
              <w:rPr>
                <w:rFonts w:ascii="Times New Roman" w:hAnsi="Times New Roman"/>
                <w:sz w:val="24"/>
              </w:rPr>
              <w:t xml:space="preserve">5) </w:t>
            </w:r>
            <w:proofErr w:type="spellStart"/>
            <w:r>
              <w:rPr>
                <w:rFonts w:ascii="Times New Roman" w:hAnsi="Times New Roman"/>
                <w:sz w:val="24"/>
              </w:rPr>
              <w:t>sig</w:t>
            </w:r>
            <w:proofErr w:type="spellEnd"/>
            <w:r>
              <w:rPr>
                <w:rFonts w:ascii="Times New Roman" w:hAnsi="Times New Roman"/>
                <w:sz w:val="24"/>
              </w:rPr>
              <w:t xml:space="preserve"> - для открепленной усиленной квалифицированной электронной подписи.</w:t>
            </w:r>
          </w:p>
          <w:p w:rsidR="003B7940" w:rsidRDefault="009249AE">
            <w:pPr>
              <w:pStyle w:val="Standard"/>
              <w:spacing w:after="200"/>
              <w:jc w:val="left"/>
            </w:pPr>
            <w:r>
              <w:rPr>
                <w:rFonts w:ascii="Times New Roman" w:hAnsi="Times New Roman"/>
                <w:sz w:val="24"/>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Pr>
                <w:rFonts w:ascii="Times New Roman" w:hAnsi="Times New Roman"/>
                <w:sz w:val="24"/>
              </w:rPr>
              <w:t>dpi</w:t>
            </w:r>
            <w:proofErr w:type="spellEnd"/>
            <w:r>
              <w:rPr>
                <w:rFonts w:ascii="Times New Roman" w:hAnsi="Times New Roman"/>
                <w:sz w:val="24"/>
              </w:rPr>
              <w:t xml:space="preserve"> (масштаб 1:1) и всех </w:t>
            </w:r>
            <w:r>
              <w:rPr>
                <w:rFonts w:ascii="Times New Roman" w:hAnsi="Times New Roman"/>
                <w:sz w:val="24"/>
              </w:rPr>
              <w:lastRenderedPageBreak/>
              <w:t>аутентичных признаков подлинности (графической подписи лица, печати, углового штампа бланка), с использованием следующих режимов:</w:t>
            </w:r>
          </w:p>
          <w:p w:rsidR="003B7940" w:rsidRDefault="009249AE">
            <w:pPr>
              <w:pStyle w:val="Standard"/>
              <w:spacing w:after="200"/>
              <w:jc w:val="left"/>
            </w:pPr>
            <w:r>
              <w:rPr>
                <w:rFonts w:ascii="Times New Roman" w:hAnsi="Times New Roman"/>
                <w:sz w:val="24"/>
              </w:rPr>
              <w:t>1) «черно-белый» (при отсутствии в документе графических изображений и (или) цветного текста);</w:t>
            </w:r>
          </w:p>
          <w:p w:rsidR="003B7940" w:rsidRDefault="009249AE">
            <w:pPr>
              <w:pStyle w:val="Standard"/>
              <w:spacing w:after="200"/>
              <w:jc w:val="left"/>
            </w:pPr>
            <w:r>
              <w:rPr>
                <w:rFonts w:ascii="Times New Roman" w:hAnsi="Times New Roman"/>
                <w:sz w:val="24"/>
              </w:rPr>
              <w:t>2) «оттенки серого» (при наличии в документе графических изображений, отличных от цветного графического изображения);</w:t>
            </w:r>
          </w:p>
          <w:p w:rsidR="003B7940" w:rsidRDefault="009249AE">
            <w:pPr>
              <w:pStyle w:val="Standard"/>
              <w:spacing w:after="200"/>
              <w:jc w:val="left"/>
            </w:pPr>
            <w:r>
              <w:rPr>
                <w:rFonts w:ascii="Times New Roman" w:hAnsi="Times New Roman"/>
                <w:sz w:val="24"/>
              </w:rPr>
              <w:t>3) «цветной» или «режим полной цветопередачи» (при наличии в документе цветных графических изображений либо цветного текста).</w:t>
            </w:r>
          </w:p>
          <w:p w:rsidR="003B7940" w:rsidRDefault="009249AE">
            <w:pPr>
              <w:pStyle w:val="Standard"/>
              <w:spacing w:after="200"/>
              <w:jc w:val="left"/>
            </w:pPr>
            <w:r>
              <w:rPr>
                <w:rFonts w:ascii="Times New Roman" w:hAnsi="Times New Roman"/>
                <w:sz w:val="24"/>
              </w:rPr>
              <w:t>Количество файлов должно соответствовать количеству документов, каждый из которых содержит текстовую и(или) графическую информацию.</w:t>
            </w:r>
          </w:p>
          <w:p w:rsidR="003B7940" w:rsidRDefault="009249AE">
            <w:pPr>
              <w:pStyle w:val="Standard"/>
              <w:spacing w:after="200"/>
              <w:jc w:val="left"/>
            </w:pPr>
            <w:r>
              <w:rPr>
                <w:rFonts w:ascii="Times New Roman" w:hAnsi="Times New Roman"/>
                <w:sz w:val="24"/>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rsidR="003B7940" w:rsidRDefault="009249AE">
            <w:pPr>
              <w:pStyle w:val="Standard"/>
              <w:spacing w:after="200"/>
              <w:jc w:val="left"/>
            </w:pPr>
            <w:r>
              <w:rPr>
                <w:rFonts w:ascii="Times New Roman" w:hAnsi="Times New Roman"/>
                <w:sz w:val="24"/>
              </w:rPr>
              <w:t xml:space="preserve">Документы, подлежащие предоставлению в форматах </w:t>
            </w:r>
            <w:proofErr w:type="spellStart"/>
            <w:r>
              <w:rPr>
                <w:rFonts w:ascii="Times New Roman" w:hAnsi="Times New Roman"/>
                <w:sz w:val="24"/>
              </w:rPr>
              <w:t>xls,xlsx</w:t>
            </w:r>
            <w:proofErr w:type="spellEnd"/>
            <w:r>
              <w:rPr>
                <w:rFonts w:ascii="Times New Roman" w:hAnsi="Times New Roman"/>
                <w:sz w:val="24"/>
              </w:rPr>
              <w:t xml:space="preserve"> или </w:t>
            </w:r>
            <w:proofErr w:type="spellStart"/>
            <w:r>
              <w:rPr>
                <w:rFonts w:ascii="Times New Roman" w:hAnsi="Times New Roman"/>
                <w:sz w:val="24"/>
              </w:rPr>
              <w:t>ods</w:t>
            </w:r>
            <w:proofErr w:type="spellEnd"/>
            <w:r>
              <w:rPr>
                <w:rFonts w:ascii="Times New Roman" w:hAnsi="Times New Roman"/>
                <w:sz w:val="24"/>
              </w:rPr>
              <w:t>, формируются в виде отдельного документа, предоставляемого в электронной форме.</w:t>
            </w:r>
          </w:p>
        </w:tc>
      </w:tr>
    </w:tbl>
    <w:p w:rsidR="003B7940" w:rsidRDefault="003B7940">
      <w:pPr>
        <w:pStyle w:val="Standard"/>
        <w:widowControl/>
        <w:jc w:val="left"/>
      </w:pPr>
    </w:p>
    <w:p w:rsidR="003B7940" w:rsidRDefault="003B7940">
      <w:pPr>
        <w:pageBreakBefore/>
        <w:suppressAutoHyphens w:val="0"/>
      </w:pPr>
    </w:p>
    <w:p w:rsidR="003B7940" w:rsidRDefault="003B7940">
      <w:pPr>
        <w:pStyle w:val="Standard"/>
        <w:widowControl/>
        <w:jc w:val="left"/>
      </w:pPr>
    </w:p>
    <w:p w:rsidR="003B7940" w:rsidRDefault="009249AE">
      <w:pPr>
        <w:pStyle w:val="Standard"/>
        <w:widowControl/>
        <w:tabs>
          <w:tab w:val="left" w:pos="5812"/>
        </w:tabs>
        <w:jc w:val="right"/>
      </w:pPr>
      <w:r>
        <w:rPr>
          <w:rFonts w:ascii="Times New Roman" w:hAnsi="Times New Roman"/>
          <w:sz w:val="24"/>
        </w:rPr>
        <w:t>Приложение № 4</w:t>
      </w:r>
    </w:p>
    <w:p w:rsidR="003B7940" w:rsidRDefault="009249AE">
      <w:pPr>
        <w:pStyle w:val="Standard"/>
        <w:widowControl/>
        <w:tabs>
          <w:tab w:val="left" w:pos="5812"/>
        </w:tabs>
        <w:jc w:val="right"/>
      </w:pPr>
      <w:r>
        <w:rPr>
          <w:rFonts w:ascii="Times New Roman" w:hAnsi="Times New Roman"/>
          <w:sz w:val="24"/>
        </w:rPr>
        <w:t>к административному регламенту</w:t>
      </w:r>
    </w:p>
    <w:p w:rsidR="003B7940" w:rsidRDefault="009249AE">
      <w:pPr>
        <w:pStyle w:val="Standard"/>
        <w:widowControl/>
        <w:tabs>
          <w:tab w:val="left" w:pos="5812"/>
        </w:tabs>
        <w:jc w:val="right"/>
      </w:pPr>
      <w:r>
        <w:rPr>
          <w:rFonts w:ascii="Times New Roman" w:hAnsi="Times New Roman"/>
          <w:sz w:val="24"/>
        </w:rPr>
        <w:t>предоставления муниципальной услуги</w:t>
      </w:r>
    </w:p>
    <w:p w:rsidR="003B7940" w:rsidRDefault="009249AE">
      <w:pPr>
        <w:pStyle w:val="Standard"/>
        <w:jc w:val="right"/>
      </w:pPr>
      <w:r>
        <w:rPr>
          <w:rFonts w:ascii="Times New Roman" w:eastAsia="Tahoma" w:hAnsi="Times New Roman" w:cs="Noto Sans Devanagari"/>
          <w:color w:val="000000"/>
          <w:kern w:val="0"/>
          <w:sz w:val="24"/>
          <w:lang w:eastAsia="zh-CN" w:bidi="hi-IN"/>
        </w:rPr>
        <w:t>«Перевод жилого помещения в нежилое помещение</w:t>
      </w:r>
    </w:p>
    <w:p w:rsidR="003B7940" w:rsidRDefault="009249AE">
      <w:pPr>
        <w:pStyle w:val="Standard"/>
        <w:jc w:val="right"/>
        <w:rPr>
          <w:rFonts w:ascii="Times New Roman" w:eastAsia="Tahoma" w:hAnsi="Times New Roman" w:cs="Noto Sans Devanagari"/>
          <w:color w:val="000000"/>
          <w:kern w:val="0"/>
          <w:sz w:val="24"/>
          <w:lang w:eastAsia="zh-CN" w:bidi="hi-IN"/>
        </w:rPr>
      </w:pPr>
      <w:r>
        <w:rPr>
          <w:rFonts w:ascii="Times New Roman" w:eastAsia="Tahoma" w:hAnsi="Times New Roman" w:cs="Noto Sans Devanagari"/>
          <w:color w:val="000000"/>
          <w:kern w:val="0"/>
          <w:sz w:val="24"/>
          <w:lang w:eastAsia="zh-CN" w:bidi="hi-IN"/>
        </w:rPr>
        <w:t>и нежилого помещения в жилое помещение»</w:t>
      </w:r>
    </w:p>
    <w:p w:rsidR="003B7940" w:rsidRDefault="009249AE">
      <w:pPr>
        <w:pStyle w:val="Standard"/>
        <w:jc w:val="right"/>
        <w:rPr>
          <w:sz w:val="24"/>
        </w:rPr>
      </w:pPr>
      <w:r>
        <w:rPr>
          <w:sz w:val="24"/>
        </w:rPr>
        <w:t xml:space="preserve">на территории </w:t>
      </w:r>
      <w:proofErr w:type="spellStart"/>
      <w:r>
        <w:rPr>
          <w:sz w:val="24"/>
        </w:rPr>
        <w:t>Ононского</w:t>
      </w:r>
      <w:proofErr w:type="spellEnd"/>
      <w:r>
        <w:rPr>
          <w:sz w:val="24"/>
        </w:rPr>
        <w:t xml:space="preserve"> муниципального округа</w:t>
      </w:r>
    </w:p>
    <w:p w:rsidR="003B7940" w:rsidRDefault="009249AE">
      <w:pPr>
        <w:pStyle w:val="Standard"/>
        <w:jc w:val="right"/>
        <w:rPr>
          <w:sz w:val="24"/>
        </w:rPr>
      </w:pPr>
      <w:r>
        <w:rPr>
          <w:sz w:val="24"/>
        </w:rPr>
        <w:t>Забайкальского края</w:t>
      </w:r>
    </w:p>
    <w:p w:rsidR="003B7940" w:rsidRDefault="003B7940">
      <w:pPr>
        <w:pStyle w:val="Standard"/>
        <w:widowControl/>
        <w:tabs>
          <w:tab w:val="left" w:pos="5812"/>
        </w:tabs>
        <w:rPr>
          <w:rFonts w:ascii="Times New Roman" w:hAnsi="Times New Roman"/>
        </w:rPr>
      </w:pPr>
    </w:p>
    <w:p w:rsidR="003B7940" w:rsidRDefault="009249AE">
      <w:pPr>
        <w:pStyle w:val="Standard"/>
        <w:widowControl/>
        <w:tabs>
          <w:tab w:val="left" w:pos="5812"/>
        </w:tabs>
      </w:pPr>
      <w:r>
        <w:rPr>
          <w:rFonts w:ascii="Times New Roman" w:hAnsi="Times New Roman"/>
          <w:b/>
        </w:rPr>
        <w:t xml:space="preserve">Исчерпывающий перечень оснований для отказа в приеме запроса </w:t>
      </w:r>
      <w:r>
        <w:rPr>
          <w:rFonts w:ascii="Times New Roman" w:hAnsi="Times New Roman"/>
        </w:rPr>
        <w:br/>
      </w:r>
      <w:r>
        <w:rPr>
          <w:rFonts w:ascii="Times New Roman" w:hAnsi="Times New Roman"/>
          <w:b/>
        </w:rPr>
        <w:t>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rsidR="003B7940" w:rsidRDefault="003B7940">
      <w:pPr>
        <w:pStyle w:val="Standard"/>
        <w:widowControl/>
        <w:tabs>
          <w:tab w:val="left" w:pos="5812"/>
        </w:tabs>
        <w:rPr>
          <w:rFonts w:ascii="Times New Roman" w:hAnsi="Times New Roman"/>
        </w:rPr>
      </w:pPr>
    </w:p>
    <w:tbl>
      <w:tblPr>
        <w:tblW w:w="9403" w:type="dxa"/>
        <w:tblInd w:w="5" w:type="dxa"/>
        <w:tblLayout w:type="fixed"/>
        <w:tblCellMar>
          <w:left w:w="10" w:type="dxa"/>
          <w:right w:w="10" w:type="dxa"/>
        </w:tblCellMar>
        <w:tblLook w:val="0000" w:firstRow="0" w:lastRow="0" w:firstColumn="0" w:lastColumn="0" w:noHBand="0" w:noVBand="0"/>
      </w:tblPr>
      <w:tblGrid>
        <w:gridCol w:w="685"/>
        <w:gridCol w:w="2036"/>
        <w:gridCol w:w="6682"/>
      </w:tblGrid>
      <w:tr w:rsidR="003B7940">
        <w:trPr>
          <w:trHeight w:val="1025"/>
        </w:trPr>
        <w:tc>
          <w:tcPr>
            <w:tcW w:w="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pPr>
            <w:r>
              <w:rPr>
                <w:rFonts w:ascii="Times New Roman" w:hAnsi="Times New Roman"/>
                <w:b/>
                <w:color w:val="000000"/>
                <w:kern w:val="0"/>
                <w:sz w:val="24"/>
              </w:rPr>
              <w:t>№ п/п</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pPr>
            <w:r>
              <w:rPr>
                <w:rFonts w:ascii="Times New Roman" w:hAnsi="Times New Roman"/>
                <w:color w:val="000000"/>
                <w:kern w:val="0"/>
                <w:sz w:val="24"/>
              </w:rPr>
              <w:t>Категория (признак) заявителя</w:t>
            </w:r>
          </w:p>
        </w:tc>
        <w:tc>
          <w:tcPr>
            <w:tcW w:w="6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B7940" w:rsidRDefault="009249AE">
            <w:pPr>
              <w:pStyle w:val="Standard"/>
            </w:pPr>
            <w:r>
              <w:rPr>
                <w:rFonts w:ascii="Times New Roman" w:hAnsi="Times New Roman"/>
                <w:color w:val="000000"/>
                <w:kern w:val="0"/>
                <w:sz w:val="24"/>
              </w:rPr>
              <w:t>Основания</w:t>
            </w:r>
          </w:p>
        </w:tc>
      </w:tr>
      <w:tr w:rsidR="003B7940">
        <w:trPr>
          <w:trHeight w:val="465"/>
        </w:trPr>
        <w:tc>
          <w:tcPr>
            <w:tcW w:w="940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pPr>
            <w:r>
              <w:rPr>
                <w:rFonts w:ascii="Times New Roman" w:hAnsi="Times New Roman"/>
                <w:b/>
                <w:color w:val="000000"/>
                <w:kern w:val="0"/>
                <w:sz w:val="24"/>
              </w:rPr>
              <w:t xml:space="preserve">Основания для отказа в приема заявления о переводе жилого помещения </w:t>
            </w:r>
            <w:r>
              <w:rPr>
                <w:rFonts w:ascii="Times New Roman" w:hAnsi="Times New Roman"/>
                <w:color w:val="000000"/>
                <w:kern w:val="0"/>
                <w:sz w:val="24"/>
              </w:rPr>
              <w:br/>
            </w:r>
            <w:r>
              <w:rPr>
                <w:rFonts w:ascii="Times New Roman" w:hAnsi="Times New Roman"/>
                <w:b/>
                <w:color w:val="000000"/>
                <w:kern w:val="0"/>
                <w:sz w:val="24"/>
              </w:rPr>
              <w:t>в нежилое помещение и нежилого помещения в жилое помещение, заявления об исправлении ошибок, заявления о выдаче дубликата, уведомления о завершении работ и документов, необходимых для предоставления муниципальной услуги</w:t>
            </w:r>
          </w:p>
        </w:tc>
      </w:tr>
      <w:tr w:rsidR="003B7940">
        <w:trPr>
          <w:trHeight w:val="465"/>
        </w:trPr>
        <w:tc>
          <w:tcPr>
            <w:tcW w:w="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t>1.</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t>все категории заявителей</w:t>
            </w:r>
          </w:p>
        </w:tc>
        <w:tc>
          <w:tcPr>
            <w:tcW w:w="6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numPr>
                <w:ilvl w:val="0"/>
                <w:numId w:val="25"/>
              </w:numPr>
              <w:spacing w:after="170" w:line="276" w:lineRule="auto"/>
              <w:ind w:left="283" w:hanging="283"/>
              <w:jc w:val="left"/>
            </w:pPr>
            <w:r>
              <w:rPr>
                <w:rFonts w:ascii="Times New Roman" w:hAnsi="Times New Roman"/>
                <w:color w:val="000000"/>
                <w:kern w:val="0"/>
                <w:sz w:val="24"/>
              </w:rPr>
              <w:t>заявление и документы, необходимые для предоставления муниципальной услуги поданы в орган местного самоуправления, в полномочия которого не входит предоставление муниципальной услуги;</w:t>
            </w:r>
          </w:p>
          <w:p w:rsidR="003B7940" w:rsidRDefault="009249AE">
            <w:pPr>
              <w:pStyle w:val="Standard"/>
              <w:numPr>
                <w:ilvl w:val="0"/>
                <w:numId w:val="25"/>
              </w:numPr>
              <w:spacing w:after="170" w:line="276" w:lineRule="auto"/>
              <w:ind w:left="283" w:hanging="283"/>
              <w:jc w:val="left"/>
            </w:pPr>
            <w:r>
              <w:rPr>
                <w:rFonts w:ascii="Times New Roman" w:hAnsi="Times New Roman"/>
                <w:color w:val="000000"/>
                <w:kern w:val="0"/>
                <w:sz w:val="24"/>
              </w:rPr>
              <w:t>некорректное заполнение обязательных полей в форме заявления о предоставлении муниципальной услуги на Едином портале, Региональном портале (недостоверное, неправильное либо неполное заполнение);</w:t>
            </w:r>
          </w:p>
          <w:p w:rsidR="003B7940" w:rsidRDefault="009249AE">
            <w:pPr>
              <w:pStyle w:val="Standard"/>
              <w:numPr>
                <w:ilvl w:val="0"/>
                <w:numId w:val="25"/>
              </w:numPr>
              <w:spacing w:after="170" w:line="276" w:lineRule="auto"/>
              <w:ind w:left="283" w:hanging="283"/>
              <w:jc w:val="left"/>
            </w:pPr>
            <w:r>
              <w:rPr>
                <w:rFonts w:ascii="Times New Roman" w:hAnsi="Times New Roman"/>
                <w:color w:val="000000"/>
                <w:kern w:val="0"/>
                <w:sz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3B7940" w:rsidRDefault="009249AE">
            <w:pPr>
              <w:pStyle w:val="Standard"/>
              <w:numPr>
                <w:ilvl w:val="0"/>
                <w:numId w:val="25"/>
              </w:numPr>
              <w:spacing w:after="170" w:line="276" w:lineRule="auto"/>
              <w:ind w:left="283" w:hanging="283"/>
              <w:jc w:val="left"/>
            </w:pPr>
            <w:r>
              <w:rPr>
                <w:rFonts w:ascii="Times New Roman" w:hAnsi="Times New Roman"/>
                <w:color w:val="000000"/>
                <w:kern w:val="0"/>
                <w:sz w:val="24"/>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3B7940" w:rsidRDefault="009249AE">
            <w:pPr>
              <w:pStyle w:val="Standard"/>
              <w:numPr>
                <w:ilvl w:val="0"/>
                <w:numId w:val="25"/>
              </w:numPr>
              <w:spacing w:after="170" w:line="276" w:lineRule="auto"/>
              <w:ind w:left="283" w:hanging="283"/>
              <w:jc w:val="left"/>
            </w:pPr>
            <w:r>
              <w:rPr>
                <w:rFonts w:ascii="Times New Roman" w:hAnsi="Times New Roman"/>
                <w:color w:val="000000"/>
                <w:kern w:val="0"/>
                <w:sz w:val="24"/>
              </w:rPr>
              <w:t xml:space="preserve">представленные в электронном виде документы содержат повреждения, наличие которых не позволяет в полном объеме использовать информацию и сведения, </w:t>
            </w:r>
            <w:r>
              <w:rPr>
                <w:rFonts w:ascii="Times New Roman" w:hAnsi="Times New Roman"/>
                <w:color w:val="000000"/>
                <w:kern w:val="0"/>
                <w:sz w:val="24"/>
              </w:rPr>
              <w:lastRenderedPageBreak/>
              <w:t>содержащиеся в документах для предоставления муниципальной услуги;</w:t>
            </w:r>
          </w:p>
          <w:p w:rsidR="003B7940" w:rsidRDefault="009249AE">
            <w:pPr>
              <w:pStyle w:val="Standard"/>
              <w:numPr>
                <w:ilvl w:val="0"/>
                <w:numId w:val="25"/>
              </w:numPr>
              <w:spacing w:after="170" w:line="276" w:lineRule="auto"/>
              <w:ind w:left="283" w:hanging="283"/>
              <w:jc w:val="left"/>
            </w:pPr>
            <w:r>
              <w:rPr>
                <w:rFonts w:ascii="Times New Roman" w:hAnsi="Times New Roman"/>
                <w:color w:val="000000"/>
                <w:kern w:val="0"/>
                <w:sz w:val="24"/>
              </w:rPr>
              <w:t>представленные электронные образы документов не позволяют в полном объеме распознать текст и (или) реквизиты документа.</w:t>
            </w:r>
          </w:p>
        </w:tc>
      </w:tr>
      <w:tr w:rsidR="003B7940">
        <w:trPr>
          <w:trHeight w:val="465"/>
        </w:trPr>
        <w:tc>
          <w:tcPr>
            <w:tcW w:w="940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pPr>
            <w:r>
              <w:rPr>
                <w:rFonts w:ascii="Times New Roman" w:hAnsi="Times New Roman"/>
                <w:b/>
                <w:color w:val="000000"/>
                <w:kern w:val="0"/>
                <w:sz w:val="24"/>
              </w:rPr>
              <w:lastRenderedPageBreak/>
              <w:t xml:space="preserve">Основания для приостановления предоставления муниципальной услуги </w:t>
            </w:r>
            <w:r>
              <w:rPr>
                <w:rFonts w:ascii="Times New Roman" w:hAnsi="Times New Roman"/>
                <w:b/>
                <w:color w:val="000000"/>
                <w:kern w:val="0"/>
                <w:sz w:val="24"/>
              </w:rPr>
              <w:br/>
              <w:t xml:space="preserve">в случае обращения за переводом жилого (нежилого) помещения </w:t>
            </w:r>
            <w:r>
              <w:rPr>
                <w:rFonts w:ascii="Times New Roman" w:hAnsi="Times New Roman"/>
                <w:b/>
                <w:color w:val="000000"/>
                <w:kern w:val="0"/>
                <w:sz w:val="24"/>
              </w:rPr>
              <w:br/>
              <w:t>в нежилое (жилое) помещение</w:t>
            </w:r>
          </w:p>
        </w:tc>
      </w:tr>
      <w:tr w:rsidR="003B7940">
        <w:trPr>
          <w:trHeight w:val="465"/>
        </w:trPr>
        <w:tc>
          <w:tcPr>
            <w:tcW w:w="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pPr>
            <w:r>
              <w:rPr>
                <w:rFonts w:ascii="Times New Roman" w:hAnsi="Times New Roman"/>
                <w:color w:val="000000"/>
                <w:kern w:val="0"/>
                <w:sz w:val="24"/>
              </w:rPr>
              <w:t>2.</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jc w:val="left"/>
            </w:pPr>
            <w:r>
              <w:rPr>
                <w:rFonts w:ascii="Times New Roman" w:hAnsi="Times New Roman"/>
                <w:color w:val="000000"/>
                <w:kern w:val="0"/>
                <w:sz w:val="24"/>
              </w:rPr>
              <w:t>Все категории заявителей</w:t>
            </w:r>
          </w:p>
        </w:tc>
        <w:tc>
          <w:tcPr>
            <w:tcW w:w="6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t>поступление в Орган местного самоуправления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если соответствующий документ не был представлен заявителем по собственной инициативе.</w:t>
            </w:r>
          </w:p>
        </w:tc>
      </w:tr>
      <w:tr w:rsidR="003B7940">
        <w:trPr>
          <w:trHeight w:val="465"/>
        </w:trPr>
        <w:tc>
          <w:tcPr>
            <w:tcW w:w="940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pPr>
            <w:r>
              <w:rPr>
                <w:rFonts w:ascii="Times New Roman" w:hAnsi="Times New Roman"/>
                <w:b/>
                <w:color w:val="000000"/>
                <w:kern w:val="0"/>
                <w:sz w:val="24"/>
              </w:rPr>
              <w:t xml:space="preserve">Основания для отказа в предоставлении муниципальной услуги </w:t>
            </w:r>
            <w:r>
              <w:rPr>
                <w:rFonts w:ascii="Times New Roman" w:hAnsi="Times New Roman"/>
                <w:b/>
                <w:color w:val="000000"/>
                <w:kern w:val="0"/>
                <w:sz w:val="24"/>
              </w:rPr>
              <w:br/>
              <w:t xml:space="preserve">в случае обращения за переводом жилого (нежилого) помещения </w:t>
            </w:r>
            <w:r>
              <w:rPr>
                <w:rFonts w:ascii="Times New Roman" w:hAnsi="Times New Roman"/>
                <w:b/>
                <w:color w:val="000000"/>
                <w:kern w:val="0"/>
                <w:sz w:val="24"/>
              </w:rPr>
              <w:br/>
              <w:t>в нежилое (жилое) помещение</w:t>
            </w:r>
          </w:p>
        </w:tc>
      </w:tr>
      <w:tr w:rsidR="003B7940">
        <w:trPr>
          <w:trHeight w:val="465"/>
        </w:trPr>
        <w:tc>
          <w:tcPr>
            <w:tcW w:w="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t>3.</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t>все категории заявителей</w:t>
            </w:r>
          </w:p>
        </w:tc>
        <w:tc>
          <w:tcPr>
            <w:tcW w:w="6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numPr>
                <w:ilvl w:val="0"/>
                <w:numId w:val="26"/>
              </w:numPr>
              <w:spacing w:after="57" w:line="276" w:lineRule="auto"/>
              <w:ind w:left="0" w:firstLine="0"/>
              <w:jc w:val="left"/>
            </w:pPr>
            <w:r>
              <w:rPr>
                <w:rFonts w:ascii="Times New Roman" w:hAnsi="Times New Roman"/>
                <w:color w:val="000000"/>
                <w:kern w:val="0"/>
                <w:sz w:val="24"/>
              </w:rPr>
              <w:t>заявителем не представлены документы, обязанность по представлению которых с учетом административного регламента возложена на заявителя;</w:t>
            </w:r>
          </w:p>
          <w:p w:rsidR="003B7940" w:rsidRDefault="009249AE">
            <w:pPr>
              <w:pStyle w:val="Standard"/>
              <w:numPr>
                <w:ilvl w:val="0"/>
                <w:numId w:val="26"/>
              </w:numPr>
              <w:spacing w:after="57" w:line="276" w:lineRule="auto"/>
              <w:ind w:left="0" w:firstLine="0"/>
              <w:jc w:val="left"/>
            </w:pPr>
            <w:r>
              <w:rPr>
                <w:rFonts w:ascii="Times New Roman" w:hAnsi="Times New Roman"/>
                <w:color w:val="000000"/>
                <w:kern w:val="0"/>
                <w:sz w:val="24"/>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если соответствующий документ не был представлен заявителем по собственной инициативе, а также такие документы и (или) информация не получены от заявителя в течение пятнадцати рабочих дней со дня направления уведомления;</w:t>
            </w:r>
          </w:p>
          <w:p w:rsidR="003B7940" w:rsidRDefault="009249AE">
            <w:pPr>
              <w:pStyle w:val="Standard"/>
              <w:numPr>
                <w:ilvl w:val="0"/>
                <w:numId w:val="26"/>
              </w:numPr>
              <w:spacing w:after="57" w:line="276" w:lineRule="auto"/>
              <w:ind w:left="0" w:firstLine="0"/>
              <w:jc w:val="left"/>
            </w:pPr>
            <w:r>
              <w:rPr>
                <w:rFonts w:ascii="Times New Roman" w:hAnsi="Times New Roman"/>
                <w:color w:val="000000"/>
                <w:kern w:val="0"/>
                <w:sz w:val="24"/>
              </w:rPr>
              <w:t>несоответствие проекта переустройства и (или) перепланировки помещения в многоквартирном доме требованиям законодательства;</w:t>
            </w:r>
          </w:p>
          <w:p w:rsidR="003B7940" w:rsidRDefault="009249AE">
            <w:pPr>
              <w:pStyle w:val="Standard"/>
              <w:numPr>
                <w:ilvl w:val="0"/>
                <w:numId w:val="26"/>
              </w:numPr>
              <w:spacing w:after="57" w:line="276" w:lineRule="auto"/>
              <w:ind w:left="0" w:firstLine="0"/>
              <w:jc w:val="left"/>
            </w:pPr>
            <w:r>
              <w:rPr>
                <w:rFonts w:ascii="Times New Roman" w:hAnsi="Times New Roman"/>
                <w:color w:val="000000"/>
                <w:kern w:val="0"/>
                <w:sz w:val="24"/>
              </w:rPr>
              <w:t>несоблюдение предусмотренных статьей 22 Жилищного кодекса условий перевода помещения.</w:t>
            </w:r>
          </w:p>
        </w:tc>
      </w:tr>
      <w:tr w:rsidR="003B7940">
        <w:trPr>
          <w:trHeight w:val="465"/>
        </w:trPr>
        <w:tc>
          <w:tcPr>
            <w:tcW w:w="940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pPr>
            <w:r>
              <w:rPr>
                <w:rFonts w:ascii="Times New Roman" w:hAnsi="Times New Roman"/>
                <w:b/>
                <w:color w:val="000000"/>
                <w:kern w:val="0"/>
                <w:sz w:val="24"/>
              </w:rPr>
              <w:t xml:space="preserve">Основания для отказа в предоставлении муниципальной услуги в случае </w:t>
            </w:r>
            <w:r>
              <w:rPr>
                <w:rFonts w:ascii="Times New Roman" w:hAnsi="Times New Roman"/>
                <w:b/>
                <w:color w:val="000000"/>
                <w:kern w:val="0"/>
                <w:sz w:val="24"/>
              </w:rPr>
              <w:lastRenderedPageBreak/>
              <w:t>обращения с уведомлением о завершении работ</w:t>
            </w:r>
          </w:p>
        </w:tc>
      </w:tr>
      <w:tr w:rsidR="003B7940">
        <w:trPr>
          <w:trHeight w:val="465"/>
        </w:trPr>
        <w:tc>
          <w:tcPr>
            <w:tcW w:w="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pPr>
            <w:r>
              <w:rPr>
                <w:rFonts w:ascii="Times New Roman" w:hAnsi="Times New Roman"/>
                <w:color w:val="000000"/>
                <w:kern w:val="0"/>
                <w:sz w:val="24"/>
              </w:rPr>
              <w:lastRenderedPageBreak/>
              <w:t>4.</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jc w:val="left"/>
            </w:pPr>
            <w:r>
              <w:rPr>
                <w:rFonts w:ascii="Times New Roman" w:hAnsi="Times New Roman"/>
                <w:color w:val="000000"/>
                <w:kern w:val="0"/>
                <w:sz w:val="24"/>
              </w:rPr>
              <w:t>все категории заявителей</w:t>
            </w:r>
          </w:p>
        </w:tc>
        <w:tc>
          <w:tcPr>
            <w:tcW w:w="6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numPr>
                <w:ilvl w:val="0"/>
                <w:numId w:val="27"/>
              </w:numPr>
              <w:ind w:left="0" w:firstLine="0"/>
              <w:jc w:val="left"/>
            </w:pPr>
            <w:r>
              <w:rPr>
                <w:rFonts w:ascii="Times New Roman" w:hAnsi="Times New Roman"/>
                <w:color w:val="000000"/>
                <w:kern w:val="0"/>
                <w:sz w:val="24"/>
              </w:rPr>
              <w:t>несоответствие выполненных работ по переустройству и (или) перепланировке требованиям законодательства и проекту, представленному в целях перевода жилого помещения в нежилое помещение и нежилого помещения в жилое помещение,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3B7940" w:rsidRDefault="009249AE">
            <w:pPr>
              <w:pStyle w:val="Standard"/>
              <w:numPr>
                <w:ilvl w:val="0"/>
                <w:numId w:val="27"/>
              </w:numPr>
              <w:ind w:left="0" w:firstLine="0"/>
              <w:jc w:val="left"/>
            </w:pPr>
            <w:r>
              <w:rPr>
                <w:rFonts w:ascii="Times New Roman" w:hAnsi="Times New Roman"/>
                <w:color w:val="000000"/>
                <w:kern w:val="0"/>
                <w:sz w:val="24"/>
              </w:rPr>
              <w:t>заявителем не представлены документы, обязанность по представлению которых с учетом административного регламента возложена на заявителя;</w:t>
            </w:r>
          </w:p>
          <w:p w:rsidR="003B7940" w:rsidRDefault="009249AE">
            <w:pPr>
              <w:pStyle w:val="Standard"/>
              <w:numPr>
                <w:ilvl w:val="0"/>
                <w:numId w:val="27"/>
              </w:numPr>
              <w:ind w:left="0" w:firstLine="0"/>
              <w:jc w:val="left"/>
            </w:pPr>
            <w:r>
              <w:rPr>
                <w:rFonts w:ascii="Times New Roman" w:hAnsi="Times New Roman"/>
                <w:color w:val="000000"/>
                <w:kern w:val="0"/>
                <w:sz w:val="24"/>
              </w:rPr>
              <w:t>несоответствие заявителя установленному кругу лиц.</w:t>
            </w:r>
          </w:p>
        </w:tc>
      </w:tr>
      <w:tr w:rsidR="003B7940">
        <w:trPr>
          <w:trHeight w:val="465"/>
        </w:trPr>
        <w:tc>
          <w:tcPr>
            <w:tcW w:w="940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pPr>
            <w:r>
              <w:rPr>
                <w:rFonts w:ascii="Times New Roman" w:hAnsi="Times New Roman"/>
                <w:b/>
                <w:color w:val="000000"/>
                <w:kern w:val="0"/>
                <w:sz w:val="24"/>
              </w:rPr>
              <w:t>Основания для отказа в предоставлении муниципальной услуги в случае обращения с заявлением об исправлении ошибок</w:t>
            </w:r>
          </w:p>
        </w:tc>
      </w:tr>
      <w:tr w:rsidR="003B7940">
        <w:trPr>
          <w:trHeight w:val="465"/>
        </w:trPr>
        <w:tc>
          <w:tcPr>
            <w:tcW w:w="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t>5.</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t>все категории заявителей</w:t>
            </w:r>
          </w:p>
        </w:tc>
        <w:tc>
          <w:tcPr>
            <w:tcW w:w="6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numPr>
                <w:ilvl w:val="0"/>
                <w:numId w:val="28"/>
              </w:numPr>
              <w:spacing w:line="276" w:lineRule="auto"/>
              <w:ind w:left="0" w:firstLine="0"/>
              <w:jc w:val="left"/>
            </w:pPr>
            <w:r>
              <w:rPr>
                <w:rFonts w:ascii="Times New Roman" w:hAnsi="Times New Roman"/>
                <w:color w:val="000000"/>
                <w:kern w:val="0"/>
                <w:sz w:val="24"/>
              </w:rPr>
              <w:t>отсутствие факта допущения опечаток и ошибок в выданном документе;</w:t>
            </w:r>
          </w:p>
          <w:p w:rsidR="003B7940" w:rsidRDefault="009249AE">
            <w:pPr>
              <w:pStyle w:val="Standard"/>
              <w:numPr>
                <w:ilvl w:val="0"/>
                <w:numId w:val="28"/>
              </w:numPr>
              <w:spacing w:line="276" w:lineRule="auto"/>
              <w:ind w:left="0" w:firstLine="0"/>
              <w:jc w:val="left"/>
            </w:pPr>
            <w:r>
              <w:rPr>
                <w:rFonts w:ascii="Times New Roman" w:hAnsi="Times New Roman"/>
                <w:color w:val="000000"/>
                <w:kern w:val="0"/>
                <w:sz w:val="24"/>
              </w:rPr>
              <w:t>несоответствие заявителя установленному кругу лиц.</w:t>
            </w:r>
          </w:p>
        </w:tc>
      </w:tr>
      <w:tr w:rsidR="003B7940">
        <w:trPr>
          <w:trHeight w:val="465"/>
        </w:trPr>
        <w:tc>
          <w:tcPr>
            <w:tcW w:w="940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pPr>
            <w:r>
              <w:rPr>
                <w:rFonts w:ascii="Times New Roman" w:hAnsi="Times New Roman"/>
                <w:b/>
                <w:color w:val="000000"/>
                <w:kern w:val="0"/>
                <w:sz w:val="24"/>
              </w:rPr>
              <w:t>Основания для отказа в предоставлении муниципальной услуги в случае обращения с заявлением о выдаче дубликата</w:t>
            </w:r>
          </w:p>
        </w:tc>
      </w:tr>
      <w:tr w:rsidR="003B7940">
        <w:trPr>
          <w:trHeight w:val="465"/>
        </w:trPr>
        <w:tc>
          <w:tcPr>
            <w:tcW w:w="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t>6.</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 w:val="24"/>
              </w:rPr>
              <w:t>все категории заявителей</w:t>
            </w:r>
          </w:p>
        </w:tc>
        <w:tc>
          <w:tcPr>
            <w:tcW w:w="6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numPr>
                <w:ilvl w:val="0"/>
                <w:numId w:val="29"/>
              </w:numPr>
              <w:spacing w:line="276" w:lineRule="auto"/>
              <w:ind w:left="0" w:firstLine="0"/>
              <w:jc w:val="left"/>
            </w:pPr>
            <w:r>
              <w:rPr>
                <w:rFonts w:ascii="Times New Roman" w:hAnsi="Times New Roman"/>
                <w:color w:val="000000"/>
                <w:kern w:val="0"/>
                <w:sz w:val="24"/>
              </w:rPr>
              <w:t>сведения о выдаче запрошенного документа отсутствуют;</w:t>
            </w:r>
          </w:p>
          <w:p w:rsidR="003B7940" w:rsidRDefault="009249AE">
            <w:pPr>
              <w:pStyle w:val="Standard"/>
              <w:numPr>
                <w:ilvl w:val="0"/>
                <w:numId w:val="29"/>
              </w:numPr>
              <w:spacing w:line="276" w:lineRule="auto"/>
              <w:ind w:left="0" w:firstLine="0"/>
              <w:jc w:val="left"/>
            </w:pPr>
            <w:r>
              <w:rPr>
                <w:rFonts w:ascii="Times New Roman" w:hAnsi="Times New Roman"/>
                <w:color w:val="000000"/>
                <w:kern w:val="0"/>
                <w:sz w:val="24"/>
              </w:rPr>
              <w:t>несоответствие заявителя установленному кругу лиц.</w:t>
            </w:r>
          </w:p>
        </w:tc>
      </w:tr>
    </w:tbl>
    <w:p w:rsidR="003B7940" w:rsidRDefault="003B7940">
      <w:pPr>
        <w:pStyle w:val="Standard"/>
        <w:widowControl/>
        <w:jc w:val="left"/>
        <w:rPr>
          <w:rFonts w:ascii="Times New Roman" w:hAnsi="Times New Roman"/>
        </w:rPr>
      </w:pPr>
    </w:p>
    <w:p w:rsidR="003B7940" w:rsidRDefault="009249AE">
      <w:pPr>
        <w:pStyle w:val="Standard"/>
        <w:pageBreakBefore/>
        <w:widowControl/>
        <w:tabs>
          <w:tab w:val="left" w:pos="5812"/>
        </w:tabs>
        <w:jc w:val="right"/>
      </w:pPr>
      <w:r>
        <w:rPr>
          <w:rFonts w:ascii="Times New Roman" w:hAnsi="Times New Roman"/>
          <w:sz w:val="24"/>
        </w:rPr>
        <w:lastRenderedPageBreak/>
        <w:t>Приложение № 5</w:t>
      </w:r>
    </w:p>
    <w:p w:rsidR="003B7940" w:rsidRDefault="009249AE">
      <w:pPr>
        <w:pStyle w:val="Standard"/>
        <w:widowControl/>
        <w:tabs>
          <w:tab w:val="left" w:pos="5812"/>
        </w:tabs>
        <w:jc w:val="right"/>
      </w:pPr>
      <w:r>
        <w:rPr>
          <w:rFonts w:ascii="Times New Roman" w:hAnsi="Times New Roman"/>
          <w:sz w:val="24"/>
        </w:rPr>
        <w:t>к административному регламенту</w:t>
      </w:r>
    </w:p>
    <w:p w:rsidR="003B7940" w:rsidRDefault="009249AE">
      <w:pPr>
        <w:pStyle w:val="Standard"/>
        <w:widowControl/>
        <w:tabs>
          <w:tab w:val="left" w:pos="5812"/>
        </w:tabs>
        <w:jc w:val="right"/>
      </w:pPr>
      <w:r>
        <w:rPr>
          <w:rFonts w:ascii="Times New Roman" w:hAnsi="Times New Roman"/>
          <w:sz w:val="24"/>
        </w:rPr>
        <w:t>предоставления муниципальной услуги</w:t>
      </w:r>
    </w:p>
    <w:p w:rsidR="003B7940" w:rsidRDefault="009249AE">
      <w:pPr>
        <w:pStyle w:val="Standard"/>
        <w:jc w:val="right"/>
      </w:pPr>
      <w:r>
        <w:rPr>
          <w:rFonts w:ascii="Times New Roman" w:eastAsia="Tahoma" w:hAnsi="Times New Roman" w:cs="Noto Sans Devanagari"/>
          <w:color w:val="000000"/>
          <w:kern w:val="0"/>
          <w:sz w:val="24"/>
          <w:lang w:eastAsia="zh-CN" w:bidi="hi-IN"/>
        </w:rPr>
        <w:t>«Перевод жилого помещения в нежилое помещение</w:t>
      </w:r>
    </w:p>
    <w:p w:rsidR="003B7940" w:rsidRDefault="009249AE">
      <w:pPr>
        <w:pStyle w:val="Standard"/>
        <w:jc w:val="right"/>
        <w:rPr>
          <w:rFonts w:ascii="Times New Roman" w:eastAsia="Tahoma" w:hAnsi="Times New Roman" w:cs="Noto Sans Devanagari"/>
          <w:color w:val="000000"/>
          <w:kern w:val="0"/>
          <w:sz w:val="24"/>
          <w:lang w:eastAsia="zh-CN" w:bidi="hi-IN"/>
        </w:rPr>
      </w:pPr>
      <w:r>
        <w:rPr>
          <w:rFonts w:ascii="Times New Roman" w:eastAsia="Tahoma" w:hAnsi="Times New Roman" w:cs="Noto Sans Devanagari"/>
          <w:color w:val="000000"/>
          <w:kern w:val="0"/>
          <w:sz w:val="24"/>
          <w:lang w:eastAsia="zh-CN" w:bidi="hi-IN"/>
        </w:rPr>
        <w:t>и нежилого помещения в жилое помещение»</w:t>
      </w:r>
    </w:p>
    <w:p w:rsidR="003B7940" w:rsidRDefault="009249AE">
      <w:pPr>
        <w:pStyle w:val="Standard"/>
        <w:jc w:val="right"/>
        <w:rPr>
          <w:sz w:val="24"/>
        </w:rPr>
      </w:pPr>
      <w:r>
        <w:rPr>
          <w:sz w:val="24"/>
        </w:rPr>
        <w:t xml:space="preserve">на территории </w:t>
      </w:r>
      <w:proofErr w:type="spellStart"/>
      <w:r>
        <w:rPr>
          <w:sz w:val="24"/>
        </w:rPr>
        <w:t>Ононского</w:t>
      </w:r>
      <w:proofErr w:type="spellEnd"/>
      <w:r>
        <w:rPr>
          <w:sz w:val="24"/>
        </w:rPr>
        <w:t xml:space="preserve"> муниципального округа</w:t>
      </w:r>
    </w:p>
    <w:p w:rsidR="003B7940" w:rsidRDefault="009249AE">
      <w:pPr>
        <w:pStyle w:val="Standard"/>
        <w:jc w:val="right"/>
      </w:pPr>
      <w:r>
        <w:rPr>
          <w:sz w:val="24"/>
        </w:rPr>
        <w:t>Забайкальского края</w:t>
      </w:r>
    </w:p>
    <w:p w:rsidR="003B7940" w:rsidRDefault="003B7940">
      <w:pPr>
        <w:pStyle w:val="Standard"/>
        <w:widowControl/>
        <w:tabs>
          <w:tab w:val="left" w:pos="5812"/>
        </w:tabs>
        <w:rPr>
          <w:rFonts w:ascii="Times New Roman" w:hAnsi="Times New Roman"/>
        </w:rPr>
      </w:pPr>
    </w:p>
    <w:p w:rsidR="003B7940" w:rsidRDefault="009249AE">
      <w:pPr>
        <w:pStyle w:val="Standard"/>
        <w:widowControl/>
        <w:tabs>
          <w:tab w:val="left" w:pos="5812"/>
        </w:tabs>
      </w:pPr>
      <w:r>
        <w:rPr>
          <w:rFonts w:ascii="Times New Roman" w:hAnsi="Times New Roman"/>
          <w:b/>
          <w:sz w:val="24"/>
        </w:rPr>
        <w:t>Форма заявления о переводе жилого (нежилого) помещения в нежилое (жилое) помещение</w:t>
      </w:r>
    </w:p>
    <w:p w:rsidR="003B7940" w:rsidRDefault="003B7940">
      <w:pPr>
        <w:pStyle w:val="Standard"/>
        <w:widowControl/>
        <w:tabs>
          <w:tab w:val="left" w:pos="5812"/>
        </w:tabs>
        <w:rPr>
          <w:rFonts w:ascii="Times New Roman" w:hAnsi="Times New Roman"/>
        </w:rPr>
      </w:pPr>
    </w:p>
    <w:p w:rsidR="003B7940" w:rsidRDefault="009249AE">
      <w:pPr>
        <w:pStyle w:val="Standard"/>
        <w:rPr>
          <w:rFonts w:ascii="Times New Roman" w:hAnsi="Times New Roman"/>
          <w:b/>
          <w:color w:val="000000"/>
        </w:rPr>
      </w:pPr>
      <w:r>
        <w:rPr>
          <w:rFonts w:ascii="Times New Roman" w:hAnsi="Times New Roman"/>
          <w:b/>
          <w:color w:val="000000"/>
        </w:rPr>
        <w:t>Заявление</w:t>
      </w:r>
    </w:p>
    <w:p w:rsidR="003B7940" w:rsidRDefault="009249AE">
      <w:pPr>
        <w:pStyle w:val="Standard"/>
        <w:ind w:left="117" w:hanging="10"/>
      </w:pPr>
      <w:r>
        <w:rPr>
          <w:rFonts w:ascii="Times New Roman" w:hAnsi="Times New Roman"/>
          <w:b/>
          <w:color w:val="000000"/>
        </w:rPr>
        <w:t xml:space="preserve">о </w:t>
      </w:r>
      <w:r>
        <w:rPr>
          <w:rFonts w:ascii="Times New Roman" w:hAnsi="Times New Roman"/>
          <w:b/>
        </w:rPr>
        <w:t>переводе жилого помещения в нежилое помещение и нежилого</w:t>
      </w:r>
    </w:p>
    <w:p w:rsidR="003B7940" w:rsidRDefault="009249AE">
      <w:pPr>
        <w:pStyle w:val="Standard"/>
        <w:ind w:left="117" w:hanging="10"/>
        <w:rPr>
          <w:rFonts w:ascii="Times New Roman" w:hAnsi="Times New Roman"/>
          <w:b/>
        </w:rPr>
      </w:pPr>
      <w:r>
        <w:rPr>
          <w:rFonts w:ascii="Times New Roman" w:hAnsi="Times New Roman"/>
          <w:b/>
        </w:rPr>
        <w:t>помещения в жилое помещение</w:t>
      </w:r>
    </w:p>
    <w:p w:rsidR="003B7940" w:rsidRDefault="009249AE">
      <w:pPr>
        <w:pStyle w:val="Standard"/>
        <w:ind w:right="15"/>
      </w:pPr>
      <w:r>
        <w:rPr>
          <w:rFonts w:ascii="Times New Roman" w:hAnsi="Times New Roman"/>
        </w:rPr>
        <w:t xml:space="preserve"> </w:t>
      </w:r>
    </w:p>
    <w:p w:rsidR="003B7940" w:rsidRDefault="003B7940">
      <w:pPr>
        <w:pStyle w:val="Standard"/>
        <w:rPr>
          <w:rFonts w:ascii="Times New Roman" w:hAnsi="Times New Roman"/>
          <w:b/>
          <w:color w:val="000000"/>
        </w:rPr>
      </w:pPr>
    </w:p>
    <w:p w:rsidR="003B7940" w:rsidRDefault="009249AE">
      <w:pPr>
        <w:pStyle w:val="Standard"/>
        <w:jc w:val="right"/>
      </w:pPr>
      <w:r>
        <w:rPr>
          <w:rFonts w:ascii="Times New Roman" w:hAnsi="Times New Roman"/>
          <w:color w:val="000000"/>
        </w:rPr>
        <w:t>«_____» __________ 20___ г.</w:t>
      </w:r>
    </w:p>
    <w:tbl>
      <w:tblPr>
        <w:tblW w:w="9962" w:type="dxa"/>
        <w:tblLayout w:type="fixed"/>
        <w:tblCellMar>
          <w:left w:w="10" w:type="dxa"/>
          <w:right w:w="10" w:type="dxa"/>
        </w:tblCellMar>
        <w:tblLook w:val="0000" w:firstRow="0" w:lastRow="0" w:firstColumn="0" w:lastColumn="0" w:noHBand="0" w:noVBand="0"/>
      </w:tblPr>
      <w:tblGrid>
        <w:gridCol w:w="9962"/>
      </w:tblGrid>
      <w:tr w:rsidR="003B7940">
        <w:trPr>
          <w:trHeight w:val="165"/>
        </w:trPr>
        <w:tc>
          <w:tcPr>
            <w:tcW w:w="9962" w:type="dxa"/>
            <w:tcBorders>
              <w:bottom w:val="single" w:sz="4" w:space="0" w:color="000000"/>
            </w:tcBorders>
            <w:shd w:val="clear" w:color="auto" w:fill="auto"/>
            <w:tcMar>
              <w:top w:w="0" w:type="dxa"/>
              <w:left w:w="108" w:type="dxa"/>
              <w:bottom w:w="0" w:type="dxa"/>
              <w:right w:w="108" w:type="dxa"/>
            </w:tcMar>
          </w:tcPr>
          <w:p w:rsidR="003B7940" w:rsidRDefault="003B7940">
            <w:pPr>
              <w:pStyle w:val="Standard"/>
              <w:spacing w:line="276" w:lineRule="auto"/>
              <w:jc w:val="right"/>
              <w:rPr>
                <w:rFonts w:ascii="Times New Roman" w:hAnsi="Times New Roman"/>
                <w:color w:val="000000"/>
              </w:rPr>
            </w:pPr>
          </w:p>
          <w:p w:rsidR="003B7940" w:rsidRDefault="003B7940">
            <w:pPr>
              <w:pStyle w:val="Standard"/>
              <w:spacing w:line="276" w:lineRule="auto"/>
              <w:jc w:val="right"/>
              <w:rPr>
                <w:rFonts w:ascii="Times New Roman" w:hAnsi="Times New Roman"/>
                <w:color w:val="000000"/>
              </w:rPr>
            </w:pPr>
          </w:p>
        </w:tc>
      </w:tr>
      <w:tr w:rsidR="003B7940">
        <w:trPr>
          <w:trHeight w:val="126"/>
        </w:trPr>
        <w:tc>
          <w:tcPr>
            <w:tcW w:w="9962" w:type="dxa"/>
            <w:tcBorders>
              <w:top w:val="single" w:sz="4" w:space="0" w:color="000000"/>
              <w:bottom w:val="single" w:sz="4" w:space="0" w:color="000000"/>
            </w:tcBorders>
            <w:shd w:val="clear" w:color="auto" w:fill="auto"/>
            <w:tcMar>
              <w:top w:w="0" w:type="dxa"/>
              <w:left w:w="108" w:type="dxa"/>
              <w:bottom w:w="0" w:type="dxa"/>
              <w:right w:w="108" w:type="dxa"/>
            </w:tcMar>
          </w:tcPr>
          <w:p w:rsidR="003B7940" w:rsidRDefault="003B7940">
            <w:pPr>
              <w:pStyle w:val="Standard"/>
              <w:spacing w:line="276" w:lineRule="auto"/>
              <w:jc w:val="right"/>
              <w:rPr>
                <w:rFonts w:ascii="Times New Roman" w:hAnsi="Times New Roman"/>
                <w:color w:val="000000"/>
              </w:rPr>
            </w:pPr>
          </w:p>
        </w:tc>
      </w:tr>
      <w:tr w:rsidR="003B7940">
        <w:trPr>
          <w:trHeight w:val="135"/>
        </w:trPr>
        <w:tc>
          <w:tcPr>
            <w:tcW w:w="9962" w:type="dxa"/>
            <w:tcBorders>
              <w:top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pPr>
            <w:r>
              <w:rPr>
                <w:rFonts w:ascii="Times New Roman" w:hAnsi="Times New Roman"/>
                <w:i/>
                <w:color w:val="000000"/>
                <w:kern w:val="0"/>
                <w:szCs w:val="20"/>
              </w:rPr>
              <w:t>(наименование органа местного самоуправления, уполномоченного на перевод помещения)</w:t>
            </w:r>
          </w:p>
          <w:p w:rsidR="003B7940" w:rsidRDefault="003B7940">
            <w:pPr>
              <w:pStyle w:val="Standard"/>
              <w:spacing w:line="276" w:lineRule="auto"/>
              <w:rPr>
                <w:rFonts w:ascii="Times New Roman" w:hAnsi="Times New Roman"/>
                <w:color w:val="000000"/>
              </w:rPr>
            </w:pPr>
          </w:p>
        </w:tc>
      </w:tr>
    </w:tbl>
    <w:p w:rsidR="003B7940" w:rsidRDefault="003B7940">
      <w:pPr>
        <w:pStyle w:val="Standard"/>
        <w:ind w:firstLine="708"/>
        <w:rPr>
          <w:rFonts w:ascii="Times New Roman" w:hAnsi="Times New Roman"/>
          <w:strike/>
          <w:color w:val="000000"/>
        </w:rPr>
      </w:pPr>
    </w:p>
    <w:p w:rsidR="003B7940" w:rsidRDefault="009249AE">
      <w:pPr>
        <w:pStyle w:val="Standard"/>
        <w:ind w:firstLine="708"/>
        <w:jc w:val="both"/>
      </w:pPr>
      <w:r>
        <w:rPr>
          <w:rFonts w:ascii="Times New Roman" w:hAnsi="Times New Roman"/>
          <w:color w:val="000000"/>
        </w:rPr>
        <w:t>Прошу принять решение о переводе помещения из жилого (нежилого) в нежилое (жилое) помещение (нужное подчеркнуть) в целях использования помещения в качестве _______________________________________________</w:t>
      </w:r>
    </w:p>
    <w:p w:rsidR="003B7940" w:rsidRDefault="009249AE">
      <w:pPr>
        <w:pStyle w:val="Standard"/>
        <w:ind w:firstLine="708"/>
      </w:pPr>
      <w:r>
        <w:rPr>
          <w:rFonts w:ascii="Times New Roman" w:hAnsi="Times New Roman"/>
          <w:i/>
          <w:color w:val="000000"/>
        </w:rPr>
        <w:t>(вид использования помещения)</w:t>
      </w:r>
    </w:p>
    <w:p w:rsidR="003B7940" w:rsidRDefault="009249AE">
      <w:pPr>
        <w:pStyle w:val="Standard"/>
        <w:jc w:val="both"/>
      </w:pPr>
      <w:r>
        <w:rPr>
          <w:rFonts w:ascii="Times New Roman" w:hAnsi="Times New Roman"/>
          <w:color w:val="000000"/>
        </w:rPr>
        <w:t>без проведения переустройства и (или) перепланировки жилого (нежилого) помещения/ согласно прилагаемому проекту переустройства и (или) перепланировки жилого (нежилого) помещения и (или) перечню иных работ:</w:t>
      </w:r>
    </w:p>
    <w:p w:rsidR="003B7940" w:rsidRDefault="009249AE">
      <w:pPr>
        <w:pStyle w:val="Standard"/>
        <w:jc w:val="both"/>
      </w:pPr>
      <w:r>
        <w:rPr>
          <w:rFonts w:ascii="Times New Roman" w:hAnsi="Times New Roman"/>
          <w:color w:val="000000"/>
        </w:rPr>
        <w:t>__________________________________________________________________</w:t>
      </w:r>
    </w:p>
    <w:p w:rsidR="003B7940" w:rsidRDefault="009249AE">
      <w:pPr>
        <w:pStyle w:val="Standard"/>
      </w:pPr>
      <w:r>
        <w:rPr>
          <w:rFonts w:ascii="Times New Roman" w:hAnsi="Times New Roman"/>
          <w:i/>
          <w:color w:val="000000"/>
        </w:rPr>
        <w:t>(указывается перечень необходимых работ по ремонту, реконструкции, реставрации помещения)</w:t>
      </w:r>
    </w:p>
    <w:tbl>
      <w:tblPr>
        <w:tblW w:w="9351" w:type="dxa"/>
        <w:tblInd w:w="5" w:type="dxa"/>
        <w:tblLayout w:type="fixed"/>
        <w:tblCellMar>
          <w:left w:w="10" w:type="dxa"/>
          <w:right w:w="10" w:type="dxa"/>
        </w:tblCellMar>
        <w:tblLook w:val="0000" w:firstRow="0" w:lastRow="0" w:firstColumn="0" w:lastColumn="0" w:noHBand="0" w:noVBand="0"/>
      </w:tblPr>
      <w:tblGrid>
        <w:gridCol w:w="955"/>
        <w:gridCol w:w="4298"/>
        <w:gridCol w:w="4098"/>
      </w:tblGrid>
      <w:tr w:rsidR="003B7940">
        <w:trPr>
          <w:trHeight w:val="540"/>
        </w:trPr>
        <w:tc>
          <w:tcPr>
            <w:tcW w:w="9351" w:type="dxa"/>
            <w:gridSpan w:val="3"/>
            <w:tcBorders>
              <w:bottom w:val="single" w:sz="4" w:space="0" w:color="000000"/>
            </w:tcBorders>
            <w:shd w:val="clear" w:color="auto" w:fill="auto"/>
            <w:tcMar>
              <w:top w:w="0" w:type="dxa"/>
              <w:left w:w="108" w:type="dxa"/>
              <w:bottom w:w="0" w:type="dxa"/>
              <w:right w:w="108" w:type="dxa"/>
            </w:tcMar>
          </w:tcPr>
          <w:p w:rsidR="003B7940" w:rsidRDefault="009249AE">
            <w:pPr>
              <w:pStyle w:val="Standard"/>
              <w:spacing w:line="276" w:lineRule="auto"/>
              <w:ind w:left="720"/>
            </w:pPr>
            <w:r>
              <w:rPr>
                <w:rFonts w:ascii="Times New Roman" w:hAnsi="Times New Roman"/>
                <w:color w:val="000000"/>
                <w:kern w:val="0"/>
                <w:szCs w:val="20"/>
              </w:rPr>
              <w:t>1. Сведения о Заявителе</w:t>
            </w:r>
          </w:p>
        </w:tc>
      </w:tr>
      <w:tr w:rsidR="003B7940">
        <w:trPr>
          <w:trHeight w:val="605"/>
        </w:trPr>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Cs w:val="20"/>
              </w:rPr>
              <w:t>1.1</w:t>
            </w:r>
          </w:p>
        </w:tc>
        <w:tc>
          <w:tcPr>
            <w:tcW w:w="4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Cs w:val="20"/>
              </w:rPr>
              <w:t>Сведения о физическом лице, в случае если Заявителем является физическое лицо:</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jc w:val="left"/>
              <w:rPr>
                <w:rFonts w:ascii="Times New Roman" w:hAnsi="Times New Roman"/>
                <w:color w:val="000000"/>
              </w:rPr>
            </w:pPr>
          </w:p>
        </w:tc>
      </w:tr>
      <w:tr w:rsidR="003B7940">
        <w:trPr>
          <w:trHeight w:val="428"/>
        </w:trPr>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Cs w:val="20"/>
              </w:rPr>
              <w:t>1.1.1</w:t>
            </w:r>
          </w:p>
        </w:tc>
        <w:tc>
          <w:tcPr>
            <w:tcW w:w="4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Cs w:val="20"/>
              </w:rPr>
              <w:t>Фамилия, имя, отчество (при наличии)</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jc w:val="left"/>
              <w:rPr>
                <w:rFonts w:ascii="Times New Roman" w:hAnsi="Times New Roman"/>
                <w:color w:val="000000"/>
              </w:rPr>
            </w:pPr>
          </w:p>
        </w:tc>
      </w:tr>
      <w:tr w:rsidR="003B7940">
        <w:trPr>
          <w:trHeight w:val="754"/>
        </w:trPr>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Cs w:val="20"/>
              </w:rPr>
              <w:t>1.1.2</w:t>
            </w:r>
          </w:p>
        </w:tc>
        <w:tc>
          <w:tcPr>
            <w:tcW w:w="4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Cs w:val="20"/>
              </w:rPr>
              <w:t xml:space="preserve">Реквизиты документа, удостоверяющего личность (не указываются в случае, если застройщик является </w:t>
            </w:r>
            <w:r>
              <w:rPr>
                <w:rFonts w:ascii="Times New Roman" w:hAnsi="Times New Roman"/>
                <w:color w:val="000000"/>
                <w:kern w:val="0"/>
                <w:szCs w:val="20"/>
              </w:rPr>
              <w:lastRenderedPageBreak/>
              <w:t>индивидуальным предпринимателем)</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jc w:val="left"/>
              <w:rPr>
                <w:rFonts w:ascii="Times New Roman" w:hAnsi="Times New Roman"/>
                <w:color w:val="000000"/>
              </w:rPr>
            </w:pPr>
          </w:p>
        </w:tc>
      </w:tr>
      <w:tr w:rsidR="003B7940">
        <w:trPr>
          <w:trHeight w:val="666"/>
        </w:trPr>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Cs w:val="20"/>
              </w:rPr>
              <w:lastRenderedPageBreak/>
              <w:t>1.1.3</w:t>
            </w:r>
          </w:p>
        </w:tc>
        <w:tc>
          <w:tcPr>
            <w:tcW w:w="4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Cs w:val="20"/>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jc w:val="left"/>
              <w:rPr>
                <w:rFonts w:ascii="Times New Roman" w:hAnsi="Times New Roman"/>
                <w:color w:val="000000"/>
              </w:rPr>
            </w:pPr>
          </w:p>
        </w:tc>
      </w:tr>
      <w:tr w:rsidR="003B7940">
        <w:trPr>
          <w:trHeight w:val="279"/>
        </w:trPr>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Cs w:val="20"/>
              </w:rPr>
              <w:t>1.2</w:t>
            </w:r>
          </w:p>
        </w:tc>
        <w:tc>
          <w:tcPr>
            <w:tcW w:w="4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Cs w:val="20"/>
              </w:rPr>
              <w:t>Сведения о юридическом лице, в случае если Заявителем является юридическое лицо:</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jc w:val="left"/>
              <w:rPr>
                <w:rFonts w:ascii="Times New Roman" w:hAnsi="Times New Roman"/>
                <w:color w:val="000000"/>
              </w:rPr>
            </w:pPr>
          </w:p>
        </w:tc>
      </w:tr>
      <w:tr w:rsidR="003B7940">
        <w:trPr>
          <w:trHeight w:val="175"/>
        </w:trPr>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Cs w:val="20"/>
              </w:rPr>
              <w:t>1.2.1</w:t>
            </w:r>
          </w:p>
        </w:tc>
        <w:tc>
          <w:tcPr>
            <w:tcW w:w="4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Cs w:val="20"/>
              </w:rPr>
              <w:t>Полное наименование</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jc w:val="left"/>
              <w:rPr>
                <w:rFonts w:ascii="Times New Roman" w:hAnsi="Times New Roman"/>
                <w:color w:val="000000"/>
              </w:rPr>
            </w:pPr>
          </w:p>
        </w:tc>
      </w:tr>
      <w:tr w:rsidR="003B7940">
        <w:trPr>
          <w:trHeight w:val="902"/>
        </w:trPr>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Cs w:val="20"/>
              </w:rPr>
              <w:t>1.2.2</w:t>
            </w:r>
          </w:p>
        </w:tc>
        <w:tc>
          <w:tcPr>
            <w:tcW w:w="4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Cs w:val="20"/>
              </w:rPr>
              <w:t>Основной государственный регистрационный номер</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jc w:val="left"/>
              <w:rPr>
                <w:rFonts w:ascii="Times New Roman" w:hAnsi="Times New Roman"/>
                <w:color w:val="000000"/>
              </w:rPr>
            </w:pPr>
          </w:p>
        </w:tc>
      </w:tr>
      <w:tr w:rsidR="003B7940">
        <w:trPr>
          <w:trHeight w:val="1094"/>
        </w:trPr>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Cs w:val="20"/>
              </w:rPr>
              <w:t>1.2.3</w:t>
            </w:r>
          </w:p>
        </w:tc>
        <w:tc>
          <w:tcPr>
            <w:tcW w:w="4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Cs w:val="20"/>
              </w:rPr>
              <w:t>Идентификационный номер налогоплательщика – юридического лица</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jc w:val="left"/>
              <w:rPr>
                <w:rFonts w:ascii="Times New Roman" w:hAnsi="Times New Roman"/>
                <w:color w:val="000000"/>
              </w:rPr>
            </w:pPr>
          </w:p>
        </w:tc>
      </w:tr>
      <w:tr w:rsidR="003B7940">
        <w:trPr>
          <w:trHeight w:val="1094"/>
        </w:trPr>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Cs w:val="20"/>
              </w:rPr>
              <w:t>1.2.4</w:t>
            </w:r>
          </w:p>
        </w:tc>
        <w:tc>
          <w:tcPr>
            <w:tcW w:w="4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Cs w:val="20"/>
              </w:rPr>
              <w:t>Адрес места нахождения (регистрации) юридического лица/ адрес места жительства (регистрации) физического лица</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jc w:val="left"/>
              <w:rPr>
                <w:rFonts w:ascii="Times New Roman" w:hAnsi="Times New Roman"/>
                <w:color w:val="000000"/>
              </w:rPr>
            </w:pPr>
          </w:p>
        </w:tc>
      </w:tr>
      <w:tr w:rsidR="003B7940">
        <w:trPr>
          <w:trHeight w:val="479"/>
        </w:trPr>
        <w:tc>
          <w:tcPr>
            <w:tcW w:w="9351" w:type="dxa"/>
            <w:gridSpan w:val="3"/>
            <w:tcBorders>
              <w:top w:val="single" w:sz="4" w:space="0" w:color="000000"/>
              <w:bottom w:val="single" w:sz="4" w:space="0" w:color="000000"/>
            </w:tcBorders>
            <w:shd w:val="clear" w:color="auto" w:fill="auto"/>
            <w:tcMar>
              <w:top w:w="0" w:type="dxa"/>
              <w:left w:w="108" w:type="dxa"/>
              <w:bottom w:w="0" w:type="dxa"/>
              <w:right w:w="108" w:type="dxa"/>
            </w:tcMar>
          </w:tcPr>
          <w:p w:rsidR="003B7940" w:rsidRDefault="003B7940">
            <w:pPr>
              <w:pStyle w:val="Standard"/>
              <w:rPr>
                <w:rFonts w:ascii="Times New Roman" w:hAnsi="Times New Roman"/>
                <w:color w:val="000000"/>
              </w:rPr>
            </w:pPr>
          </w:p>
          <w:p w:rsidR="003B7940" w:rsidRDefault="009249AE">
            <w:pPr>
              <w:pStyle w:val="Standard"/>
            </w:pPr>
            <w:r>
              <w:rPr>
                <w:rFonts w:ascii="Times New Roman" w:hAnsi="Times New Roman"/>
                <w:color w:val="000000"/>
                <w:kern w:val="0"/>
                <w:szCs w:val="20"/>
              </w:rPr>
              <w:t>2. Сведения о помещении</w:t>
            </w:r>
          </w:p>
        </w:tc>
      </w:tr>
      <w:tr w:rsidR="003B7940">
        <w:trPr>
          <w:trHeight w:val="1094"/>
        </w:trPr>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Cs w:val="20"/>
              </w:rPr>
              <w:t>2.1</w:t>
            </w:r>
          </w:p>
        </w:tc>
        <w:tc>
          <w:tcPr>
            <w:tcW w:w="4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Cs w:val="20"/>
              </w:rPr>
              <w:t>Адрес, по которому находится помещение</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jc w:val="left"/>
              <w:rPr>
                <w:rFonts w:ascii="Times New Roman" w:hAnsi="Times New Roman"/>
                <w:color w:val="000000"/>
              </w:rPr>
            </w:pPr>
          </w:p>
        </w:tc>
      </w:tr>
      <w:tr w:rsidR="003B7940">
        <w:trPr>
          <w:trHeight w:val="1094"/>
        </w:trPr>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pPr>
            <w:r>
              <w:rPr>
                <w:rFonts w:ascii="Times New Roman" w:hAnsi="Times New Roman"/>
                <w:color w:val="000000"/>
                <w:kern w:val="0"/>
                <w:szCs w:val="20"/>
              </w:rPr>
              <w:t>2.2</w:t>
            </w:r>
          </w:p>
        </w:tc>
        <w:tc>
          <w:tcPr>
            <w:tcW w:w="4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jc w:val="left"/>
            </w:pPr>
            <w:r>
              <w:rPr>
                <w:rFonts w:ascii="Times New Roman" w:hAnsi="Times New Roman"/>
                <w:color w:val="000000"/>
                <w:kern w:val="0"/>
                <w:szCs w:val="20"/>
              </w:rPr>
              <w:t>Площадь помещения, кв. м</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jc w:val="left"/>
              <w:rPr>
                <w:rFonts w:ascii="Times New Roman" w:hAnsi="Times New Roman"/>
                <w:color w:val="000000"/>
              </w:rPr>
            </w:pPr>
          </w:p>
        </w:tc>
      </w:tr>
    </w:tbl>
    <w:p w:rsidR="003B7940" w:rsidRDefault="009249AE">
      <w:pPr>
        <w:pStyle w:val="Standard"/>
        <w:ind w:right="15"/>
        <w:jc w:val="left"/>
      </w:pPr>
      <w:r>
        <w:rPr>
          <w:rFonts w:ascii="Times New Roman" w:hAnsi="Times New Roman"/>
          <w:color w:val="000000"/>
        </w:rPr>
        <w:t>Приложение: ________________________________________________________</w:t>
      </w:r>
    </w:p>
    <w:p w:rsidR="003B7940" w:rsidRDefault="009249AE">
      <w:pPr>
        <w:pStyle w:val="Standard"/>
        <w:tabs>
          <w:tab w:val="left" w:pos="9923"/>
        </w:tabs>
        <w:ind w:right="-2"/>
        <w:jc w:val="left"/>
      </w:pPr>
      <w:r>
        <w:rPr>
          <w:rFonts w:ascii="Times New Roman" w:hAnsi="Times New Roman"/>
        </w:rPr>
        <w:t>_________________________________________________________</w:t>
      </w:r>
    </w:p>
    <w:p w:rsidR="003B7940" w:rsidRDefault="009249AE">
      <w:pPr>
        <w:pStyle w:val="Standard"/>
        <w:tabs>
          <w:tab w:val="left" w:pos="9923"/>
        </w:tabs>
        <w:ind w:right="-2"/>
        <w:jc w:val="left"/>
      </w:pPr>
      <w:r>
        <w:rPr>
          <w:rFonts w:ascii="Times New Roman" w:hAnsi="Times New Roman"/>
        </w:rPr>
        <w:t>Всего к заявлению (на ____ страницах) приложено ____ видов документов на_____ листах в 1 экз.</w:t>
      </w:r>
    </w:p>
    <w:p w:rsidR="003B7940" w:rsidRDefault="003B7940">
      <w:pPr>
        <w:pStyle w:val="Standard"/>
        <w:jc w:val="left"/>
        <w:rPr>
          <w:rFonts w:ascii="Times New Roman" w:hAnsi="Times New Roman"/>
          <w:color w:val="000000"/>
        </w:rPr>
      </w:pPr>
    </w:p>
    <w:p w:rsidR="003B7940" w:rsidRDefault="009249AE">
      <w:pPr>
        <w:pStyle w:val="Standard"/>
        <w:jc w:val="left"/>
      </w:pPr>
      <w:r>
        <w:rPr>
          <w:rFonts w:ascii="Times New Roman" w:hAnsi="Times New Roman"/>
          <w:color w:val="000000"/>
        </w:rPr>
        <w:t>Номер телефона, адрес электронной почты для связи: __________________________________________________________________</w:t>
      </w:r>
    </w:p>
    <w:p w:rsidR="003B7940" w:rsidRDefault="003B7940">
      <w:pPr>
        <w:pStyle w:val="Standard"/>
        <w:tabs>
          <w:tab w:val="left" w:pos="1968"/>
        </w:tabs>
        <w:jc w:val="left"/>
        <w:rPr>
          <w:rFonts w:ascii="Times New Roman" w:hAnsi="Times New Roman"/>
          <w:color w:val="000000"/>
        </w:rPr>
      </w:pPr>
    </w:p>
    <w:p w:rsidR="003B7940" w:rsidRDefault="009249AE">
      <w:pPr>
        <w:pStyle w:val="Standard"/>
        <w:tabs>
          <w:tab w:val="left" w:pos="1968"/>
        </w:tabs>
        <w:jc w:val="left"/>
      </w:pPr>
      <w:r>
        <w:rPr>
          <w:rFonts w:ascii="Times New Roman" w:hAnsi="Times New Roman"/>
          <w:color w:val="000000"/>
        </w:rPr>
        <w:t>Результат предоставления муниципальной услуги прошу:</w:t>
      </w:r>
    </w:p>
    <w:p w:rsidR="003B7940" w:rsidRDefault="003B7940">
      <w:pPr>
        <w:pStyle w:val="Standard"/>
        <w:rPr>
          <w:rFonts w:ascii="Times New Roman" w:hAnsi="Times New Roman"/>
          <w:color w:val="000000"/>
        </w:rPr>
      </w:pPr>
    </w:p>
    <w:tbl>
      <w:tblPr>
        <w:tblW w:w="9336" w:type="dxa"/>
        <w:tblInd w:w="5" w:type="dxa"/>
        <w:tblLayout w:type="fixed"/>
        <w:tblCellMar>
          <w:left w:w="10" w:type="dxa"/>
          <w:right w:w="10" w:type="dxa"/>
        </w:tblCellMar>
        <w:tblLook w:val="0000" w:firstRow="0" w:lastRow="0" w:firstColumn="0" w:lastColumn="0" w:noHBand="0" w:noVBand="0"/>
      </w:tblPr>
      <w:tblGrid>
        <w:gridCol w:w="8397"/>
        <w:gridCol w:w="939"/>
      </w:tblGrid>
      <w:tr w:rsidR="003B7940">
        <w:trPr>
          <w:trHeight w:val="1227"/>
        </w:trPr>
        <w:tc>
          <w:tcPr>
            <w:tcW w:w="8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before="120" w:line="276" w:lineRule="auto"/>
              <w:jc w:val="left"/>
            </w:pPr>
            <w:r>
              <w:rPr>
                <w:rFonts w:ascii="Times New Roman" w:hAnsi="Times New Roman"/>
                <w:color w:val="000000"/>
                <w:kern w:val="0"/>
                <w:szCs w:val="20"/>
              </w:rPr>
              <w:lastRenderedPageBreak/>
              <w:t xml:space="preserve">направить в форме электронного документа в личный кабинет на Единый портал государственных и муниципальных услуг (функций) </w:t>
            </w:r>
            <w:r>
              <w:rPr>
                <w:rFonts w:ascii="Times New Roman" w:hAnsi="Times New Roman"/>
                <w:i/>
                <w:color w:val="000000"/>
                <w:kern w:val="0"/>
                <w:szCs w:val="20"/>
              </w:rPr>
              <w:t>(при наличии технической возможности)</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before="120" w:line="276" w:lineRule="auto"/>
              <w:jc w:val="left"/>
              <w:rPr>
                <w:rFonts w:ascii="Times New Roman" w:hAnsi="Times New Roman"/>
                <w:color w:val="000000"/>
              </w:rPr>
            </w:pPr>
          </w:p>
        </w:tc>
      </w:tr>
      <w:tr w:rsidR="003B7940">
        <w:trPr>
          <w:trHeight w:val="864"/>
        </w:trPr>
        <w:tc>
          <w:tcPr>
            <w:tcW w:w="8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before="120" w:line="276" w:lineRule="auto"/>
              <w:jc w:val="both"/>
            </w:pPr>
            <w:r>
              <w:rPr>
                <w:rFonts w:ascii="Times New Roman" w:hAnsi="Times New Roman"/>
                <w:color w:val="000000"/>
                <w:kern w:val="0"/>
                <w:szCs w:val="20"/>
              </w:rPr>
              <w:t>выдать на бумажном носителе при личном обращении в орган местного самоуправления</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before="120" w:line="276" w:lineRule="auto"/>
              <w:jc w:val="left"/>
              <w:rPr>
                <w:rFonts w:ascii="Times New Roman" w:hAnsi="Times New Roman"/>
                <w:color w:val="000000"/>
              </w:rPr>
            </w:pPr>
          </w:p>
        </w:tc>
      </w:tr>
      <w:tr w:rsidR="003B7940">
        <w:trPr>
          <w:trHeight w:val="488"/>
        </w:trPr>
        <w:tc>
          <w:tcPr>
            <w:tcW w:w="8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before="120" w:line="276" w:lineRule="auto"/>
              <w:jc w:val="both"/>
            </w:pPr>
            <w:r>
              <w:rPr>
                <w:rFonts w:ascii="Times New Roman" w:hAnsi="Times New Roman"/>
                <w:color w:val="000000"/>
                <w:kern w:val="0"/>
                <w:szCs w:val="20"/>
              </w:rPr>
              <w:t>выдать на бумажном носителе при личном обращении в МФЦ</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before="120" w:line="276" w:lineRule="auto"/>
              <w:jc w:val="left"/>
              <w:rPr>
                <w:rFonts w:ascii="Times New Roman" w:hAnsi="Times New Roman"/>
                <w:color w:val="000000"/>
              </w:rPr>
            </w:pPr>
          </w:p>
        </w:tc>
      </w:tr>
      <w:tr w:rsidR="003B7940">
        <w:trPr>
          <w:trHeight w:val="476"/>
        </w:trPr>
        <w:tc>
          <w:tcPr>
            <w:tcW w:w="93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before="120" w:line="276" w:lineRule="auto"/>
              <w:ind w:right="255"/>
            </w:pPr>
            <w:r>
              <w:rPr>
                <w:rFonts w:ascii="Times New Roman" w:hAnsi="Times New Roman"/>
                <w:i/>
                <w:color w:val="000000"/>
                <w:kern w:val="0"/>
                <w:szCs w:val="20"/>
              </w:rPr>
              <w:t>Указывается один из перечисленных способов</w:t>
            </w:r>
          </w:p>
        </w:tc>
      </w:tr>
    </w:tbl>
    <w:p w:rsidR="003B7940" w:rsidRDefault="003B7940">
      <w:pPr>
        <w:pStyle w:val="Standard"/>
        <w:tabs>
          <w:tab w:val="left" w:pos="9923"/>
        </w:tabs>
        <w:ind w:right="-2"/>
        <w:rPr>
          <w:rFonts w:ascii="Times New Roman" w:hAnsi="Times New Roman"/>
        </w:rPr>
      </w:pPr>
    </w:p>
    <w:p w:rsidR="003B7940" w:rsidRDefault="009249AE">
      <w:pPr>
        <w:pStyle w:val="Standard"/>
        <w:rPr>
          <w:rFonts w:ascii="Times New Roman" w:hAnsi="Times New Roman"/>
        </w:rPr>
      </w:pPr>
      <w:r>
        <w:rPr>
          <w:rFonts w:ascii="Times New Roman" w:hAnsi="Times New Roman"/>
        </w:rPr>
        <w:t>Предупрежден(а) об ответственности за предоставление заведомо ложной информации и недостоверных данных.</w:t>
      </w:r>
    </w:p>
    <w:p w:rsidR="003B7940" w:rsidRDefault="003B7940">
      <w:pPr>
        <w:pStyle w:val="Standard"/>
        <w:rPr>
          <w:rFonts w:ascii="Times New Roman" w:hAnsi="Times New Roman"/>
        </w:rPr>
      </w:pPr>
    </w:p>
    <w:p w:rsidR="003B7940" w:rsidRDefault="003B7940">
      <w:pPr>
        <w:pStyle w:val="Standard"/>
        <w:rPr>
          <w:rFonts w:ascii="Times New Roman" w:hAnsi="Times New Roman"/>
        </w:rPr>
      </w:pPr>
    </w:p>
    <w:p w:rsidR="003B7940" w:rsidRDefault="009249AE">
      <w:pPr>
        <w:pStyle w:val="Standard"/>
        <w:rPr>
          <w:rFonts w:ascii="Times New Roman" w:hAnsi="Times New Roman"/>
        </w:rPr>
      </w:pPr>
      <w:r>
        <w:rPr>
          <w:rFonts w:ascii="Times New Roman" w:hAnsi="Times New Roman"/>
        </w:rPr>
        <w:t xml:space="preserve">_______________ </w:t>
      </w:r>
      <w:r>
        <w:rPr>
          <w:rFonts w:ascii="Times New Roman" w:hAnsi="Times New Roman"/>
        </w:rPr>
        <w:tab/>
      </w:r>
      <w:r>
        <w:rPr>
          <w:rFonts w:ascii="Times New Roman" w:hAnsi="Times New Roman"/>
        </w:rPr>
        <w:tab/>
        <w:t>___________________________</w:t>
      </w:r>
    </w:p>
    <w:p w:rsidR="003B7940" w:rsidRDefault="009249AE">
      <w:pPr>
        <w:pStyle w:val="Standard"/>
      </w:pPr>
      <w:r>
        <w:rPr>
          <w:rFonts w:ascii="Times New Roman" w:hAnsi="Times New Roman"/>
          <w:color w:val="000000"/>
          <w:kern w:val="0"/>
          <w:sz w:val="22"/>
          <w:szCs w:val="20"/>
        </w:rPr>
        <w:t>(</w:t>
      </w:r>
      <w:r>
        <w:rPr>
          <w:rFonts w:ascii="Times New Roman" w:hAnsi="Times New Roman"/>
          <w:i/>
          <w:color w:val="000000"/>
          <w:kern w:val="0"/>
          <w:sz w:val="22"/>
          <w:szCs w:val="20"/>
        </w:rPr>
        <w:t>подпись)</w:t>
      </w:r>
      <w:r>
        <w:rPr>
          <w:rFonts w:ascii="Times New Roman" w:hAnsi="Times New Roman"/>
          <w:color w:val="000000"/>
          <w:kern w:val="0"/>
          <w:sz w:val="22"/>
          <w:szCs w:val="20"/>
        </w:rPr>
        <w:t xml:space="preserve"> </w:t>
      </w:r>
      <w:r>
        <w:rPr>
          <w:rFonts w:ascii="Times New Roman" w:hAnsi="Times New Roman"/>
          <w:color w:val="000000"/>
          <w:kern w:val="0"/>
          <w:sz w:val="22"/>
          <w:szCs w:val="20"/>
        </w:rPr>
        <w:tab/>
      </w:r>
      <w:r>
        <w:rPr>
          <w:rFonts w:ascii="Times New Roman" w:hAnsi="Times New Roman"/>
          <w:color w:val="000000"/>
          <w:kern w:val="0"/>
          <w:sz w:val="22"/>
          <w:szCs w:val="20"/>
        </w:rPr>
        <w:tab/>
      </w:r>
      <w:r>
        <w:rPr>
          <w:rFonts w:ascii="Times New Roman" w:hAnsi="Times New Roman"/>
          <w:color w:val="000000"/>
          <w:kern w:val="0"/>
          <w:sz w:val="22"/>
          <w:szCs w:val="20"/>
        </w:rPr>
        <w:tab/>
      </w:r>
      <w:proofErr w:type="gramStart"/>
      <w:r>
        <w:rPr>
          <w:rFonts w:ascii="Times New Roman" w:hAnsi="Times New Roman"/>
          <w:color w:val="000000"/>
          <w:kern w:val="0"/>
          <w:sz w:val="22"/>
          <w:szCs w:val="20"/>
        </w:rPr>
        <w:tab/>
        <w:t>(</w:t>
      </w:r>
      <w:proofErr w:type="gramEnd"/>
      <w:r>
        <w:rPr>
          <w:rFonts w:ascii="Times New Roman" w:hAnsi="Times New Roman"/>
          <w:i/>
          <w:color w:val="000000"/>
          <w:kern w:val="0"/>
          <w:sz w:val="22"/>
          <w:szCs w:val="20"/>
        </w:rPr>
        <w:t>фамилия, имя, отчество (при наличии</w:t>
      </w:r>
      <w:r>
        <w:rPr>
          <w:rFonts w:ascii="Times New Roman" w:hAnsi="Times New Roman"/>
          <w:color w:val="000000"/>
          <w:kern w:val="0"/>
          <w:sz w:val="22"/>
          <w:szCs w:val="20"/>
        </w:rPr>
        <w:t>)</w:t>
      </w:r>
    </w:p>
    <w:p w:rsidR="003B7940" w:rsidRDefault="003B7940">
      <w:pPr>
        <w:pStyle w:val="Standard"/>
        <w:spacing w:before="120"/>
        <w:jc w:val="both"/>
        <w:rPr>
          <w:rFonts w:ascii="Times New Roman" w:hAnsi="Times New Roman"/>
          <w:color w:val="000000"/>
          <w:sz w:val="22"/>
        </w:rPr>
      </w:pPr>
    </w:p>
    <w:p w:rsidR="003B7940" w:rsidRDefault="003B7940">
      <w:pPr>
        <w:pStyle w:val="Standard"/>
        <w:jc w:val="left"/>
        <w:rPr>
          <w:rFonts w:ascii="Times New Roman" w:hAnsi="Times New Roman"/>
          <w:color w:val="000000"/>
          <w:sz w:val="22"/>
        </w:rPr>
      </w:pPr>
    </w:p>
    <w:p w:rsidR="003B7940" w:rsidRDefault="003B7940">
      <w:pPr>
        <w:pStyle w:val="Standard"/>
        <w:jc w:val="left"/>
        <w:rPr>
          <w:rFonts w:ascii="Times New Roman" w:hAnsi="Times New Roman"/>
          <w:color w:val="000000"/>
          <w:sz w:val="22"/>
        </w:rPr>
      </w:pPr>
    </w:p>
    <w:p w:rsidR="003B7940" w:rsidRDefault="009249AE">
      <w:pPr>
        <w:pStyle w:val="Standard"/>
        <w:jc w:val="left"/>
        <w:rPr>
          <w:rFonts w:ascii="Times New Roman" w:hAnsi="Times New Roman"/>
          <w:color w:val="000000"/>
          <w:sz w:val="22"/>
        </w:rPr>
      </w:pPr>
      <w:r>
        <w:rPr>
          <w:rFonts w:ascii="Times New Roman" w:hAnsi="Times New Roman"/>
          <w:color w:val="000000"/>
          <w:sz w:val="22"/>
        </w:rPr>
        <w:t>«__________»___________________  _________ г.</w:t>
      </w:r>
      <w:r>
        <w:rPr>
          <w:rFonts w:ascii="Times New Roman" w:hAnsi="Times New Roman"/>
          <w:color w:val="000000"/>
          <w:sz w:val="22"/>
        </w:rPr>
        <w:tab/>
      </w:r>
      <w:r>
        <w:rPr>
          <w:rFonts w:ascii="Times New Roman" w:hAnsi="Times New Roman"/>
          <w:color w:val="000000"/>
          <w:sz w:val="22"/>
        </w:rPr>
        <w:tab/>
      </w:r>
      <w:r>
        <w:rPr>
          <w:rFonts w:ascii="Times New Roman" w:hAnsi="Times New Roman"/>
          <w:color w:val="000000"/>
          <w:sz w:val="22"/>
        </w:rPr>
        <w:tab/>
        <w:t>М.П.</w:t>
      </w:r>
    </w:p>
    <w:p w:rsidR="003B7940" w:rsidRDefault="009249AE">
      <w:pPr>
        <w:pStyle w:val="Standard"/>
        <w:pageBreakBefore/>
        <w:widowControl/>
        <w:tabs>
          <w:tab w:val="left" w:pos="5812"/>
        </w:tabs>
        <w:jc w:val="right"/>
      </w:pPr>
      <w:r>
        <w:rPr>
          <w:rFonts w:ascii="Times New Roman" w:hAnsi="Times New Roman"/>
          <w:sz w:val="24"/>
        </w:rPr>
        <w:lastRenderedPageBreak/>
        <w:t>Приложение № 6</w:t>
      </w:r>
    </w:p>
    <w:p w:rsidR="003B7940" w:rsidRDefault="009249AE">
      <w:pPr>
        <w:pStyle w:val="Standard"/>
        <w:widowControl/>
        <w:tabs>
          <w:tab w:val="left" w:pos="5812"/>
        </w:tabs>
        <w:jc w:val="right"/>
      </w:pPr>
      <w:r>
        <w:rPr>
          <w:rFonts w:ascii="Times New Roman" w:hAnsi="Times New Roman"/>
          <w:sz w:val="24"/>
        </w:rPr>
        <w:t>к административному регламенту</w:t>
      </w:r>
    </w:p>
    <w:p w:rsidR="003B7940" w:rsidRDefault="009249AE">
      <w:pPr>
        <w:pStyle w:val="Standard"/>
        <w:widowControl/>
        <w:tabs>
          <w:tab w:val="left" w:pos="5812"/>
        </w:tabs>
        <w:jc w:val="right"/>
      </w:pPr>
      <w:r>
        <w:rPr>
          <w:rFonts w:ascii="Times New Roman" w:hAnsi="Times New Roman"/>
          <w:sz w:val="24"/>
        </w:rPr>
        <w:t>предоставления муниципальной услуги</w:t>
      </w:r>
    </w:p>
    <w:p w:rsidR="003B7940" w:rsidRDefault="009249AE">
      <w:pPr>
        <w:pStyle w:val="Standard"/>
        <w:jc w:val="right"/>
      </w:pPr>
      <w:r>
        <w:rPr>
          <w:rFonts w:ascii="Times New Roman" w:eastAsia="Tahoma" w:hAnsi="Times New Roman" w:cs="Noto Sans Devanagari"/>
          <w:color w:val="000000"/>
          <w:kern w:val="0"/>
          <w:sz w:val="24"/>
          <w:lang w:eastAsia="zh-CN" w:bidi="hi-IN"/>
        </w:rPr>
        <w:t>«Перевод жилого помещения в нежилое помещение</w:t>
      </w:r>
    </w:p>
    <w:p w:rsidR="003B7940" w:rsidRDefault="009249AE">
      <w:pPr>
        <w:pStyle w:val="Standard"/>
        <w:jc w:val="right"/>
        <w:rPr>
          <w:rFonts w:ascii="Times New Roman" w:eastAsia="Tahoma" w:hAnsi="Times New Roman" w:cs="Noto Sans Devanagari"/>
          <w:color w:val="000000"/>
          <w:kern w:val="0"/>
          <w:sz w:val="24"/>
          <w:lang w:eastAsia="zh-CN" w:bidi="hi-IN"/>
        </w:rPr>
      </w:pPr>
      <w:r>
        <w:rPr>
          <w:rFonts w:ascii="Times New Roman" w:eastAsia="Tahoma" w:hAnsi="Times New Roman" w:cs="Noto Sans Devanagari"/>
          <w:color w:val="000000"/>
          <w:kern w:val="0"/>
          <w:sz w:val="24"/>
          <w:lang w:eastAsia="zh-CN" w:bidi="hi-IN"/>
        </w:rPr>
        <w:t>и нежилого помещения в жилое помещение»</w:t>
      </w:r>
    </w:p>
    <w:p w:rsidR="003B7940" w:rsidRDefault="009249AE">
      <w:pPr>
        <w:pStyle w:val="Standard"/>
        <w:jc w:val="right"/>
        <w:rPr>
          <w:sz w:val="24"/>
        </w:rPr>
      </w:pPr>
      <w:r>
        <w:rPr>
          <w:sz w:val="24"/>
        </w:rPr>
        <w:t xml:space="preserve">на территории </w:t>
      </w:r>
      <w:proofErr w:type="spellStart"/>
      <w:r>
        <w:rPr>
          <w:sz w:val="24"/>
        </w:rPr>
        <w:t>Ононского</w:t>
      </w:r>
      <w:proofErr w:type="spellEnd"/>
      <w:r>
        <w:rPr>
          <w:sz w:val="24"/>
        </w:rPr>
        <w:t xml:space="preserve"> муниципального округа</w:t>
      </w:r>
    </w:p>
    <w:p w:rsidR="003B7940" w:rsidRDefault="009249AE">
      <w:pPr>
        <w:pStyle w:val="Standard"/>
        <w:jc w:val="right"/>
        <w:rPr>
          <w:sz w:val="24"/>
        </w:rPr>
      </w:pPr>
      <w:r>
        <w:rPr>
          <w:sz w:val="24"/>
        </w:rPr>
        <w:t>Забайкальского края</w:t>
      </w:r>
    </w:p>
    <w:p w:rsidR="003B7940" w:rsidRDefault="003B7940">
      <w:pPr>
        <w:pStyle w:val="Standard"/>
        <w:jc w:val="right"/>
        <w:rPr>
          <w:rFonts w:ascii="Times New Roman" w:eastAsia="Tahoma" w:hAnsi="Times New Roman" w:cs="Noto Sans Devanagari"/>
          <w:color w:val="000000"/>
          <w:kern w:val="0"/>
          <w:lang w:eastAsia="zh-CN" w:bidi="hi-IN"/>
        </w:rPr>
      </w:pPr>
    </w:p>
    <w:p w:rsidR="003B7940" w:rsidRDefault="009249AE">
      <w:pPr>
        <w:pStyle w:val="Standard"/>
        <w:widowControl/>
        <w:tabs>
          <w:tab w:val="left" w:pos="5812"/>
        </w:tabs>
      </w:pPr>
      <w:r>
        <w:rPr>
          <w:rFonts w:ascii="Times New Roman" w:hAnsi="Times New Roman"/>
          <w:b/>
          <w:sz w:val="24"/>
        </w:rPr>
        <w:t>Форма уведомления о завершении работ по переводу жилого помещения</w:t>
      </w:r>
    </w:p>
    <w:p w:rsidR="003B7940" w:rsidRDefault="009249AE">
      <w:pPr>
        <w:pStyle w:val="Standard"/>
        <w:widowControl/>
        <w:tabs>
          <w:tab w:val="left" w:pos="5812"/>
        </w:tabs>
      </w:pPr>
      <w:r>
        <w:rPr>
          <w:rFonts w:ascii="Times New Roman" w:hAnsi="Times New Roman"/>
          <w:b/>
          <w:sz w:val="24"/>
        </w:rPr>
        <w:t>в нежилое помещение и нежилого помещения в жилое помещение</w:t>
      </w:r>
    </w:p>
    <w:p w:rsidR="003B7940" w:rsidRDefault="003B7940">
      <w:pPr>
        <w:pStyle w:val="Standard"/>
        <w:widowControl/>
        <w:tabs>
          <w:tab w:val="left" w:pos="5812"/>
        </w:tabs>
        <w:rPr>
          <w:rFonts w:ascii="Times New Roman" w:hAnsi="Times New Roman"/>
          <w:b/>
          <w:sz w:val="24"/>
        </w:rPr>
      </w:pPr>
    </w:p>
    <w:p w:rsidR="003B7940" w:rsidRDefault="009249AE">
      <w:pPr>
        <w:pStyle w:val="Standard"/>
        <w:jc w:val="right"/>
      </w:pPr>
      <w:r>
        <w:rPr>
          <w:rFonts w:ascii="Times New Roman" w:hAnsi="Times New Roman"/>
        </w:rPr>
        <w:t>_____________________________</w:t>
      </w:r>
    </w:p>
    <w:p w:rsidR="003B7940" w:rsidRDefault="009249AE">
      <w:pPr>
        <w:pStyle w:val="Standard"/>
        <w:jc w:val="right"/>
      </w:pPr>
      <w:r>
        <w:rPr>
          <w:rFonts w:ascii="Times New Roman" w:hAnsi="Times New Roman"/>
          <w:sz w:val="20"/>
        </w:rPr>
        <w:t xml:space="preserve"> наименование органа, предоставляющего услугу</w:t>
      </w:r>
    </w:p>
    <w:p w:rsidR="003B7940" w:rsidRDefault="009249AE">
      <w:pPr>
        <w:pStyle w:val="Standard"/>
        <w:jc w:val="right"/>
      </w:pPr>
      <w:r>
        <w:rPr>
          <w:rFonts w:ascii="Times New Roman" w:hAnsi="Times New Roman"/>
        </w:rPr>
        <w:t>от ______________________________</w:t>
      </w:r>
    </w:p>
    <w:p w:rsidR="003B7940" w:rsidRDefault="009249AE">
      <w:pPr>
        <w:pStyle w:val="Standard"/>
        <w:jc w:val="right"/>
      </w:pPr>
      <w:r>
        <w:rPr>
          <w:rFonts w:ascii="Times New Roman" w:hAnsi="Times New Roman"/>
        </w:rPr>
        <w:t>_________________________________</w:t>
      </w:r>
      <w:r>
        <w:rPr>
          <w:rFonts w:ascii="Times New Roman" w:hAnsi="Times New Roman"/>
          <w:sz w:val="20"/>
        </w:rPr>
        <w:t>Ф.И.О., наименование заявителя</w:t>
      </w:r>
    </w:p>
    <w:p w:rsidR="003B7940" w:rsidRDefault="009249AE">
      <w:pPr>
        <w:pStyle w:val="Standard"/>
        <w:jc w:val="right"/>
      </w:pPr>
      <w:r>
        <w:rPr>
          <w:rFonts w:ascii="Times New Roman" w:hAnsi="Times New Roman"/>
        </w:rPr>
        <w:t>_________________________________</w:t>
      </w:r>
    </w:p>
    <w:p w:rsidR="003B7940" w:rsidRDefault="009249AE">
      <w:pPr>
        <w:pStyle w:val="Standard"/>
        <w:jc w:val="right"/>
      </w:pPr>
      <w:r>
        <w:rPr>
          <w:rFonts w:ascii="Times New Roman" w:hAnsi="Times New Roman"/>
        </w:rPr>
        <w:t>_________________________________</w:t>
      </w:r>
    </w:p>
    <w:p w:rsidR="003B7940" w:rsidRDefault="009249AE">
      <w:pPr>
        <w:pStyle w:val="Standard"/>
        <w:jc w:val="right"/>
      </w:pPr>
      <w:r>
        <w:rPr>
          <w:rFonts w:ascii="Times New Roman" w:hAnsi="Times New Roman"/>
        </w:rPr>
        <w:t>________________________________</w:t>
      </w:r>
      <w:r>
        <w:rPr>
          <w:rFonts w:ascii="Times New Roman" w:hAnsi="Times New Roman"/>
          <w:sz w:val="20"/>
        </w:rPr>
        <w:t>адрес, номер телефона для связи</w:t>
      </w:r>
    </w:p>
    <w:p w:rsidR="003B7940" w:rsidRDefault="009249AE">
      <w:pPr>
        <w:pStyle w:val="Standard"/>
        <w:jc w:val="right"/>
      </w:pPr>
      <w:r>
        <w:rPr>
          <w:rFonts w:ascii="Times New Roman" w:hAnsi="Times New Roman"/>
        </w:rPr>
        <w:t>________________________________</w:t>
      </w:r>
    </w:p>
    <w:p w:rsidR="003B7940" w:rsidRDefault="009249AE">
      <w:pPr>
        <w:pStyle w:val="Standard"/>
        <w:jc w:val="right"/>
      </w:pPr>
      <w:r>
        <w:rPr>
          <w:rFonts w:ascii="Times New Roman" w:hAnsi="Times New Roman"/>
          <w:sz w:val="20"/>
        </w:rPr>
        <w:t>адрес электронной почты</w:t>
      </w:r>
    </w:p>
    <w:p w:rsidR="003B7940" w:rsidRDefault="003B7940">
      <w:pPr>
        <w:pStyle w:val="Standard"/>
        <w:jc w:val="both"/>
        <w:rPr>
          <w:rFonts w:ascii="Times New Roman" w:hAnsi="Times New Roman"/>
        </w:rPr>
      </w:pPr>
    </w:p>
    <w:p w:rsidR="003B7940" w:rsidRDefault="009249AE">
      <w:pPr>
        <w:pStyle w:val="Standard"/>
      </w:pPr>
      <w:r>
        <w:rPr>
          <w:rFonts w:ascii="Times New Roman" w:hAnsi="Times New Roman"/>
        </w:rPr>
        <w:t>УВЕДОМЛЕНИЕ</w:t>
      </w:r>
    </w:p>
    <w:p w:rsidR="003B7940" w:rsidRDefault="009249AE">
      <w:pPr>
        <w:pStyle w:val="Standard"/>
        <w:ind w:firstLine="709"/>
        <w:jc w:val="left"/>
      </w:pPr>
      <w:r>
        <w:rPr>
          <w:rFonts w:ascii="Times New Roman" w:hAnsi="Times New Roman"/>
        </w:rPr>
        <w:t>Уведомляю о завершении переустройства и (или) перепланировки переводимого помещения по адресу: _________________________________________________________________.</w:t>
      </w:r>
    </w:p>
    <w:p w:rsidR="003B7940" w:rsidRDefault="009249AE">
      <w:pPr>
        <w:pStyle w:val="Standard"/>
        <w:ind w:firstLine="709"/>
        <w:jc w:val="left"/>
      </w:pPr>
      <w:r>
        <w:rPr>
          <w:rFonts w:ascii="Times New Roman" w:hAnsi="Times New Roman"/>
        </w:rPr>
        <w:t>Работы по переустройству и (или) перепланировки помещения произведены на</w:t>
      </w:r>
      <w:r>
        <w:t xml:space="preserve"> </w:t>
      </w:r>
      <w:r>
        <w:rPr>
          <w:rFonts w:ascii="Times New Roman" w:hAnsi="Times New Roman"/>
        </w:rPr>
        <w:t xml:space="preserve">основании уведомления о переводе жилого (нежилого) помещения в нежилое (жилое) помещение_____________________________ </w:t>
      </w:r>
    </w:p>
    <w:p w:rsidR="003B7940" w:rsidRDefault="009249AE">
      <w:pPr>
        <w:pStyle w:val="Standard"/>
        <w:ind w:left="3545" w:firstLine="709"/>
      </w:pPr>
      <w:r>
        <w:rPr>
          <w:rFonts w:ascii="Times New Roman" w:hAnsi="Times New Roman"/>
          <w:sz w:val="20"/>
        </w:rPr>
        <w:t>(дата, номер)</w:t>
      </w:r>
    </w:p>
    <w:p w:rsidR="003B7940" w:rsidRDefault="009249AE">
      <w:pPr>
        <w:pStyle w:val="Standard"/>
        <w:ind w:firstLine="709"/>
        <w:jc w:val="left"/>
      </w:pPr>
      <w:r>
        <w:rPr>
          <w:rFonts w:ascii="Times New Roman" w:hAnsi="Times New Roman"/>
        </w:rPr>
        <w:t>Прошу принять в эксплуатацию ___________________________________________________________________________________________________________________________________</w:t>
      </w:r>
    </w:p>
    <w:p w:rsidR="003B7940" w:rsidRDefault="009249AE">
      <w:pPr>
        <w:pStyle w:val="Standard"/>
        <w:ind w:firstLine="709"/>
      </w:pPr>
      <w:r>
        <w:rPr>
          <w:rFonts w:ascii="Times New Roman" w:hAnsi="Times New Roman"/>
          <w:sz w:val="22"/>
        </w:rPr>
        <w:t>(назначение помещения)</w:t>
      </w:r>
    </w:p>
    <w:p w:rsidR="003B7940" w:rsidRDefault="009249AE">
      <w:pPr>
        <w:pStyle w:val="Standard"/>
        <w:jc w:val="left"/>
      </w:pPr>
      <w:r>
        <w:rPr>
          <w:rFonts w:ascii="Times New Roman" w:hAnsi="Times New Roman"/>
        </w:rPr>
        <w:t>после переустройства и (или) перепланировки помещения, расположенного по адресу: ________________________________________________________</w:t>
      </w:r>
    </w:p>
    <w:p w:rsidR="003B7940" w:rsidRDefault="009249AE">
      <w:pPr>
        <w:pStyle w:val="Standard"/>
        <w:ind w:firstLine="709"/>
      </w:pPr>
      <w:r>
        <w:rPr>
          <w:rFonts w:ascii="Times New Roman" w:hAnsi="Times New Roman"/>
          <w:sz w:val="20"/>
        </w:rPr>
        <w:t>адрес из решения о присвоении адреса помещению</w:t>
      </w:r>
    </w:p>
    <w:p w:rsidR="003B7940" w:rsidRDefault="009249AE">
      <w:pPr>
        <w:pStyle w:val="Standard"/>
        <w:ind w:firstLine="709"/>
        <w:jc w:val="both"/>
      </w:pPr>
      <w:r>
        <w:rPr>
          <w:rFonts w:ascii="Times New Roman" w:hAnsi="Times New Roman"/>
        </w:rPr>
        <w:t>и подтвердить актом приемочной комиссии о завершении перевода.</w:t>
      </w:r>
    </w:p>
    <w:p w:rsidR="003B7940" w:rsidRDefault="009249AE">
      <w:pPr>
        <w:pStyle w:val="Standard"/>
        <w:ind w:firstLine="709"/>
        <w:jc w:val="both"/>
      </w:pPr>
      <w:r>
        <w:rPr>
          <w:rFonts w:ascii="Times New Roman" w:hAnsi="Times New Roman"/>
        </w:rPr>
        <w:t>Сообщаю что:</w:t>
      </w:r>
    </w:p>
    <w:tbl>
      <w:tblPr>
        <w:tblW w:w="9566" w:type="dxa"/>
        <w:tblInd w:w="5" w:type="dxa"/>
        <w:tblLayout w:type="fixed"/>
        <w:tblCellMar>
          <w:left w:w="10" w:type="dxa"/>
          <w:right w:w="10" w:type="dxa"/>
        </w:tblCellMar>
        <w:tblLook w:val="0000" w:firstRow="0" w:lastRow="0" w:firstColumn="0" w:lastColumn="0" w:noHBand="0" w:noVBand="0"/>
      </w:tblPr>
      <w:tblGrid>
        <w:gridCol w:w="960"/>
        <w:gridCol w:w="8606"/>
      </w:tblGrid>
      <w:tr w:rsidR="003B7940">
        <w:trPr>
          <w:trHeight w:hRule="exact" w:val="1427"/>
        </w:trPr>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after="200" w:line="276" w:lineRule="auto"/>
              <w:jc w:val="both"/>
              <w:rPr>
                <w:rFonts w:ascii="Times New Roman" w:hAnsi="Times New Roman"/>
                <w:color w:val="000000"/>
                <w:kern w:val="0"/>
                <w:sz w:val="22"/>
                <w:szCs w:val="20"/>
              </w:rPr>
            </w:pPr>
          </w:p>
        </w:tc>
        <w:tc>
          <w:tcPr>
            <w:tcW w:w="8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57" w:line="276" w:lineRule="auto"/>
              <w:jc w:val="left"/>
            </w:pPr>
            <w:r>
              <w:rPr>
                <w:rFonts w:ascii="Times New Roman" w:hAnsi="Times New Roman"/>
                <w:color w:val="000000"/>
                <w:kern w:val="0"/>
                <w:szCs w:val="20"/>
              </w:rPr>
              <w:t>Оплатил гос. пошлины в орган регистрации прав для внесений изменений основных характеристик объекта недвижимости по вышеуказанному адресу в связи с произведенной перепланировкой и (или) переустройством</w:t>
            </w:r>
          </w:p>
        </w:tc>
      </w:tr>
      <w:tr w:rsidR="003B7940">
        <w:trPr>
          <w:trHeight w:val="661"/>
        </w:trPr>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after="200" w:line="276" w:lineRule="auto"/>
              <w:jc w:val="both"/>
              <w:rPr>
                <w:rFonts w:ascii="Times New Roman" w:hAnsi="Times New Roman"/>
                <w:color w:val="000000"/>
                <w:kern w:val="0"/>
                <w:sz w:val="22"/>
                <w:szCs w:val="20"/>
              </w:rPr>
            </w:pPr>
          </w:p>
        </w:tc>
        <w:tc>
          <w:tcPr>
            <w:tcW w:w="8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after="200" w:line="276" w:lineRule="auto"/>
              <w:jc w:val="left"/>
            </w:pPr>
            <w:r>
              <w:rPr>
                <w:rFonts w:ascii="Times New Roman" w:hAnsi="Times New Roman"/>
                <w:color w:val="000000"/>
                <w:kern w:val="0"/>
                <w:szCs w:val="20"/>
              </w:rPr>
              <w:t>Не оплатил гос. пошлины в орган регистрации прав для внесений изменений основных характеристик объекта недвижимости по вышеуказанному адресу в связи с произведенной перепланировкой и (или) переустройством</w:t>
            </w:r>
          </w:p>
        </w:tc>
      </w:tr>
    </w:tbl>
    <w:p w:rsidR="003B7940" w:rsidRDefault="009249AE">
      <w:pPr>
        <w:pStyle w:val="Standard"/>
        <w:jc w:val="both"/>
      </w:pPr>
      <w:r>
        <w:rPr>
          <w:rFonts w:ascii="Times New Roman" w:hAnsi="Times New Roman"/>
        </w:rPr>
        <w:lastRenderedPageBreak/>
        <w:t>Настоящим уведомлением даю согласие органу местного самоуправления, осуществляющего переводе жилого (нежилого) помещения в нежилое (жилое)помещение на направление:</w:t>
      </w:r>
    </w:p>
    <w:p w:rsidR="003B7940" w:rsidRDefault="009249AE">
      <w:pPr>
        <w:pStyle w:val="Standard"/>
        <w:ind w:firstLine="709"/>
        <w:jc w:val="both"/>
      </w:pPr>
      <w:r>
        <w:rPr>
          <w:rFonts w:ascii="Times New Roman" w:hAnsi="Times New Roman"/>
        </w:rPr>
        <w:t xml:space="preserve"> технического плана, акта приемочной комиссии о завершении перевода</w:t>
      </w:r>
    </w:p>
    <w:p w:rsidR="003B7940" w:rsidRDefault="009249AE">
      <w:pPr>
        <w:pStyle w:val="Standard"/>
        <w:jc w:val="left"/>
      </w:pPr>
      <w:r>
        <w:rPr>
          <w:rFonts w:ascii="Times New Roman" w:hAnsi="Times New Roman"/>
          <w:u w:val="single"/>
        </w:rPr>
        <w:t>__________________________________________________________________</w:t>
      </w:r>
      <w:r>
        <w:rPr>
          <w:rFonts w:ascii="Times New Roman" w:hAnsi="Times New Roman"/>
        </w:rPr>
        <w:t>.</w:t>
      </w:r>
    </w:p>
    <w:p w:rsidR="003B7940" w:rsidRDefault="009249AE">
      <w:pPr>
        <w:pStyle w:val="Standard"/>
        <w:ind w:firstLine="709"/>
        <w:jc w:val="left"/>
      </w:pPr>
      <w:r>
        <w:rPr>
          <w:rFonts w:ascii="Times New Roman" w:hAnsi="Times New Roman"/>
          <w:sz w:val="20"/>
        </w:rPr>
        <w:t>(вид, номер и дата документа, подтверждающего полномочия представителя заявителя)</w:t>
      </w:r>
    </w:p>
    <w:p w:rsidR="003B7940" w:rsidRDefault="003B7940">
      <w:pPr>
        <w:pStyle w:val="Standard"/>
        <w:jc w:val="right"/>
        <w:rPr>
          <w:rFonts w:ascii="Times New Roman" w:hAnsi="Times New Roman"/>
        </w:rPr>
      </w:pPr>
    </w:p>
    <w:p w:rsidR="003B7940" w:rsidRDefault="009249AE">
      <w:pPr>
        <w:pStyle w:val="Standard"/>
        <w:tabs>
          <w:tab w:val="left" w:pos="1968"/>
        </w:tabs>
      </w:pPr>
      <w:r>
        <w:rPr>
          <w:rFonts w:ascii="Times New Roman" w:hAnsi="Times New Roman"/>
          <w:color w:val="000000"/>
        </w:rPr>
        <w:t>Результат предоставления муниципальной услуги прошу:</w:t>
      </w:r>
    </w:p>
    <w:p w:rsidR="003B7940" w:rsidRDefault="003B7940">
      <w:pPr>
        <w:pStyle w:val="Standard"/>
        <w:rPr>
          <w:rFonts w:ascii="Times New Roman" w:hAnsi="Times New Roman"/>
          <w:color w:val="000000"/>
        </w:rPr>
      </w:pPr>
    </w:p>
    <w:tbl>
      <w:tblPr>
        <w:tblW w:w="9261" w:type="dxa"/>
        <w:tblInd w:w="5" w:type="dxa"/>
        <w:tblLayout w:type="fixed"/>
        <w:tblCellMar>
          <w:left w:w="10" w:type="dxa"/>
          <w:right w:w="10" w:type="dxa"/>
        </w:tblCellMar>
        <w:tblLook w:val="0000" w:firstRow="0" w:lastRow="0" w:firstColumn="0" w:lastColumn="0" w:noHBand="0" w:noVBand="0"/>
      </w:tblPr>
      <w:tblGrid>
        <w:gridCol w:w="8329"/>
        <w:gridCol w:w="932"/>
      </w:tblGrid>
      <w:tr w:rsidR="003B7940">
        <w:trPr>
          <w:trHeight w:val="1187"/>
        </w:trPr>
        <w:tc>
          <w:tcPr>
            <w:tcW w:w="83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before="120" w:line="276" w:lineRule="auto"/>
              <w:jc w:val="left"/>
            </w:pPr>
            <w:r>
              <w:rPr>
                <w:rFonts w:ascii="Times New Roman" w:hAnsi="Times New Roman"/>
                <w:color w:val="000000"/>
                <w:kern w:val="0"/>
                <w:szCs w:val="20"/>
              </w:rPr>
              <w:t xml:space="preserve">направить в форме электронного документа в личный кабинет на Едином портал государственных и муниципальных услуг </w:t>
            </w:r>
            <w:r>
              <w:rPr>
                <w:rFonts w:ascii="Times New Roman" w:hAnsi="Times New Roman"/>
                <w:i/>
                <w:color w:val="000000"/>
                <w:kern w:val="0"/>
                <w:szCs w:val="20"/>
              </w:rPr>
              <w:t>(при наличии технической возможности)</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before="120" w:line="276" w:lineRule="auto"/>
              <w:jc w:val="left"/>
              <w:rPr>
                <w:rFonts w:ascii="Times New Roman" w:hAnsi="Times New Roman"/>
                <w:color w:val="000000"/>
              </w:rPr>
            </w:pPr>
          </w:p>
        </w:tc>
      </w:tr>
      <w:tr w:rsidR="003B7940">
        <w:trPr>
          <w:trHeight w:val="836"/>
        </w:trPr>
        <w:tc>
          <w:tcPr>
            <w:tcW w:w="83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before="120" w:line="276" w:lineRule="auto"/>
              <w:jc w:val="both"/>
            </w:pPr>
            <w:r>
              <w:rPr>
                <w:rFonts w:ascii="Times New Roman" w:hAnsi="Times New Roman"/>
                <w:color w:val="000000"/>
                <w:kern w:val="0"/>
                <w:szCs w:val="20"/>
              </w:rPr>
              <w:t>выдать на бумажном носителе при личном обращении в орган местного самоуправления</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before="120" w:line="276" w:lineRule="auto"/>
              <w:jc w:val="left"/>
              <w:rPr>
                <w:rFonts w:ascii="Times New Roman" w:hAnsi="Times New Roman"/>
                <w:color w:val="000000"/>
              </w:rPr>
            </w:pPr>
          </w:p>
        </w:tc>
      </w:tr>
      <w:tr w:rsidR="003B7940">
        <w:trPr>
          <w:trHeight w:val="472"/>
        </w:trPr>
        <w:tc>
          <w:tcPr>
            <w:tcW w:w="83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before="120" w:line="276" w:lineRule="auto"/>
              <w:jc w:val="both"/>
            </w:pPr>
            <w:r>
              <w:rPr>
                <w:rFonts w:ascii="Times New Roman" w:hAnsi="Times New Roman"/>
                <w:color w:val="000000"/>
                <w:kern w:val="0"/>
                <w:szCs w:val="20"/>
              </w:rPr>
              <w:t>выдать на бумажном носителе при личном обращении в МФЦ</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3B7940">
            <w:pPr>
              <w:pStyle w:val="Standard"/>
              <w:spacing w:before="120" w:line="276" w:lineRule="auto"/>
              <w:jc w:val="left"/>
              <w:rPr>
                <w:rFonts w:ascii="Times New Roman" w:hAnsi="Times New Roman"/>
                <w:color w:val="000000"/>
              </w:rPr>
            </w:pPr>
          </w:p>
        </w:tc>
      </w:tr>
      <w:tr w:rsidR="003B7940">
        <w:trPr>
          <w:trHeight w:val="460"/>
        </w:trPr>
        <w:tc>
          <w:tcPr>
            <w:tcW w:w="92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7940" w:rsidRDefault="009249AE">
            <w:pPr>
              <w:pStyle w:val="Standard"/>
              <w:spacing w:before="120" w:line="276" w:lineRule="auto"/>
              <w:ind w:right="255"/>
            </w:pPr>
            <w:r>
              <w:rPr>
                <w:rFonts w:ascii="Times New Roman" w:hAnsi="Times New Roman"/>
                <w:i/>
                <w:color w:val="000000"/>
                <w:kern w:val="0"/>
                <w:szCs w:val="20"/>
              </w:rPr>
              <w:t>Указывается один из перечисленных способов</w:t>
            </w:r>
          </w:p>
        </w:tc>
      </w:tr>
    </w:tbl>
    <w:p w:rsidR="003B7940" w:rsidRDefault="003B7940">
      <w:pPr>
        <w:pStyle w:val="Standard"/>
        <w:jc w:val="right"/>
        <w:rPr>
          <w:rFonts w:ascii="Times New Roman" w:hAnsi="Times New Roman"/>
        </w:rPr>
      </w:pPr>
    </w:p>
    <w:p w:rsidR="003B7940" w:rsidRDefault="009249AE">
      <w:pPr>
        <w:suppressAutoHyphens w:val="0"/>
        <w:autoSpaceDE w:val="0"/>
        <w:spacing w:line="320" w:lineRule="atLeast"/>
        <w:ind w:firstLine="562"/>
        <w:jc w:val="both"/>
        <w:rPr>
          <w:rFonts w:ascii="Times New Roman" w:eastAsia="Times New Roman" w:hAnsi="Times New Roman" w:cs="Times New Roman"/>
          <w:color w:val="000000"/>
          <w:kern w:val="0"/>
          <w:sz w:val="28"/>
          <w:szCs w:val="22"/>
        </w:rPr>
      </w:pPr>
      <w:r>
        <w:rPr>
          <w:rFonts w:ascii="Times New Roman" w:eastAsia="Times New Roman" w:hAnsi="Times New Roman" w:cs="Times New Roman"/>
          <w:color w:val="000000"/>
          <w:kern w:val="0"/>
          <w:sz w:val="28"/>
          <w:szCs w:val="22"/>
        </w:rPr>
        <w:t xml:space="preserve">ФИО </w:t>
      </w:r>
      <w:proofErr w:type="gramStart"/>
      <w:r>
        <w:rPr>
          <w:rFonts w:ascii="Times New Roman" w:eastAsia="Times New Roman" w:hAnsi="Times New Roman" w:cs="Times New Roman"/>
          <w:color w:val="000000"/>
          <w:kern w:val="0"/>
          <w:sz w:val="28"/>
          <w:szCs w:val="22"/>
        </w:rPr>
        <w:t>заявителя:_</w:t>
      </w:r>
      <w:proofErr w:type="gramEnd"/>
      <w:r>
        <w:rPr>
          <w:rFonts w:ascii="Times New Roman" w:eastAsia="Times New Roman" w:hAnsi="Times New Roman" w:cs="Times New Roman"/>
          <w:color w:val="000000"/>
          <w:kern w:val="0"/>
          <w:sz w:val="28"/>
          <w:szCs w:val="22"/>
        </w:rPr>
        <w:t>____________________ Подпись:___________</w:t>
      </w:r>
    </w:p>
    <w:p w:rsidR="003B7940" w:rsidRDefault="003B7940">
      <w:pPr>
        <w:suppressAutoHyphens w:val="0"/>
        <w:autoSpaceDE w:val="0"/>
        <w:spacing w:line="320" w:lineRule="atLeast"/>
        <w:ind w:firstLine="562"/>
        <w:jc w:val="both"/>
        <w:rPr>
          <w:rFonts w:ascii="Times New Roman" w:eastAsia="Times New Roman" w:hAnsi="Times New Roman" w:cs="Times New Roman"/>
          <w:color w:val="000000"/>
          <w:kern w:val="0"/>
          <w:sz w:val="28"/>
          <w:szCs w:val="28"/>
        </w:rPr>
      </w:pPr>
    </w:p>
    <w:p w:rsidR="003B7940" w:rsidRDefault="009249AE">
      <w:pPr>
        <w:suppressAutoHyphens w:val="0"/>
        <w:autoSpaceDE w:val="0"/>
        <w:spacing w:line="320" w:lineRule="atLeast"/>
        <w:ind w:firstLine="562"/>
        <w:jc w:val="both"/>
        <w:rPr>
          <w:rFonts w:ascii="Times New Roman" w:eastAsia="Times New Roman" w:hAnsi="Times New Roman" w:cs="Times New Roman"/>
          <w:color w:val="000000"/>
          <w:kern w:val="0"/>
          <w:sz w:val="28"/>
          <w:szCs w:val="22"/>
        </w:rPr>
      </w:pPr>
      <w:proofErr w:type="gramStart"/>
      <w:r>
        <w:rPr>
          <w:rFonts w:ascii="Times New Roman" w:eastAsia="Times New Roman" w:hAnsi="Times New Roman" w:cs="Times New Roman"/>
          <w:color w:val="000000"/>
          <w:kern w:val="0"/>
          <w:sz w:val="28"/>
          <w:szCs w:val="22"/>
        </w:rPr>
        <w:t>Дата:_</w:t>
      </w:r>
      <w:proofErr w:type="gramEnd"/>
      <w:r>
        <w:rPr>
          <w:rFonts w:ascii="Times New Roman" w:eastAsia="Times New Roman" w:hAnsi="Times New Roman" w:cs="Times New Roman"/>
          <w:color w:val="000000"/>
          <w:kern w:val="0"/>
          <w:sz w:val="28"/>
          <w:szCs w:val="22"/>
        </w:rPr>
        <w:t>____________</w:t>
      </w:r>
    </w:p>
    <w:p w:rsidR="003B7940" w:rsidRDefault="003B7940">
      <w:pPr>
        <w:suppressAutoHyphens w:val="0"/>
        <w:autoSpaceDE w:val="0"/>
        <w:spacing w:line="320" w:lineRule="atLeast"/>
        <w:ind w:firstLine="562"/>
        <w:jc w:val="both"/>
        <w:rPr>
          <w:rFonts w:ascii="Times New Roman" w:eastAsia="Times New Roman" w:hAnsi="Times New Roman" w:cs="Times New Roman"/>
          <w:color w:val="000000"/>
          <w:kern w:val="0"/>
          <w:sz w:val="28"/>
          <w:szCs w:val="28"/>
        </w:rPr>
      </w:pPr>
    </w:p>
    <w:p w:rsidR="003B7940" w:rsidRDefault="009249AE">
      <w:pPr>
        <w:suppressAutoHyphens w:val="0"/>
        <w:autoSpaceDE w:val="0"/>
        <w:spacing w:line="320" w:lineRule="atLeast"/>
        <w:ind w:firstLine="562"/>
        <w:jc w:val="both"/>
        <w:rPr>
          <w:rFonts w:ascii="Times New Roman" w:eastAsia="Times New Roman" w:hAnsi="Times New Roman" w:cs="Times New Roman"/>
          <w:color w:val="000000"/>
          <w:kern w:val="0"/>
          <w:sz w:val="28"/>
          <w:szCs w:val="22"/>
        </w:rPr>
      </w:pPr>
      <w:r>
        <w:rPr>
          <w:rFonts w:ascii="Times New Roman" w:eastAsia="Times New Roman" w:hAnsi="Times New Roman" w:cs="Times New Roman"/>
          <w:color w:val="000000"/>
          <w:kern w:val="0"/>
          <w:sz w:val="28"/>
          <w:szCs w:val="22"/>
        </w:rPr>
        <w:t xml:space="preserve">ФИО </w:t>
      </w:r>
      <w:proofErr w:type="gramStart"/>
      <w:r>
        <w:rPr>
          <w:rFonts w:ascii="Times New Roman" w:eastAsia="Times New Roman" w:hAnsi="Times New Roman" w:cs="Times New Roman"/>
          <w:color w:val="000000"/>
          <w:kern w:val="0"/>
          <w:sz w:val="28"/>
          <w:szCs w:val="22"/>
        </w:rPr>
        <w:t>сотрудника:_</w:t>
      </w:r>
      <w:proofErr w:type="gramEnd"/>
      <w:r>
        <w:rPr>
          <w:rFonts w:ascii="Times New Roman" w:eastAsia="Times New Roman" w:hAnsi="Times New Roman" w:cs="Times New Roman"/>
          <w:color w:val="000000"/>
          <w:kern w:val="0"/>
          <w:sz w:val="28"/>
          <w:szCs w:val="22"/>
        </w:rPr>
        <w:t>___________________ Подпись:___________</w:t>
      </w:r>
    </w:p>
    <w:p w:rsidR="003B7940" w:rsidRDefault="003B7940">
      <w:pPr>
        <w:suppressAutoHyphens w:val="0"/>
        <w:autoSpaceDE w:val="0"/>
        <w:spacing w:line="320" w:lineRule="atLeast"/>
        <w:ind w:firstLine="562"/>
        <w:jc w:val="both"/>
        <w:rPr>
          <w:rFonts w:ascii="Times New Roman" w:eastAsia="Times New Roman" w:hAnsi="Times New Roman" w:cs="Times New Roman"/>
          <w:color w:val="000000"/>
          <w:kern w:val="0"/>
          <w:sz w:val="28"/>
          <w:szCs w:val="28"/>
        </w:rPr>
      </w:pPr>
    </w:p>
    <w:p w:rsidR="003B7940" w:rsidRDefault="009249AE">
      <w:pPr>
        <w:suppressAutoHyphens w:val="0"/>
        <w:autoSpaceDE w:val="0"/>
        <w:spacing w:line="320" w:lineRule="atLeast"/>
        <w:ind w:firstLine="562"/>
        <w:jc w:val="both"/>
        <w:rPr>
          <w:rFonts w:ascii="Times New Roman" w:eastAsia="Times New Roman" w:hAnsi="Times New Roman" w:cs="Times New Roman"/>
          <w:color w:val="000000"/>
          <w:kern w:val="0"/>
          <w:sz w:val="28"/>
          <w:szCs w:val="22"/>
        </w:rPr>
      </w:pPr>
      <w:proofErr w:type="gramStart"/>
      <w:r>
        <w:rPr>
          <w:rFonts w:ascii="Times New Roman" w:eastAsia="Times New Roman" w:hAnsi="Times New Roman" w:cs="Times New Roman"/>
          <w:color w:val="000000"/>
          <w:kern w:val="0"/>
          <w:sz w:val="28"/>
          <w:szCs w:val="22"/>
        </w:rPr>
        <w:t>Дата:_</w:t>
      </w:r>
      <w:proofErr w:type="gramEnd"/>
      <w:r>
        <w:rPr>
          <w:rFonts w:ascii="Times New Roman" w:eastAsia="Times New Roman" w:hAnsi="Times New Roman" w:cs="Times New Roman"/>
          <w:color w:val="000000"/>
          <w:kern w:val="0"/>
          <w:sz w:val="28"/>
          <w:szCs w:val="22"/>
        </w:rPr>
        <w:t>___________</w:t>
      </w:r>
    </w:p>
    <w:p w:rsidR="003B7940" w:rsidRDefault="003B7940">
      <w:pPr>
        <w:suppressAutoHyphens w:val="0"/>
        <w:autoSpaceDE w:val="0"/>
        <w:spacing w:line="320" w:lineRule="atLeast"/>
        <w:ind w:firstLine="562"/>
        <w:jc w:val="both"/>
        <w:rPr>
          <w:rFonts w:ascii="Times New Roman" w:eastAsia="Times New Roman" w:hAnsi="Times New Roman" w:cs="Times New Roman"/>
          <w:color w:val="000000"/>
          <w:kern w:val="0"/>
          <w:sz w:val="28"/>
          <w:szCs w:val="28"/>
        </w:rPr>
      </w:pPr>
    </w:p>
    <w:p w:rsidR="003B7940" w:rsidRDefault="009249AE">
      <w:pPr>
        <w:suppressAutoHyphens w:val="0"/>
        <w:autoSpaceDE w:val="0"/>
        <w:spacing w:line="320" w:lineRule="atLeast"/>
        <w:ind w:firstLine="562"/>
        <w:jc w:val="both"/>
      </w:pPr>
      <w:proofErr w:type="gramStart"/>
      <w:r>
        <w:rPr>
          <w:rFonts w:ascii="Times New Roman" w:eastAsia="Times New Roman" w:hAnsi="Times New Roman" w:cs="Times New Roman"/>
          <w:color w:val="000000"/>
          <w:kern w:val="0"/>
          <w:sz w:val="28"/>
          <w:szCs w:val="22"/>
        </w:rPr>
        <w:t>М.П.(</w:t>
      </w:r>
      <w:proofErr w:type="gramEnd"/>
      <w:r>
        <w:rPr>
          <w:rFonts w:ascii="Times New Roman" w:eastAsia="Times New Roman" w:hAnsi="Times New Roman" w:cs="Times New Roman"/>
          <w:color w:val="000000"/>
          <w:kern w:val="0"/>
          <w:sz w:val="28"/>
          <w:szCs w:val="22"/>
        </w:rPr>
        <w:t>при наличии)</w:t>
      </w:r>
    </w:p>
    <w:p w:rsidR="003B7940" w:rsidRDefault="003B7940">
      <w:pPr>
        <w:pStyle w:val="Standard"/>
        <w:widowControl/>
        <w:tabs>
          <w:tab w:val="left" w:pos="5812"/>
        </w:tabs>
        <w:jc w:val="left"/>
      </w:pPr>
    </w:p>
    <w:p w:rsidR="003B7940" w:rsidRDefault="009249AE">
      <w:pPr>
        <w:pStyle w:val="Standard"/>
        <w:pageBreakBefore/>
        <w:widowControl/>
        <w:tabs>
          <w:tab w:val="left" w:pos="5812"/>
        </w:tabs>
        <w:jc w:val="right"/>
      </w:pPr>
      <w:r>
        <w:rPr>
          <w:rFonts w:ascii="Times New Roman" w:hAnsi="Times New Roman"/>
          <w:sz w:val="24"/>
        </w:rPr>
        <w:lastRenderedPageBreak/>
        <w:t>Приложение № 7</w:t>
      </w:r>
    </w:p>
    <w:p w:rsidR="003B7940" w:rsidRDefault="009249AE">
      <w:pPr>
        <w:pStyle w:val="Standard"/>
        <w:widowControl/>
        <w:tabs>
          <w:tab w:val="left" w:pos="5812"/>
        </w:tabs>
        <w:jc w:val="right"/>
      </w:pPr>
      <w:r>
        <w:rPr>
          <w:rFonts w:ascii="Times New Roman" w:hAnsi="Times New Roman"/>
          <w:sz w:val="24"/>
        </w:rPr>
        <w:t>к административному регламенту</w:t>
      </w:r>
    </w:p>
    <w:p w:rsidR="003B7940" w:rsidRDefault="009249AE">
      <w:pPr>
        <w:pStyle w:val="Standard"/>
        <w:widowControl/>
        <w:tabs>
          <w:tab w:val="left" w:pos="5812"/>
        </w:tabs>
        <w:jc w:val="right"/>
      </w:pPr>
      <w:r>
        <w:rPr>
          <w:rFonts w:ascii="Times New Roman" w:hAnsi="Times New Roman"/>
          <w:sz w:val="24"/>
        </w:rPr>
        <w:t>предоставления муниципальной услуги</w:t>
      </w:r>
    </w:p>
    <w:p w:rsidR="003B7940" w:rsidRDefault="009249AE">
      <w:pPr>
        <w:pStyle w:val="Standard"/>
        <w:jc w:val="right"/>
      </w:pPr>
      <w:r>
        <w:rPr>
          <w:rFonts w:ascii="Times New Roman" w:eastAsia="Tahoma" w:hAnsi="Times New Roman" w:cs="Noto Sans Devanagari"/>
          <w:color w:val="000000"/>
          <w:kern w:val="0"/>
          <w:sz w:val="24"/>
          <w:lang w:eastAsia="zh-CN" w:bidi="hi-IN"/>
        </w:rPr>
        <w:t>«Перевод жилого помещения в нежилое помещение</w:t>
      </w:r>
    </w:p>
    <w:p w:rsidR="003B7940" w:rsidRDefault="009249AE">
      <w:pPr>
        <w:pStyle w:val="Standard"/>
        <w:jc w:val="right"/>
        <w:rPr>
          <w:rFonts w:ascii="Times New Roman" w:eastAsia="Tahoma" w:hAnsi="Times New Roman" w:cs="Noto Sans Devanagari"/>
          <w:color w:val="000000"/>
          <w:kern w:val="0"/>
          <w:sz w:val="24"/>
          <w:lang w:eastAsia="zh-CN" w:bidi="hi-IN"/>
        </w:rPr>
      </w:pPr>
      <w:r>
        <w:rPr>
          <w:rFonts w:ascii="Times New Roman" w:eastAsia="Tahoma" w:hAnsi="Times New Roman" w:cs="Noto Sans Devanagari"/>
          <w:color w:val="000000"/>
          <w:kern w:val="0"/>
          <w:sz w:val="24"/>
          <w:lang w:eastAsia="zh-CN" w:bidi="hi-IN"/>
        </w:rPr>
        <w:t>и нежилого помещения в жилое помещение»</w:t>
      </w:r>
    </w:p>
    <w:p w:rsidR="003B7940" w:rsidRDefault="009249AE">
      <w:pPr>
        <w:pStyle w:val="Standard"/>
        <w:jc w:val="right"/>
        <w:rPr>
          <w:sz w:val="24"/>
        </w:rPr>
      </w:pPr>
      <w:r>
        <w:rPr>
          <w:sz w:val="24"/>
        </w:rPr>
        <w:t xml:space="preserve">на территории </w:t>
      </w:r>
      <w:proofErr w:type="spellStart"/>
      <w:r>
        <w:rPr>
          <w:sz w:val="24"/>
        </w:rPr>
        <w:t>Ононского</w:t>
      </w:r>
      <w:proofErr w:type="spellEnd"/>
      <w:r>
        <w:rPr>
          <w:sz w:val="24"/>
        </w:rPr>
        <w:t xml:space="preserve"> муниципального округа</w:t>
      </w:r>
    </w:p>
    <w:p w:rsidR="003B7940" w:rsidRDefault="009249AE">
      <w:pPr>
        <w:pStyle w:val="Standard"/>
        <w:jc w:val="right"/>
        <w:rPr>
          <w:sz w:val="24"/>
        </w:rPr>
      </w:pPr>
      <w:r>
        <w:rPr>
          <w:sz w:val="24"/>
        </w:rPr>
        <w:t>Забайкальского края</w:t>
      </w:r>
    </w:p>
    <w:p w:rsidR="003B7940" w:rsidRDefault="003B7940">
      <w:pPr>
        <w:pStyle w:val="Standard"/>
        <w:jc w:val="right"/>
        <w:rPr>
          <w:rFonts w:ascii="Times New Roman" w:eastAsia="Tahoma" w:hAnsi="Times New Roman" w:cs="Noto Sans Devanagari"/>
          <w:color w:val="000000"/>
          <w:kern w:val="0"/>
          <w:lang w:eastAsia="zh-CN" w:bidi="hi-IN"/>
        </w:rPr>
      </w:pPr>
    </w:p>
    <w:p w:rsidR="003B7940" w:rsidRDefault="009249AE">
      <w:pPr>
        <w:pStyle w:val="Standard"/>
      </w:pPr>
      <w:r>
        <w:rPr>
          <w:rFonts w:ascii="Times New Roman" w:hAnsi="Times New Roman"/>
          <w:b/>
          <w:bCs/>
          <w:sz w:val="24"/>
        </w:rPr>
        <w:t>Форма заявления об исправлении ошибок и опечаток в документах, выданных</w:t>
      </w:r>
    </w:p>
    <w:p w:rsidR="003B7940" w:rsidRDefault="009249AE">
      <w:pPr>
        <w:pStyle w:val="Standard"/>
      </w:pPr>
      <w:r>
        <w:rPr>
          <w:rFonts w:ascii="Times New Roman" w:hAnsi="Times New Roman"/>
          <w:b/>
          <w:bCs/>
          <w:sz w:val="24"/>
        </w:rPr>
        <w:t>в результате предоставления муниципальной услуги</w:t>
      </w:r>
    </w:p>
    <w:p w:rsidR="003B7940" w:rsidRDefault="009249AE">
      <w:pPr>
        <w:pStyle w:val="Standard"/>
        <w:jc w:val="right"/>
      </w:pPr>
      <w:r>
        <w:rPr>
          <w:rFonts w:ascii="Times New Roman" w:hAnsi="Times New Roman"/>
        </w:rPr>
        <w:t>_________________________________</w:t>
      </w:r>
    </w:p>
    <w:p w:rsidR="003B7940" w:rsidRDefault="009249AE">
      <w:pPr>
        <w:pStyle w:val="Standard"/>
        <w:jc w:val="right"/>
      </w:pPr>
      <w:r>
        <w:rPr>
          <w:rFonts w:ascii="Times New Roman" w:hAnsi="Times New Roman"/>
          <w:sz w:val="20"/>
        </w:rPr>
        <w:t>наименование органа местного самоуправления</w:t>
      </w:r>
    </w:p>
    <w:p w:rsidR="003B7940" w:rsidRDefault="009249AE">
      <w:pPr>
        <w:pStyle w:val="Standard"/>
        <w:jc w:val="right"/>
      </w:pPr>
      <w:r>
        <w:rPr>
          <w:rFonts w:ascii="Times New Roman" w:hAnsi="Times New Roman"/>
        </w:rPr>
        <w:t>от ______________________________</w:t>
      </w:r>
    </w:p>
    <w:p w:rsidR="003B7940" w:rsidRDefault="009249AE">
      <w:pPr>
        <w:pStyle w:val="Standard"/>
        <w:jc w:val="right"/>
      </w:pPr>
      <w:r>
        <w:rPr>
          <w:rFonts w:ascii="Times New Roman" w:hAnsi="Times New Roman"/>
        </w:rPr>
        <w:t>_____________________________</w:t>
      </w:r>
    </w:p>
    <w:p w:rsidR="003B7940" w:rsidRDefault="009249AE">
      <w:pPr>
        <w:pStyle w:val="Standard"/>
        <w:jc w:val="right"/>
      </w:pPr>
      <w:r>
        <w:rPr>
          <w:rFonts w:ascii="Times New Roman" w:hAnsi="Times New Roman"/>
        </w:rPr>
        <w:t xml:space="preserve"> </w:t>
      </w:r>
      <w:r>
        <w:rPr>
          <w:rFonts w:ascii="Times New Roman" w:hAnsi="Times New Roman"/>
          <w:sz w:val="20"/>
        </w:rPr>
        <w:t>(Ф.И.О., наименование заявителя)</w:t>
      </w:r>
    </w:p>
    <w:p w:rsidR="003B7940" w:rsidRDefault="009249AE">
      <w:pPr>
        <w:pStyle w:val="Standard"/>
        <w:jc w:val="right"/>
      </w:pPr>
      <w:r>
        <w:rPr>
          <w:rFonts w:ascii="Times New Roman" w:hAnsi="Times New Roman"/>
        </w:rPr>
        <w:t>_________________________________</w:t>
      </w:r>
    </w:p>
    <w:p w:rsidR="003B7940" w:rsidRDefault="009249AE">
      <w:pPr>
        <w:pStyle w:val="Standard"/>
        <w:jc w:val="right"/>
      </w:pPr>
      <w:r>
        <w:rPr>
          <w:rFonts w:ascii="Times New Roman" w:hAnsi="Times New Roman"/>
        </w:rPr>
        <w:t>_________________________________</w:t>
      </w:r>
    </w:p>
    <w:p w:rsidR="003B7940" w:rsidRDefault="009249AE">
      <w:pPr>
        <w:pStyle w:val="Standard"/>
        <w:jc w:val="right"/>
      </w:pPr>
      <w:r>
        <w:rPr>
          <w:rFonts w:ascii="Times New Roman" w:hAnsi="Times New Roman"/>
        </w:rPr>
        <w:t>_________________________________</w:t>
      </w:r>
    </w:p>
    <w:p w:rsidR="003B7940" w:rsidRDefault="009249AE">
      <w:pPr>
        <w:pStyle w:val="Standard"/>
        <w:jc w:val="right"/>
      </w:pPr>
      <w:r>
        <w:rPr>
          <w:rFonts w:ascii="Times New Roman" w:hAnsi="Times New Roman"/>
        </w:rPr>
        <w:t>_________________________________</w:t>
      </w:r>
    </w:p>
    <w:p w:rsidR="003B7940" w:rsidRDefault="009249AE">
      <w:pPr>
        <w:pStyle w:val="Standard"/>
        <w:jc w:val="right"/>
      </w:pPr>
      <w:r>
        <w:rPr>
          <w:rFonts w:ascii="Times New Roman" w:hAnsi="Times New Roman"/>
          <w:sz w:val="20"/>
        </w:rPr>
        <w:t>(Адрес, номер телефона для связи, электронная почта)</w:t>
      </w:r>
    </w:p>
    <w:p w:rsidR="003B7940" w:rsidRDefault="003B7940">
      <w:pPr>
        <w:pStyle w:val="Standard"/>
        <w:jc w:val="right"/>
        <w:rPr>
          <w:rFonts w:ascii="Times New Roman" w:hAnsi="Times New Roman"/>
        </w:rPr>
      </w:pPr>
    </w:p>
    <w:p w:rsidR="003B7940" w:rsidRDefault="009249AE">
      <w:pPr>
        <w:pStyle w:val="Standard"/>
      </w:pPr>
      <w:r>
        <w:rPr>
          <w:rFonts w:ascii="Times New Roman" w:hAnsi="Times New Roman"/>
        </w:rPr>
        <w:t xml:space="preserve"> Заявление</w:t>
      </w:r>
    </w:p>
    <w:p w:rsidR="003B7940" w:rsidRDefault="009249AE">
      <w:pPr>
        <w:pStyle w:val="Standard"/>
      </w:pPr>
      <w:r>
        <w:rPr>
          <w:rFonts w:ascii="Times New Roman" w:hAnsi="Times New Roman"/>
        </w:rPr>
        <w:t>об исправлении ошибок и опечаток в документах, выданных</w:t>
      </w:r>
    </w:p>
    <w:p w:rsidR="003B7940" w:rsidRDefault="009249AE">
      <w:pPr>
        <w:pStyle w:val="Standard"/>
      </w:pPr>
      <w:r>
        <w:rPr>
          <w:rFonts w:ascii="Times New Roman" w:hAnsi="Times New Roman"/>
        </w:rPr>
        <w:t>в результате предоставления муниципальной услуги</w:t>
      </w:r>
    </w:p>
    <w:p w:rsidR="003B7940" w:rsidRDefault="003B7940">
      <w:pPr>
        <w:pStyle w:val="Standard"/>
        <w:jc w:val="both"/>
        <w:rPr>
          <w:rFonts w:ascii="Times New Roman" w:hAnsi="Times New Roman"/>
        </w:rPr>
      </w:pPr>
    </w:p>
    <w:p w:rsidR="003B7940" w:rsidRDefault="009249AE">
      <w:pPr>
        <w:pStyle w:val="Standard"/>
        <w:jc w:val="left"/>
      </w:pPr>
      <w:r>
        <w:rPr>
          <w:rFonts w:ascii="Times New Roman" w:hAnsi="Times New Roman"/>
        </w:rPr>
        <w:t>В связи с выявлением ошибки и (или) опечатки в документе, являющемся результатом муниципальной услуги __________________________________________________________________</w:t>
      </w:r>
    </w:p>
    <w:p w:rsidR="003B7940" w:rsidRDefault="009249AE">
      <w:pPr>
        <w:pStyle w:val="Standard"/>
      </w:pPr>
      <w:r>
        <w:rPr>
          <w:rFonts w:ascii="Times New Roman" w:hAnsi="Times New Roman"/>
          <w:sz w:val="20"/>
        </w:rPr>
        <w:t>реквизиты документа, являющегося результатом</w:t>
      </w:r>
    </w:p>
    <w:p w:rsidR="003B7940" w:rsidRDefault="009249AE">
      <w:pPr>
        <w:pStyle w:val="Standard"/>
        <w:jc w:val="both"/>
      </w:pPr>
      <w:r>
        <w:rPr>
          <w:rFonts w:ascii="Times New Roman" w:hAnsi="Times New Roman"/>
        </w:rPr>
        <w:t>в части _________________________________, прошу устранить.</w:t>
      </w:r>
    </w:p>
    <w:p w:rsidR="003B7940" w:rsidRDefault="003B7940">
      <w:pPr>
        <w:pStyle w:val="Standard"/>
        <w:jc w:val="both"/>
        <w:rPr>
          <w:rFonts w:ascii="Times New Roman" w:hAnsi="Times New Roman"/>
        </w:rPr>
      </w:pPr>
    </w:p>
    <w:p w:rsidR="003B7940" w:rsidRDefault="009249AE">
      <w:pPr>
        <w:pStyle w:val="Standard"/>
        <w:ind w:firstLine="709"/>
        <w:jc w:val="both"/>
      </w:pPr>
      <w:r>
        <w:rPr>
          <w:rFonts w:ascii="Times New Roman" w:hAnsi="Times New Roman"/>
        </w:rPr>
        <w:t>Приложение:</w:t>
      </w:r>
    </w:p>
    <w:p w:rsidR="003B7940" w:rsidRDefault="003B7940">
      <w:pPr>
        <w:pStyle w:val="Standard"/>
        <w:jc w:val="both"/>
        <w:rPr>
          <w:rFonts w:ascii="Times New Roman" w:hAnsi="Times New Roman"/>
        </w:rPr>
      </w:pPr>
    </w:p>
    <w:p w:rsidR="003B7940" w:rsidRDefault="003B7940">
      <w:pPr>
        <w:pStyle w:val="Standard"/>
        <w:jc w:val="both"/>
        <w:rPr>
          <w:rFonts w:ascii="Times New Roman" w:hAnsi="Times New Roman"/>
        </w:rPr>
      </w:pPr>
    </w:p>
    <w:p w:rsidR="003B7940" w:rsidRDefault="009249AE">
      <w:pPr>
        <w:pStyle w:val="Standard"/>
        <w:jc w:val="both"/>
      </w:pPr>
      <w:r>
        <w:rPr>
          <w:rFonts w:ascii="Times New Roman" w:hAnsi="Times New Roman"/>
        </w:rPr>
        <w:t>Заявитель</w:t>
      </w:r>
    </w:p>
    <w:p w:rsidR="003B7940" w:rsidRDefault="009249AE">
      <w:pPr>
        <w:pStyle w:val="Standard"/>
        <w:jc w:val="both"/>
      </w:pPr>
      <w:r>
        <w:rPr>
          <w:rFonts w:ascii="Times New Roman" w:hAnsi="Times New Roman"/>
        </w:rPr>
        <w:t>________________________</w:t>
      </w:r>
    </w:p>
    <w:p w:rsidR="003B7940" w:rsidRDefault="009249AE">
      <w:pPr>
        <w:pStyle w:val="Standard"/>
        <w:jc w:val="both"/>
      </w:pPr>
      <w:r>
        <w:rPr>
          <w:rFonts w:ascii="Times New Roman" w:hAnsi="Times New Roman"/>
        </w:rPr>
        <w:t>________________________</w:t>
      </w:r>
    </w:p>
    <w:p w:rsidR="003B7940" w:rsidRDefault="009249AE">
      <w:pPr>
        <w:pStyle w:val="Standard"/>
        <w:jc w:val="both"/>
      </w:pPr>
      <w:r>
        <w:rPr>
          <w:rFonts w:ascii="Times New Roman" w:hAnsi="Times New Roman"/>
        </w:rPr>
        <w:t>____________________</w:t>
      </w:r>
      <w:r>
        <w:rPr>
          <w:rFonts w:ascii="Times New Roman" w:hAnsi="Times New Roman"/>
        </w:rPr>
        <w:tab/>
        <w:t>________________</w:t>
      </w:r>
      <w:r>
        <w:rPr>
          <w:rFonts w:ascii="Times New Roman" w:hAnsi="Times New Roman"/>
        </w:rPr>
        <w:tab/>
        <w:t>"____"____________ 20___</w:t>
      </w:r>
    </w:p>
    <w:p w:rsidR="003B7940" w:rsidRDefault="009249AE">
      <w:pPr>
        <w:pStyle w:val="Standard"/>
        <w:jc w:val="left"/>
      </w:pPr>
      <w:r>
        <w:rPr>
          <w:rFonts w:ascii="Times New Roman" w:hAnsi="Times New Roman"/>
          <w:sz w:val="22"/>
        </w:rPr>
        <w:t>(Ф.И.О. для физического</w:t>
      </w:r>
      <w:r>
        <w:rPr>
          <w:rFonts w:ascii="Times New Roman" w:hAnsi="Times New Roman"/>
          <w:sz w:val="22"/>
        </w:rPr>
        <w:tab/>
      </w:r>
      <w:r>
        <w:rPr>
          <w:rFonts w:ascii="Times New Roman" w:hAnsi="Times New Roman"/>
          <w:sz w:val="22"/>
        </w:rPr>
        <w:tab/>
        <w:t>(подпись)</w:t>
      </w:r>
    </w:p>
    <w:p w:rsidR="003B7940" w:rsidRDefault="009249AE">
      <w:pPr>
        <w:pStyle w:val="Standard"/>
        <w:jc w:val="left"/>
      </w:pPr>
      <w:r>
        <w:rPr>
          <w:rFonts w:ascii="Times New Roman" w:hAnsi="Times New Roman"/>
          <w:sz w:val="22"/>
        </w:rPr>
        <w:t>лица, должность Ф.И.О.</w:t>
      </w:r>
    </w:p>
    <w:p w:rsidR="003B7940" w:rsidRDefault="009249AE">
      <w:pPr>
        <w:pStyle w:val="Standard"/>
        <w:jc w:val="left"/>
      </w:pPr>
      <w:r>
        <w:rPr>
          <w:rFonts w:ascii="Times New Roman" w:hAnsi="Times New Roman"/>
          <w:sz w:val="22"/>
        </w:rPr>
        <w:t>для юридического лица)</w:t>
      </w:r>
    </w:p>
    <w:p w:rsidR="003B7940" w:rsidRDefault="003B7940">
      <w:pPr>
        <w:pStyle w:val="Standard"/>
        <w:jc w:val="both"/>
        <w:rPr>
          <w:rFonts w:ascii="Times New Roman" w:hAnsi="Times New Roman"/>
        </w:rPr>
      </w:pPr>
    </w:p>
    <w:p w:rsidR="003B7940" w:rsidRDefault="009249AE">
      <w:pPr>
        <w:pStyle w:val="Standard"/>
        <w:pageBreakBefore/>
        <w:widowControl/>
        <w:tabs>
          <w:tab w:val="left" w:pos="5812"/>
        </w:tabs>
        <w:jc w:val="right"/>
      </w:pPr>
      <w:r>
        <w:rPr>
          <w:rFonts w:ascii="Times New Roman" w:hAnsi="Times New Roman"/>
          <w:sz w:val="24"/>
        </w:rPr>
        <w:lastRenderedPageBreak/>
        <w:t>Приложение № 8</w:t>
      </w:r>
    </w:p>
    <w:p w:rsidR="003B7940" w:rsidRDefault="009249AE">
      <w:pPr>
        <w:pStyle w:val="Standard"/>
        <w:widowControl/>
        <w:tabs>
          <w:tab w:val="left" w:pos="5812"/>
        </w:tabs>
        <w:jc w:val="right"/>
      </w:pPr>
      <w:r>
        <w:rPr>
          <w:rFonts w:ascii="Times New Roman" w:hAnsi="Times New Roman"/>
          <w:sz w:val="24"/>
        </w:rPr>
        <w:t>к административному регламенту</w:t>
      </w:r>
    </w:p>
    <w:p w:rsidR="003B7940" w:rsidRDefault="009249AE">
      <w:pPr>
        <w:pStyle w:val="Standard"/>
        <w:widowControl/>
        <w:tabs>
          <w:tab w:val="left" w:pos="5812"/>
        </w:tabs>
        <w:jc w:val="right"/>
      </w:pPr>
      <w:r>
        <w:rPr>
          <w:rFonts w:ascii="Times New Roman" w:hAnsi="Times New Roman"/>
          <w:sz w:val="24"/>
        </w:rPr>
        <w:t>предоставления муниципальной услуги</w:t>
      </w:r>
    </w:p>
    <w:p w:rsidR="003B7940" w:rsidRDefault="009249AE">
      <w:pPr>
        <w:pStyle w:val="Standard"/>
        <w:jc w:val="right"/>
      </w:pPr>
      <w:r>
        <w:rPr>
          <w:rFonts w:ascii="Times New Roman" w:eastAsia="Tahoma" w:hAnsi="Times New Roman" w:cs="Noto Sans Devanagari"/>
          <w:color w:val="000000"/>
          <w:kern w:val="0"/>
          <w:sz w:val="24"/>
          <w:lang w:eastAsia="zh-CN" w:bidi="hi-IN"/>
        </w:rPr>
        <w:t>«Перевод жилого помещения в нежилое помещение</w:t>
      </w:r>
    </w:p>
    <w:p w:rsidR="003B7940" w:rsidRDefault="009249AE">
      <w:pPr>
        <w:pStyle w:val="Standard"/>
        <w:jc w:val="right"/>
      </w:pPr>
      <w:r>
        <w:rPr>
          <w:rFonts w:ascii="Times New Roman" w:eastAsia="Tahoma" w:hAnsi="Times New Roman" w:cs="Noto Sans Devanagari"/>
          <w:color w:val="000000"/>
          <w:kern w:val="0"/>
          <w:sz w:val="24"/>
          <w:lang w:eastAsia="zh-CN" w:bidi="hi-IN"/>
        </w:rPr>
        <w:t>и нежилого помещения в жилое помещение»</w:t>
      </w:r>
    </w:p>
    <w:p w:rsidR="003B7940" w:rsidRDefault="003B7940">
      <w:pPr>
        <w:pStyle w:val="Standard"/>
        <w:jc w:val="right"/>
        <w:rPr>
          <w:rFonts w:ascii="Times New Roman" w:eastAsia="Tahoma" w:hAnsi="Times New Roman" w:cs="Noto Sans Devanagari"/>
          <w:color w:val="000000"/>
          <w:kern w:val="0"/>
          <w:lang w:eastAsia="zh-CN" w:bidi="hi-IN"/>
        </w:rPr>
      </w:pPr>
    </w:p>
    <w:p w:rsidR="003B7940" w:rsidRDefault="009249AE">
      <w:pPr>
        <w:pStyle w:val="Standard"/>
        <w:widowControl/>
      </w:pPr>
      <w:r>
        <w:rPr>
          <w:rFonts w:ascii="Times New Roman" w:hAnsi="Times New Roman"/>
          <w:b/>
          <w:sz w:val="24"/>
        </w:rPr>
        <w:t>Форма заявления об выдаче дубликата результата предоставления муниципальной услуги</w:t>
      </w:r>
    </w:p>
    <w:p w:rsidR="003B7940" w:rsidRDefault="009249AE">
      <w:pPr>
        <w:pStyle w:val="Standard"/>
        <w:jc w:val="right"/>
      </w:pPr>
      <w:r>
        <w:rPr>
          <w:rFonts w:ascii="Times New Roman" w:hAnsi="Times New Roman"/>
        </w:rPr>
        <w:t>_________________________________</w:t>
      </w:r>
    </w:p>
    <w:p w:rsidR="003B7940" w:rsidRDefault="009249AE">
      <w:pPr>
        <w:pStyle w:val="Standard"/>
        <w:jc w:val="right"/>
      </w:pPr>
      <w:r>
        <w:rPr>
          <w:rFonts w:ascii="Times New Roman" w:hAnsi="Times New Roman"/>
          <w:sz w:val="20"/>
        </w:rPr>
        <w:t>наименование органа местного самоуправления</w:t>
      </w:r>
    </w:p>
    <w:p w:rsidR="003B7940" w:rsidRDefault="009249AE">
      <w:pPr>
        <w:pStyle w:val="Standard"/>
        <w:jc w:val="right"/>
      </w:pPr>
      <w:r>
        <w:rPr>
          <w:rFonts w:ascii="Times New Roman" w:hAnsi="Times New Roman"/>
        </w:rPr>
        <w:t>от ______________________________</w:t>
      </w:r>
    </w:p>
    <w:p w:rsidR="003B7940" w:rsidRDefault="009249AE">
      <w:pPr>
        <w:pStyle w:val="Standard"/>
        <w:jc w:val="right"/>
        <w:rPr>
          <w:rFonts w:ascii="Times New Roman" w:hAnsi="Times New Roman"/>
        </w:rPr>
      </w:pPr>
      <w:r>
        <w:rPr>
          <w:rFonts w:ascii="Times New Roman" w:hAnsi="Times New Roman"/>
        </w:rPr>
        <w:t>________________________________</w:t>
      </w:r>
    </w:p>
    <w:p w:rsidR="003B7940" w:rsidRDefault="009249AE">
      <w:pPr>
        <w:pStyle w:val="Standard"/>
        <w:jc w:val="right"/>
      </w:pPr>
      <w:r>
        <w:rPr>
          <w:rFonts w:ascii="Times New Roman" w:hAnsi="Times New Roman"/>
          <w:sz w:val="20"/>
        </w:rPr>
        <w:t>(Ф.И.О., наименование заявителя)</w:t>
      </w:r>
    </w:p>
    <w:p w:rsidR="003B7940" w:rsidRDefault="009249AE">
      <w:pPr>
        <w:pStyle w:val="Standard"/>
        <w:jc w:val="right"/>
      </w:pPr>
      <w:r>
        <w:rPr>
          <w:rFonts w:ascii="Times New Roman" w:hAnsi="Times New Roman"/>
        </w:rPr>
        <w:t>_________________________________</w:t>
      </w:r>
    </w:p>
    <w:p w:rsidR="003B7940" w:rsidRDefault="009249AE">
      <w:pPr>
        <w:pStyle w:val="Standard"/>
        <w:jc w:val="right"/>
      </w:pPr>
      <w:r>
        <w:rPr>
          <w:rFonts w:ascii="Times New Roman" w:hAnsi="Times New Roman"/>
        </w:rPr>
        <w:t>_________________________________</w:t>
      </w:r>
    </w:p>
    <w:p w:rsidR="003B7940" w:rsidRDefault="009249AE">
      <w:pPr>
        <w:pStyle w:val="Standard"/>
        <w:jc w:val="right"/>
      </w:pPr>
      <w:r>
        <w:rPr>
          <w:rFonts w:ascii="Times New Roman" w:hAnsi="Times New Roman"/>
        </w:rPr>
        <w:t>_________________________________</w:t>
      </w:r>
    </w:p>
    <w:p w:rsidR="003B7940" w:rsidRDefault="009249AE">
      <w:pPr>
        <w:pStyle w:val="Standard"/>
        <w:jc w:val="right"/>
        <w:rPr>
          <w:rFonts w:ascii="Times New Roman" w:hAnsi="Times New Roman"/>
        </w:rPr>
      </w:pPr>
      <w:r>
        <w:rPr>
          <w:rFonts w:ascii="Times New Roman" w:hAnsi="Times New Roman"/>
        </w:rPr>
        <w:t>_________________________________</w:t>
      </w:r>
    </w:p>
    <w:p w:rsidR="003B7940" w:rsidRDefault="009249AE">
      <w:pPr>
        <w:pStyle w:val="Standard"/>
        <w:jc w:val="right"/>
      </w:pPr>
      <w:r>
        <w:rPr>
          <w:rFonts w:ascii="Times New Roman" w:hAnsi="Times New Roman"/>
          <w:sz w:val="20"/>
        </w:rPr>
        <w:t>(Адрес, номер телефона для связи, электронная почта)</w:t>
      </w:r>
    </w:p>
    <w:p w:rsidR="003B7940" w:rsidRDefault="003B7940">
      <w:pPr>
        <w:pStyle w:val="Standard"/>
        <w:jc w:val="right"/>
        <w:rPr>
          <w:rFonts w:ascii="Times New Roman" w:hAnsi="Times New Roman"/>
        </w:rPr>
      </w:pPr>
    </w:p>
    <w:p w:rsidR="003B7940" w:rsidRDefault="003B7940">
      <w:pPr>
        <w:pStyle w:val="Standard"/>
        <w:widowControl/>
        <w:tabs>
          <w:tab w:val="left" w:pos="5812"/>
        </w:tabs>
        <w:jc w:val="right"/>
        <w:rPr>
          <w:rFonts w:ascii="Times New Roman" w:hAnsi="Times New Roman"/>
        </w:rPr>
      </w:pPr>
    </w:p>
    <w:p w:rsidR="003B7940" w:rsidRDefault="009249AE">
      <w:pPr>
        <w:pStyle w:val="Standard"/>
        <w:widowControl/>
      </w:pPr>
      <w:r>
        <w:rPr>
          <w:rFonts w:ascii="Times New Roman" w:hAnsi="Times New Roman"/>
          <w:b/>
        </w:rPr>
        <w:t>Заявление об выдаче дубликата результата предоставления</w:t>
      </w:r>
    </w:p>
    <w:p w:rsidR="003B7940" w:rsidRDefault="009249AE">
      <w:pPr>
        <w:pStyle w:val="Standard"/>
      </w:pPr>
      <w:r>
        <w:rPr>
          <w:rFonts w:ascii="Times New Roman" w:hAnsi="Times New Roman"/>
          <w:b/>
        </w:rPr>
        <w:t>муниципальной услуги</w:t>
      </w:r>
    </w:p>
    <w:p w:rsidR="003B7940" w:rsidRDefault="003B7940">
      <w:pPr>
        <w:pStyle w:val="Standard"/>
        <w:jc w:val="both"/>
        <w:rPr>
          <w:rFonts w:ascii="Times New Roman" w:hAnsi="Times New Roman"/>
        </w:rPr>
      </w:pPr>
    </w:p>
    <w:p w:rsidR="003B7940" w:rsidRDefault="009249AE">
      <w:pPr>
        <w:pStyle w:val="Standard"/>
        <w:jc w:val="left"/>
      </w:pPr>
      <w:r>
        <w:rPr>
          <w:rFonts w:ascii="Times New Roman" w:hAnsi="Times New Roman"/>
        </w:rPr>
        <w:t>Прошу выдать дубликат результата предоставления муниципальной услуги «Переводе жилого помещения в нежилое помещение и нежилого помещения в жилое помещение»: _______________________________________________.</w:t>
      </w:r>
    </w:p>
    <w:p w:rsidR="003B7940" w:rsidRDefault="009249AE">
      <w:pPr>
        <w:pStyle w:val="Standard"/>
      </w:pPr>
      <w:r>
        <w:rPr>
          <w:rFonts w:ascii="Times New Roman" w:hAnsi="Times New Roman"/>
          <w:sz w:val="20"/>
        </w:rPr>
        <w:t>реквизиты ранее выданного решения</w:t>
      </w:r>
    </w:p>
    <w:p w:rsidR="003B7940" w:rsidRDefault="003B7940">
      <w:pPr>
        <w:pStyle w:val="Standard"/>
        <w:jc w:val="both"/>
        <w:rPr>
          <w:rFonts w:ascii="Times New Roman" w:hAnsi="Times New Roman"/>
        </w:rPr>
      </w:pPr>
    </w:p>
    <w:p w:rsidR="003B7940" w:rsidRDefault="003B7940">
      <w:pPr>
        <w:pStyle w:val="Standard"/>
        <w:jc w:val="both"/>
        <w:rPr>
          <w:rFonts w:ascii="Times New Roman" w:hAnsi="Times New Roman"/>
        </w:rPr>
      </w:pPr>
    </w:p>
    <w:p w:rsidR="003B7940" w:rsidRDefault="009249AE">
      <w:pPr>
        <w:pStyle w:val="Standard"/>
        <w:jc w:val="both"/>
      </w:pPr>
      <w:r>
        <w:rPr>
          <w:rFonts w:ascii="Times New Roman" w:hAnsi="Times New Roman"/>
        </w:rPr>
        <w:t>Заявитель</w:t>
      </w:r>
    </w:p>
    <w:p w:rsidR="003B7940" w:rsidRDefault="009249AE">
      <w:pPr>
        <w:pStyle w:val="Standard"/>
        <w:jc w:val="both"/>
      </w:pPr>
      <w:r>
        <w:rPr>
          <w:rFonts w:ascii="Times New Roman" w:hAnsi="Times New Roman"/>
        </w:rPr>
        <w:t>________________________</w:t>
      </w:r>
    </w:p>
    <w:p w:rsidR="003B7940" w:rsidRDefault="009249AE">
      <w:pPr>
        <w:pStyle w:val="Standard"/>
        <w:jc w:val="both"/>
      </w:pPr>
      <w:r>
        <w:rPr>
          <w:rFonts w:ascii="Times New Roman" w:hAnsi="Times New Roman"/>
        </w:rPr>
        <w:t>________________________</w:t>
      </w:r>
    </w:p>
    <w:p w:rsidR="003B7940" w:rsidRDefault="009249AE">
      <w:pPr>
        <w:pStyle w:val="Standard"/>
        <w:jc w:val="both"/>
      </w:pPr>
      <w:r>
        <w:rPr>
          <w:rFonts w:ascii="Times New Roman" w:hAnsi="Times New Roman"/>
        </w:rPr>
        <w:t>________________________</w:t>
      </w:r>
      <w:r>
        <w:rPr>
          <w:rFonts w:ascii="Times New Roman" w:hAnsi="Times New Roman"/>
        </w:rPr>
        <w:tab/>
        <w:t>_______________"____"____________ 20___</w:t>
      </w:r>
    </w:p>
    <w:p w:rsidR="003B7940" w:rsidRDefault="009249AE">
      <w:pPr>
        <w:pStyle w:val="Standard"/>
        <w:jc w:val="left"/>
      </w:pPr>
      <w:r>
        <w:rPr>
          <w:rFonts w:ascii="Times New Roman" w:hAnsi="Times New Roman"/>
          <w:sz w:val="20"/>
        </w:rPr>
        <w:t>(Ф.И.О. для физического</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(подпись)</w:t>
      </w:r>
    </w:p>
    <w:p w:rsidR="003B7940" w:rsidRDefault="009249AE">
      <w:pPr>
        <w:pStyle w:val="Standard"/>
        <w:jc w:val="left"/>
      </w:pPr>
      <w:r>
        <w:rPr>
          <w:rFonts w:ascii="Times New Roman" w:hAnsi="Times New Roman"/>
          <w:sz w:val="20"/>
        </w:rPr>
        <w:t>лица, должность Ф.И.О.</w:t>
      </w:r>
    </w:p>
    <w:p w:rsidR="003B7940" w:rsidRDefault="009249AE">
      <w:pPr>
        <w:pStyle w:val="Standard"/>
        <w:jc w:val="left"/>
      </w:pPr>
      <w:r>
        <w:rPr>
          <w:rFonts w:ascii="Times New Roman" w:hAnsi="Times New Roman"/>
          <w:sz w:val="20"/>
        </w:rPr>
        <w:t>для юридического лица)</w:t>
      </w:r>
    </w:p>
    <w:p w:rsidR="003B7940" w:rsidRDefault="009249AE">
      <w:pPr>
        <w:pStyle w:val="Standard"/>
        <w:spacing w:after="200"/>
        <w:jc w:val="left"/>
      </w:pPr>
      <w:r>
        <w:rPr>
          <w:rFonts w:ascii="Times New Roman" w:hAnsi="Times New Roman"/>
        </w:rPr>
        <w:t xml:space="preserve"> </w:t>
      </w:r>
    </w:p>
    <w:sectPr w:rsidR="003B7940">
      <w:headerReference w:type="default" r:id="rId8"/>
      <w:footerReference w:type="default" r:id="rId9"/>
      <w:pgSz w:w="11906" w:h="16838"/>
      <w:pgMar w:top="1134" w:right="850"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62F" w:rsidRDefault="0090062F">
      <w:r>
        <w:separator/>
      </w:r>
    </w:p>
  </w:endnote>
  <w:endnote w:type="continuationSeparator" w:id="0">
    <w:p w:rsidR="0090062F" w:rsidRDefault="00900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panose1 w:val="05010000000000000000"/>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ource Han Sans CN Regular">
    <w:charset w:val="00"/>
    <w:family w:val="auto"/>
    <w:pitch w:val="variable"/>
  </w:font>
  <w:font w:name="Lohit Devanagari">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Liberation Mono">
    <w:charset w:val="00"/>
    <w:family w:val="modern"/>
    <w:pitch w:val="fixed"/>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New Roman CYR">
    <w:panose1 w:val="02020603050405020304"/>
    <w:charset w:val="00"/>
    <w:family w:val="roman"/>
    <w:pitch w:val="variable"/>
  </w:font>
  <w:font w:name="Tahoma">
    <w:panose1 w:val="020B0604030504040204"/>
    <w:charset w:val="CC"/>
    <w:family w:val="swiss"/>
    <w:pitch w:val="variable"/>
    <w:sig w:usb0="E1002EFF" w:usb1="C000605B" w:usb2="00000029" w:usb3="00000000" w:csb0="000101FF" w:csb1="00000000"/>
  </w:font>
  <w:font w:name="Noto Sans Devanagari">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84D" w:rsidRDefault="0090062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62F" w:rsidRDefault="0090062F">
      <w:r>
        <w:rPr>
          <w:color w:val="000000"/>
        </w:rPr>
        <w:separator/>
      </w:r>
    </w:p>
  </w:footnote>
  <w:footnote w:type="continuationSeparator" w:id="0">
    <w:p w:rsidR="0090062F" w:rsidRDefault="009006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84D" w:rsidRDefault="0090062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81879"/>
    <w:multiLevelType w:val="multilevel"/>
    <w:tmpl w:val="13A627A6"/>
    <w:styleLink w:val="41"/>
    <w:lvl w:ilvl="0">
      <w:numFmt w:val="bullet"/>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1">
    <w:nsid w:val="050B1EF4"/>
    <w:multiLevelType w:val="multilevel"/>
    <w:tmpl w:val="691002A6"/>
    <w:styleLink w:val="WWNum1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2">
    <w:nsid w:val="08D46ABC"/>
    <w:multiLevelType w:val="multilevel"/>
    <w:tmpl w:val="01880A74"/>
    <w:styleLink w:val="List11"/>
    <w:lvl w:ilvl="0">
      <w:numFmt w:val="bullet"/>
      <w:pStyle w:val="List1"/>
      <w:lvlText w:val="–"/>
      <w:lvlJc w:val="left"/>
      <w:pPr>
        <w:ind w:left="0" w:firstLine="709"/>
      </w:pPr>
      <w:rPr>
        <w:rFonts w:ascii="PT Astra Serif" w:eastAsia="OpenSymbol" w:hAnsi="PT Astra Serif" w:cs="OpenSymbol"/>
      </w:rPr>
    </w:lvl>
    <w:lvl w:ilvl="1">
      <w:numFmt w:val="bullet"/>
      <w:lvlText w:val="–"/>
      <w:lvlJc w:val="left"/>
      <w:pPr>
        <w:ind w:left="0" w:firstLine="709"/>
      </w:pPr>
      <w:rPr>
        <w:rFonts w:ascii="PT Astra Serif" w:eastAsia="OpenSymbol" w:hAnsi="PT Astra Serif" w:cs="OpenSymbol"/>
      </w:rPr>
    </w:lvl>
    <w:lvl w:ilvl="2">
      <w:numFmt w:val="bullet"/>
      <w:lvlText w:val="–"/>
      <w:lvlJc w:val="left"/>
      <w:pPr>
        <w:ind w:left="0" w:firstLine="709"/>
      </w:pPr>
      <w:rPr>
        <w:rFonts w:ascii="PT Astra Serif" w:eastAsia="OpenSymbol" w:hAnsi="PT Astra Serif" w:cs="OpenSymbol"/>
      </w:rPr>
    </w:lvl>
    <w:lvl w:ilvl="3">
      <w:numFmt w:val="bullet"/>
      <w:lvlText w:val="–"/>
      <w:lvlJc w:val="left"/>
      <w:pPr>
        <w:ind w:left="0" w:firstLine="709"/>
      </w:pPr>
      <w:rPr>
        <w:rFonts w:ascii="PT Astra Serif" w:eastAsia="OpenSymbol" w:hAnsi="PT Astra Serif" w:cs="OpenSymbol"/>
      </w:rPr>
    </w:lvl>
    <w:lvl w:ilvl="4">
      <w:numFmt w:val="bullet"/>
      <w:lvlText w:val="–"/>
      <w:lvlJc w:val="left"/>
      <w:pPr>
        <w:ind w:left="0" w:firstLine="709"/>
      </w:pPr>
      <w:rPr>
        <w:rFonts w:ascii="PT Astra Serif" w:eastAsia="OpenSymbol" w:hAnsi="PT Astra Serif" w:cs="OpenSymbol"/>
      </w:rPr>
    </w:lvl>
    <w:lvl w:ilvl="5">
      <w:numFmt w:val="bullet"/>
      <w:lvlText w:val="–"/>
      <w:lvlJc w:val="left"/>
      <w:pPr>
        <w:ind w:left="0" w:firstLine="709"/>
      </w:pPr>
      <w:rPr>
        <w:rFonts w:ascii="PT Astra Serif" w:eastAsia="OpenSymbol" w:hAnsi="PT Astra Serif" w:cs="OpenSymbol"/>
      </w:rPr>
    </w:lvl>
    <w:lvl w:ilvl="6">
      <w:numFmt w:val="bullet"/>
      <w:lvlText w:val="–"/>
      <w:lvlJc w:val="left"/>
      <w:pPr>
        <w:ind w:left="0" w:firstLine="709"/>
      </w:pPr>
      <w:rPr>
        <w:rFonts w:ascii="PT Astra Serif" w:eastAsia="OpenSymbol" w:hAnsi="PT Astra Serif" w:cs="OpenSymbol"/>
      </w:rPr>
    </w:lvl>
    <w:lvl w:ilvl="7">
      <w:numFmt w:val="bullet"/>
      <w:lvlText w:val="–"/>
      <w:lvlJc w:val="left"/>
      <w:pPr>
        <w:ind w:left="0" w:firstLine="709"/>
      </w:pPr>
      <w:rPr>
        <w:rFonts w:ascii="PT Astra Serif" w:eastAsia="OpenSymbol" w:hAnsi="PT Astra Serif" w:cs="OpenSymbol"/>
      </w:rPr>
    </w:lvl>
    <w:lvl w:ilvl="8">
      <w:numFmt w:val="bullet"/>
      <w:lvlText w:val="–"/>
      <w:lvlJc w:val="left"/>
      <w:pPr>
        <w:ind w:left="0" w:firstLine="709"/>
      </w:pPr>
      <w:rPr>
        <w:rFonts w:ascii="PT Astra Serif" w:eastAsia="OpenSymbol" w:hAnsi="PT Astra Serif" w:cs="OpenSymbol"/>
      </w:rPr>
    </w:lvl>
  </w:abstractNum>
  <w:abstractNum w:abstractNumId="3">
    <w:nsid w:val="090B20FF"/>
    <w:multiLevelType w:val="multilevel"/>
    <w:tmpl w:val="0D18A716"/>
    <w:styleLink w:val="Numberingabc1"/>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suff w:val="space"/>
      <w:lvlText w:val="%1.%2.%3.%4.%5)"/>
      <w:lvlJc w:val="left"/>
      <w:pPr>
        <w:ind w:left="0" w:firstLine="709"/>
      </w:pPr>
    </w:lvl>
    <w:lvl w:ilvl="5">
      <w:start w:val="1"/>
      <w:numFmt w:val="decimal"/>
      <w:suff w:val="space"/>
      <w:lvlText w:val="%1.%2.%3.%4.%5.%6)"/>
      <w:lvlJc w:val="left"/>
      <w:pPr>
        <w:ind w:left="0" w:firstLine="709"/>
      </w:pPr>
    </w:lvl>
    <w:lvl w:ilvl="6">
      <w:start w:val="1"/>
      <w:numFmt w:val="decimal"/>
      <w:suff w:val="space"/>
      <w:lvlText w:val="%1.%2.%3.%4.%5.%6.%7)"/>
      <w:lvlJc w:val="left"/>
      <w:pPr>
        <w:ind w:left="0" w:firstLine="709"/>
      </w:pPr>
    </w:lvl>
    <w:lvl w:ilvl="7">
      <w:start w:val="1"/>
      <w:numFmt w:val="decimal"/>
      <w:suff w:val="space"/>
      <w:lvlText w:val="%1.%2.%3.%4.%5.%6.%7.%8)"/>
      <w:lvlJc w:val="left"/>
      <w:pPr>
        <w:ind w:left="0" w:firstLine="709"/>
      </w:pPr>
    </w:lvl>
    <w:lvl w:ilvl="8">
      <w:start w:val="1"/>
      <w:numFmt w:val="decimal"/>
      <w:suff w:val="space"/>
      <w:lvlText w:val="%1.%2.%3.%4.%5.%6.%7.%8.%9)"/>
      <w:lvlJc w:val="left"/>
      <w:pPr>
        <w:ind w:left="0" w:firstLine="709"/>
      </w:pPr>
    </w:lvl>
  </w:abstractNum>
  <w:abstractNum w:abstractNumId="4">
    <w:nsid w:val="0CFC4D08"/>
    <w:multiLevelType w:val="multilevel"/>
    <w:tmpl w:val="064CCC26"/>
    <w:styleLink w:val="a"/>
    <w:lvl w:ilvl="0">
      <w:start w:val="1"/>
      <w:numFmt w:val="decimal"/>
      <w:suff w:val="nothing"/>
      <w:lvlText w:val="%1"/>
      <w:lvlJc w:val="center"/>
    </w:lvl>
    <w:lvl w:ilvl="1">
      <w:start w:val="1"/>
      <w:numFmt w:val="decimal"/>
      <w:suff w:val="nothing"/>
      <w:lvlText w:val="%2"/>
      <w:lvlJc w:val="center"/>
    </w:lvl>
    <w:lvl w:ilvl="2">
      <w:start w:val="1"/>
      <w:numFmt w:val="decimal"/>
      <w:suff w:val="nothing"/>
      <w:lvlText w:val="%3"/>
      <w:lvlJc w:val="center"/>
    </w:lvl>
    <w:lvl w:ilvl="3">
      <w:start w:val="1"/>
      <w:numFmt w:val="decimal"/>
      <w:suff w:val="nothing"/>
      <w:lvlText w:val="%4"/>
      <w:lvlJc w:val="center"/>
    </w:lvl>
    <w:lvl w:ilvl="4">
      <w:start w:val="1"/>
      <w:numFmt w:val="decimal"/>
      <w:suff w:val="nothing"/>
      <w:lvlText w:val="%5"/>
      <w:lvlJc w:val="center"/>
    </w:lvl>
    <w:lvl w:ilvl="5">
      <w:start w:val="1"/>
      <w:numFmt w:val="decimal"/>
      <w:suff w:val="nothing"/>
      <w:lvlText w:val="%6"/>
      <w:lvlJc w:val="center"/>
    </w:lvl>
    <w:lvl w:ilvl="6">
      <w:start w:val="1"/>
      <w:numFmt w:val="decimal"/>
      <w:suff w:val="nothing"/>
      <w:lvlText w:val="%7"/>
      <w:lvlJc w:val="center"/>
    </w:lvl>
    <w:lvl w:ilvl="7">
      <w:start w:val="1"/>
      <w:numFmt w:val="decimal"/>
      <w:suff w:val="nothing"/>
      <w:lvlText w:val="%8"/>
      <w:lvlJc w:val="center"/>
    </w:lvl>
    <w:lvl w:ilvl="8">
      <w:start w:val="1"/>
      <w:numFmt w:val="decimal"/>
      <w:suff w:val="nothing"/>
      <w:lvlText w:val="%9"/>
      <w:lvlJc w:val="center"/>
    </w:lvl>
  </w:abstractNum>
  <w:abstractNum w:abstractNumId="5">
    <w:nsid w:val="0FDB7156"/>
    <w:multiLevelType w:val="multilevel"/>
    <w:tmpl w:val="97FC0560"/>
    <w:styleLink w:val="WWNum5"/>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6">
    <w:nsid w:val="154A7F5A"/>
    <w:multiLevelType w:val="multilevel"/>
    <w:tmpl w:val="D6F2B4E4"/>
    <w:styleLink w:val="31"/>
    <w:lvl w:ilvl="0">
      <w:numFmt w:val="bullet"/>
      <w:lvlText w:val="☑"/>
      <w:lvlJc w:val="left"/>
      <w:pPr>
        <w:ind w:left="224" w:hanging="224"/>
      </w:pPr>
      <w:rPr>
        <w:rFonts w:ascii="OpenSymbol" w:hAnsi="OpenSymbol"/>
      </w:rPr>
    </w:lvl>
    <w:lvl w:ilvl="1">
      <w:numFmt w:val="bullet"/>
      <w:lvlText w:val="□"/>
      <w:lvlJc w:val="left"/>
      <w:pPr>
        <w:ind w:left="448" w:hanging="224"/>
      </w:pPr>
      <w:rPr>
        <w:rFonts w:ascii="OpenSymbol" w:hAnsi="OpenSymbol"/>
      </w:rPr>
    </w:lvl>
    <w:lvl w:ilvl="2">
      <w:numFmt w:val="bullet"/>
      <w:lvlText w:val="☑"/>
      <w:lvlJc w:val="left"/>
      <w:pPr>
        <w:ind w:left="224" w:hanging="224"/>
      </w:pPr>
      <w:rPr>
        <w:rFonts w:ascii="OpenSymbol" w:hAnsi="OpenSymbol"/>
      </w:rPr>
    </w:lvl>
    <w:lvl w:ilvl="3">
      <w:numFmt w:val="bullet"/>
      <w:lvlText w:val="□"/>
      <w:lvlJc w:val="left"/>
      <w:pPr>
        <w:ind w:left="448" w:hanging="224"/>
      </w:pPr>
      <w:rPr>
        <w:rFonts w:ascii="OpenSymbol" w:hAnsi="OpenSymbol"/>
      </w:rPr>
    </w:lvl>
    <w:lvl w:ilvl="4">
      <w:numFmt w:val="bullet"/>
      <w:lvlText w:val="☑"/>
      <w:lvlJc w:val="left"/>
      <w:pPr>
        <w:ind w:left="224" w:hanging="224"/>
      </w:pPr>
      <w:rPr>
        <w:rFonts w:ascii="OpenSymbol" w:hAnsi="OpenSymbol"/>
      </w:rPr>
    </w:lvl>
    <w:lvl w:ilvl="5">
      <w:numFmt w:val="bullet"/>
      <w:lvlText w:val="□"/>
      <w:lvlJc w:val="left"/>
      <w:pPr>
        <w:ind w:left="448" w:hanging="224"/>
      </w:pPr>
      <w:rPr>
        <w:rFonts w:ascii="OpenSymbol" w:hAnsi="OpenSymbol"/>
      </w:rPr>
    </w:lvl>
    <w:lvl w:ilvl="6">
      <w:numFmt w:val="bullet"/>
      <w:lvlText w:val="☑"/>
      <w:lvlJc w:val="left"/>
      <w:pPr>
        <w:ind w:left="224" w:hanging="224"/>
      </w:pPr>
      <w:rPr>
        <w:rFonts w:ascii="OpenSymbol" w:hAnsi="OpenSymbol"/>
      </w:rPr>
    </w:lvl>
    <w:lvl w:ilvl="7">
      <w:numFmt w:val="bullet"/>
      <w:lvlText w:val="□"/>
      <w:lvlJc w:val="left"/>
      <w:pPr>
        <w:ind w:left="448" w:hanging="224"/>
      </w:pPr>
      <w:rPr>
        <w:rFonts w:ascii="OpenSymbol" w:hAnsi="OpenSymbol"/>
      </w:rPr>
    </w:lvl>
    <w:lvl w:ilvl="8">
      <w:numFmt w:val="bullet"/>
      <w:lvlText w:val="☑"/>
      <w:lvlJc w:val="left"/>
      <w:pPr>
        <w:ind w:left="224" w:hanging="224"/>
      </w:pPr>
      <w:rPr>
        <w:rFonts w:ascii="OpenSymbol" w:hAnsi="OpenSymbol"/>
      </w:rPr>
    </w:lvl>
  </w:abstractNum>
  <w:abstractNum w:abstractNumId="7">
    <w:nsid w:val="16237776"/>
    <w:multiLevelType w:val="multilevel"/>
    <w:tmpl w:val="9552DA5A"/>
    <w:styleLink w:val="WWNum3"/>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8">
    <w:nsid w:val="19BB4ED3"/>
    <w:multiLevelType w:val="multilevel"/>
    <w:tmpl w:val="9826830E"/>
    <w:styleLink w:val="WWNum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9">
    <w:nsid w:val="20D251B3"/>
    <w:multiLevelType w:val="multilevel"/>
    <w:tmpl w:val="26304196"/>
    <w:styleLink w:val="WWNum1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10">
    <w:nsid w:val="24853320"/>
    <w:multiLevelType w:val="multilevel"/>
    <w:tmpl w:val="B7BC2E8A"/>
    <w:styleLink w:val="WWNum1"/>
    <w:lvl w:ilvl="0">
      <w:start w:val="1"/>
      <w:numFmt w:val="decimal"/>
      <w:lvlText w:val="%1)"/>
      <w:lvlJc w:val="left"/>
      <w:rPr>
        <w:rFonts w:ascii="Times New Roman" w:eastAsia="PT Astra Serif" w:hAnsi="Times New Roman" w:cs="PT Astra Serif"/>
        <w:b w:val="0"/>
        <w:i w:val="0"/>
        <w:color w:val="auto"/>
        <w:sz w:val="28"/>
        <w:szCs w:val="28"/>
        <w:lang w:val="en-US"/>
      </w:rPr>
    </w:lvl>
    <w:lvl w:ilvl="1">
      <w:start w:val="1"/>
      <w:numFmt w:val="decimal"/>
      <w:lvlText w:val="%2)"/>
      <w:lvlJc w:val="left"/>
      <w:pPr>
        <w:ind w:left="1077" w:hanging="1077"/>
      </w:pPr>
      <w:rPr>
        <w:color w:val="auto"/>
        <w:sz w:val="28"/>
        <w:szCs w:val="28"/>
        <w:lang w:val="ru-RU"/>
      </w:rPr>
    </w:lvl>
    <w:lvl w:ilvl="2">
      <w:start w:val="1"/>
      <w:numFmt w:val="decimal"/>
      <w:lvlText w:val="%1.%2.%3."/>
      <w:lvlJc w:val="left"/>
      <w:pPr>
        <w:ind w:left="1224" w:hanging="504"/>
      </w:pPr>
      <w:rPr>
        <w:rFonts w:ascii="Times New Roman" w:hAnsi="Times New Roman" w:cs="Times New Roman"/>
        <w:color w:val="auto"/>
        <w:sz w:val="28"/>
        <w:szCs w:val="28"/>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6F37554"/>
    <w:multiLevelType w:val="multilevel"/>
    <w:tmpl w:val="F29CCCDE"/>
    <w:styleLink w:val="Numberingivx1"/>
    <w:lvl w:ilvl="0">
      <w:start w:val="1"/>
      <w:numFmt w:val="lowerRoman"/>
      <w:lvlText w:val="%1."/>
      <w:lvlJc w:val="right"/>
      <w:pPr>
        <w:ind w:left="754" w:hanging="174"/>
      </w:pPr>
    </w:lvl>
    <w:lvl w:ilvl="1">
      <w:start w:val="1"/>
      <w:numFmt w:val="lowerRoman"/>
      <w:lvlText w:val="%2."/>
      <w:lvlJc w:val="right"/>
      <w:pPr>
        <w:ind w:left="1151" w:hanging="567"/>
      </w:pPr>
    </w:lvl>
    <w:lvl w:ilvl="2">
      <w:start w:val="3"/>
      <w:numFmt w:val="lowerLetter"/>
      <w:lvlText w:val="%3)"/>
      <w:lvlJc w:val="right"/>
      <w:pPr>
        <w:ind w:left="1548" w:hanging="397"/>
      </w:pPr>
    </w:lvl>
    <w:lvl w:ilvl="3">
      <w:numFmt w:val="bullet"/>
      <w:lvlText w:val="•"/>
      <w:lvlJc w:val="right"/>
      <w:pPr>
        <w:ind w:left="1134" w:hanging="224"/>
      </w:pPr>
      <w:rPr>
        <w:rFonts w:ascii="OpenSymbol" w:hAnsi="OpenSymbol"/>
      </w:rPr>
    </w:lvl>
    <w:lvl w:ilvl="4">
      <w:numFmt w:val="bullet"/>
      <w:lvlText w:val="•"/>
      <w:lvlJc w:val="right"/>
      <w:pPr>
        <w:ind w:left="1358" w:hanging="224"/>
      </w:pPr>
      <w:rPr>
        <w:rFonts w:ascii="OpenSymbol" w:hAnsi="OpenSymbol"/>
      </w:rPr>
    </w:lvl>
    <w:lvl w:ilvl="5">
      <w:numFmt w:val="bullet"/>
      <w:lvlText w:val="•"/>
      <w:lvlJc w:val="right"/>
      <w:pPr>
        <w:ind w:left="1582" w:hanging="224"/>
      </w:pPr>
      <w:rPr>
        <w:rFonts w:ascii="OpenSymbol" w:hAnsi="OpenSymbol"/>
      </w:rPr>
    </w:lvl>
    <w:lvl w:ilvl="6">
      <w:numFmt w:val="bullet"/>
      <w:lvlText w:val="•"/>
      <w:lvlJc w:val="right"/>
      <w:pPr>
        <w:ind w:left="1806" w:hanging="224"/>
      </w:pPr>
      <w:rPr>
        <w:rFonts w:ascii="OpenSymbol" w:hAnsi="OpenSymbol"/>
      </w:rPr>
    </w:lvl>
    <w:lvl w:ilvl="7">
      <w:numFmt w:val="bullet"/>
      <w:lvlText w:val="•"/>
      <w:lvlJc w:val="right"/>
      <w:pPr>
        <w:ind w:left="2030" w:hanging="224"/>
      </w:pPr>
      <w:rPr>
        <w:rFonts w:ascii="OpenSymbol" w:hAnsi="OpenSymbol"/>
      </w:rPr>
    </w:lvl>
    <w:lvl w:ilvl="8">
      <w:numFmt w:val="bullet"/>
      <w:lvlText w:val="•"/>
      <w:lvlJc w:val="right"/>
      <w:pPr>
        <w:ind w:left="2254" w:hanging="224"/>
      </w:pPr>
      <w:rPr>
        <w:rFonts w:ascii="OpenSymbol" w:hAnsi="OpenSymbol"/>
      </w:rPr>
    </w:lvl>
  </w:abstractNum>
  <w:abstractNum w:abstractNumId="12">
    <w:nsid w:val="29BE1C23"/>
    <w:multiLevelType w:val="multilevel"/>
    <w:tmpl w:val="2ED4DA24"/>
    <w:styleLink w:val="WWNum13"/>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13">
    <w:nsid w:val="29FA11B8"/>
    <w:multiLevelType w:val="multilevel"/>
    <w:tmpl w:val="DA70A596"/>
    <w:styleLink w:val="NumberingABC"/>
    <w:lvl w:ilvl="0">
      <w:start w:val="1"/>
      <w:numFmt w:val="upperLetter"/>
      <w:lvlText w:val="%1."/>
      <w:lvlJc w:val="left"/>
      <w:pPr>
        <w:ind w:left="754" w:hanging="397"/>
      </w:pPr>
    </w:lvl>
    <w:lvl w:ilvl="1">
      <w:start w:val="1"/>
      <w:numFmt w:val="upperLetter"/>
      <w:lvlText w:val="%2."/>
      <w:lvlJc w:val="left"/>
      <w:pPr>
        <w:ind w:left="1151" w:hanging="397"/>
      </w:pPr>
    </w:lvl>
    <w:lvl w:ilvl="2">
      <w:start w:val="1"/>
      <w:numFmt w:val="upperLetter"/>
      <w:lvlText w:val="%3."/>
      <w:lvlJc w:val="left"/>
      <w:pPr>
        <w:ind w:left="1548" w:hanging="397"/>
      </w:pPr>
    </w:lvl>
    <w:lvl w:ilvl="3">
      <w:start w:val="1"/>
      <w:numFmt w:val="upperLetter"/>
      <w:lvlText w:val="%4."/>
      <w:lvlJc w:val="left"/>
      <w:pPr>
        <w:ind w:left="1945" w:hanging="397"/>
      </w:pPr>
    </w:lvl>
    <w:lvl w:ilvl="4">
      <w:start w:val="1"/>
      <w:numFmt w:val="upperLetter"/>
      <w:lvlText w:val="%5."/>
      <w:lvlJc w:val="left"/>
      <w:pPr>
        <w:ind w:left="2342" w:hanging="397"/>
      </w:pPr>
    </w:lvl>
    <w:lvl w:ilvl="5">
      <w:start w:val="1"/>
      <w:numFmt w:val="upperLetter"/>
      <w:lvlText w:val="%6."/>
      <w:lvlJc w:val="left"/>
      <w:pPr>
        <w:ind w:left="2739" w:hanging="397"/>
      </w:pPr>
    </w:lvl>
    <w:lvl w:ilvl="6">
      <w:start w:val="1"/>
      <w:numFmt w:val="upperLetter"/>
      <w:lvlText w:val="%7."/>
      <w:lvlJc w:val="left"/>
      <w:pPr>
        <w:ind w:left="3136" w:hanging="397"/>
      </w:pPr>
    </w:lvl>
    <w:lvl w:ilvl="7">
      <w:start w:val="1"/>
      <w:numFmt w:val="upperLetter"/>
      <w:lvlText w:val="%8."/>
      <w:lvlJc w:val="left"/>
      <w:pPr>
        <w:ind w:left="3533" w:hanging="397"/>
      </w:pPr>
    </w:lvl>
    <w:lvl w:ilvl="8">
      <w:start w:val="1"/>
      <w:numFmt w:val="upperLetter"/>
      <w:lvlText w:val="%9."/>
      <w:lvlJc w:val="left"/>
      <w:pPr>
        <w:ind w:left="3930" w:hanging="397"/>
      </w:pPr>
    </w:lvl>
  </w:abstractNum>
  <w:abstractNum w:abstractNumId="14">
    <w:nsid w:val="2B970859"/>
    <w:multiLevelType w:val="multilevel"/>
    <w:tmpl w:val="FD1A9924"/>
    <w:styleLink w:val="WWNum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15">
    <w:nsid w:val="2F284D4E"/>
    <w:multiLevelType w:val="multilevel"/>
    <w:tmpl w:val="0338CA08"/>
    <w:styleLink w:val="Numbering123"/>
    <w:lvl w:ilvl="0">
      <w:start w:val="1"/>
      <w:numFmt w:val="decimal"/>
      <w:pStyle w:val="Numbering1"/>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suff w:val="space"/>
      <w:lvlText w:val="%1.%2.%3.%4.%5."/>
      <w:lvlJc w:val="left"/>
      <w:pPr>
        <w:ind w:left="0" w:firstLine="709"/>
      </w:pPr>
    </w:lvl>
    <w:lvl w:ilvl="5">
      <w:start w:val="1"/>
      <w:numFmt w:val="decimal"/>
      <w:suff w:val="space"/>
      <w:lvlText w:val="%1.%2.%3.%4.%5.%6."/>
      <w:lvlJc w:val="left"/>
      <w:pPr>
        <w:ind w:left="0" w:firstLine="709"/>
      </w:pPr>
    </w:lvl>
    <w:lvl w:ilvl="6">
      <w:start w:val="1"/>
      <w:numFmt w:val="decimal"/>
      <w:suff w:val="space"/>
      <w:lvlText w:val="%1.%2.%3.%4.%5.%6.%7."/>
      <w:lvlJc w:val="left"/>
      <w:pPr>
        <w:ind w:left="0" w:firstLine="709"/>
      </w:pPr>
    </w:lvl>
    <w:lvl w:ilvl="7">
      <w:start w:val="1"/>
      <w:numFmt w:val="decimal"/>
      <w:suff w:val="space"/>
      <w:lvlText w:val="%1.%2.%3.%4.%5.%6.%7.%8."/>
      <w:lvlJc w:val="left"/>
      <w:pPr>
        <w:ind w:left="0" w:firstLine="709"/>
      </w:pPr>
    </w:lvl>
    <w:lvl w:ilvl="8">
      <w:start w:val="1"/>
      <w:numFmt w:val="decimal"/>
      <w:suff w:val="space"/>
      <w:lvlText w:val="%1.%2.%3.%4.%5.%6.%7.%8.%9."/>
      <w:lvlJc w:val="left"/>
      <w:pPr>
        <w:ind w:left="0" w:firstLine="709"/>
      </w:pPr>
    </w:lvl>
  </w:abstractNum>
  <w:abstractNum w:abstractNumId="16">
    <w:nsid w:val="408C757B"/>
    <w:multiLevelType w:val="multilevel"/>
    <w:tmpl w:val="839EAC44"/>
    <w:styleLink w:val="21"/>
    <w:lvl w:ilvl="0">
      <w:numFmt w:val="bullet"/>
      <w:lvlText w:val="–"/>
      <w:lvlJc w:val="left"/>
      <w:pPr>
        <w:ind w:left="170" w:hanging="170"/>
      </w:pPr>
      <w:rPr>
        <w:rFonts w:ascii="OpenSymbol" w:hAnsi="OpenSymbol"/>
      </w:rPr>
    </w:lvl>
    <w:lvl w:ilvl="1">
      <w:numFmt w:val="bullet"/>
      <w:lvlText w:val="–"/>
      <w:lvlJc w:val="left"/>
      <w:pPr>
        <w:ind w:left="340" w:hanging="170"/>
      </w:pPr>
      <w:rPr>
        <w:rFonts w:ascii="OpenSymbol" w:hAnsi="OpenSymbol"/>
      </w:rPr>
    </w:lvl>
    <w:lvl w:ilvl="2">
      <w:numFmt w:val="bullet"/>
      <w:lvlText w:val="–"/>
      <w:lvlJc w:val="left"/>
      <w:pPr>
        <w:ind w:left="510" w:hanging="170"/>
      </w:pPr>
      <w:rPr>
        <w:rFonts w:ascii="OpenSymbol" w:hAnsi="OpenSymbol"/>
      </w:rPr>
    </w:lvl>
    <w:lvl w:ilvl="3">
      <w:numFmt w:val="bullet"/>
      <w:lvlText w:val="–"/>
      <w:lvlJc w:val="left"/>
      <w:pPr>
        <w:ind w:left="680" w:hanging="170"/>
      </w:pPr>
      <w:rPr>
        <w:rFonts w:ascii="OpenSymbol" w:hAnsi="OpenSymbol"/>
      </w:rPr>
    </w:lvl>
    <w:lvl w:ilvl="4">
      <w:numFmt w:val="bullet"/>
      <w:lvlText w:val="–"/>
      <w:lvlJc w:val="left"/>
      <w:pPr>
        <w:ind w:left="850" w:hanging="170"/>
      </w:pPr>
      <w:rPr>
        <w:rFonts w:ascii="OpenSymbol" w:hAnsi="OpenSymbol"/>
      </w:rPr>
    </w:lvl>
    <w:lvl w:ilvl="5">
      <w:numFmt w:val="bullet"/>
      <w:lvlText w:val="–"/>
      <w:lvlJc w:val="left"/>
      <w:pPr>
        <w:ind w:left="1020" w:hanging="170"/>
      </w:pPr>
      <w:rPr>
        <w:rFonts w:ascii="OpenSymbol" w:hAnsi="OpenSymbol"/>
      </w:rPr>
    </w:lvl>
    <w:lvl w:ilvl="6">
      <w:numFmt w:val="bullet"/>
      <w:lvlText w:val="–"/>
      <w:lvlJc w:val="left"/>
      <w:pPr>
        <w:ind w:left="1191" w:hanging="170"/>
      </w:pPr>
      <w:rPr>
        <w:rFonts w:ascii="OpenSymbol" w:hAnsi="OpenSymbol"/>
      </w:rPr>
    </w:lvl>
    <w:lvl w:ilvl="7">
      <w:numFmt w:val="bullet"/>
      <w:lvlText w:val="–"/>
      <w:lvlJc w:val="left"/>
      <w:pPr>
        <w:ind w:left="1361" w:hanging="170"/>
      </w:pPr>
      <w:rPr>
        <w:rFonts w:ascii="OpenSymbol" w:hAnsi="OpenSymbol"/>
      </w:rPr>
    </w:lvl>
    <w:lvl w:ilvl="8">
      <w:numFmt w:val="bullet"/>
      <w:lvlText w:val="–"/>
      <w:lvlJc w:val="left"/>
      <w:pPr>
        <w:ind w:left="1531" w:hanging="170"/>
      </w:pPr>
      <w:rPr>
        <w:rFonts w:ascii="OpenSymbol" w:hAnsi="OpenSymbol"/>
      </w:rPr>
    </w:lvl>
  </w:abstractNum>
  <w:abstractNum w:abstractNumId="17">
    <w:nsid w:val="416A47D6"/>
    <w:multiLevelType w:val="multilevel"/>
    <w:tmpl w:val="6416214E"/>
    <w:styleLink w:val="WWNum15"/>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18">
    <w:nsid w:val="4A4333F0"/>
    <w:multiLevelType w:val="multilevel"/>
    <w:tmpl w:val="6B96C57C"/>
    <w:styleLink w:val="51"/>
    <w:lvl w:ilvl="0">
      <w:numFmt w:val="bullet"/>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19">
    <w:nsid w:val="4C9D6309"/>
    <w:multiLevelType w:val="multilevel"/>
    <w:tmpl w:val="1EFE563A"/>
    <w:styleLink w:val="WWNum1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20">
    <w:nsid w:val="4CF404ED"/>
    <w:multiLevelType w:val="multilevel"/>
    <w:tmpl w:val="2B5CC86E"/>
    <w:styleLink w:val="WWNum10"/>
    <w:lvl w:ilvl="0">
      <w:numFmt w:val="bullet"/>
      <w:lvlText w:val="-"/>
      <w:lvlJc w:val="left"/>
      <w:pPr>
        <w:ind w:left="720" w:hanging="360"/>
      </w:pPr>
      <w:rPr>
        <w:rFonts w:ascii="Times New Roman" w:hAnsi="Times New Roman" w:cs="Calibri"/>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Times New Roman" w:hAnsi="Times New Roman" w:cs="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Times New Roman" w:hAnsi="Times New Roman" w:cs="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rPr>
        <w:rFonts w:ascii="Wingdings" w:hAnsi="Wingdings" w:cs="Wingdings"/>
      </w:rPr>
    </w:lvl>
  </w:abstractNum>
  <w:abstractNum w:abstractNumId="21">
    <w:nsid w:val="52391904"/>
    <w:multiLevelType w:val="multilevel"/>
    <w:tmpl w:val="D800324C"/>
    <w:styleLink w:val="a0"/>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suff w:val="space"/>
      <w:lvlText w:val="%1.%2.%3.%4.%5)"/>
      <w:lvlJc w:val="left"/>
      <w:pPr>
        <w:ind w:left="0" w:firstLine="709"/>
      </w:pPr>
    </w:lvl>
    <w:lvl w:ilvl="5">
      <w:start w:val="1"/>
      <w:numFmt w:val="decimal"/>
      <w:suff w:val="space"/>
      <w:lvlText w:val="%1.%2.%3.%4.%5.%6)"/>
      <w:lvlJc w:val="left"/>
      <w:pPr>
        <w:ind w:left="0" w:firstLine="709"/>
      </w:pPr>
    </w:lvl>
    <w:lvl w:ilvl="6">
      <w:start w:val="1"/>
      <w:numFmt w:val="decimal"/>
      <w:suff w:val="space"/>
      <w:lvlText w:val="%1.%2.%3.%4.%5.%6.%7)"/>
      <w:lvlJc w:val="left"/>
      <w:pPr>
        <w:ind w:left="0" w:firstLine="709"/>
      </w:pPr>
    </w:lvl>
    <w:lvl w:ilvl="7">
      <w:start w:val="1"/>
      <w:numFmt w:val="decimal"/>
      <w:suff w:val="space"/>
      <w:lvlText w:val="%1.%2.%3.%4.%5.%6.%7.%8)"/>
      <w:lvlJc w:val="left"/>
      <w:pPr>
        <w:ind w:left="0" w:firstLine="709"/>
      </w:pPr>
    </w:lvl>
    <w:lvl w:ilvl="8">
      <w:start w:val="1"/>
      <w:numFmt w:val="decimal"/>
      <w:suff w:val="space"/>
      <w:lvlText w:val="%1.%2.%3.%4.%5.%6.%7.%8.%9)"/>
      <w:lvlJc w:val="left"/>
      <w:pPr>
        <w:ind w:left="0" w:firstLine="709"/>
      </w:pPr>
    </w:lvl>
  </w:abstractNum>
  <w:abstractNum w:abstractNumId="22">
    <w:nsid w:val="529E4524"/>
    <w:multiLevelType w:val="multilevel"/>
    <w:tmpl w:val="7E52A9AA"/>
    <w:styleLink w:val="WWNum7"/>
    <w:lvl w:ilvl="0">
      <w:start w:val="1"/>
      <w:numFmt w:val="decimal"/>
      <w:lvlText w:val="%1)"/>
      <w:lvlJc w:val="left"/>
      <w:pPr>
        <w:ind w:left="720" w:hanging="360"/>
      </w:pPr>
      <w:rPr>
        <w:sz w:val="28"/>
        <w:szCs w:val="28"/>
        <w:lang w:eastAsia="ru-RU"/>
      </w:r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23">
    <w:nsid w:val="52C0655D"/>
    <w:multiLevelType w:val="multilevel"/>
    <w:tmpl w:val="EACE78D4"/>
    <w:lvl w:ilvl="0">
      <w:start w:val="1"/>
      <w:numFmt w:val="decimal"/>
      <w:lvlText w:val="%1."/>
      <w:lvlJc w:val="left"/>
      <w:pPr>
        <w:ind w:left="810" w:hanging="360"/>
      </w:pPr>
    </w:lvl>
    <w:lvl w:ilvl="1">
      <w:start w:val="1"/>
      <w:numFmt w:val="decimal"/>
      <w:lvlText w:val="%1.%2."/>
      <w:lvlJc w:val="left"/>
      <w:pPr>
        <w:ind w:left="1530" w:hanging="720"/>
      </w:pPr>
    </w:lvl>
    <w:lvl w:ilvl="2">
      <w:start w:val="1"/>
      <w:numFmt w:val="decimal"/>
      <w:lvlText w:val="%1.%2.%3."/>
      <w:lvlJc w:val="left"/>
      <w:pPr>
        <w:ind w:left="1890" w:hanging="720"/>
      </w:pPr>
    </w:lvl>
    <w:lvl w:ilvl="3">
      <w:start w:val="1"/>
      <w:numFmt w:val="decimal"/>
      <w:lvlText w:val="%1.%2.%3.%4."/>
      <w:lvlJc w:val="left"/>
      <w:pPr>
        <w:ind w:left="2610" w:hanging="1080"/>
      </w:pPr>
    </w:lvl>
    <w:lvl w:ilvl="4">
      <w:start w:val="1"/>
      <w:numFmt w:val="decimal"/>
      <w:lvlText w:val="%1.%2.%3.%4.%5."/>
      <w:lvlJc w:val="left"/>
      <w:pPr>
        <w:ind w:left="2970" w:hanging="1080"/>
      </w:pPr>
    </w:lvl>
    <w:lvl w:ilvl="5">
      <w:start w:val="1"/>
      <w:numFmt w:val="decimal"/>
      <w:lvlText w:val="%1.%2.%3.%4.%5.%6."/>
      <w:lvlJc w:val="left"/>
      <w:pPr>
        <w:ind w:left="3690" w:hanging="1440"/>
      </w:pPr>
    </w:lvl>
    <w:lvl w:ilvl="6">
      <w:start w:val="1"/>
      <w:numFmt w:val="decimal"/>
      <w:lvlText w:val="%1.%2.%3.%4.%5.%6.%7."/>
      <w:lvlJc w:val="left"/>
      <w:pPr>
        <w:ind w:left="4410" w:hanging="1800"/>
      </w:pPr>
    </w:lvl>
    <w:lvl w:ilvl="7">
      <w:start w:val="1"/>
      <w:numFmt w:val="decimal"/>
      <w:lvlText w:val="%1.%2.%3.%4.%5.%6.%7.%8."/>
      <w:lvlJc w:val="left"/>
      <w:pPr>
        <w:ind w:left="4770" w:hanging="1800"/>
      </w:pPr>
    </w:lvl>
    <w:lvl w:ilvl="8">
      <w:start w:val="1"/>
      <w:numFmt w:val="decimal"/>
      <w:lvlText w:val="%1.%2.%3.%4.%5.%6.%7.%8.%9."/>
      <w:lvlJc w:val="left"/>
      <w:pPr>
        <w:ind w:left="5490" w:hanging="2160"/>
      </w:pPr>
    </w:lvl>
  </w:abstractNum>
  <w:abstractNum w:abstractNumId="24">
    <w:nsid w:val="53884087"/>
    <w:multiLevelType w:val="multilevel"/>
    <w:tmpl w:val="5900E136"/>
    <w:styleLink w:val="WWNum9"/>
    <w:lvl w:ilvl="0">
      <w:numFmt w:val="bullet"/>
      <w:lvlText w:val="-"/>
      <w:lvlJc w:val="left"/>
      <w:pPr>
        <w:ind w:left="720" w:hanging="360"/>
      </w:pPr>
      <w:rPr>
        <w:rFonts w:ascii="Times New Roman" w:hAnsi="Times New Roman" w:cs="Calibri"/>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Times New Roman" w:hAnsi="Times New Roman" w:cs="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Times New Roman" w:hAnsi="Times New Roman" w:cs="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rPr>
        <w:rFonts w:ascii="Wingdings" w:hAnsi="Wingdings" w:cs="Wingdings"/>
      </w:rPr>
    </w:lvl>
  </w:abstractNum>
  <w:abstractNum w:abstractNumId="25">
    <w:nsid w:val="53B47703"/>
    <w:multiLevelType w:val="multilevel"/>
    <w:tmpl w:val="DEFE52AE"/>
    <w:styleLink w:val="NumberingIVX"/>
    <w:lvl w:ilvl="0">
      <w:start w:val="1"/>
      <w:numFmt w:val="upperRoman"/>
      <w:lvlText w:val="%1."/>
      <w:lvlJc w:val="right"/>
      <w:pPr>
        <w:ind w:left="754" w:hanging="174"/>
      </w:pPr>
    </w:lvl>
    <w:lvl w:ilvl="1">
      <w:start w:val="1"/>
      <w:numFmt w:val="upperRoman"/>
      <w:lvlText w:val="%2."/>
      <w:lvlJc w:val="right"/>
      <w:pPr>
        <w:ind w:left="1508" w:hanging="174"/>
      </w:pPr>
    </w:lvl>
    <w:lvl w:ilvl="2">
      <w:start w:val="1"/>
      <w:numFmt w:val="upperRoman"/>
      <w:lvlText w:val="%3."/>
      <w:lvlJc w:val="right"/>
      <w:pPr>
        <w:ind w:left="1191" w:hanging="174"/>
      </w:pPr>
    </w:lvl>
    <w:lvl w:ilvl="3">
      <w:start w:val="1"/>
      <w:numFmt w:val="upperRoman"/>
      <w:lvlText w:val="%4."/>
      <w:lvlJc w:val="right"/>
      <w:pPr>
        <w:ind w:left="2262" w:hanging="174"/>
      </w:pPr>
    </w:lvl>
    <w:lvl w:ilvl="4">
      <w:start w:val="1"/>
      <w:numFmt w:val="upperRoman"/>
      <w:lvlText w:val="%5."/>
      <w:lvlJc w:val="right"/>
      <w:pPr>
        <w:ind w:left="3016" w:hanging="174"/>
      </w:pPr>
    </w:lvl>
    <w:lvl w:ilvl="5">
      <w:start w:val="1"/>
      <w:numFmt w:val="upperRoman"/>
      <w:lvlText w:val="%6."/>
      <w:lvlJc w:val="right"/>
      <w:pPr>
        <w:ind w:left="3771" w:hanging="174"/>
      </w:pPr>
    </w:lvl>
    <w:lvl w:ilvl="6">
      <w:start w:val="1"/>
      <w:numFmt w:val="upperRoman"/>
      <w:lvlText w:val="%7."/>
      <w:lvlJc w:val="right"/>
      <w:pPr>
        <w:ind w:left="4525" w:hanging="174"/>
      </w:pPr>
    </w:lvl>
    <w:lvl w:ilvl="7">
      <w:start w:val="1"/>
      <w:numFmt w:val="upperRoman"/>
      <w:lvlText w:val="%8."/>
      <w:lvlJc w:val="right"/>
      <w:pPr>
        <w:ind w:left="5279" w:hanging="174"/>
      </w:pPr>
    </w:lvl>
    <w:lvl w:ilvl="8">
      <w:start w:val="1"/>
      <w:numFmt w:val="upperRoman"/>
      <w:lvlText w:val="%9."/>
      <w:lvlJc w:val="right"/>
      <w:pPr>
        <w:ind w:left="6033" w:hanging="174"/>
      </w:pPr>
    </w:lvl>
  </w:abstractNum>
  <w:abstractNum w:abstractNumId="26">
    <w:nsid w:val="5937596B"/>
    <w:multiLevelType w:val="multilevel"/>
    <w:tmpl w:val="5328A21C"/>
    <w:styleLink w:val="1"/>
    <w:lvl w:ilvl="0">
      <w:start w:val="1"/>
      <w:numFmt w:val="decimal"/>
      <w:suff w:val="space"/>
      <w:lvlText w:val="%1)"/>
      <w:lvlJc w:val="left"/>
      <w:pPr>
        <w:ind w:left="0" w:firstLine="709"/>
      </w:pPr>
    </w:lvl>
    <w:lvl w:ilvl="1">
      <w:start w:val="1"/>
      <w:numFmt w:val="decimal"/>
      <w:suff w:val="space"/>
      <w:lvlText w:val="%1.%2)"/>
      <w:lvlJc w:val="left"/>
      <w:pPr>
        <w:ind w:left="0" w:firstLine="720"/>
      </w:pPr>
    </w:lvl>
    <w:lvl w:ilvl="2">
      <w:start w:val="1"/>
      <w:numFmt w:val="decimal"/>
      <w:suff w:val="space"/>
      <w:lvlText w:val="%1.%2.%3)"/>
      <w:lvlJc w:val="left"/>
      <w:pPr>
        <w:ind w:left="0" w:firstLine="1080"/>
      </w:pPr>
    </w:lvl>
    <w:lvl w:ilvl="3">
      <w:start w:val="1"/>
      <w:numFmt w:val="decimal"/>
      <w:suff w:val="space"/>
      <w:lvlText w:val="%1.%2.%3.%4)"/>
      <w:lvlJc w:val="left"/>
      <w:pPr>
        <w:ind w:left="0" w:firstLine="1440"/>
      </w:pPr>
    </w:lvl>
    <w:lvl w:ilvl="4">
      <w:start w:val="1"/>
      <w:numFmt w:val="decimal"/>
      <w:suff w:val="space"/>
      <w:lvlText w:val="%1.%2.%3.%4.%5)"/>
      <w:lvlJc w:val="left"/>
      <w:pPr>
        <w:ind w:left="0" w:firstLine="1800"/>
      </w:pPr>
    </w:lvl>
    <w:lvl w:ilvl="5">
      <w:start w:val="1"/>
      <w:numFmt w:val="decimal"/>
      <w:suff w:val="space"/>
      <w:lvlText w:val="%1.%2.%3.%4.%5.%6)"/>
      <w:lvlJc w:val="left"/>
      <w:pPr>
        <w:ind w:left="0" w:firstLine="2160"/>
      </w:pPr>
    </w:lvl>
    <w:lvl w:ilvl="6">
      <w:start w:val="1"/>
      <w:numFmt w:val="decimal"/>
      <w:suff w:val="space"/>
      <w:lvlText w:val="%1.%2.%3.%4.%5.%6.%7)"/>
      <w:lvlJc w:val="left"/>
      <w:pPr>
        <w:ind w:left="0" w:firstLine="2520"/>
      </w:pPr>
    </w:lvl>
    <w:lvl w:ilvl="7">
      <w:start w:val="1"/>
      <w:numFmt w:val="decimal"/>
      <w:suff w:val="space"/>
      <w:lvlText w:val="%1.%2.%3.%4.%5.%6.%7.%8)"/>
      <w:lvlJc w:val="left"/>
      <w:pPr>
        <w:ind w:left="0" w:firstLine="2880"/>
      </w:pPr>
    </w:lvl>
    <w:lvl w:ilvl="8">
      <w:start w:val="1"/>
      <w:numFmt w:val="decimal"/>
      <w:suff w:val="space"/>
      <w:lvlText w:val="%1.%2.%3.%4.%5.%6.%7.%8.%9)"/>
      <w:lvlJc w:val="left"/>
      <w:pPr>
        <w:ind w:left="0" w:firstLine="3240"/>
      </w:pPr>
    </w:lvl>
  </w:abstractNum>
  <w:abstractNum w:abstractNumId="27">
    <w:nsid w:val="5AA64F53"/>
    <w:multiLevelType w:val="multilevel"/>
    <w:tmpl w:val="E6EEF8BA"/>
    <w:styleLink w:val="WWNum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28">
    <w:nsid w:val="646C4C41"/>
    <w:multiLevelType w:val="multilevel"/>
    <w:tmpl w:val="3A7ACBD4"/>
    <w:styleLink w:val="WWNum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29">
    <w:nsid w:val="6A685D82"/>
    <w:multiLevelType w:val="multilevel"/>
    <w:tmpl w:val="09B00EBC"/>
    <w:styleLink w:val="WWNum11"/>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num w:numId="1">
    <w:abstractNumId w:val="15"/>
  </w:num>
  <w:num w:numId="2">
    <w:abstractNumId w:val="13"/>
  </w:num>
  <w:num w:numId="3">
    <w:abstractNumId w:val="3"/>
  </w:num>
  <w:num w:numId="4">
    <w:abstractNumId w:val="25"/>
  </w:num>
  <w:num w:numId="5">
    <w:abstractNumId w:val="11"/>
  </w:num>
  <w:num w:numId="6">
    <w:abstractNumId w:val="2"/>
  </w:num>
  <w:num w:numId="7">
    <w:abstractNumId w:val="16"/>
  </w:num>
  <w:num w:numId="8">
    <w:abstractNumId w:val="6"/>
  </w:num>
  <w:num w:numId="9">
    <w:abstractNumId w:val="0"/>
  </w:num>
  <w:num w:numId="10">
    <w:abstractNumId w:val="18"/>
  </w:num>
  <w:num w:numId="11">
    <w:abstractNumId w:val="26"/>
  </w:num>
  <w:num w:numId="12">
    <w:abstractNumId w:val="21"/>
  </w:num>
  <w:num w:numId="13">
    <w:abstractNumId w:val="4"/>
  </w:num>
  <w:num w:numId="14">
    <w:abstractNumId w:val="10"/>
  </w:num>
  <w:num w:numId="15">
    <w:abstractNumId w:val="28"/>
  </w:num>
  <w:num w:numId="16">
    <w:abstractNumId w:val="7"/>
  </w:num>
  <w:num w:numId="17">
    <w:abstractNumId w:val="8"/>
  </w:num>
  <w:num w:numId="18">
    <w:abstractNumId w:val="5"/>
  </w:num>
  <w:num w:numId="19">
    <w:abstractNumId w:val="27"/>
  </w:num>
  <w:num w:numId="20">
    <w:abstractNumId w:val="22"/>
  </w:num>
  <w:num w:numId="21">
    <w:abstractNumId w:val="14"/>
  </w:num>
  <w:num w:numId="22">
    <w:abstractNumId w:val="24"/>
  </w:num>
  <w:num w:numId="23">
    <w:abstractNumId w:val="20"/>
  </w:num>
  <w:num w:numId="24">
    <w:abstractNumId w:val="29"/>
  </w:num>
  <w:num w:numId="25">
    <w:abstractNumId w:val="19"/>
  </w:num>
  <w:num w:numId="26">
    <w:abstractNumId w:val="12"/>
  </w:num>
  <w:num w:numId="27">
    <w:abstractNumId w:val="9"/>
  </w:num>
  <w:num w:numId="28">
    <w:abstractNumId w:val="17"/>
  </w:num>
  <w:num w:numId="29">
    <w:abstractNumId w:val="1"/>
  </w:num>
  <w:num w:numId="30">
    <w:abstractNumId w:val="23"/>
  </w:num>
  <w:num w:numId="31">
    <w:abstractNumId w:val="28"/>
    <w:lvlOverride w:ilvl="0">
      <w:startOverride w:val="1"/>
    </w:lvlOverride>
  </w:num>
  <w:num w:numId="32">
    <w:abstractNumId w:val="7"/>
    <w:lvlOverride w:ilvl="0">
      <w:startOverride w:val="1"/>
    </w:lvlOverride>
  </w:num>
  <w:num w:numId="33">
    <w:abstractNumId w:val="8"/>
    <w:lvlOverride w:ilvl="0">
      <w:startOverride w:val="1"/>
    </w:lvlOverride>
  </w:num>
  <w:num w:numId="34">
    <w:abstractNumId w:val="5"/>
    <w:lvlOverride w:ilvl="0">
      <w:startOverride w:val="1"/>
    </w:lvlOverride>
  </w:num>
  <w:num w:numId="35">
    <w:abstractNumId w:val="27"/>
    <w:lvlOverride w:ilvl="0">
      <w:startOverride w:val="1"/>
    </w:lvlOverride>
  </w:num>
  <w:num w:numId="36">
    <w:abstractNumId w:val="22"/>
    <w:lvlOverride w:ilvl="0">
      <w:startOverride w:val="1"/>
    </w:lvlOverride>
  </w:num>
  <w:num w:numId="37">
    <w:abstractNumId w:val="14"/>
    <w:lvlOverride w:ilvl="0">
      <w:startOverride w:val="1"/>
    </w:lvlOverride>
  </w:num>
  <w:num w:numId="38">
    <w:abstractNumId w:val="24"/>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940"/>
    <w:rsid w:val="00390E72"/>
    <w:rsid w:val="003B7940"/>
    <w:rsid w:val="0090062F"/>
    <w:rsid w:val="009249AE"/>
    <w:rsid w:val="00F321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0BAB48-1D6B-49B3-845D-5FE096699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ource Han Sans CN Regular" w:hAnsi="Liberation Serif" w:cs="Lohit Devanagari"/>
        <w:kern w:val="3"/>
        <w:sz w:val="24"/>
        <w:szCs w:val="24"/>
        <w:lang w:val="ru-RU" w:eastAsia="ru-RU"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pPr>
      <w:suppressAutoHyphens/>
    </w:pPr>
  </w:style>
  <w:style w:type="paragraph" w:styleId="10">
    <w:name w:val="heading 1"/>
    <w:basedOn w:val="Heading"/>
    <w:next w:val="Firstlineindent"/>
    <w:pPr>
      <w:outlineLvl w:val="0"/>
    </w:pPr>
  </w:style>
  <w:style w:type="paragraph" w:styleId="2">
    <w:name w:val="heading 2"/>
    <w:basedOn w:val="Heading"/>
    <w:next w:val="Textbody"/>
    <w:pPr>
      <w:outlineLvl w:val="1"/>
    </w:pPr>
  </w:style>
  <w:style w:type="paragraph" w:styleId="3">
    <w:name w:val="heading 3"/>
    <w:basedOn w:val="Heading"/>
    <w:next w:val="Textbody"/>
    <w:pPr>
      <w:outlineLvl w:val="2"/>
    </w:pPr>
  </w:style>
  <w:style w:type="paragraph" w:styleId="4">
    <w:name w:val="heading 4"/>
    <w:basedOn w:val="Heading"/>
    <w:next w:val="Textbody"/>
    <w:pPr>
      <w:outlineLvl w:val="3"/>
    </w:pPr>
  </w:style>
  <w:style w:type="paragraph" w:styleId="5">
    <w:name w:val="heading 5"/>
    <w:basedOn w:val="Heading"/>
    <w:next w:val="Textbody"/>
    <w:pPr>
      <w:outlineLvl w:val="4"/>
    </w:pPr>
  </w:style>
  <w:style w:type="paragraph" w:styleId="6">
    <w:name w:val="heading 6"/>
    <w:basedOn w:val="Heading"/>
    <w:next w:val="Textbody"/>
    <w:pPr>
      <w:outlineLvl w:val="5"/>
    </w:pPr>
  </w:style>
  <w:style w:type="paragraph" w:styleId="7">
    <w:name w:val="heading 7"/>
    <w:basedOn w:val="Heading"/>
    <w:next w:val="Textbody"/>
    <w:pPr>
      <w:outlineLvl w:val="6"/>
    </w:pPr>
  </w:style>
  <w:style w:type="paragraph" w:styleId="8">
    <w:name w:val="heading 8"/>
    <w:basedOn w:val="Heading"/>
    <w:next w:val="Textbody"/>
    <w:pPr>
      <w:outlineLvl w:val="7"/>
    </w:pPr>
  </w:style>
  <w:style w:type="paragraph" w:styleId="9">
    <w:name w:val="heading 9"/>
    <w:basedOn w:val="Heading"/>
    <w:next w:val="Textbody"/>
    <w:pPr>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pPr>
      <w:suppressAutoHyphens/>
      <w:jc w:val="center"/>
    </w:pPr>
    <w:rPr>
      <w:rFonts w:ascii="PT Astra Serif" w:eastAsia="PT Astra Serif" w:hAnsi="PT Astra Serif" w:cs="PT Astra Serif"/>
      <w:sz w:val="28"/>
    </w:rPr>
  </w:style>
  <w:style w:type="paragraph" w:customStyle="1" w:styleId="Heading">
    <w:name w:val="Heading"/>
    <w:basedOn w:val="Standard"/>
    <w:next w:val="Firstlineindent"/>
    <w:rPr>
      <w:b/>
      <w:sz w:val="21"/>
    </w:rPr>
  </w:style>
  <w:style w:type="paragraph" w:customStyle="1" w:styleId="Textbody">
    <w:name w:val="Text body"/>
    <w:basedOn w:val="Standard"/>
    <w:pPr>
      <w:jc w:val="both"/>
    </w:pPr>
  </w:style>
  <w:style w:type="paragraph" w:styleId="a5">
    <w:name w:val="List"/>
    <w:basedOn w:val="Textbody"/>
    <w:rPr>
      <w:rFonts w:cs="Lohit Devanagari"/>
      <w:sz w:val="21"/>
    </w:rPr>
  </w:style>
  <w:style w:type="paragraph" w:styleId="a6">
    <w:name w:val="caption"/>
    <w:basedOn w:val="Standard"/>
    <w:rPr>
      <w:rFonts w:cs="Lohit Devanagari"/>
    </w:rPr>
  </w:style>
  <w:style w:type="paragraph" w:customStyle="1" w:styleId="Index">
    <w:name w:val="Index"/>
    <w:basedOn w:val="Standard"/>
    <w:pPr>
      <w:jc w:val="left"/>
    </w:pPr>
    <w:rPr>
      <w:rFonts w:cs="Lohit Devanagari"/>
      <w:sz w:val="21"/>
    </w:rPr>
  </w:style>
  <w:style w:type="paragraph" w:customStyle="1" w:styleId="Quotations">
    <w:name w:val="Quotations"/>
    <w:basedOn w:val="Standard"/>
  </w:style>
  <w:style w:type="paragraph" w:styleId="a7">
    <w:name w:val="Title"/>
    <w:basedOn w:val="Standard"/>
    <w:next w:val="Firstlineindent"/>
    <w:pPr>
      <w:spacing w:after="170"/>
    </w:pPr>
    <w:rPr>
      <w:b/>
      <w:sz w:val="21"/>
    </w:rPr>
  </w:style>
  <w:style w:type="paragraph" w:styleId="a8">
    <w:name w:val="Subtitle"/>
    <w:basedOn w:val="Standard"/>
    <w:next w:val="Firstlineindent"/>
    <w:pPr>
      <w:ind w:left="709"/>
      <w:jc w:val="both"/>
    </w:pPr>
    <w:rPr>
      <w:b/>
      <w:sz w:val="21"/>
    </w:rPr>
  </w:style>
  <w:style w:type="paragraph" w:customStyle="1" w:styleId="Firstlineindent">
    <w:name w:val="First line indent"/>
    <w:basedOn w:val="Standard"/>
    <w:pPr>
      <w:ind w:firstLine="709"/>
      <w:jc w:val="both"/>
    </w:pPr>
    <w:rPr>
      <w:sz w:val="21"/>
    </w:rPr>
  </w:style>
  <w:style w:type="paragraph" w:customStyle="1" w:styleId="Hangingindent">
    <w:name w:val="Hanging indent"/>
    <w:basedOn w:val="Textbody"/>
    <w:pPr>
      <w:tabs>
        <w:tab w:val="left" w:pos="0"/>
      </w:tabs>
    </w:pPr>
  </w:style>
  <w:style w:type="paragraph" w:customStyle="1" w:styleId="Textbodyindent">
    <w:name w:val="Text body indent"/>
    <w:basedOn w:val="Textbody"/>
  </w:style>
  <w:style w:type="paragraph" w:styleId="a9">
    <w:name w:val="Salutation"/>
    <w:basedOn w:val="Standard"/>
  </w:style>
  <w:style w:type="paragraph" w:styleId="aa">
    <w:name w:val="Signature"/>
    <w:basedOn w:val="Standard"/>
    <w:pPr>
      <w:tabs>
        <w:tab w:val="right" w:pos="31680"/>
      </w:tabs>
      <w:jc w:val="left"/>
    </w:pPr>
  </w:style>
  <w:style w:type="paragraph" w:customStyle="1" w:styleId="ListIndent">
    <w:name w:val="List Indent"/>
    <w:basedOn w:val="Textbody"/>
    <w:pPr>
      <w:tabs>
        <w:tab w:val="left" w:pos="0"/>
      </w:tabs>
    </w:pPr>
  </w:style>
  <w:style w:type="paragraph" w:customStyle="1" w:styleId="Heading10">
    <w:name w:val="Heading 10"/>
    <w:basedOn w:val="Heading"/>
    <w:next w:val="Textbody"/>
  </w:style>
  <w:style w:type="paragraph" w:customStyle="1" w:styleId="Numbering1Start">
    <w:name w:val="Numbering 1 Start"/>
    <w:basedOn w:val="a5"/>
    <w:next w:val="Numbering1"/>
  </w:style>
  <w:style w:type="paragraph" w:customStyle="1" w:styleId="Numbering1">
    <w:name w:val="Numbering 1"/>
    <w:basedOn w:val="a5"/>
    <w:pPr>
      <w:numPr>
        <w:numId w:val="1"/>
      </w:numPr>
    </w:pPr>
  </w:style>
  <w:style w:type="paragraph" w:customStyle="1" w:styleId="Numbering1End">
    <w:name w:val="Numbering 1 End"/>
    <w:basedOn w:val="a5"/>
    <w:next w:val="Numbering1"/>
  </w:style>
  <w:style w:type="paragraph" w:customStyle="1" w:styleId="Numbering1Cont">
    <w:name w:val="Numbering 1 Cont."/>
    <w:basedOn w:val="a5"/>
  </w:style>
  <w:style w:type="paragraph" w:customStyle="1" w:styleId="Numbering2Start">
    <w:name w:val="Numbering 2 Start"/>
    <w:basedOn w:val="a5"/>
    <w:next w:val="Numbering2"/>
  </w:style>
  <w:style w:type="paragraph" w:customStyle="1" w:styleId="Numbering2">
    <w:name w:val="Numbering 2"/>
    <w:basedOn w:val="a5"/>
  </w:style>
  <w:style w:type="paragraph" w:customStyle="1" w:styleId="Numbering2End">
    <w:name w:val="Numbering 2 End"/>
    <w:basedOn w:val="a5"/>
    <w:next w:val="Numbering2"/>
  </w:style>
  <w:style w:type="paragraph" w:customStyle="1" w:styleId="Numbering2Cont">
    <w:name w:val="Numbering 2 Cont."/>
    <w:basedOn w:val="a5"/>
  </w:style>
  <w:style w:type="paragraph" w:customStyle="1" w:styleId="Numbering3Start">
    <w:name w:val="Numbering 3 Start"/>
    <w:basedOn w:val="a5"/>
    <w:next w:val="Numbering3"/>
  </w:style>
  <w:style w:type="paragraph" w:customStyle="1" w:styleId="Numbering3">
    <w:name w:val="Numbering 3"/>
    <w:basedOn w:val="a5"/>
  </w:style>
  <w:style w:type="paragraph" w:customStyle="1" w:styleId="Numbering3End">
    <w:name w:val="Numbering 3 End"/>
    <w:basedOn w:val="a5"/>
    <w:next w:val="Numbering3"/>
  </w:style>
  <w:style w:type="paragraph" w:customStyle="1" w:styleId="Numbering3Cont">
    <w:name w:val="Numbering 3 Cont."/>
    <w:basedOn w:val="a5"/>
  </w:style>
  <w:style w:type="paragraph" w:customStyle="1" w:styleId="Numbering4Start">
    <w:name w:val="Numbering 4 Start"/>
    <w:basedOn w:val="a5"/>
    <w:next w:val="Numbering4"/>
  </w:style>
  <w:style w:type="paragraph" w:customStyle="1" w:styleId="Numbering4">
    <w:name w:val="Numbering 4"/>
    <w:basedOn w:val="a5"/>
  </w:style>
  <w:style w:type="paragraph" w:customStyle="1" w:styleId="Numbering4End">
    <w:name w:val="Numbering 4 End"/>
    <w:basedOn w:val="a5"/>
    <w:next w:val="Numbering4"/>
  </w:style>
  <w:style w:type="paragraph" w:customStyle="1" w:styleId="Numbering4Cont">
    <w:name w:val="Numbering 4 Cont."/>
    <w:basedOn w:val="a5"/>
  </w:style>
  <w:style w:type="paragraph" w:customStyle="1" w:styleId="Numbering5Start">
    <w:name w:val="Numbering 5 Start"/>
    <w:basedOn w:val="a5"/>
    <w:next w:val="Numbering5"/>
  </w:style>
  <w:style w:type="paragraph" w:customStyle="1" w:styleId="Numbering5">
    <w:name w:val="Numbering 5"/>
    <w:basedOn w:val="a5"/>
  </w:style>
  <w:style w:type="paragraph" w:customStyle="1" w:styleId="Numbering5End">
    <w:name w:val="Numbering 5 End"/>
    <w:basedOn w:val="a5"/>
    <w:next w:val="Numbering5"/>
  </w:style>
  <w:style w:type="paragraph" w:customStyle="1" w:styleId="Numbering5Cont">
    <w:name w:val="Numbering 5 Cont."/>
    <w:basedOn w:val="a5"/>
  </w:style>
  <w:style w:type="paragraph" w:customStyle="1" w:styleId="List1Start">
    <w:name w:val="List 1 Start"/>
    <w:basedOn w:val="a5"/>
    <w:next w:val="List1"/>
  </w:style>
  <w:style w:type="paragraph" w:customStyle="1" w:styleId="List1">
    <w:name w:val="List 1"/>
    <w:basedOn w:val="a5"/>
    <w:pPr>
      <w:numPr>
        <w:numId w:val="6"/>
      </w:numPr>
    </w:pPr>
  </w:style>
  <w:style w:type="paragraph" w:customStyle="1" w:styleId="List1End">
    <w:name w:val="List 1 End"/>
    <w:basedOn w:val="a5"/>
    <w:next w:val="List1"/>
  </w:style>
  <w:style w:type="paragraph" w:customStyle="1" w:styleId="List1Cont">
    <w:name w:val="List 1 Cont."/>
    <w:basedOn w:val="a5"/>
  </w:style>
  <w:style w:type="paragraph" w:customStyle="1" w:styleId="List2Start">
    <w:name w:val="List 2 Start"/>
    <w:basedOn w:val="a5"/>
    <w:next w:val="20"/>
  </w:style>
  <w:style w:type="paragraph" w:styleId="20">
    <w:name w:val="List 2"/>
    <w:basedOn w:val="a5"/>
  </w:style>
  <w:style w:type="paragraph" w:customStyle="1" w:styleId="List2End">
    <w:name w:val="List 2 End"/>
    <w:basedOn w:val="a5"/>
    <w:next w:val="20"/>
  </w:style>
  <w:style w:type="paragraph" w:customStyle="1" w:styleId="List2Cont">
    <w:name w:val="List 2 Cont."/>
    <w:basedOn w:val="a5"/>
  </w:style>
  <w:style w:type="paragraph" w:customStyle="1" w:styleId="List3Start">
    <w:name w:val="List 3 Start"/>
    <w:basedOn w:val="a5"/>
    <w:next w:val="30"/>
  </w:style>
  <w:style w:type="paragraph" w:styleId="30">
    <w:name w:val="List 3"/>
    <w:basedOn w:val="a5"/>
  </w:style>
  <w:style w:type="paragraph" w:customStyle="1" w:styleId="List3End">
    <w:name w:val="List 3 End"/>
    <w:basedOn w:val="a5"/>
    <w:next w:val="30"/>
  </w:style>
  <w:style w:type="paragraph" w:customStyle="1" w:styleId="List3Cont">
    <w:name w:val="List 3 Cont."/>
    <w:basedOn w:val="a5"/>
  </w:style>
  <w:style w:type="paragraph" w:customStyle="1" w:styleId="List4Start">
    <w:name w:val="List 4 Start"/>
    <w:basedOn w:val="a5"/>
    <w:next w:val="40"/>
  </w:style>
  <w:style w:type="paragraph" w:styleId="40">
    <w:name w:val="List 4"/>
    <w:basedOn w:val="a5"/>
  </w:style>
  <w:style w:type="paragraph" w:customStyle="1" w:styleId="List4End">
    <w:name w:val="List 4 End"/>
    <w:basedOn w:val="a5"/>
    <w:next w:val="40"/>
  </w:style>
  <w:style w:type="paragraph" w:customStyle="1" w:styleId="List4Cont">
    <w:name w:val="List 4 Cont."/>
    <w:basedOn w:val="a5"/>
  </w:style>
  <w:style w:type="paragraph" w:customStyle="1" w:styleId="List5Start">
    <w:name w:val="List 5 Start"/>
    <w:basedOn w:val="a5"/>
    <w:next w:val="50"/>
  </w:style>
  <w:style w:type="paragraph" w:styleId="50">
    <w:name w:val="List 5"/>
    <w:basedOn w:val="a5"/>
  </w:style>
  <w:style w:type="paragraph" w:customStyle="1" w:styleId="List5End">
    <w:name w:val="List 5 End"/>
    <w:basedOn w:val="a5"/>
    <w:next w:val="50"/>
  </w:style>
  <w:style w:type="paragraph" w:customStyle="1" w:styleId="List5Cont">
    <w:name w:val="List 5 Cont."/>
    <w:basedOn w:val="a5"/>
  </w:style>
  <w:style w:type="paragraph" w:styleId="ab">
    <w:name w:val="index heading"/>
    <w:basedOn w:val="Heading"/>
  </w:style>
  <w:style w:type="paragraph" w:styleId="11">
    <w:name w:val="index 1"/>
    <w:basedOn w:val="Index"/>
  </w:style>
  <w:style w:type="paragraph" w:styleId="22">
    <w:name w:val="index 2"/>
    <w:basedOn w:val="Index"/>
  </w:style>
  <w:style w:type="paragraph" w:styleId="32">
    <w:name w:val="index 3"/>
    <w:basedOn w:val="Index"/>
  </w:style>
  <w:style w:type="paragraph" w:customStyle="1" w:styleId="IndexSeparator">
    <w:name w:val="Index Separator"/>
    <w:basedOn w:val="Index"/>
  </w:style>
  <w:style w:type="paragraph" w:customStyle="1" w:styleId="ContentsHeading">
    <w:name w:val="Contents Heading"/>
    <w:basedOn w:val="Heading"/>
    <w:next w:val="Contents1"/>
  </w:style>
  <w:style w:type="paragraph" w:customStyle="1" w:styleId="Contents1">
    <w:name w:val="Contents 1"/>
    <w:basedOn w:val="Index"/>
    <w:pPr>
      <w:tabs>
        <w:tab w:val="right" w:leader="dot" w:pos="9638"/>
      </w:tabs>
    </w:pPr>
  </w:style>
  <w:style w:type="paragraph" w:customStyle="1" w:styleId="Contents2">
    <w:name w:val="Contents 2"/>
    <w:basedOn w:val="Index"/>
    <w:pPr>
      <w:tabs>
        <w:tab w:val="right" w:leader="dot" w:pos="9355"/>
      </w:tabs>
    </w:pPr>
  </w:style>
  <w:style w:type="paragraph" w:customStyle="1" w:styleId="Contents3">
    <w:name w:val="Contents 3"/>
    <w:basedOn w:val="Index"/>
    <w:pPr>
      <w:tabs>
        <w:tab w:val="right" w:leader="dot" w:pos="9072"/>
      </w:tabs>
    </w:pPr>
  </w:style>
  <w:style w:type="paragraph" w:customStyle="1" w:styleId="Contents4">
    <w:name w:val="Contents 4"/>
    <w:basedOn w:val="Index"/>
    <w:pPr>
      <w:tabs>
        <w:tab w:val="right" w:leader="dot" w:pos="8789"/>
      </w:tabs>
    </w:pPr>
  </w:style>
  <w:style w:type="paragraph" w:customStyle="1" w:styleId="Contents5">
    <w:name w:val="Contents 5"/>
    <w:basedOn w:val="Index"/>
    <w:pPr>
      <w:tabs>
        <w:tab w:val="right" w:leader="dot" w:pos="8506"/>
      </w:tabs>
    </w:pPr>
  </w:style>
  <w:style w:type="paragraph" w:customStyle="1" w:styleId="UserIndexHeading">
    <w:name w:val="User Index Heading"/>
    <w:basedOn w:val="Heading"/>
  </w:style>
  <w:style w:type="paragraph" w:customStyle="1" w:styleId="UserIndex1">
    <w:name w:val="User Index 1"/>
    <w:basedOn w:val="Index"/>
    <w:pPr>
      <w:tabs>
        <w:tab w:val="right" w:leader="dot" w:pos="9638"/>
      </w:tabs>
    </w:pPr>
  </w:style>
  <w:style w:type="paragraph" w:customStyle="1" w:styleId="UserIndex2">
    <w:name w:val="User Index 2"/>
    <w:basedOn w:val="Index"/>
    <w:pPr>
      <w:tabs>
        <w:tab w:val="right" w:leader="dot" w:pos="9355"/>
      </w:tabs>
    </w:pPr>
  </w:style>
  <w:style w:type="paragraph" w:customStyle="1" w:styleId="UserIndex3">
    <w:name w:val="User Index 3"/>
    <w:basedOn w:val="Index"/>
    <w:pPr>
      <w:tabs>
        <w:tab w:val="right" w:leader="dot" w:pos="9072"/>
      </w:tabs>
    </w:pPr>
  </w:style>
  <w:style w:type="paragraph" w:customStyle="1" w:styleId="UserIndex4">
    <w:name w:val="User Index 4"/>
    <w:basedOn w:val="Index"/>
    <w:pPr>
      <w:tabs>
        <w:tab w:val="right" w:leader="dot" w:pos="8789"/>
      </w:tabs>
    </w:pPr>
  </w:style>
  <w:style w:type="paragraph" w:customStyle="1" w:styleId="UserIndex5">
    <w:name w:val="User Index 5"/>
    <w:basedOn w:val="Index"/>
    <w:pPr>
      <w:tabs>
        <w:tab w:val="right" w:leader="dot" w:pos="8506"/>
      </w:tabs>
    </w:pPr>
  </w:style>
  <w:style w:type="paragraph" w:customStyle="1" w:styleId="Contents6">
    <w:name w:val="Contents 6"/>
    <w:basedOn w:val="Index"/>
    <w:pPr>
      <w:tabs>
        <w:tab w:val="right" w:leader="dot" w:pos="8223"/>
      </w:tabs>
    </w:pPr>
  </w:style>
  <w:style w:type="paragraph" w:customStyle="1" w:styleId="Contents7">
    <w:name w:val="Contents 7"/>
    <w:basedOn w:val="Index"/>
    <w:pPr>
      <w:tabs>
        <w:tab w:val="right" w:leader="dot" w:pos="7940"/>
      </w:tabs>
    </w:pPr>
  </w:style>
  <w:style w:type="paragraph" w:customStyle="1" w:styleId="Contents8">
    <w:name w:val="Contents 8"/>
    <w:basedOn w:val="Index"/>
    <w:pPr>
      <w:tabs>
        <w:tab w:val="right" w:leader="dot" w:pos="7657"/>
      </w:tabs>
    </w:pPr>
  </w:style>
  <w:style w:type="paragraph" w:customStyle="1" w:styleId="Contents9">
    <w:name w:val="Contents 9"/>
    <w:basedOn w:val="Index"/>
    <w:pPr>
      <w:tabs>
        <w:tab w:val="right" w:leader="dot" w:pos="7374"/>
      </w:tabs>
    </w:pPr>
  </w:style>
  <w:style w:type="paragraph" w:customStyle="1" w:styleId="Contents10">
    <w:name w:val="Contents 10"/>
    <w:basedOn w:val="Index"/>
    <w:pPr>
      <w:tabs>
        <w:tab w:val="right" w:leader="dot" w:pos="7091"/>
      </w:tabs>
    </w:pPr>
  </w:style>
  <w:style w:type="paragraph" w:customStyle="1" w:styleId="IllustrationIndex1">
    <w:name w:val="Illustration Index 1"/>
    <w:basedOn w:val="Index"/>
    <w:pPr>
      <w:tabs>
        <w:tab w:val="right" w:leader="dot" w:pos="9638"/>
      </w:tabs>
    </w:pPr>
  </w:style>
  <w:style w:type="paragraph" w:customStyle="1" w:styleId="Objectindexheading">
    <w:name w:val="Object index heading"/>
    <w:basedOn w:val="Heading"/>
  </w:style>
  <w:style w:type="paragraph" w:customStyle="1" w:styleId="Objectindex1">
    <w:name w:val="Object index 1"/>
    <w:basedOn w:val="Index"/>
    <w:pPr>
      <w:tabs>
        <w:tab w:val="right" w:leader="dot" w:pos="9638"/>
      </w:tabs>
    </w:pPr>
  </w:style>
  <w:style w:type="paragraph" w:customStyle="1" w:styleId="Tableindexheading">
    <w:name w:val="Table index heading"/>
    <w:basedOn w:val="Heading"/>
  </w:style>
  <w:style w:type="paragraph" w:customStyle="1" w:styleId="Tableindex1">
    <w:name w:val="Table index 1"/>
    <w:basedOn w:val="Index"/>
    <w:pPr>
      <w:tabs>
        <w:tab w:val="right" w:leader="dot" w:pos="9638"/>
      </w:tabs>
    </w:pPr>
  </w:style>
  <w:style w:type="paragraph" w:customStyle="1" w:styleId="BibliographyHeading">
    <w:name w:val="Bibliography Heading"/>
    <w:basedOn w:val="Heading"/>
  </w:style>
  <w:style w:type="paragraph" w:customStyle="1" w:styleId="Bibliography1">
    <w:name w:val="Bibliography 1"/>
    <w:basedOn w:val="Index"/>
    <w:pPr>
      <w:tabs>
        <w:tab w:val="right" w:leader="dot" w:pos="9638"/>
      </w:tabs>
    </w:pPr>
  </w:style>
  <w:style w:type="paragraph" w:customStyle="1" w:styleId="UserIndex6">
    <w:name w:val="User Index 6"/>
    <w:basedOn w:val="Index"/>
    <w:pPr>
      <w:tabs>
        <w:tab w:val="right" w:leader="dot" w:pos="8223"/>
      </w:tabs>
    </w:pPr>
  </w:style>
  <w:style w:type="paragraph" w:customStyle="1" w:styleId="UserIndex7">
    <w:name w:val="User Index 7"/>
    <w:basedOn w:val="Index"/>
    <w:pPr>
      <w:tabs>
        <w:tab w:val="right" w:leader="dot" w:pos="7940"/>
      </w:tabs>
    </w:pPr>
  </w:style>
  <w:style w:type="paragraph" w:customStyle="1" w:styleId="UserIndex8">
    <w:name w:val="User Index 8"/>
    <w:basedOn w:val="Index"/>
    <w:pPr>
      <w:tabs>
        <w:tab w:val="right" w:leader="dot" w:pos="7657"/>
      </w:tabs>
    </w:pPr>
  </w:style>
  <w:style w:type="paragraph" w:customStyle="1" w:styleId="UserIndex9">
    <w:name w:val="User Index 9"/>
    <w:basedOn w:val="Index"/>
    <w:pPr>
      <w:tabs>
        <w:tab w:val="right" w:leader="dot" w:pos="7374"/>
      </w:tabs>
    </w:pPr>
  </w:style>
  <w:style w:type="paragraph" w:customStyle="1" w:styleId="UserIndex10">
    <w:name w:val="User Index 10"/>
    <w:basedOn w:val="Index"/>
    <w:pPr>
      <w:tabs>
        <w:tab w:val="right" w:leader="dot" w:pos="7091"/>
      </w:tabs>
    </w:pPr>
  </w:style>
  <w:style w:type="paragraph" w:customStyle="1" w:styleId="HeaderandFooter">
    <w:name w:val="Header and Footer"/>
    <w:basedOn w:val="Standard"/>
    <w:pPr>
      <w:suppressLineNumbers/>
      <w:tabs>
        <w:tab w:val="center" w:pos="4819"/>
        <w:tab w:val="right" w:pos="9638"/>
      </w:tabs>
    </w:pPr>
  </w:style>
  <w:style w:type="paragraph" w:styleId="ac">
    <w:name w:val="header"/>
    <w:basedOn w:val="Standard"/>
    <w:pPr>
      <w:tabs>
        <w:tab w:val="center" w:pos="4819"/>
        <w:tab w:val="right" w:pos="9638"/>
      </w:tabs>
    </w:pPr>
    <w:rPr>
      <w:sz w:val="21"/>
    </w:rPr>
  </w:style>
  <w:style w:type="paragraph" w:customStyle="1" w:styleId="Headerleft">
    <w:name w:val="Header left"/>
    <w:basedOn w:val="Standard"/>
    <w:pPr>
      <w:tabs>
        <w:tab w:val="center" w:pos="4819"/>
        <w:tab w:val="right" w:pos="9638"/>
      </w:tabs>
      <w:jc w:val="left"/>
    </w:pPr>
  </w:style>
  <w:style w:type="paragraph" w:customStyle="1" w:styleId="Headerright">
    <w:name w:val="Header right"/>
    <w:basedOn w:val="Standard"/>
    <w:pPr>
      <w:tabs>
        <w:tab w:val="center" w:pos="4819"/>
        <w:tab w:val="right" w:pos="9638"/>
      </w:tabs>
      <w:jc w:val="right"/>
    </w:pPr>
  </w:style>
  <w:style w:type="paragraph" w:styleId="ad">
    <w:name w:val="footer"/>
    <w:basedOn w:val="Standard"/>
    <w:pPr>
      <w:tabs>
        <w:tab w:val="center" w:pos="4819"/>
        <w:tab w:val="right" w:pos="9638"/>
      </w:tabs>
    </w:pPr>
  </w:style>
  <w:style w:type="paragraph" w:customStyle="1" w:styleId="Footerleft">
    <w:name w:val="Footer left"/>
    <w:basedOn w:val="Standard"/>
    <w:pPr>
      <w:tabs>
        <w:tab w:val="center" w:pos="4819"/>
        <w:tab w:val="right" w:pos="9638"/>
      </w:tabs>
      <w:jc w:val="left"/>
    </w:pPr>
    <w:rPr>
      <w:sz w:val="21"/>
    </w:rPr>
  </w:style>
  <w:style w:type="paragraph" w:customStyle="1" w:styleId="Footerright">
    <w:name w:val="Footer right"/>
    <w:basedOn w:val="Standard"/>
    <w:pPr>
      <w:tabs>
        <w:tab w:val="center" w:pos="4819"/>
        <w:tab w:val="right" w:pos="9638"/>
      </w:tabs>
      <w:jc w:val="right"/>
    </w:pPr>
  </w:style>
  <w:style w:type="paragraph" w:customStyle="1" w:styleId="TableContents">
    <w:name w:val="Table Contents"/>
    <w:basedOn w:val="Standard"/>
  </w:style>
  <w:style w:type="paragraph" w:customStyle="1" w:styleId="TableHeading">
    <w:name w:val="Table Heading"/>
    <w:basedOn w:val="TableContents"/>
    <w:rPr>
      <w:b/>
      <w:sz w:val="21"/>
    </w:rPr>
  </w:style>
  <w:style w:type="paragraph" w:customStyle="1" w:styleId="Illustration">
    <w:name w:val="Illustration"/>
    <w:basedOn w:val="a6"/>
  </w:style>
  <w:style w:type="paragraph" w:customStyle="1" w:styleId="Table">
    <w:name w:val="Table"/>
    <w:basedOn w:val="a6"/>
  </w:style>
  <w:style w:type="paragraph" w:customStyle="1" w:styleId="Text">
    <w:name w:val="Text"/>
    <w:basedOn w:val="a6"/>
  </w:style>
  <w:style w:type="paragraph" w:customStyle="1" w:styleId="Framecontents">
    <w:name w:val="Frame contents"/>
    <w:basedOn w:val="Standard"/>
  </w:style>
  <w:style w:type="paragraph" w:customStyle="1" w:styleId="Footnote">
    <w:name w:val="Footnote"/>
    <w:basedOn w:val="Standard"/>
    <w:pPr>
      <w:jc w:val="left"/>
    </w:pPr>
  </w:style>
  <w:style w:type="paragraph" w:customStyle="1" w:styleId="Addressee">
    <w:name w:val="Addressee"/>
    <w:basedOn w:val="Standard"/>
  </w:style>
  <w:style w:type="paragraph" w:customStyle="1" w:styleId="Sender">
    <w:name w:val="Sender"/>
    <w:basedOn w:val="Standard"/>
  </w:style>
  <w:style w:type="paragraph" w:customStyle="1" w:styleId="Endnote">
    <w:name w:val="Endnote"/>
    <w:basedOn w:val="Standard"/>
  </w:style>
  <w:style w:type="paragraph" w:customStyle="1" w:styleId="Drawing">
    <w:name w:val="Drawing"/>
    <w:basedOn w:val="a6"/>
  </w:style>
  <w:style w:type="paragraph" w:customStyle="1" w:styleId="PreformattedText">
    <w:name w:val="Preformatted Text"/>
    <w:basedOn w:val="Standard"/>
    <w:rPr>
      <w:rFonts w:eastAsia="Source Han Sans CN Regular" w:cs="Lohit Devanagari"/>
    </w:rPr>
  </w:style>
  <w:style w:type="paragraph" w:customStyle="1" w:styleId="HorizontalLine">
    <w:name w:val="Horizontal Line"/>
    <w:basedOn w:val="Standard"/>
    <w:next w:val="Textbody"/>
    <w:rPr>
      <w:sz w:val="21"/>
    </w:rPr>
  </w:style>
  <w:style w:type="paragraph" w:customStyle="1" w:styleId="ListContents">
    <w:name w:val="List Contents"/>
    <w:basedOn w:val="Standard"/>
  </w:style>
  <w:style w:type="paragraph" w:customStyle="1" w:styleId="ListHeading">
    <w:name w:val="List Heading"/>
    <w:basedOn w:val="Standard"/>
    <w:next w:val="ListContents"/>
    <w:rPr>
      <w:sz w:val="21"/>
    </w:rPr>
  </w:style>
  <w:style w:type="paragraph" w:customStyle="1" w:styleId="ae">
    <w:name w:val="Гриф_Экземпляр"/>
    <w:basedOn w:val="Standard"/>
    <w:rPr>
      <w:sz w:val="24"/>
    </w:rPr>
  </w:style>
  <w:style w:type="paragraph" w:customStyle="1" w:styleId="FigureIndexHeading">
    <w:name w:val="Figure Index Heading"/>
    <w:basedOn w:val="Heading"/>
    <w:pPr>
      <w:suppressLineNumbers/>
    </w:pPr>
  </w:style>
  <w:style w:type="paragraph" w:customStyle="1" w:styleId="ConsPlusNormal">
    <w:name w:val="ConsPlusNormal"/>
    <w:pPr>
      <w:widowControl/>
      <w:suppressAutoHyphens/>
    </w:pPr>
    <w:rPr>
      <w:rFonts w:ascii="Arial" w:eastAsia="Times New Roman" w:hAnsi="Arial" w:cs="Arial"/>
      <w:sz w:val="20"/>
      <w:szCs w:val="20"/>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af">
    <w:name w:val="page number"/>
  </w:style>
  <w:style w:type="character" w:customStyle="1" w:styleId="Captioncharacters">
    <w:name w:val="Caption characters"/>
  </w:style>
  <w:style w:type="character" w:customStyle="1" w:styleId="DropCaps">
    <w:name w:val="Drop Caps"/>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character" w:customStyle="1" w:styleId="Placeholder">
    <w:name w:val="Placeholder"/>
    <w:rPr>
      <w:smallCaps/>
      <w:color w:val="008080"/>
      <w:u w:val="dotted"/>
    </w:rPr>
  </w:style>
  <w:style w:type="character" w:customStyle="1" w:styleId="IndexLink">
    <w:name w:val="Index Link"/>
  </w:style>
  <w:style w:type="character" w:customStyle="1" w:styleId="EndnoteSymbol">
    <w:name w:val="Endnote Symbol"/>
  </w:style>
  <w:style w:type="character" w:customStyle="1" w:styleId="Linenumbering">
    <w:name w:val="Line numbering"/>
  </w:style>
  <w:style w:type="character" w:customStyle="1" w:styleId="Mainindexentry">
    <w:name w:val="Main index entry"/>
    <w:rPr>
      <w:b/>
      <w:bCs/>
    </w:rPr>
  </w:style>
  <w:style w:type="character" w:customStyle="1" w:styleId="Endnoteanchor">
    <w:name w:val="Endnote anchor"/>
    <w:rPr>
      <w:position w:val="0"/>
      <w:vertAlign w:val="superscript"/>
    </w:rPr>
  </w:style>
  <w:style w:type="character" w:customStyle="1" w:styleId="Rubies">
    <w:name w:val="Rubies"/>
    <w:rPr>
      <w:sz w:val="12"/>
      <w:szCs w:val="12"/>
      <w:u w:val="none"/>
      <w:em w:val="none"/>
    </w:rPr>
  </w:style>
  <w:style w:type="character" w:customStyle="1" w:styleId="VerticalNumberingSymbols">
    <w:name w:val="Vertical Numbering Symbols"/>
    <w:rPr>
      <w:eastAsianLayout w:id="0"/>
    </w:rPr>
  </w:style>
  <w:style w:type="character" w:styleId="af0">
    <w:name w:val="Emphasis"/>
    <w:rPr>
      <w:i/>
      <w:iCs/>
    </w:rPr>
  </w:style>
  <w:style w:type="character" w:customStyle="1" w:styleId="Citation">
    <w:name w:val="Citation"/>
    <w:rPr>
      <w:i/>
      <w:iCs/>
    </w:rPr>
  </w:style>
  <w:style w:type="character" w:customStyle="1" w:styleId="StrongEmphasis">
    <w:name w:val="Strong Emphasis"/>
    <w:rPr>
      <w:b/>
      <w:bCs/>
    </w:rPr>
  </w:style>
  <w:style w:type="character" w:customStyle="1" w:styleId="SourceText">
    <w:name w:val="Source Text"/>
    <w:rPr>
      <w:rFonts w:ascii="Liberation Mono" w:eastAsia="Liberation Mono" w:hAnsi="Liberation Mono" w:cs="Liberation Mono"/>
      <w:sz w:val="21"/>
    </w:rPr>
  </w:style>
  <w:style w:type="character" w:customStyle="1" w:styleId="Example">
    <w:name w:val="Example"/>
    <w:rPr>
      <w:rFonts w:ascii="Liberation Mono" w:eastAsia="Liberation Mono" w:hAnsi="Liberation Mono" w:cs="Liberation Mono"/>
      <w:sz w:val="21"/>
    </w:rPr>
  </w:style>
  <w:style w:type="character" w:customStyle="1" w:styleId="UserEntry">
    <w:name w:val="User Entry"/>
    <w:rPr>
      <w:rFonts w:ascii="Liberation Mono" w:eastAsia="Liberation Mono" w:hAnsi="Liberation Mono" w:cs="Liberation Mono"/>
      <w:sz w:val="21"/>
    </w:rPr>
  </w:style>
  <w:style w:type="character" w:customStyle="1" w:styleId="Variable">
    <w:name w:val="Variable"/>
    <w:rPr>
      <w:i/>
      <w:iCs/>
    </w:rPr>
  </w:style>
  <w:style w:type="character" w:customStyle="1" w:styleId="Definition">
    <w:name w:val="Definition"/>
  </w:style>
  <w:style w:type="character" w:customStyle="1" w:styleId="Teletype">
    <w:name w:val="Teletype"/>
    <w:rPr>
      <w:rFonts w:ascii="Liberation Mono" w:eastAsia="Liberation Mono" w:hAnsi="Liberation Mono" w:cs="Liberation Mono"/>
    </w:rPr>
  </w:style>
  <w:style w:type="character" w:customStyle="1" w:styleId="ListLabel1">
    <w:name w:val="ListLabel 1"/>
    <w:rPr>
      <w:rFonts w:ascii="Times New Roman" w:eastAsia="Times New Roman" w:hAnsi="Times New Roman" w:cs="Times New Roman"/>
      <w:b w:val="0"/>
      <w:i w:val="0"/>
      <w:color w:val="auto"/>
      <w:sz w:val="28"/>
      <w:szCs w:val="28"/>
      <w:lang w:val="en-US"/>
    </w:rPr>
  </w:style>
  <w:style w:type="character" w:customStyle="1" w:styleId="ListLabel2">
    <w:name w:val="ListLabel 2"/>
    <w:rPr>
      <w:color w:val="auto"/>
      <w:sz w:val="28"/>
      <w:szCs w:val="28"/>
      <w:lang w:val="ru-RU"/>
    </w:rPr>
  </w:style>
  <w:style w:type="character" w:customStyle="1" w:styleId="ListLabel3">
    <w:name w:val="ListLabel 3"/>
    <w:rPr>
      <w:rFonts w:ascii="Times New Roman" w:eastAsia="Times New Roman" w:hAnsi="Times New Roman" w:cs="Times New Roman"/>
      <w:color w:val="auto"/>
      <w:sz w:val="28"/>
      <w:szCs w:val="28"/>
      <w:lang w:val="en-US"/>
    </w:rPr>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55">
    <w:name w:val="ListLabel 55"/>
    <w:rPr>
      <w:sz w:val="28"/>
      <w:szCs w:val="28"/>
      <w:lang w:eastAsia="ru-RU"/>
    </w:rPr>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rPr>
      <w:rFonts w:cs="Calibri"/>
    </w:rPr>
  </w:style>
  <w:style w:type="character" w:customStyle="1" w:styleId="ListLabel74">
    <w:name w:val="ListLabel 74"/>
    <w:rPr>
      <w:rFonts w:cs="Courier New"/>
    </w:rPr>
  </w:style>
  <w:style w:type="character" w:customStyle="1" w:styleId="ListLabel75">
    <w:name w:val="ListLabel 75"/>
    <w:rPr>
      <w:rFonts w:cs="Wingdings"/>
    </w:rPr>
  </w:style>
  <w:style w:type="character" w:customStyle="1" w:styleId="ListLabel76">
    <w:name w:val="ListLabel 76"/>
    <w:rPr>
      <w:rFonts w:cs="Calibri"/>
    </w:rPr>
  </w:style>
  <w:style w:type="character" w:customStyle="1" w:styleId="ListLabel77">
    <w:name w:val="ListLabel 77"/>
    <w:rPr>
      <w:rFonts w:cs="Courier New"/>
    </w:rPr>
  </w:style>
  <w:style w:type="character" w:customStyle="1" w:styleId="ListLabel78">
    <w:name w:val="ListLabel 78"/>
    <w:rPr>
      <w:rFonts w:cs="Wingdings"/>
    </w:rPr>
  </w:style>
  <w:style w:type="character" w:customStyle="1" w:styleId="ListLabel79">
    <w:name w:val="ListLabel 79"/>
    <w:rPr>
      <w:rFonts w:cs="Calibri"/>
    </w:rPr>
  </w:style>
  <w:style w:type="character" w:customStyle="1" w:styleId="ListLabel80">
    <w:name w:val="ListLabel 80"/>
    <w:rPr>
      <w:rFonts w:cs="Courier New"/>
    </w:rPr>
  </w:style>
  <w:style w:type="character" w:customStyle="1" w:styleId="ListLabel81">
    <w:name w:val="ListLabel 81"/>
    <w:rPr>
      <w:rFonts w:cs="Wingdings"/>
    </w:rPr>
  </w:style>
  <w:style w:type="character" w:customStyle="1" w:styleId="ListLabel82">
    <w:name w:val="ListLabel 82"/>
    <w:rPr>
      <w:rFonts w:cs="Calibri"/>
    </w:rPr>
  </w:style>
  <w:style w:type="character" w:customStyle="1" w:styleId="ListLabel83">
    <w:name w:val="ListLabel 83"/>
    <w:rPr>
      <w:rFonts w:cs="Courier New"/>
    </w:rPr>
  </w:style>
  <w:style w:type="character" w:customStyle="1" w:styleId="ListLabel84">
    <w:name w:val="ListLabel 84"/>
    <w:rPr>
      <w:rFonts w:cs="Wingdings"/>
    </w:rPr>
  </w:style>
  <w:style w:type="character" w:customStyle="1" w:styleId="ListLabel85">
    <w:name w:val="ListLabel 85"/>
    <w:rPr>
      <w:rFonts w:cs="Calibri"/>
    </w:rPr>
  </w:style>
  <w:style w:type="character" w:customStyle="1" w:styleId="ListLabel86">
    <w:name w:val="ListLabel 86"/>
    <w:rPr>
      <w:rFonts w:cs="Courier New"/>
    </w:rPr>
  </w:style>
  <w:style w:type="character" w:customStyle="1" w:styleId="ListLabel87">
    <w:name w:val="ListLabel 87"/>
    <w:rPr>
      <w:rFonts w:cs="Wingdings"/>
    </w:rPr>
  </w:style>
  <w:style w:type="character" w:customStyle="1" w:styleId="ListLabel88">
    <w:name w:val="ListLabel 88"/>
    <w:rPr>
      <w:rFonts w:cs="Calibri"/>
    </w:rPr>
  </w:style>
  <w:style w:type="character" w:customStyle="1" w:styleId="ListLabel89">
    <w:name w:val="ListLabel 89"/>
    <w:rPr>
      <w:rFonts w:cs="Courier New"/>
    </w:rPr>
  </w:style>
  <w:style w:type="character" w:customStyle="1" w:styleId="ListLabel90">
    <w:name w:val="ListLabel 90"/>
    <w:rPr>
      <w:rFonts w:cs="Wingdings"/>
    </w:rPr>
  </w:style>
  <w:style w:type="character" w:customStyle="1" w:styleId="ListLabel91">
    <w:name w:val="ListLabel 91"/>
  </w:style>
  <w:style w:type="character" w:customStyle="1" w:styleId="ListLabel92">
    <w:name w:val="ListLabel 92"/>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ListLabel136">
    <w:name w:val="ListLabel 136"/>
  </w:style>
  <w:style w:type="character" w:customStyle="1" w:styleId="ListLabel137">
    <w:name w:val="ListLabel 137"/>
  </w:style>
  <w:style w:type="character" w:customStyle="1" w:styleId="ListLabel138">
    <w:name w:val="ListLabel 138"/>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paragraph" w:customStyle="1" w:styleId="12">
    <w:name w:val="Абзац списка1"/>
    <w:basedOn w:val="a1"/>
    <w:pPr>
      <w:widowControl/>
      <w:suppressAutoHyphens w:val="0"/>
      <w:spacing w:after="200" w:line="276" w:lineRule="auto"/>
      <w:ind w:left="720"/>
      <w:textAlignment w:val="auto"/>
    </w:pPr>
    <w:rPr>
      <w:rFonts w:ascii="Calibri" w:eastAsia="Times New Roman" w:hAnsi="Calibri" w:cs="Times New Roman"/>
      <w:kern w:val="0"/>
      <w:sz w:val="22"/>
      <w:szCs w:val="22"/>
    </w:rPr>
  </w:style>
  <w:style w:type="character" w:customStyle="1" w:styleId="af1">
    <w:name w:val="Абзац списка Знак"/>
    <w:rPr>
      <w:rFonts w:ascii="Calibri" w:eastAsia="Times New Roman" w:hAnsi="Calibri" w:cs="Times New Roman"/>
      <w:kern w:val="0"/>
      <w:sz w:val="22"/>
      <w:szCs w:val="22"/>
    </w:rPr>
  </w:style>
  <w:style w:type="character" w:styleId="af2">
    <w:name w:val="Hyperlink"/>
    <w:basedOn w:val="a2"/>
    <w:rPr>
      <w:color w:val="0563C1"/>
      <w:u w:val="single"/>
    </w:rPr>
  </w:style>
  <w:style w:type="paragraph" w:styleId="af3">
    <w:name w:val="Balloon Text"/>
    <w:basedOn w:val="a1"/>
    <w:rPr>
      <w:rFonts w:ascii="Segoe UI" w:hAnsi="Segoe UI" w:cs="Segoe UI"/>
      <w:sz w:val="18"/>
      <w:szCs w:val="18"/>
    </w:rPr>
  </w:style>
  <w:style w:type="character" w:customStyle="1" w:styleId="af4">
    <w:name w:val="Текст выноски Знак"/>
    <w:basedOn w:val="a2"/>
    <w:rPr>
      <w:rFonts w:ascii="Segoe UI" w:hAnsi="Segoe UI" w:cs="Segoe UI"/>
      <w:sz w:val="18"/>
      <w:szCs w:val="18"/>
    </w:rPr>
  </w:style>
  <w:style w:type="numbering" w:customStyle="1" w:styleId="Numbering123">
    <w:name w:val="Numbering 123"/>
    <w:basedOn w:val="a4"/>
    <w:pPr>
      <w:numPr>
        <w:numId w:val="1"/>
      </w:numPr>
    </w:pPr>
  </w:style>
  <w:style w:type="numbering" w:customStyle="1" w:styleId="NumberingABC">
    <w:name w:val="Numbering ABC"/>
    <w:basedOn w:val="a4"/>
    <w:pPr>
      <w:numPr>
        <w:numId w:val="2"/>
      </w:numPr>
    </w:pPr>
  </w:style>
  <w:style w:type="numbering" w:customStyle="1" w:styleId="Numberingabc1">
    <w:name w:val="Numbering abc_1"/>
    <w:basedOn w:val="a4"/>
    <w:pPr>
      <w:numPr>
        <w:numId w:val="3"/>
      </w:numPr>
    </w:pPr>
  </w:style>
  <w:style w:type="numbering" w:customStyle="1" w:styleId="NumberingIVX">
    <w:name w:val="Numbering IVX"/>
    <w:basedOn w:val="a4"/>
    <w:pPr>
      <w:numPr>
        <w:numId w:val="4"/>
      </w:numPr>
    </w:pPr>
  </w:style>
  <w:style w:type="numbering" w:customStyle="1" w:styleId="Numberingivx1">
    <w:name w:val="Numbering ivx_1"/>
    <w:basedOn w:val="a4"/>
    <w:pPr>
      <w:numPr>
        <w:numId w:val="5"/>
      </w:numPr>
    </w:pPr>
  </w:style>
  <w:style w:type="numbering" w:customStyle="1" w:styleId="List11">
    <w:name w:val="List 1_1"/>
    <w:basedOn w:val="a4"/>
    <w:pPr>
      <w:numPr>
        <w:numId w:val="6"/>
      </w:numPr>
    </w:pPr>
  </w:style>
  <w:style w:type="numbering" w:customStyle="1" w:styleId="21">
    <w:name w:val="Список 21"/>
    <w:basedOn w:val="a4"/>
    <w:pPr>
      <w:numPr>
        <w:numId w:val="7"/>
      </w:numPr>
    </w:pPr>
  </w:style>
  <w:style w:type="numbering" w:customStyle="1" w:styleId="31">
    <w:name w:val="Список 31"/>
    <w:basedOn w:val="a4"/>
    <w:pPr>
      <w:numPr>
        <w:numId w:val="8"/>
      </w:numPr>
    </w:pPr>
  </w:style>
  <w:style w:type="numbering" w:customStyle="1" w:styleId="41">
    <w:name w:val="Список 41"/>
    <w:basedOn w:val="a4"/>
    <w:pPr>
      <w:numPr>
        <w:numId w:val="9"/>
      </w:numPr>
    </w:pPr>
  </w:style>
  <w:style w:type="numbering" w:customStyle="1" w:styleId="51">
    <w:name w:val="Список 51"/>
    <w:basedOn w:val="a4"/>
    <w:pPr>
      <w:numPr>
        <w:numId w:val="10"/>
      </w:numPr>
    </w:pPr>
  </w:style>
  <w:style w:type="numbering" w:customStyle="1" w:styleId="1">
    <w:name w:val="Нумерованный 1)"/>
    <w:basedOn w:val="a4"/>
    <w:pPr>
      <w:numPr>
        <w:numId w:val="11"/>
      </w:numPr>
    </w:pPr>
  </w:style>
  <w:style w:type="numbering" w:customStyle="1" w:styleId="a0">
    <w:name w:val="Нумерованный а)"/>
    <w:basedOn w:val="a4"/>
    <w:pPr>
      <w:numPr>
        <w:numId w:val="12"/>
      </w:numPr>
    </w:pPr>
  </w:style>
  <w:style w:type="numbering" w:customStyle="1" w:styleId="a">
    <w:name w:val="Нумерованный для таблиц"/>
    <w:basedOn w:val="a4"/>
    <w:pPr>
      <w:numPr>
        <w:numId w:val="13"/>
      </w:numPr>
    </w:pPr>
  </w:style>
  <w:style w:type="numbering" w:customStyle="1" w:styleId="WWNum1">
    <w:name w:val="WWNum1"/>
    <w:basedOn w:val="a4"/>
    <w:pPr>
      <w:numPr>
        <w:numId w:val="14"/>
      </w:numPr>
    </w:pPr>
  </w:style>
  <w:style w:type="numbering" w:customStyle="1" w:styleId="WWNum2">
    <w:name w:val="WWNum2"/>
    <w:basedOn w:val="a4"/>
    <w:pPr>
      <w:numPr>
        <w:numId w:val="15"/>
      </w:numPr>
    </w:pPr>
  </w:style>
  <w:style w:type="numbering" w:customStyle="1" w:styleId="WWNum3">
    <w:name w:val="WWNum3"/>
    <w:basedOn w:val="a4"/>
    <w:pPr>
      <w:numPr>
        <w:numId w:val="16"/>
      </w:numPr>
    </w:pPr>
  </w:style>
  <w:style w:type="numbering" w:customStyle="1" w:styleId="WWNum4">
    <w:name w:val="WWNum4"/>
    <w:basedOn w:val="a4"/>
    <w:pPr>
      <w:numPr>
        <w:numId w:val="17"/>
      </w:numPr>
    </w:pPr>
  </w:style>
  <w:style w:type="numbering" w:customStyle="1" w:styleId="WWNum5">
    <w:name w:val="WWNum5"/>
    <w:basedOn w:val="a4"/>
    <w:pPr>
      <w:numPr>
        <w:numId w:val="18"/>
      </w:numPr>
    </w:pPr>
  </w:style>
  <w:style w:type="numbering" w:customStyle="1" w:styleId="WWNum6">
    <w:name w:val="WWNum6"/>
    <w:basedOn w:val="a4"/>
    <w:pPr>
      <w:numPr>
        <w:numId w:val="19"/>
      </w:numPr>
    </w:pPr>
  </w:style>
  <w:style w:type="numbering" w:customStyle="1" w:styleId="WWNum7">
    <w:name w:val="WWNum7"/>
    <w:basedOn w:val="a4"/>
    <w:pPr>
      <w:numPr>
        <w:numId w:val="20"/>
      </w:numPr>
    </w:pPr>
  </w:style>
  <w:style w:type="numbering" w:customStyle="1" w:styleId="WWNum8">
    <w:name w:val="WWNum8"/>
    <w:basedOn w:val="a4"/>
    <w:pPr>
      <w:numPr>
        <w:numId w:val="21"/>
      </w:numPr>
    </w:pPr>
  </w:style>
  <w:style w:type="numbering" w:customStyle="1" w:styleId="WWNum9">
    <w:name w:val="WWNum9"/>
    <w:basedOn w:val="a4"/>
    <w:pPr>
      <w:numPr>
        <w:numId w:val="22"/>
      </w:numPr>
    </w:pPr>
  </w:style>
  <w:style w:type="numbering" w:customStyle="1" w:styleId="WWNum10">
    <w:name w:val="WWNum10"/>
    <w:basedOn w:val="a4"/>
    <w:pPr>
      <w:numPr>
        <w:numId w:val="23"/>
      </w:numPr>
    </w:pPr>
  </w:style>
  <w:style w:type="numbering" w:customStyle="1" w:styleId="WWNum11">
    <w:name w:val="WWNum11"/>
    <w:basedOn w:val="a4"/>
    <w:pPr>
      <w:numPr>
        <w:numId w:val="24"/>
      </w:numPr>
    </w:pPr>
  </w:style>
  <w:style w:type="numbering" w:customStyle="1" w:styleId="WWNum12">
    <w:name w:val="WWNum12"/>
    <w:basedOn w:val="a4"/>
    <w:pPr>
      <w:numPr>
        <w:numId w:val="25"/>
      </w:numPr>
    </w:pPr>
  </w:style>
  <w:style w:type="numbering" w:customStyle="1" w:styleId="WWNum13">
    <w:name w:val="WWNum13"/>
    <w:basedOn w:val="a4"/>
    <w:pPr>
      <w:numPr>
        <w:numId w:val="26"/>
      </w:numPr>
    </w:pPr>
  </w:style>
  <w:style w:type="numbering" w:customStyle="1" w:styleId="WWNum14">
    <w:name w:val="WWNum14"/>
    <w:basedOn w:val="a4"/>
    <w:pPr>
      <w:numPr>
        <w:numId w:val="27"/>
      </w:numPr>
    </w:pPr>
  </w:style>
  <w:style w:type="numbering" w:customStyle="1" w:styleId="WWNum15">
    <w:name w:val="WWNum15"/>
    <w:basedOn w:val="a4"/>
    <w:pPr>
      <w:numPr>
        <w:numId w:val="28"/>
      </w:numPr>
    </w:pPr>
  </w:style>
  <w:style w:type="numbering" w:customStyle="1" w:styleId="WWNum16">
    <w:name w:val="WWNum16"/>
    <w:basedOn w:val="a4"/>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non.arh@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13095</Words>
  <Characters>74647</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Default</vt:lpstr>
    </vt:vector>
  </TitlesOfParts>
  <Company>sborka</Company>
  <LinksUpToDate>false</LinksUpToDate>
  <CharactersWithSpaces>87567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dc:title>
  <dc:creator>Dexp</dc:creator>
  <cp:lastModifiedBy>Dexp</cp:lastModifiedBy>
  <cp:revision>4</cp:revision>
  <cp:lastPrinted>2026-06-25T02:23:00Z</cp:lastPrinted>
  <dcterms:created xsi:type="dcterms:W3CDTF">2026-06-26T02:27:00Z</dcterms:created>
  <dcterms:modified xsi:type="dcterms:W3CDTF">2026-06-26T05:55:00Z</dcterms:modified>
</cp:coreProperties>
</file>