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4B4" w:rsidRDefault="003454B4" w:rsidP="000951CE">
      <w:pPr>
        <w:pStyle w:val="text1cl"/>
        <w:spacing w:before="0" w:after="0"/>
        <w:jc w:val="left"/>
      </w:pPr>
    </w:p>
    <w:p w:rsidR="005516C6" w:rsidRPr="005516C6" w:rsidRDefault="005516C6" w:rsidP="005516C6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32"/>
          <w:szCs w:val="32"/>
          <w:lang w:eastAsia="ar-SA"/>
        </w:rPr>
      </w:pPr>
      <w:r w:rsidRPr="005516C6">
        <w:rPr>
          <w:rFonts w:ascii="Times New Roman" w:eastAsia="Times New Roman" w:hAnsi="Times New Roman"/>
          <w:sz w:val="32"/>
          <w:szCs w:val="32"/>
          <w:lang w:eastAsia="ar-SA"/>
        </w:rPr>
        <w:t>РОССИЙСКАЯ ФЕДЕРАЦИЯ</w:t>
      </w:r>
    </w:p>
    <w:p w:rsidR="005516C6" w:rsidRPr="005516C6" w:rsidRDefault="005516C6" w:rsidP="005516C6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5516C6" w:rsidRPr="005516C6" w:rsidRDefault="005516C6" w:rsidP="005516C6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5516C6">
        <w:rPr>
          <w:rFonts w:ascii="Times New Roman" w:eastAsia="Times New Roman" w:hAnsi="Times New Roman"/>
          <w:sz w:val="28"/>
          <w:szCs w:val="28"/>
          <w:lang w:eastAsia="ar-SA"/>
        </w:rPr>
        <w:t>Забайкальский край</w:t>
      </w:r>
    </w:p>
    <w:p w:rsidR="005516C6" w:rsidRPr="005516C6" w:rsidRDefault="005516C6" w:rsidP="005516C6">
      <w:pPr>
        <w:widowControl w:val="0"/>
        <w:suppressAutoHyphens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5516C6" w:rsidRPr="005516C6" w:rsidRDefault="005516C6" w:rsidP="005516C6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5516C6">
        <w:rPr>
          <w:rFonts w:ascii="Times New Roman" w:eastAsia="Times New Roman" w:hAnsi="Times New Roman"/>
          <w:sz w:val="28"/>
          <w:szCs w:val="28"/>
          <w:lang w:eastAsia="ar-SA"/>
        </w:rPr>
        <w:t xml:space="preserve">Администрация </w:t>
      </w:r>
      <w:proofErr w:type="spellStart"/>
      <w:r w:rsidRPr="005516C6">
        <w:rPr>
          <w:rFonts w:ascii="Times New Roman" w:eastAsia="Times New Roman" w:hAnsi="Times New Roman"/>
          <w:sz w:val="28"/>
          <w:szCs w:val="28"/>
          <w:lang w:eastAsia="ar-SA"/>
        </w:rPr>
        <w:t>Ононского</w:t>
      </w:r>
      <w:proofErr w:type="spellEnd"/>
      <w:r w:rsidRPr="005516C6">
        <w:rPr>
          <w:rFonts w:ascii="Times New Roman" w:eastAsia="Times New Roman" w:hAnsi="Times New Roman"/>
          <w:sz w:val="28"/>
          <w:szCs w:val="28"/>
          <w:lang w:eastAsia="ar-SA"/>
        </w:rPr>
        <w:t xml:space="preserve"> муниципального округа</w:t>
      </w:r>
    </w:p>
    <w:p w:rsidR="005516C6" w:rsidRPr="005516C6" w:rsidRDefault="005516C6" w:rsidP="005516C6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5516C6" w:rsidRPr="005516C6" w:rsidRDefault="00760D8C" w:rsidP="005516C6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52"/>
          <w:szCs w:val="52"/>
          <w:lang w:eastAsia="ar-SA"/>
        </w:rPr>
      </w:pPr>
      <w:r>
        <w:rPr>
          <w:rFonts w:ascii="Times New Roman" w:eastAsia="Times New Roman" w:hAnsi="Times New Roman"/>
          <w:b/>
          <w:sz w:val="52"/>
          <w:szCs w:val="52"/>
          <w:lang w:eastAsia="ar-SA"/>
        </w:rPr>
        <w:t>Постановлени</w:t>
      </w:r>
      <w:r w:rsidR="001456F6">
        <w:rPr>
          <w:rFonts w:ascii="Times New Roman" w:eastAsia="Times New Roman" w:hAnsi="Times New Roman"/>
          <w:b/>
          <w:sz w:val="52"/>
          <w:szCs w:val="52"/>
          <w:lang w:eastAsia="ar-SA"/>
        </w:rPr>
        <w:t>е</w:t>
      </w:r>
    </w:p>
    <w:p w:rsidR="005516C6" w:rsidRPr="005516C6" w:rsidRDefault="005516C6" w:rsidP="005516C6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5516C6" w:rsidRPr="005516C6" w:rsidRDefault="005516C6" w:rsidP="005516C6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5516C6">
        <w:rPr>
          <w:rFonts w:ascii="Times New Roman" w:eastAsia="Times New Roman" w:hAnsi="Times New Roman"/>
          <w:sz w:val="28"/>
          <w:szCs w:val="28"/>
          <w:lang w:eastAsia="ar-SA"/>
        </w:rPr>
        <w:t>с. Нижний Цасучей</w:t>
      </w:r>
    </w:p>
    <w:p w:rsidR="005516C6" w:rsidRPr="005516C6" w:rsidRDefault="005516C6" w:rsidP="005516C6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5516C6" w:rsidRPr="005516C6" w:rsidRDefault="005A3948" w:rsidP="005516C6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    « 12 » августа</w:t>
      </w:r>
      <w:r w:rsidR="00AD6E26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B52A5A">
        <w:rPr>
          <w:rFonts w:ascii="Times New Roman" w:eastAsia="Times New Roman" w:hAnsi="Times New Roman"/>
          <w:sz w:val="28"/>
          <w:szCs w:val="28"/>
          <w:lang w:eastAsia="ar-SA"/>
        </w:rPr>
        <w:t>2026</w:t>
      </w:r>
      <w:r w:rsidR="00210D59">
        <w:rPr>
          <w:rFonts w:ascii="Times New Roman" w:eastAsia="Times New Roman" w:hAnsi="Times New Roman"/>
          <w:sz w:val="28"/>
          <w:szCs w:val="28"/>
          <w:lang w:eastAsia="ar-SA"/>
        </w:rPr>
        <w:t>г</w:t>
      </w:r>
      <w:r w:rsidR="005516C6" w:rsidRPr="005516C6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                        </w:t>
      </w:r>
      <w:r w:rsidR="00210D59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№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383</w:t>
      </w:r>
    </w:p>
    <w:p w:rsidR="004B4974" w:rsidRDefault="004B4974" w:rsidP="00532A14">
      <w:pPr>
        <w:widowControl w:val="0"/>
        <w:suppressAutoHyphens/>
        <w:spacing w:after="0" w:line="240" w:lineRule="auto"/>
        <w:rPr>
          <w:rFonts w:ascii="Times New Roman" w:eastAsia="Arial Unicode MS" w:hAnsi="Times New Roman"/>
          <w:b/>
          <w:sz w:val="28"/>
          <w:szCs w:val="28"/>
          <w:lang w:eastAsia="ru-RU"/>
        </w:rPr>
      </w:pPr>
    </w:p>
    <w:p w:rsidR="002B333C" w:rsidRDefault="002B333C" w:rsidP="00532A14">
      <w:pPr>
        <w:widowControl w:val="0"/>
        <w:suppressAutoHyphens/>
        <w:spacing w:after="0" w:line="240" w:lineRule="auto"/>
        <w:rPr>
          <w:rFonts w:ascii="Times New Roman" w:eastAsia="Arial Unicode MS" w:hAnsi="Times New Roman"/>
          <w:b/>
          <w:sz w:val="28"/>
          <w:szCs w:val="28"/>
          <w:lang w:eastAsia="ru-RU"/>
        </w:rPr>
      </w:pPr>
    </w:p>
    <w:p w:rsidR="0000710F" w:rsidRPr="00936417" w:rsidRDefault="00936417" w:rsidP="00EB376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93641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Об утверждении регламента сопровождения инвестиционных 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проектов на территории </w:t>
      </w:r>
      <w:proofErr w:type="spellStart"/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Ононского</w:t>
      </w:r>
      <w:proofErr w:type="spellEnd"/>
      <w:r w:rsidRPr="0093641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муниц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ипального округа Забайкальского края</w:t>
      </w:r>
    </w:p>
    <w:p w:rsidR="006D048A" w:rsidRDefault="006D048A" w:rsidP="00A1286C">
      <w:pPr>
        <w:widowControl w:val="0"/>
        <w:autoSpaceDE w:val="0"/>
        <w:autoSpaceDN w:val="0"/>
        <w:adjustRightInd w:val="0"/>
        <w:spacing w:after="0" w:line="240" w:lineRule="exact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00710F" w:rsidRPr="0000710F" w:rsidRDefault="00B52A5A" w:rsidP="00B52A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="00445C68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="0000710F" w:rsidRPr="0000710F">
        <w:rPr>
          <w:rFonts w:ascii="Times New Roman" w:eastAsia="Times New Roman" w:hAnsi="Times New Roman"/>
          <w:sz w:val="28"/>
          <w:szCs w:val="28"/>
          <w:lang w:eastAsia="ru-RU"/>
        </w:rPr>
        <w:t xml:space="preserve">В целях </w:t>
      </w:r>
      <w:r w:rsidR="00936417" w:rsidRPr="00936417">
        <w:rPr>
          <w:rFonts w:ascii="Times New Roman" w:eastAsia="Times New Roman" w:hAnsi="Times New Roman"/>
          <w:sz w:val="28"/>
          <w:szCs w:val="28"/>
          <w:lang w:eastAsia="ru-RU"/>
        </w:rPr>
        <w:t>формирования единого подхода к сопровождению инвестиционных проектов, создания благоприятных условий для развития инвестиционной деятельности</w:t>
      </w:r>
      <w:r w:rsidR="00936417">
        <w:rPr>
          <w:rFonts w:ascii="Times New Roman" w:eastAsia="Times New Roman" w:hAnsi="Times New Roman"/>
          <w:sz w:val="28"/>
          <w:szCs w:val="28"/>
          <w:lang w:eastAsia="ru-RU"/>
        </w:rPr>
        <w:t xml:space="preserve">, в соответствии с </w:t>
      </w:r>
      <w:r w:rsidR="00936417" w:rsidRPr="00936417">
        <w:rPr>
          <w:rFonts w:ascii="Times New Roman" w:eastAsia="Times New Roman" w:hAnsi="Times New Roman"/>
          <w:sz w:val="28"/>
          <w:szCs w:val="28"/>
          <w:lang w:eastAsia="ru-RU"/>
        </w:rPr>
        <w:t>распоряжением Губернатора Забайкальского края от 17.03.2026</w:t>
      </w:r>
      <w:r w:rsidR="00936417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  <w:r w:rsidR="00936417" w:rsidRPr="00936417">
        <w:rPr>
          <w:rFonts w:ascii="Times New Roman" w:eastAsia="Times New Roman" w:hAnsi="Times New Roman"/>
          <w:sz w:val="28"/>
          <w:szCs w:val="28"/>
          <w:lang w:eastAsia="ru-RU"/>
        </w:rPr>
        <w:t xml:space="preserve"> № 212-р «Об утверждении Стандарта деятельности муниципальных образований Забайкальского края по обеспечению благоприятного инвестиционного и делового климата муниципальных образований Забайкальского края (муниципального инвестиционного стандарта)»</w:t>
      </w:r>
      <w:r w:rsidR="0093641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00710F">
        <w:rPr>
          <w:rFonts w:ascii="Times New Roman" w:eastAsia="Times New Roman" w:hAnsi="Times New Roman"/>
          <w:sz w:val="28"/>
          <w:szCs w:val="28"/>
          <w:lang w:eastAsia="ru-RU"/>
        </w:rPr>
        <w:t>руководствуясь Уставом</w:t>
      </w:r>
      <w:r w:rsidR="0000710F" w:rsidRPr="0000710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00710F">
        <w:rPr>
          <w:rFonts w:ascii="Times New Roman" w:eastAsia="Times New Roman" w:hAnsi="Times New Roman"/>
          <w:sz w:val="28"/>
          <w:szCs w:val="28"/>
          <w:lang w:eastAsia="ru-RU"/>
        </w:rPr>
        <w:t>Ононского</w:t>
      </w:r>
      <w:proofErr w:type="spellEnd"/>
      <w:r w:rsidR="0000710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0710F" w:rsidRPr="0000710F">
        <w:rPr>
          <w:rFonts w:ascii="Times New Roman" w:eastAsia="Times New Roman" w:hAnsi="Times New Roman"/>
          <w:sz w:val="28"/>
          <w:szCs w:val="28"/>
          <w:lang w:eastAsia="ru-RU"/>
        </w:rPr>
        <w:t>муници</w:t>
      </w:r>
      <w:r w:rsidR="0000710F">
        <w:rPr>
          <w:rFonts w:ascii="Times New Roman" w:eastAsia="Times New Roman" w:hAnsi="Times New Roman"/>
          <w:sz w:val="28"/>
          <w:szCs w:val="28"/>
          <w:lang w:eastAsia="ru-RU"/>
        </w:rPr>
        <w:t>пального округа</w:t>
      </w:r>
      <w:r w:rsidR="0000710F" w:rsidRPr="0000710F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00710F" w:rsidRPr="00EB3765"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постановляю</w:t>
      </w:r>
      <w:r w:rsidR="0000710F" w:rsidRPr="0000710F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00710F" w:rsidRPr="0000710F" w:rsidRDefault="00DF24C8" w:rsidP="00B52A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="00EB3765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00710F" w:rsidRPr="0000710F">
        <w:rPr>
          <w:rFonts w:ascii="Times New Roman" w:eastAsia="Times New Roman" w:hAnsi="Times New Roman"/>
          <w:sz w:val="28"/>
          <w:szCs w:val="28"/>
          <w:lang w:eastAsia="ru-RU"/>
        </w:rPr>
        <w:t>1. </w:t>
      </w:r>
      <w:r w:rsidR="00936417" w:rsidRPr="00936417">
        <w:rPr>
          <w:rFonts w:ascii="Times New Roman" w:eastAsia="Times New Roman" w:hAnsi="Times New Roman"/>
          <w:sz w:val="28"/>
          <w:szCs w:val="28"/>
          <w:lang w:eastAsia="ru-RU"/>
        </w:rPr>
        <w:t>Утвердить прилагаемый регламент сопровождения инвестиционных пр</w:t>
      </w:r>
      <w:r w:rsidR="00936417">
        <w:rPr>
          <w:rFonts w:ascii="Times New Roman" w:eastAsia="Times New Roman" w:hAnsi="Times New Roman"/>
          <w:sz w:val="28"/>
          <w:szCs w:val="28"/>
          <w:lang w:eastAsia="ru-RU"/>
        </w:rPr>
        <w:t xml:space="preserve">оектов на территории </w:t>
      </w:r>
      <w:proofErr w:type="spellStart"/>
      <w:r w:rsidR="00936417">
        <w:rPr>
          <w:rFonts w:ascii="Times New Roman" w:eastAsia="Times New Roman" w:hAnsi="Times New Roman"/>
          <w:sz w:val="28"/>
          <w:szCs w:val="28"/>
          <w:lang w:eastAsia="ru-RU"/>
        </w:rPr>
        <w:t>Ононского</w:t>
      </w:r>
      <w:proofErr w:type="spellEnd"/>
      <w:r w:rsidR="00936417" w:rsidRPr="00936417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округа Забайкальского края</w:t>
      </w:r>
    </w:p>
    <w:p w:rsidR="0000710F" w:rsidRDefault="00936417" w:rsidP="00DF24C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EB3765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2</w:t>
      </w:r>
      <w:r w:rsidR="00DF24C8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00710F" w:rsidRPr="0000710F"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стоящее постановление опубликовать</w:t>
      </w:r>
      <w:r w:rsidR="0000710F" w:rsidRPr="0000710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A271C">
        <w:rPr>
          <w:rFonts w:ascii="Times New Roman" w:hAnsi="Times New Roman"/>
          <w:sz w:val="28"/>
          <w:szCs w:val="28"/>
        </w:rPr>
        <w:t>в газете «</w:t>
      </w:r>
      <w:proofErr w:type="spellStart"/>
      <w:r w:rsidR="003A271C">
        <w:rPr>
          <w:rFonts w:ascii="Times New Roman" w:hAnsi="Times New Roman"/>
          <w:sz w:val="28"/>
          <w:szCs w:val="28"/>
        </w:rPr>
        <w:t>Ононская</w:t>
      </w:r>
      <w:proofErr w:type="spellEnd"/>
      <w:r w:rsidR="003A271C">
        <w:rPr>
          <w:rFonts w:ascii="Times New Roman" w:hAnsi="Times New Roman"/>
          <w:sz w:val="28"/>
          <w:szCs w:val="28"/>
        </w:rPr>
        <w:t xml:space="preserve"> Заря», и </w:t>
      </w:r>
      <w:r w:rsidR="0000710F" w:rsidRPr="0000710F">
        <w:rPr>
          <w:rFonts w:ascii="Times New Roman" w:eastAsia="Times New Roman" w:hAnsi="Times New Roman"/>
          <w:sz w:val="28"/>
          <w:szCs w:val="28"/>
          <w:lang w:eastAsia="ru-RU"/>
        </w:rPr>
        <w:t xml:space="preserve">на официальном сайте </w:t>
      </w:r>
      <w:proofErr w:type="spellStart"/>
      <w:r w:rsidR="0000710F">
        <w:rPr>
          <w:rFonts w:ascii="Times New Roman" w:eastAsia="Times New Roman" w:hAnsi="Times New Roman"/>
          <w:sz w:val="28"/>
          <w:szCs w:val="28"/>
          <w:lang w:eastAsia="ru-RU"/>
        </w:rPr>
        <w:t>Ононского</w:t>
      </w:r>
      <w:proofErr w:type="spellEnd"/>
      <w:r w:rsidR="0000710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0710F" w:rsidRPr="0000710F">
        <w:rPr>
          <w:rFonts w:ascii="Times New Roman" w:eastAsia="Times New Roman" w:hAnsi="Times New Roman"/>
          <w:sz w:val="28"/>
          <w:szCs w:val="28"/>
          <w:lang w:eastAsia="ru-RU"/>
        </w:rPr>
        <w:t>муници</w:t>
      </w:r>
      <w:r w:rsidR="0000710F">
        <w:rPr>
          <w:rFonts w:ascii="Times New Roman" w:eastAsia="Times New Roman" w:hAnsi="Times New Roman"/>
          <w:sz w:val="28"/>
          <w:szCs w:val="28"/>
          <w:lang w:eastAsia="ru-RU"/>
        </w:rPr>
        <w:t xml:space="preserve">пального округа </w:t>
      </w:r>
      <w:r w:rsidR="0000710F" w:rsidRPr="006759BF">
        <w:rPr>
          <w:rFonts w:ascii="Times New Roman" w:eastAsia="Times New Roman" w:hAnsi="Times New Roman"/>
          <w:sz w:val="28"/>
          <w:szCs w:val="28"/>
          <w:lang w:eastAsia="ru-RU"/>
        </w:rPr>
        <w:t>в информационно-телек</w:t>
      </w:r>
      <w:r w:rsidR="003A271C">
        <w:rPr>
          <w:rFonts w:ascii="Times New Roman" w:eastAsia="Times New Roman" w:hAnsi="Times New Roman"/>
          <w:sz w:val="28"/>
          <w:szCs w:val="28"/>
          <w:lang w:eastAsia="ru-RU"/>
        </w:rPr>
        <w:t>оммуникационной сети «Интернет»</w:t>
      </w:r>
      <w:r w:rsidR="003A271C">
        <w:rPr>
          <w:rFonts w:ascii="Times New Roman" w:hAnsi="Times New Roman"/>
          <w:sz w:val="28"/>
          <w:szCs w:val="28"/>
        </w:rPr>
        <w:t>.</w:t>
      </w:r>
    </w:p>
    <w:p w:rsidR="00936417" w:rsidRPr="0000710F" w:rsidRDefault="00936417" w:rsidP="00DF24C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="00EB3765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3. </w:t>
      </w:r>
      <w:proofErr w:type="gramStart"/>
      <w:r w:rsidRPr="00936417"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 w:rsidRPr="00936417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исполнением настоящего постано</w:t>
      </w:r>
      <w:r w:rsidR="003A271C">
        <w:rPr>
          <w:rFonts w:ascii="Times New Roman" w:eastAsia="Times New Roman" w:hAnsi="Times New Roman"/>
          <w:sz w:val="28"/>
          <w:szCs w:val="28"/>
          <w:lang w:eastAsia="ru-RU"/>
        </w:rPr>
        <w:t>вления возложить на комитет экономики</w:t>
      </w:r>
      <w:r w:rsidRPr="00936417">
        <w:rPr>
          <w:rFonts w:ascii="Times New Roman" w:eastAsia="Times New Roman" w:hAnsi="Times New Roman"/>
          <w:sz w:val="28"/>
          <w:szCs w:val="28"/>
          <w:lang w:eastAsia="ru-RU"/>
        </w:rPr>
        <w:t xml:space="preserve">  администрации </w:t>
      </w:r>
      <w:proofErr w:type="spellStart"/>
      <w:r w:rsidRPr="00936417">
        <w:rPr>
          <w:rFonts w:ascii="Times New Roman" w:eastAsia="Times New Roman" w:hAnsi="Times New Roman"/>
          <w:sz w:val="28"/>
          <w:szCs w:val="28"/>
          <w:lang w:eastAsia="ru-RU"/>
        </w:rPr>
        <w:t>Ононского</w:t>
      </w:r>
      <w:proofErr w:type="spellEnd"/>
      <w:r w:rsidRPr="00936417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округа.</w:t>
      </w:r>
    </w:p>
    <w:p w:rsidR="004B4974" w:rsidRDefault="004B4974" w:rsidP="00A1286C">
      <w:pPr>
        <w:widowControl w:val="0"/>
        <w:autoSpaceDE w:val="0"/>
        <w:autoSpaceDN w:val="0"/>
        <w:adjustRightInd w:val="0"/>
        <w:spacing w:after="0" w:line="240" w:lineRule="exact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00710F" w:rsidRDefault="0000710F" w:rsidP="00A1286C">
      <w:pPr>
        <w:widowControl w:val="0"/>
        <w:autoSpaceDE w:val="0"/>
        <w:autoSpaceDN w:val="0"/>
        <w:adjustRightInd w:val="0"/>
        <w:spacing w:after="0" w:line="240" w:lineRule="exact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00710F" w:rsidRDefault="0000710F" w:rsidP="00A1286C">
      <w:pPr>
        <w:widowControl w:val="0"/>
        <w:autoSpaceDE w:val="0"/>
        <w:autoSpaceDN w:val="0"/>
        <w:adjustRightInd w:val="0"/>
        <w:spacing w:after="0" w:line="240" w:lineRule="exact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4B4974" w:rsidRPr="00E501E7" w:rsidRDefault="004B4974" w:rsidP="004B497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01E7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</w:t>
      </w:r>
      <w:proofErr w:type="spellStart"/>
      <w:r w:rsidRPr="00E501E7">
        <w:rPr>
          <w:rFonts w:ascii="Times New Roman" w:eastAsia="Times New Roman" w:hAnsi="Times New Roman"/>
          <w:sz w:val="28"/>
          <w:szCs w:val="28"/>
          <w:lang w:eastAsia="ru-RU"/>
        </w:rPr>
        <w:t>Ононского</w:t>
      </w:r>
      <w:proofErr w:type="spellEnd"/>
      <w:r w:rsidRPr="00E501E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4B4974" w:rsidRPr="00E501E7" w:rsidRDefault="004B4974" w:rsidP="004B497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01E7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округа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Pr="00E501E7">
        <w:rPr>
          <w:rFonts w:ascii="Times New Roman" w:eastAsia="Times New Roman" w:hAnsi="Times New Roman"/>
          <w:sz w:val="28"/>
          <w:szCs w:val="28"/>
          <w:lang w:eastAsia="ru-RU"/>
        </w:rPr>
        <w:t>О. А.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501E7">
        <w:rPr>
          <w:rFonts w:ascii="Times New Roman" w:eastAsia="Times New Roman" w:hAnsi="Times New Roman"/>
          <w:sz w:val="28"/>
          <w:szCs w:val="28"/>
          <w:lang w:eastAsia="ru-RU"/>
        </w:rPr>
        <w:t xml:space="preserve">Бородина. </w:t>
      </w:r>
    </w:p>
    <w:p w:rsidR="004B4974" w:rsidRDefault="004B4974" w:rsidP="004B4974">
      <w:pPr>
        <w:widowControl w:val="0"/>
        <w:autoSpaceDE w:val="0"/>
        <w:autoSpaceDN w:val="0"/>
        <w:adjustRightInd w:val="0"/>
        <w:spacing w:after="0" w:line="240" w:lineRule="exact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00710F" w:rsidRDefault="0000710F" w:rsidP="004B4974">
      <w:pPr>
        <w:widowControl w:val="0"/>
        <w:autoSpaceDE w:val="0"/>
        <w:autoSpaceDN w:val="0"/>
        <w:adjustRightInd w:val="0"/>
        <w:spacing w:after="0" w:line="240" w:lineRule="exact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00710F" w:rsidRDefault="0000710F" w:rsidP="004B4974">
      <w:pPr>
        <w:widowControl w:val="0"/>
        <w:autoSpaceDE w:val="0"/>
        <w:autoSpaceDN w:val="0"/>
        <w:adjustRightInd w:val="0"/>
        <w:spacing w:after="0" w:line="240" w:lineRule="exact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00710F" w:rsidRDefault="0000710F" w:rsidP="004B4974">
      <w:pPr>
        <w:widowControl w:val="0"/>
        <w:autoSpaceDE w:val="0"/>
        <w:autoSpaceDN w:val="0"/>
        <w:adjustRightInd w:val="0"/>
        <w:spacing w:after="0" w:line="240" w:lineRule="exact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4B4974" w:rsidRPr="00E501E7" w:rsidRDefault="004B4974" w:rsidP="004B4974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4"/>
          <w:lang w:eastAsia="ru-RU"/>
        </w:rPr>
      </w:pPr>
      <w:r w:rsidRPr="00E501E7">
        <w:rPr>
          <w:rFonts w:ascii="Times New Roman" w:eastAsia="Times New Roman" w:hAnsi="Times New Roman"/>
          <w:bCs/>
          <w:sz w:val="20"/>
          <w:szCs w:val="24"/>
          <w:lang w:eastAsia="ru-RU"/>
        </w:rPr>
        <w:t xml:space="preserve">Исп. </w:t>
      </w:r>
      <w:proofErr w:type="spellStart"/>
      <w:r w:rsidRPr="00E501E7">
        <w:rPr>
          <w:rFonts w:ascii="Times New Roman" w:eastAsia="Times New Roman" w:hAnsi="Times New Roman"/>
          <w:bCs/>
          <w:sz w:val="20"/>
          <w:szCs w:val="24"/>
          <w:lang w:eastAsia="ru-RU"/>
        </w:rPr>
        <w:t>Санжаева</w:t>
      </w:r>
      <w:proofErr w:type="spellEnd"/>
      <w:r w:rsidRPr="00E501E7">
        <w:rPr>
          <w:rFonts w:ascii="Times New Roman" w:eastAsia="Times New Roman" w:hAnsi="Times New Roman"/>
          <w:bCs/>
          <w:sz w:val="20"/>
          <w:szCs w:val="24"/>
          <w:lang w:eastAsia="ru-RU"/>
        </w:rPr>
        <w:t xml:space="preserve"> </w:t>
      </w:r>
      <w:proofErr w:type="spellStart"/>
      <w:r w:rsidRPr="00E501E7">
        <w:rPr>
          <w:rFonts w:ascii="Times New Roman" w:eastAsia="Times New Roman" w:hAnsi="Times New Roman"/>
          <w:bCs/>
          <w:sz w:val="20"/>
          <w:szCs w:val="24"/>
          <w:lang w:eastAsia="ru-RU"/>
        </w:rPr>
        <w:t>Саяна</w:t>
      </w:r>
      <w:proofErr w:type="spellEnd"/>
      <w:r w:rsidRPr="00E501E7">
        <w:rPr>
          <w:rFonts w:ascii="Times New Roman" w:eastAsia="Times New Roman" w:hAnsi="Times New Roman"/>
          <w:bCs/>
          <w:sz w:val="20"/>
          <w:szCs w:val="24"/>
          <w:lang w:eastAsia="ru-RU"/>
        </w:rPr>
        <w:t xml:space="preserve"> Николаевна</w:t>
      </w:r>
    </w:p>
    <w:p w:rsidR="0000710F" w:rsidRDefault="00B52A5A" w:rsidP="00532A14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0"/>
          <w:szCs w:val="24"/>
          <w:lang w:eastAsia="ru-RU"/>
        </w:rPr>
        <w:t>Тел. 8(30252)4-13-64</w:t>
      </w:r>
    </w:p>
    <w:p w:rsidR="00EB3765" w:rsidRDefault="00EB3765" w:rsidP="00532A14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4"/>
          <w:lang w:eastAsia="ru-RU"/>
        </w:rPr>
      </w:pPr>
    </w:p>
    <w:p w:rsidR="00EB3765" w:rsidRDefault="00EB3765" w:rsidP="00532A14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4"/>
          <w:lang w:eastAsia="ru-RU"/>
        </w:rPr>
      </w:pPr>
    </w:p>
    <w:p w:rsidR="002B333C" w:rsidRPr="002B333C" w:rsidRDefault="002B333C" w:rsidP="003A271C">
      <w:pPr>
        <w:spacing w:after="0" w:line="240" w:lineRule="auto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2B333C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Утверждено постановлением администрации </w:t>
      </w:r>
    </w:p>
    <w:p w:rsidR="002B333C" w:rsidRPr="002B333C" w:rsidRDefault="002B333C" w:rsidP="002B333C">
      <w:pPr>
        <w:spacing w:after="0" w:line="240" w:lineRule="auto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proofErr w:type="spellStart"/>
      <w:r w:rsidRPr="002B333C">
        <w:rPr>
          <w:rFonts w:ascii="Times New Roman" w:eastAsia="Times New Roman" w:hAnsi="Times New Roman"/>
          <w:bCs/>
          <w:sz w:val="24"/>
          <w:szCs w:val="24"/>
          <w:lang w:eastAsia="ru-RU"/>
        </w:rPr>
        <w:t>Ононского</w:t>
      </w:r>
      <w:proofErr w:type="spellEnd"/>
      <w:r w:rsidRPr="002B333C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муниципального округа  </w:t>
      </w:r>
    </w:p>
    <w:p w:rsidR="0000710F" w:rsidRPr="002B333C" w:rsidRDefault="005A3948" w:rsidP="002B333C">
      <w:pPr>
        <w:spacing w:after="0" w:line="240" w:lineRule="auto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от «12» августа 2026г. № 383</w:t>
      </w:r>
    </w:p>
    <w:p w:rsidR="0000710F" w:rsidRDefault="0000710F" w:rsidP="00532A14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4"/>
          <w:lang w:eastAsia="ru-RU"/>
        </w:rPr>
      </w:pPr>
    </w:p>
    <w:p w:rsidR="002B333C" w:rsidRDefault="002B333C" w:rsidP="00532A14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4"/>
          <w:lang w:eastAsia="ru-RU"/>
        </w:rPr>
      </w:pPr>
    </w:p>
    <w:p w:rsidR="002B333C" w:rsidRDefault="002B333C" w:rsidP="00532A14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4"/>
          <w:lang w:eastAsia="ru-RU"/>
        </w:rPr>
      </w:pPr>
    </w:p>
    <w:p w:rsidR="003A271C" w:rsidRPr="003A271C" w:rsidRDefault="003A271C" w:rsidP="003A271C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3A271C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Регламент</w:t>
      </w:r>
    </w:p>
    <w:p w:rsidR="003A271C" w:rsidRPr="003A271C" w:rsidRDefault="003A271C" w:rsidP="003A271C">
      <w:pPr>
        <w:spacing w:after="0" w:line="240" w:lineRule="auto"/>
        <w:ind w:hanging="709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3A271C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сопровождения инвестиционных проектов на территории </w:t>
      </w:r>
    </w:p>
    <w:p w:rsidR="003A271C" w:rsidRPr="003A271C" w:rsidRDefault="003A271C" w:rsidP="003A271C">
      <w:pPr>
        <w:spacing w:after="0" w:line="240" w:lineRule="auto"/>
        <w:ind w:hanging="709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Ононского</w:t>
      </w:r>
      <w:proofErr w:type="spellEnd"/>
      <w:r w:rsidRPr="003A271C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муниципального округа Забайкальского края</w:t>
      </w:r>
    </w:p>
    <w:p w:rsidR="003A271C" w:rsidRPr="003A271C" w:rsidRDefault="003A271C" w:rsidP="003A271C">
      <w:pPr>
        <w:spacing w:after="0" w:line="240" w:lineRule="auto"/>
        <w:ind w:hanging="709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3A271C" w:rsidRPr="003A271C" w:rsidRDefault="003A271C" w:rsidP="003A271C">
      <w:pPr>
        <w:spacing w:after="365" w:line="220" w:lineRule="auto"/>
        <w:ind w:left="302" w:right="307" w:hanging="10"/>
        <w:jc w:val="center"/>
        <w:rPr>
          <w:rFonts w:ascii="Times New Roman" w:eastAsia="Times New Roman" w:hAnsi="Times New Roman"/>
          <w:b/>
          <w:color w:val="000000"/>
          <w:sz w:val="28"/>
          <w:lang w:eastAsia="ru-RU"/>
        </w:rPr>
      </w:pPr>
      <w:r w:rsidRPr="003A271C">
        <w:rPr>
          <w:rFonts w:ascii="Times New Roman" w:eastAsia="Times New Roman" w:hAnsi="Times New Roman"/>
          <w:b/>
          <w:color w:val="000000"/>
          <w:sz w:val="30"/>
          <w:lang w:eastAsia="ru-RU"/>
        </w:rPr>
        <w:t>1. Общие положения</w:t>
      </w:r>
    </w:p>
    <w:p w:rsidR="003A271C" w:rsidRPr="003A271C" w:rsidRDefault="00A0480D" w:rsidP="00A0480D">
      <w:pPr>
        <w:spacing w:after="5" w:line="247" w:lineRule="auto"/>
        <w:ind w:left="14" w:right="9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lang w:eastAsia="ru-RU"/>
        </w:rPr>
        <w:t xml:space="preserve">1.1. </w:t>
      </w:r>
      <w:proofErr w:type="gramStart"/>
      <w:r w:rsidR="003A271C" w:rsidRPr="003A271C">
        <w:rPr>
          <w:rFonts w:ascii="Times New Roman" w:eastAsia="Times New Roman" w:hAnsi="Times New Roman"/>
          <w:color w:val="000000"/>
          <w:sz w:val="28"/>
          <w:lang w:eastAsia="ru-RU"/>
        </w:rPr>
        <w:t>Регламент сопровождения инвестиционных пр</w:t>
      </w:r>
      <w:r w:rsidR="003A271C">
        <w:rPr>
          <w:rFonts w:ascii="Times New Roman" w:eastAsia="Times New Roman" w:hAnsi="Times New Roman"/>
          <w:color w:val="000000"/>
          <w:sz w:val="28"/>
          <w:lang w:eastAsia="ru-RU"/>
        </w:rPr>
        <w:t xml:space="preserve">оектов на территории </w:t>
      </w:r>
      <w:proofErr w:type="spellStart"/>
      <w:r w:rsidR="003A271C">
        <w:rPr>
          <w:rFonts w:ascii="Times New Roman" w:eastAsia="Times New Roman" w:hAnsi="Times New Roman"/>
          <w:color w:val="000000"/>
          <w:sz w:val="28"/>
          <w:lang w:eastAsia="ru-RU"/>
        </w:rPr>
        <w:t>Ононского</w:t>
      </w:r>
      <w:proofErr w:type="spellEnd"/>
      <w:r w:rsidR="003A271C" w:rsidRPr="003A271C">
        <w:rPr>
          <w:rFonts w:ascii="Times New Roman" w:eastAsia="Times New Roman" w:hAnsi="Times New Roman"/>
          <w:color w:val="000000"/>
          <w:sz w:val="28"/>
          <w:lang w:eastAsia="ru-RU"/>
        </w:rPr>
        <w:t xml:space="preserve"> муниципального округа Забайкальского края (далее - Регламент) определяет сроки и последовательность действий отраслевых (функциональных) органов и структурных подр</w:t>
      </w:r>
      <w:r w:rsidR="003A271C">
        <w:rPr>
          <w:rFonts w:ascii="Times New Roman" w:eastAsia="Times New Roman" w:hAnsi="Times New Roman"/>
          <w:color w:val="000000"/>
          <w:sz w:val="28"/>
          <w:lang w:eastAsia="ru-RU"/>
        </w:rPr>
        <w:t xml:space="preserve">азделений администрации </w:t>
      </w:r>
      <w:proofErr w:type="spellStart"/>
      <w:r w:rsidR="003A271C">
        <w:rPr>
          <w:rFonts w:ascii="Times New Roman" w:eastAsia="Times New Roman" w:hAnsi="Times New Roman"/>
          <w:color w:val="000000"/>
          <w:sz w:val="28"/>
          <w:lang w:eastAsia="ru-RU"/>
        </w:rPr>
        <w:t>Ононского</w:t>
      </w:r>
      <w:proofErr w:type="spellEnd"/>
      <w:r w:rsidR="003A271C" w:rsidRPr="003A271C">
        <w:rPr>
          <w:rFonts w:ascii="Times New Roman" w:eastAsia="Times New Roman" w:hAnsi="Times New Roman"/>
          <w:color w:val="000000"/>
          <w:sz w:val="28"/>
          <w:lang w:eastAsia="ru-RU"/>
        </w:rPr>
        <w:t xml:space="preserve"> муниципального округа Забайкальского края по оказанию информационно-консультационного и организационного содействия субъектам инвестиционной деятельности при сопровождении инвестиционных проектов, реализующим или планирующим реализацию инвестиционных пр</w:t>
      </w:r>
      <w:r w:rsidR="003A271C">
        <w:rPr>
          <w:rFonts w:ascii="Times New Roman" w:eastAsia="Times New Roman" w:hAnsi="Times New Roman"/>
          <w:color w:val="000000"/>
          <w:sz w:val="28"/>
          <w:lang w:eastAsia="ru-RU"/>
        </w:rPr>
        <w:t xml:space="preserve">оектов на территории </w:t>
      </w:r>
      <w:proofErr w:type="spellStart"/>
      <w:r w:rsidR="003A271C">
        <w:rPr>
          <w:rFonts w:ascii="Times New Roman" w:eastAsia="Times New Roman" w:hAnsi="Times New Roman"/>
          <w:color w:val="000000"/>
          <w:sz w:val="28"/>
          <w:lang w:eastAsia="ru-RU"/>
        </w:rPr>
        <w:t>Ононского</w:t>
      </w:r>
      <w:proofErr w:type="spellEnd"/>
      <w:r w:rsidR="003A271C" w:rsidRPr="003A271C">
        <w:rPr>
          <w:rFonts w:ascii="Times New Roman" w:eastAsia="Times New Roman" w:hAnsi="Times New Roman"/>
          <w:color w:val="000000"/>
          <w:sz w:val="28"/>
          <w:lang w:eastAsia="ru-RU"/>
        </w:rPr>
        <w:t xml:space="preserve"> муниципального округа Забайкальского края (далее - муниципальное образование).</w:t>
      </w:r>
      <w:proofErr w:type="gramEnd"/>
    </w:p>
    <w:p w:rsidR="003A271C" w:rsidRPr="003A271C" w:rsidRDefault="003A271C" w:rsidP="003A271C">
      <w:pPr>
        <w:spacing w:after="5" w:line="247" w:lineRule="auto"/>
        <w:ind w:left="14" w:right="9" w:firstLine="710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 w:rsidRPr="003A271C">
        <w:rPr>
          <w:rFonts w:ascii="Times New Roman" w:eastAsia="Times New Roman" w:hAnsi="Times New Roman"/>
          <w:color w:val="000000"/>
          <w:sz w:val="28"/>
          <w:lang w:eastAsia="ru-RU"/>
        </w:rPr>
        <w:t>Положения Регламента направлены на унификацию процедуры взаимодействия субъектов инвестиционной деятельности с отраслевыми (функциональными) органами и структурными подразделениями админист</w:t>
      </w:r>
      <w:r w:rsidR="00445C68">
        <w:rPr>
          <w:rFonts w:ascii="Times New Roman" w:eastAsia="Times New Roman" w:hAnsi="Times New Roman"/>
          <w:color w:val="000000"/>
          <w:sz w:val="28"/>
          <w:lang w:eastAsia="ru-RU"/>
        </w:rPr>
        <w:t>рации муниципального округа</w:t>
      </w:r>
      <w:r w:rsidRPr="003A271C">
        <w:rPr>
          <w:rFonts w:ascii="Times New Roman" w:eastAsia="Times New Roman" w:hAnsi="Times New Roman"/>
          <w:color w:val="000000"/>
          <w:sz w:val="28"/>
          <w:lang w:eastAsia="ru-RU"/>
        </w:rPr>
        <w:t>, снижение административных барьеров при реализации инвестиционных проектов на терри</w:t>
      </w:r>
      <w:r w:rsidR="00445C68">
        <w:rPr>
          <w:rFonts w:ascii="Times New Roman" w:eastAsia="Times New Roman" w:hAnsi="Times New Roman"/>
          <w:color w:val="000000"/>
          <w:sz w:val="28"/>
          <w:lang w:eastAsia="ru-RU"/>
        </w:rPr>
        <w:t xml:space="preserve">тории </w:t>
      </w:r>
      <w:proofErr w:type="spellStart"/>
      <w:r w:rsidR="00445C68">
        <w:rPr>
          <w:rFonts w:ascii="Times New Roman" w:eastAsia="Times New Roman" w:hAnsi="Times New Roman"/>
          <w:color w:val="000000"/>
          <w:sz w:val="28"/>
          <w:lang w:eastAsia="ru-RU"/>
        </w:rPr>
        <w:t>Ононского</w:t>
      </w:r>
      <w:proofErr w:type="spellEnd"/>
      <w:r w:rsidR="00445C68">
        <w:rPr>
          <w:rFonts w:ascii="Times New Roman" w:eastAsia="Times New Roman" w:hAnsi="Times New Roman"/>
          <w:color w:val="000000"/>
          <w:sz w:val="28"/>
          <w:lang w:eastAsia="ru-RU"/>
        </w:rPr>
        <w:t xml:space="preserve"> муниципального округа</w:t>
      </w:r>
      <w:r w:rsidRPr="003A271C">
        <w:rPr>
          <w:rFonts w:ascii="Times New Roman" w:eastAsia="Times New Roman" w:hAnsi="Times New Roman"/>
          <w:color w:val="000000"/>
          <w:sz w:val="28"/>
          <w:lang w:eastAsia="ru-RU"/>
        </w:rPr>
        <w:t>.</w:t>
      </w:r>
    </w:p>
    <w:p w:rsidR="003A271C" w:rsidRPr="003A271C" w:rsidRDefault="00A0480D" w:rsidP="00A0480D">
      <w:pPr>
        <w:spacing w:after="5" w:line="247" w:lineRule="auto"/>
        <w:ind w:left="14" w:right="9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lang w:eastAsia="ru-RU"/>
        </w:rPr>
        <w:t>1.2</w:t>
      </w:r>
      <w:r w:rsidR="003A271C" w:rsidRPr="003A271C">
        <w:rPr>
          <w:rFonts w:ascii="Times New Roman" w:eastAsia="Times New Roman" w:hAnsi="Times New Roman"/>
          <w:color w:val="000000"/>
          <w:sz w:val="28"/>
          <w:lang w:eastAsia="ru-RU"/>
        </w:rPr>
        <w:t>. Для целей настоящего Регламента применяются следующие термины:</w:t>
      </w:r>
    </w:p>
    <w:p w:rsidR="003A271C" w:rsidRPr="003A271C" w:rsidRDefault="003A271C" w:rsidP="003A271C">
      <w:pPr>
        <w:spacing w:after="5" w:line="247" w:lineRule="auto"/>
        <w:ind w:left="14" w:right="9" w:firstLine="710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 w:rsidRPr="003A271C">
        <w:rPr>
          <w:rFonts w:ascii="Times New Roman" w:eastAsia="Times New Roman" w:hAnsi="Times New Roman"/>
          <w:color w:val="000000"/>
          <w:sz w:val="28"/>
          <w:lang w:eastAsia="ru-RU"/>
        </w:rPr>
        <w:t>инвестор — субъект инвестиционной деятельности, осуществляющий капитальные и (или) иные вложения за счет собственных, заемных и (или) привлеченных сре</w:t>
      </w:r>
      <w:proofErr w:type="gramStart"/>
      <w:r w:rsidRPr="003A271C">
        <w:rPr>
          <w:rFonts w:ascii="Times New Roman" w:eastAsia="Times New Roman" w:hAnsi="Times New Roman"/>
          <w:color w:val="000000"/>
          <w:sz w:val="28"/>
          <w:lang w:eastAsia="ru-RU"/>
        </w:rPr>
        <w:t>дств дл</w:t>
      </w:r>
      <w:proofErr w:type="gramEnd"/>
      <w:r w:rsidRPr="003A271C">
        <w:rPr>
          <w:rFonts w:ascii="Times New Roman" w:eastAsia="Times New Roman" w:hAnsi="Times New Roman"/>
          <w:color w:val="000000"/>
          <w:sz w:val="28"/>
          <w:lang w:eastAsia="ru-RU"/>
        </w:rPr>
        <w:t>я реализации инвестиционного проекта на терри</w:t>
      </w:r>
      <w:r w:rsidR="00445C68">
        <w:rPr>
          <w:rFonts w:ascii="Times New Roman" w:eastAsia="Times New Roman" w:hAnsi="Times New Roman"/>
          <w:color w:val="000000"/>
          <w:sz w:val="28"/>
          <w:lang w:eastAsia="ru-RU"/>
        </w:rPr>
        <w:t>тории муниципального округа</w:t>
      </w:r>
      <w:r w:rsidRPr="003A271C">
        <w:rPr>
          <w:rFonts w:ascii="Times New Roman" w:eastAsia="Times New Roman" w:hAnsi="Times New Roman"/>
          <w:color w:val="000000"/>
          <w:sz w:val="28"/>
          <w:lang w:eastAsia="ru-RU"/>
        </w:rPr>
        <w:t xml:space="preserve">; </w:t>
      </w:r>
    </w:p>
    <w:p w:rsidR="003A271C" w:rsidRPr="003A271C" w:rsidRDefault="003A271C" w:rsidP="003A271C">
      <w:pPr>
        <w:spacing w:after="5" w:line="247" w:lineRule="auto"/>
        <w:ind w:left="14" w:right="9" w:firstLine="710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 w:rsidRPr="003A271C">
        <w:rPr>
          <w:rFonts w:ascii="Times New Roman" w:eastAsia="Times New Roman" w:hAnsi="Times New Roman"/>
          <w:noProof/>
          <w:color w:val="000000"/>
          <w:sz w:val="28"/>
          <w:lang w:eastAsia="ru-RU"/>
        </w:rPr>
        <w:drawing>
          <wp:inline distT="0" distB="0" distL="0" distR="0" wp14:anchorId="3FA02350" wp14:editId="7D779BFC">
            <wp:extent cx="9525" cy="85725"/>
            <wp:effectExtent l="0" t="0" r="9525" b="9525"/>
            <wp:docPr id="1" name="Picture 140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23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8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Pr="003A271C">
        <w:rPr>
          <w:rFonts w:ascii="Times New Roman" w:eastAsia="Times New Roman" w:hAnsi="Times New Roman"/>
          <w:noProof/>
          <w:color w:val="000000"/>
          <w:sz w:val="28"/>
          <w:lang w:eastAsia="ru-RU"/>
        </w:rPr>
        <w:t>и</w:t>
      </w:r>
      <w:proofErr w:type="spellStart"/>
      <w:r w:rsidRPr="003A271C">
        <w:rPr>
          <w:rFonts w:ascii="Times New Roman" w:eastAsia="Times New Roman" w:hAnsi="Times New Roman"/>
          <w:color w:val="000000"/>
          <w:sz w:val="28"/>
          <w:lang w:eastAsia="ru-RU"/>
        </w:rPr>
        <w:t>нвестиционный</w:t>
      </w:r>
      <w:proofErr w:type="spellEnd"/>
      <w:r w:rsidRPr="003A271C">
        <w:rPr>
          <w:rFonts w:ascii="Times New Roman" w:eastAsia="Times New Roman" w:hAnsi="Times New Roman"/>
          <w:color w:val="000000"/>
          <w:sz w:val="28"/>
          <w:lang w:eastAsia="ru-RU"/>
        </w:rPr>
        <w:t xml:space="preserve"> проект — ограниченный по времени осуществления и</w:t>
      </w:r>
      <w:r w:rsidRPr="003A271C">
        <w:rPr>
          <w:rFonts w:ascii="Times New Roman" w:eastAsia="Times New Roman" w:hAnsi="Times New Roman"/>
          <w:noProof/>
          <w:color w:val="000000"/>
          <w:sz w:val="28"/>
          <w:lang w:eastAsia="ru-RU"/>
        </w:rPr>
        <w:drawing>
          <wp:inline distT="0" distB="0" distL="0" distR="0" wp14:anchorId="70A81046" wp14:editId="7A8545D6">
            <wp:extent cx="9525" cy="85725"/>
            <wp:effectExtent l="0" t="0" r="9525" b="9525"/>
            <wp:docPr id="2" name="Picture 140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23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8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271C">
        <w:rPr>
          <w:rFonts w:ascii="Times New Roman" w:eastAsia="Times New Roman" w:hAnsi="Times New Roman"/>
          <w:color w:val="000000"/>
          <w:sz w:val="28"/>
          <w:lang w:eastAsia="ru-RU"/>
        </w:rPr>
        <w:t xml:space="preserve"> затрачиваемым ресурсам комплекс взаимосвязанных мероприятий и процессов, направленный на создание (строительство) и последующую эксплуатацию новых либо модернизацию и (или) реконструкцию и последующую эксплуатацию существующих объектов недвижимого имущества и (или) комплекс объектов движимого и недвижимого имущества связанных между собой, и (или) создание и использование результатов интеллектуальной деятельности и (или) средств индивидуализации в целях извлечения</w:t>
      </w:r>
      <w:proofErr w:type="gramEnd"/>
      <w:r w:rsidRPr="003A271C">
        <w:rPr>
          <w:rFonts w:ascii="Times New Roman" w:eastAsia="Times New Roman" w:hAnsi="Times New Roman"/>
          <w:color w:val="000000"/>
          <w:sz w:val="28"/>
          <w:lang w:eastAsia="ru-RU"/>
        </w:rPr>
        <w:t xml:space="preserve"> прибыли и (или) достижения иного полезного эффекта, в том числе предотвращения или минимизации негативного влияния на окружающую среду;</w:t>
      </w:r>
    </w:p>
    <w:p w:rsidR="003A271C" w:rsidRPr="003A271C" w:rsidRDefault="003A271C" w:rsidP="003A271C">
      <w:pPr>
        <w:spacing w:after="5" w:line="247" w:lineRule="auto"/>
        <w:ind w:left="14" w:right="9" w:firstLine="710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 w:rsidRPr="003A271C">
        <w:rPr>
          <w:rFonts w:ascii="Times New Roman" w:eastAsia="Times New Roman" w:hAnsi="Times New Roman"/>
          <w:color w:val="000000"/>
          <w:sz w:val="28"/>
          <w:lang w:eastAsia="ru-RU"/>
        </w:rPr>
        <w:lastRenderedPageBreak/>
        <w:t>инициатор инвестиционного проекта — физическое или юридическое лицо, предлагающее к реализации инвестиционный проект на территор</w:t>
      </w:r>
      <w:r w:rsidR="00445C68">
        <w:rPr>
          <w:rFonts w:ascii="Times New Roman" w:eastAsia="Times New Roman" w:hAnsi="Times New Roman"/>
          <w:color w:val="000000"/>
          <w:sz w:val="28"/>
          <w:lang w:eastAsia="ru-RU"/>
        </w:rPr>
        <w:t>ии муниципального округа</w:t>
      </w:r>
      <w:r w:rsidRPr="003A271C">
        <w:rPr>
          <w:rFonts w:ascii="Times New Roman" w:eastAsia="Times New Roman" w:hAnsi="Times New Roman"/>
          <w:color w:val="000000"/>
          <w:sz w:val="28"/>
          <w:lang w:eastAsia="ru-RU"/>
        </w:rPr>
        <w:t xml:space="preserve">; </w:t>
      </w:r>
    </w:p>
    <w:p w:rsidR="003A271C" w:rsidRPr="003A271C" w:rsidRDefault="003A271C" w:rsidP="003A271C">
      <w:pPr>
        <w:spacing w:after="5" w:line="247" w:lineRule="auto"/>
        <w:ind w:left="14" w:right="9" w:firstLine="710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 w:rsidRPr="003A271C">
        <w:rPr>
          <w:rFonts w:ascii="Times New Roman" w:eastAsia="Times New Roman" w:hAnsi="Times New Roman"/>
          <w:color w:val="000000"/>
          <w:sz w:val="28"/>
          <w:lang w:eastAsia="ru-RU"/>
        </w:rPr>
        <w:t xml:space="preserve">координатор сопровождения инвестиционного проекта </w:t>
      </w:r>
      <w:proofErr w:type="gramStart"/>
      <w:r w:rsidRPr="003A271C">
        <w:rPr>
          <w:rFonts w:ascii="Times New Roman" w:eastAsia="Times New Roman" w:hAnsi="Times New Roman"/>
          <w:noProof/>
          <w:color w:val="000000"/>
          <w:sz w:val="28"/>
          <w:lang w:eastAsia="ru-RU"/>
        </w:rPr>
        <w:t>-</w:t>
      </w:r>
      <w:r w:rsidRPr="003A271C">
        <w:rPr>
          <w:rFonts w:ascii="Times New Roman" w:eastAsia="Times New Roman" w:hAnsi="Times New Roman"/>
          <w:color w:val="000000"/>
          <w:sz w:val="28"/>
          <w:lang w:eastAsia="ru-RU"/>
        </w:rPr>
        <w:t>и</w:t>
      </w:r>
      <w:proofErr w:type="gramEnd"/>
      <w:r w:rsidRPr="003A271C">
        <w:rPr>
          <w:rFonts w:ascii="Times New Roman" w:eastAsia="Times New Roman" w:hAnsi="Times New Roman"/>
          <w:color w:val="000000"/>
          <w:sz w:val="28"/>
          <w:lang w:eastAsia="ru-RU"/>
        </w:rPr>
        <w:t>нвестиционный уполномоченный и (или) руководитель отраслевого (функционального) органа или структурного подразделения админист</w:t>
      </w:r>
      <w:r w:rsidR="00445C68">
        <w:rPr>
          <w:rFonts w:ascii="Times New Roman" w:eastAsia="Times New Roman" w:hAnsi="Times New Roman"/>
          <w:color w:val="000000"/>
          <w:sz w:val="28"/>
          <w:lang w:eastAsia="ru-RU"/>
        </w:rPr>
        <w:t>рации муниципального округа</w:t>
      </w:r>
      <w:r w:rsidRPr="003A271C">
        <w:rPr>
          <w:rFonts w:ascii="Times New Roman" w:eastAsia="Times New Roman" w:hAnsi="Times New Roman"/>
          <w:color w:val="000000"/>
          <w:sz w:val="28"/>
          <w:lang w:eastAsia="ru-RU"/>
        </w:rPr>
        <w:t>, на которых возложена ответственность за оказание содействия в реализации инвестиционных проектов на терри</w:t>
      </w:r>
      <w:r w:rsidR="00445C68">
        <w:rPr>
          <w:rFonts w:ascii="Times New Roman" w:eastAsia="Times New Roman" w:hAnsi="Times New Roman"/>
          <w:color w:val="000000"/>
          <w:sz w:val="28"/>
          <w:lang w:eastAsia="ru-RU"/>
        </w:rPr>
        <w:t xml:space="preserve">тории </w:t>
      </w:r>
      <w:proofErr w:type="spellStart"/>
      <w:r w:rsidR="00445C68">
        <w:rPr>
          <w:rFonts w:ascii="Times New Roman" w:eastAsia="Times New Roman" w:hAnsi="Times New Roman"/>
          <w:color w:val="000000"/>
          <w:sz w:val="28"/>
          <w:lang w:eastAsia="ru-RU"/>
        </w:rPr>
        <w:t>Ононского</w:t>
      </w:r>
      <w:proofErr w:type="spellEnd"/>
      <w:r w:rsidR="00445C68">
        <w:rPr>
          <w:rFonts w:ascii="Times New Roman" w:eastAsia="Times New Roman" w:hAnsi="Times New Roman"/>
          <w:color w:val="000000"/>
          <w:sz w:val="28"/>
          <w:lang w:eastAsia="ru-RU"/>
        </w:rPr>
        <w:t xml:space="preserve"> муниципального округа</w:t>
      </w:r>
      <w:r w:rsidRPr="003A271C">
        <w:rPr>
          <w:rFonts w:ascii="Times New Roman" w:eastAsia="Times New Roman" w:hAnsi="Times New Roman"/>
          <w:color w:val="000000"/>
          <w:sz w:val="28"/>
          <w:lang w:eastAsia="ru-RU"/>
        </w:rPr>
        <w:t xml:space="preserve"> и привлечение новых инвесторов; </w:t>
      </w:r>
    </w:p>
    <w:p w:rsidR="003A271C" w:rsidRPr="003A271C" w:rsidRDefault="003A271C" w:rsidP="003A271C">
      <w:pPr>
        <w:spacing w:after="5" w:line="247" w:lineRule="auto"/>
        <w:ind w:left="14" w:right="9" w:firstLine="710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 w:rsidRPr="003A271C">
        <w:rPr>
          <w:rFonts w:ascii="Times New Roman" w:eastAsia="Times New Roman" w:hAnsi="Times New Roman"/>
          <w:color w:val="000000"/>
          <w:sz w:val="28"/>
          <w:lang w:eastAsia="ru-RU"/>
        </w:rPr>
        <w:t>куратор инвестиционного проекта - инвестиционный уполномоченный и (или) руководитель функционального органа или структурного подразделения админист</w:t>
      </w:r>
      <w:r w:rsidR="00445C68">
        <w:rPr>
          <w:rFonts w:ascii="Times New Roman" w:eastAsia="Times New Roman" w:hAnsi="Times New Roman"/>
          <w:color w:val="000000"/>
          <w:sz w:val="28"/>
          <w:lang w:eastAsia="ru-RU"/>
        </w:rPr>
        <w:t>рации муниципального округа</w:t>
      </w:r>
      <w:r w:rsidRPr="003A271C">
        <w:rPr>
          <w:rFonts w:ascii="Times New Roman" w:eastAsia="Times New Roman" w:hAnsi="Times New Roman"/>
          <w:color w:val="000000"/>
          <w:sz w:val="28"/>
          <w:lang w:eastAsia="ru-RU"/>
        </w:rPr>
        <w:t xml:space="preserve"> в соответствии с отраслевой принадлежностью инвестиционного проекта, ответственный за сопровождение инвестиционного проекта и оказывающий содействие в реализации плана мероприятий по сопровождению инвестиционного проекта; </w:t>
      </w:r>
    </w:p>
    <w:p w:rsidR="003A271C" w:rsidRPr="003A271C" w:rsidRDefault="003A271C" w:rsidP="003A271C">
      <w:pPr>
        <w:spacing w:after="5" w:line="247" w:lineRule="auto"/>
        <w:ind w:left="14" w:right="9" w:firstLine="710"/>
        <w:jc w:val="both"/>
        <w:rPr>
          <w:rFonts w:ascii="Times New Roman" w:eastAsia="Times New Roman" w:hAnsi="Times New Roman"/>
          <w:color w:val="000000"/>
          <w:sz w:val="28"/>
          <w:highlight w:val="yellow"/>
          <w:lang w:eastAsia="ru-RU"/>
        </w:rPr>
      </w:pPr>
      <w:r w:rsidRPr="003A271C">
        <w:rPr>
          <w:rFonts w:ascii="Times New Roman" w:eastAsia="Times New Roman" w:hAnsi="Times New Roman"/>
          <w:color w:val="000000"/>
          <w:sz w:val="28"/>
          <w:lang w:eastAsia="ru-RU"/>
        </w:rPr>
        <w:t xml:space="preserve">план мероприятий по сопровождению инвестиционного проекта </w:t>
      </w:r>
      <w:r w:rsidR="00445C68" w:rsidRPr="003A271C">
        <w:rPr>
          <w:rFonts w:ascii="Times New Roman" w:eastAsia="Times New Roman" w:hAnsi="Times New Roman"/>
          <w:noProof/>
          <w:color w:val="000000"/>
          <w:sz w:val="28"/>
          <w:lang w:eastAsia="ru-RU"/>
        </w:rPr>
        <w:t>-</w:t>
      </w:r>
      <w:r w:rsidR="00445C68" w:rsidRPr="003A271C">
        <w:rPr>
          <w:rFonts w:ascii="Times New Roman" w:eastAsia="Times New Roman" w:hAnsi="Times New Roman"/>
          <w:color w:val="000000"/>
          <w:sz w:val="28"/>
          <w:lang w:eastAsia="ru-RU"/>
        </w:rPr>
        <w:t xml:space="preserve"> к</w:t>
      </w:r>
      <w:r w:rsidRPr="003A271C">
        <w:rPr>
          <w:rFonts w:ascii="Times New Roman" w:eastAsia="Times New Roman" w:hAnsi="Times New Roman"/>
          <w:color w:val="000000"/>
          <w:sz w:val="28"/>
          <w:lang w:eastAsia="ru-RU"/>
        </w:rPr>
        <w:t>омплекс информационно-консультационных и организационных мероприятий по содействию инвестору, инициатору в реализации инвестиционного проекта на терри</w:t>
      </w:r>
      <w:r w:rsidR="00445C68">
        <w:rPr>
          <w:rFonts w:ascii="Times New Roman" w:eastAsia="Times New Roman" w:hAnsi="Times New Roman"/>
          <w:color w:val="000000"/>
          <w:sz w:val="28"/>
          <w:lang w:eastAsia="ru-RU"/>
        </w:rPr>
        <w:t xml:space="preserve">тории </w:t>
      </w:r>
      <w:proofErr w:type="spellStart"/>
      <w:r w:rsidR="00445C68">
        <w:rPr>
          <w:rFonts w:ascii="Times New Roman" w:eastAsia="Times New Roman" w:hAnsi="Times New Roman"/>
          <w:color w:val="000000"/>
          <w:sz w:val="28"/>
          <w:lang w:eastAsia="ru-RU"/>
        </w:rPr>
        <w:t>Ононского</w:t>
      </w:r>
      <w:proofErr w:type="spellEnd"/>
      <w:r w:rsidR="00445C68">
        <w:rPr>
          <w:rFonts w:ascii="Times New Roman" w:eastAsia="Times New Roman" w:hAnsi="Times New Roman"/>
          <w:color w:val="000000"/>
          <w:sz w:val="28"/>
          <w:lang w:eastAsia="ru-RU"/>
        </w:rPr>
        <w:t xml:space="preserve"> муниципального округа</w:t>
      </w:r>
      <w:r w:rsidRPr="003A271C">
        <w:rPr>
          <w:rFonts w:ascii="Times New Roman" w:eastAsia="Times New Roman" w:hAnsi="Times New Roman"/>
          <w:color w:val="000000"/>
          <w:sz w:val="28"/>
          <w:lang w:eastAsia="ru-RU"/>
        </w:rPr>
        <w:t xml:space="preserve">, </w:t>
      </w:r>
      <w:r w:rsidRPr="003A271C">
        <w:rPr>
          <w:rFonts w:ascii="Times New Roman" w:eastAsia="Times New Roman" w:hAnsi="Times New Roman"/>
          <w:noProof/>
          <w:color w:val="000000"/>
          <w:sz w:val="28"/>
          <w:lang w:eastAsia="ru-RU"/>
        </w:rPr>
        <w:drawing>
          <wp:inline distT="0" distB="0" distL="0" distR="0" wp14:anchorId="65D51F0C" wp14:editId="3C14F663">
            <wp:extent cx="9525" cy="85725"/>
            <wp:effectExtent l="0" t="0" r="9525" b="9525"/>
            <wp:docPr id="3" name="Picture 140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24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8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271C">
        <w:rPr>
          <w:rFonts w:ascii="Times New Roman" w:eastAsia="Times New Roman" w:hAnsi="Times New Roman"/>
          <w:color w:val="000000"/>
          <w:sz w:val="28"/>
          <w:lang w:eastAsia="ru-RU"/>
        </w:rPr>
        <w:t xml:space="preserve">инструмент </w:t>
      </w:r>
      <w:proofErr w:type="gramStart"/>
      <w:r w:rsidRPr="003A271C">
        <w:rPr>
          <w:rFonts w:ascii="Times New Roman" w:eastAsia="Times New Roman" w:hAnsi="Times New Roman"/>
          <w:color w:val="000000"/>
          <w:sz w:val="28"/>
          <w:lang w:eastAsia="ru-RU"/>
        </w:rPr>
        <w:t>мониторинга соблюдения сроков реализации инвестиционного проекта</w:t>
      </w:r>
      <w:proofErr w:type="gramEnd"/>
      <w:r w:rsidRPr="003A271C">
        <w:rPr>
          <w:rFonts w:ascii="Times New Roman" w:eastAsia="Times New Roman" w:hAnsi="Times New Roman"/>
          <w:color w:val="000000"/>
          <w:sz w:val="28"/>
          <w:lang w:eastAsia="ru-RU"/>
        </w:rPr>
        <w:t>;</w:t>
      </w:r>
      <w:r w:rsidRPr="003A271C">
        <w:rPr>
          <w:rFonts w:ascii="Times New Roman" w:eastAsia="Times New Roman" w:hAnsi="Times New Roman"/>
          <w:color w:val="000000"/>
          <w:sz w:val="28"/>
          <w:highlight w:val="yellow"/>
          <w:lang w:eastAsia="ru-RU"/>
        </w:rPr>
        <w:t xml:space="preserve"> </w:t>
      </w:r>
    </w:p>
    <w:p w:rsidR="003A271C" w:rsidRPr="003A271C" w:rsidRDefault="003A271C" w:rsidP="003A271C">
      <w:pPr>
        <w:spacing w:after="5" w:line="247" w:lineRule="auto"/>
        <w:ind w:left="14" w:right="9" w:firstLine="710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 w:rsidRPr="003A271C">
        <w:rPr>
          <w:rFonts w:ascii="Times New Roman" w:eastAsia="Times New Roman" w:hAnsi="Times New Roman"/>
          <w:color w:val="000000"/>
          <w:sz w:val="28"/>
          <w:lang w:eastAsia="ru-RU"/>
        </w:rPr>
        <w:t>сопровождение инвестиционного проекта — комплекс информационно-консультационных и организационных мероприятий по содействию инвестору, инициатору инвестиционного проекта в реализации инвестиционного проекта на терри</w:t>
      </w:r>
      <w:r w:rsidR="00445C68">
        <w:rPr>
          <w:rFonts w:ascii="Times New Roman" w:eastAsia="Times New Roman" w:hAnsi="Times New Roman"/>
          <w:color w:val="000000"/>
          <w:sz w:val="28"/>
          <w:lang w:eastAsia="ru-RU"/>
        </w:rPr>
        <w:t xml:space="preserve">тории </w:t>
      </w:r>
      <w:proofErr w:type="spellStart"/>
      <w:r w:rsidR="00445C68">
        <w:rPr>
          <w:rFonts w:ascii="Times New Roman" w:eastAsia="Times New Roman" w:hAnsi="Times New Roman"/>
          <w:color w:val="000000"/>
          <w:sz w:val="28"/>
          <w:lang w:eastAsia="ru-RU"/>
        </w:rPr>
        <w:t>Ононского</w:t>
      </w:r>
      <w:proofErr w:type="spellEnd"/>
      <w:r w:rsidR="00445C68">
        <w:rPr>
          <w:rFonts w:ascii="Times New Roman" w:eastAsia="Times New Roman" w:hAnsi="Times New Roman"/>
          <w:color w:val="000000"/>
          <w:sz w:val="28"/>
          <w:lang w:eastAsia="ru-RU"/>
        </w:rPr>
        <w:t xml:space="preserve"> муниципального округа</w:t>
      </w:r>
      <w:r w:rsidRPr="003A271C">
        <w:rPr>
          <w:rFonts w:ascii="Times New Roman" w:eastAsia="Times New Roman" w:hAnsi="Times New Roman"/>
          <w:color w:val="000000"/>
          <w:sz w:val="28"/>
          <w:lang w:eastAsia="ru-RU"/>
        </w:rPr>
        <w:t xml:space="preserve"> в соответствии с действующим законодательством Российской Федерации, Забайкальского края и муниципальными правовыми а</w:t>
      </w:r>
      <w:r w:rsidR="00445C68">
        <w:rPr>
          <w:rFonts w:ascii="Times New Roman" w:eastAsia="Times New Roman" w:hAnsi="Times New Roman"/>
          <w:color w:val="000000"/>
          <w:sz w:val="28"/>
          <w:lang w:eastAsia="ru-RU"/>
        </w:rPr>
        <w:t>ктами муниципального округа</w:t>
      </w:r>
      <w:r w:rsidRPr="003A271C">
        <w:rPr>
          <w:rFonts w:ascii="Times New Roman" w:eastAsia="Times New Roman" w:hAnsi="Times New Roman"/>
          <w:color w:val="000000"/>
          <w:sz w:val="28"/>
          <w:lang w:eastAsia="ru-RU"/>
        </w:rPr>
        <w:t>.</w:t>
      </w:r>
    </w:p>
    <w:p w:rsidR="003A271C" w:rsidRPr="003A271C" w:rsidRDefault="00A0480D" w:rsidP="00A0480D">
      <w:pPr>
        <w:spacing w:after="5" w:line="247" w:lineRule="auto"/>
        <w:ind w:left="14" w:right="9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lang w:eastAsia="ru-RU"/>
        </w:rPr>
        <w:t>1.3</w:t>
      </w:r>
      <w:r w:rsidR="003A271C" w:rsidRPr="003A271C">
        <w:rPr>
          <w:rFonts w:ascii="Times New Roman" w:eastAsia="Times New Roman" w:hAnsi="Times New Roman"/>
          <w:color w:val="000000"/>
          <w:sz w:val="28"/>
          <w:lang w:eastAsia="ru-RU"/>
        </w:rPr>
        <w:t>. Регламент не применяется при сопровождении инвестиционных проектов:</w:t>
      </w:r>
    </w:p>
    <w:p w:rsidR="003A271C" w:rsidRPr="003A271C" w:rsidRDefault="003A271C" w:rsidP="003A271C">
      <w:pPr>
        <w:spacing w:after="5" w:line="247" w:lineRule="auto"/>
        <w:ind w:left="14" w:right="9" w:firstLine="710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 w:rsidRPr="003A271C">
        <w:rPr>
          <w:rFonts w:ascii="Times New Roman" w:eastAsia="Times New Roman" w:hAnsi="Times New Roman"/>
          <w:color w:val="000000"/>
          <w:sz w:val="28"/>
          <w:lang w:eastAsia="ru-RU"/>
        </w:rPr>
        <w:t>связанных с привлечением денежных сре</w:t>
      </w:r>
      <w:proofErr w:type="gramStart"/>
      <w:r w:rsidRPr="003A271C">
        <w:rPr>
          <w:rFonts w:ascii="Times New Roman" w:eastAsia="Times New Roman" w:hAnsi="Times New Roman"/>
          <w:color w:val="000000"/>
          <w:sz w:val="28"/>
          <w:lang w:eastAsia="ru-RU"/>
        </w:rPr>
        <w:t>дств гр</w:t>
      </w:r>
      <w:proofErr w:type="gramEnd"/>
      <w:r w:rsidRPr="003A271C">
        <w:rPr>
          <w:rFonts w:ascii="Times New Roman" w:eastAsia="Times New Roman" w:hAnsi="Times New Roman"/>
          <w:color w:val="000000"/>
          <w:sz w:val="28"/>
          <w:lang w:eastAsia="ru-RU"/>
        </w:rPr>
        <w:t xml:space="preserve">аждан и юридических лиц для долевого строительства жилого или нежилого помещения в соответствии с Федеральным законом от 30 декабря 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Федерации»; </w:t>
      </w:r>
    </w:p>
    <w:p w:rsidR="003A271C" w:rsidRPr="003A271C" w:rsidRDefault="003A271C" w:rsidP="003A271C">
      <w:pPr>
        <w:spacing w:after="5" w:line="247" w:lineRule="auto"/>
        <w:ind w:left="14" w:right="9" w:firstLine="710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 w:rsidRPr="003A271C">
        <w:rPr>
          <w:rFonts w:ascii="Times New Roman" w:eastAsia="Times New Roman" w:hAnsi="Times New Roman"/>
          <w:color w:val="000000"/>
          <w:sz w:val="28"/>
          <w:lang w:eastAsia="ru-RU"/>
        </w:rPr>
        <w:t xml:space="preserve">по индивидуальному жилищному строительству; </w:t>
      </w:r>
    </w:p>
    <w:p w:rsidR="003A271C" w:rsidRPr="003A271C" w:rsidRDefault="003A271C" w:rsidP="003A271C">
      <w:pPr>
        <w:spacing w:after="5" w:line="247" w:lineRule="auto"/>
        <w:ind w:left="14" w:right="9" w:firstLine="710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 w:rsidRPr="003A271C">
        <w:rPr>
          <w:rFonts w:ascii="Times New Roman" w:eastAsia="Times New Roman" w:hAnsi="Times New Roman"/>
          <w:color w:val="000000"/>
          <w:sz w:val="28"/>
          <w:lang w:eastAsia="ru-RU"/>
        </w:rPr>
        <w:t>финансируемых в полном объеме за счет средств бюджетов бюджетной системы Российской Федерации.</w:t>
      </w:r>
    </w:p>
    <w:p w:rsidR="003A271C" w:rsidRPr="003A271C" w:rsidRDefault="003A271C" w:rsidP="003A271C">
      <w:pPr>
        <w:spacing w:after="5" w:line="247" w:lineRule="auto"/>
        <w:ind w:left="14" w:right="9" w:firstLine="710"/>
        <w:jc w:val="both"/>
        <w:rPr>
          <w:rFonts w:ascii="Times New Roman" w:eastAsia="Times New Roman" w:hAnsi="Times New Roman"/>
          <w:color w:val="000000"/>
          <w:sz w:val="28"/>
          <w:highlight w:val="yellow"/>
          <w:lang w:eastAsia="ru-RU"/>
        </w:rPr>
      </w:pPr>
    </w:p>
    <w:p w:rsidR="003A271C" w:rsidRPr="003A271C" w:rsidRDefault="003A271C" w:rsidP="003A271C">
      <w:pPr>
        <w:spacing w:after="390" w:line="220" w:lineRule="auto"/>
        <w:ind w:left="302" w:right="302" w:hanging="10"/>
        <w:jc w:val="center"/>
        <w:rPr>
          <w:rFonts w:ascii="Times New Roman" w:eastAsia="Times New Roman" w:hAnsi="Times New Roman"/>
          <w:b/>
          <w:color w:val="000000"/>
          <w:sz w:val="28"/>
          <w:lang w:eastAsia="ru-RU"/>
        </w:rPr>
      </w:pPr>
      <w:r w:rsidRPr="003A271C">
        <w:rPr>
          <w:rFonts w:ascii="Times New Roman" w:eastAsia="Times New Roman" w:hAnsi="Times New Roman"/>
          <w:b/>
          <w:color w:val="000000"/>
          <w:sz w:val="30"/>
          <w:lang w:eastAsia="ru-RU"/>
        </w:rPr>
        <w:t>2. Сопровождение инвестиционных проектов</w:t>
      </w:r>
    </w:p>
    <w:p w:rsidR="003A271C" w:rsidRPr="003A271C" w:rsidRDefault="00A0480D" w:rsidP="00A0480D">
      <w:pPr>
        <w:spacing w:after="5" w:line="247" w:lineRule="auto"/>
        <w:ind w:left="14" w:right="9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lang w:eastAsia="ru-RU"/>
        </w:rPr>
        <w:lastRenderedPageBreak/>
        <w:t xml:space="preserve">2.1. </w:t>
      </w:r>
      <w:r w:rsidR="003A271C" w:rsidRPr="003A271C">
        <w:rPr>
          <w:rFonts w:ascii="Times New Roman" w:eastAsia="Times New Roman" w:hAnsi="Times New Roman"/>
          <w:color w:val="000000"/>
          <w:sz w:val="28"/>
          <w:lang w:eastAsia="ru-RU"/>
        </w:rPr>
        <w:t>Работа с инвесторами по сопровождению инвестиционных проектов осуществляется отраслевыми (функциональными) органами и (или) структурными подраздел</w:t>
      </w:r>
      <w:r w:rsidR="00D8728F">
        <w:rPr>
          <w:rFonts w:ascii="Times New Roman" w:eastAsia="Times New Roman" w:hAnsi="Times New Roman"/>
          <w:color w:val="000000"/>
          <w:sz w:val="28"/>
          <w:lang w:eastAsia="ru-RU"/>
        </w:rPr>
        <w:t xml:space="preserve">ениями администрации </w:t>
      </w:r>
      <w:proofErr w:type="spellStart"/>
      <w:r w:rsidR="00D8728F">
        <w:rPr>
          <w:rFonts w:ascii="Times New Roman" w:eastAsia="Times New Roman" w:hAnsi="Times New Roman"/>
          <w:color w:val="000000"/>
          <w:sz w:val="28"/>
          <w:lang w:eastAsia="ru-RU"/>
        </w:rPr>
        <w:t>Ононского</w:t>
      </w:r>
      <w:proofErr w:type="spellEnd"/>
      <w:r w:rsidR="003A271C" w:rsidRPr="003A271C">
        <w:rPr>
          <w:rFonts w:ascii="Times New Roman" w:eastAsia="Times New Roman" w:hAnsi="Times New Roman"/>
          <w:color w:val="000000"/>
          <w:sz w:val="28"/>
          <w:lang w:eastAsia="ru-RU"/>
        </w:rPr>
        <w:t xml:space="preserve"> муниципального округа Забайкальского края (далее - отраслевые органы) в курируемой сфере при необходимости во взаимодействии с исполнительными органами Забайкальского края, а также Акционерным обществом «Корпорация развития Забайкальского края».</w:t>
      </w:r>
    </w:p>
    <w:p w:rsidR="003A271C" w:rsidRPr="003A271C" w:rsidRDefault="00A0480D" w:rsidP="00A0480D">
      <w:pPr>
        <w:spacing w:after="5" w:line="247" w:lineRule="auto"/>
        <w:ind w:left="14" w:right="9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lang w:eastAsia="ru-RU"/>
        </w:rPr>
        <w:t xml:space="preserve">2.2. </w:t>
      </w:r>
      <w:r w:rsidR="003A271C" w:rsidRPr="003A271C">
        <w:rPr>
          <w:rFonts w:ascii="Times New Roman" w:eastAsia="Times New Roman" w:hAnsi="Times New Roman"/>
          <w:color w:val="000000"/>
          <w:sz w:val="28"/>
          <w:lang w:eastAsia="ru-RU"/>
        </w:rPr>
        <w:t>Координацию работы с инвесторами по сопровождению инвестиционных проектов осущес</w:t>
      </w:r>
      <w:r w:rsidR="00445C68">
        <w:rPr>
          <w:rFonts w:ascii="Times New Roman" w:eastAsia="Times New Roman" w:hAnsi="Times New Roman"/>
          <w:color w:val="000000"/>
          <w:sz w:val="28"/>
          <w:lang w:eastAsia="ru-RU"/>
        </w:rPr>
        <w:t xml:space="preserve">твляет комитет экономики </w:t>
      </w:r>
      <w:proofErr w:type="spellStart"/>
      <w:r w:rsidR="00D8728F">
        <w:rPr>
          <w:rFonts w:ascii="Times New Roman" w:eastAsia="Times New Roman" w:hAnsi="Times New Roman"/>
          <w:color w:val="000000"/>
          <w:sz w:val="28"/>
          <w:lang w:eastAsia="ru-RU"/>
        </w:rPr>
        <w:t>Ононского</w:t>
      </w:r>
      <w:proofErr w:type="spellEnd"/>
      <w:r w:rsidR="003A271C" w:rsidRPr="003A271C">
        <w:rPr>
          <w:rFonts w:ascii="Times New Roman" w:eastAsia="Times New Roman" w:hAnsi="Times New Roman"/>
          <w:color w:val="000000"/>
          <w:sz w:val="28"/>
          <w:lang w:eastAsia="ru-RU"/>
        </w:rPr>
        <w:t xml:space="preserve"> муниципального округа Забайкальского края (далее – уполномоченный орган).</w:t>
      </w:r>
    </w:p>
    <w:p w:rsidR="003A271C" w:rsidRPr="00A0480D" w:rsidRDefault="003A271C" w:rsidP="00A0480D">
      <w:pPr>
        <w:pStyle w:val="a7"/>
        <w:numPr>
          <w:ilvl w:val="1"/>
          <w:numId w:val="11"/>
        </w:numPr>
        <w:spacing w:after="5" w:line="247" w:lineRule="auto"/>
        <w:ind w:right="9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 w:rsidRPr="00A0480D">
        <w:rPr>
          <w:rFonts w:ascii="Times New Roman" w:eastAsia="Times New Roman" w:hAnsi="Times New Roman"/>
          <w:color w:val="000000"/>
          <w:sz w:val="28"/>
          <w:lang w:eastAsia="ru-RU"/>
        </w:rPr>
        <w:t>Мероприятия по сопровождению инвестиционных проектов включают:</w:t>
      </w:r>
    </w:p>
    <w:p w:rsidR="003A271C" w:rsidRPr="003A271C" w:rsidRDefault="00A0480D" w:rsidP="00A0480D">
      <w:pPr>
        <w:spacing w:after="26" w:line="247" w:lineRule="auto"/>
        <w:ind w:right="9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lang w:eastAsia="ru-RU"/>
        </w:rPr>
        <w:t xml:space="preserve">       1) </w:t>
      </w:r>
      <w:r w:rsidR="003A271C" w:rsidRPr="003A271C">
        <w:rPr>
          <w:rFonts w:ascii="Times New Roman" w:eastAsia="Times New Roman" w:hAnsi="Times New Roman"/>
          <w:color w:val="000000"/>
          <w:sz w:val="28"/>
          <w:lang w:eastAsia="ru-RU"/>
        </w:rPr>
        <w:t>предоставление инвестору (инициатору) информационно-консультационной поддержки, в том числе по вопросам:</w:t>
      </w:r>
    </w:p>
    <w:p w:rsidR="00A0480D" w:rsidRDefault="00A0480D" w:rsidP="00A0480D">
      <w:pPr>
        <w:spacing w:after="43" w:line="247" w:lineRule="auto"/>
        <w:ind w:left="14" w:right="9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lang w:eastAsia="ru-RU"/>
        </w:rPr>
        <w:t xml:space="preserve">       </w:t>
      </w:r>
      <w:r w:rsidR="003A271C" w:rsidRPr="003A271C">
        <w:rPr>
          <w:rFonts w:ascii="Times New Roman" w:eastAsia="Times New Roman" w:hAnsi="Times New Roman"/>
          <w:color w:val="000000"/>
          <w:sz w:val="28"/>
          <w:lang w:eastAsia="ru-RU"/>
        </w:rPr>
        <w:t>порядка осуществления градостроительной деятельности на территории муниципального образования имеющихся на терри</w:t>
      </w:r>
      <w:r w:rsidR="00445C68">
        <w:rPr>
          <w:rFonts w:ascii="Times New Roman" w:eastAsia="Times New Roman" w:hAnsi="Times New Roman"/>
          <w:color w:val="000000"/>
          <w:sz w:val="28"/>
          <w:lang w:eastAsia="ru-RU"/>
        </w:rPr>
        <w:t>тории муниципального округа</w:t>
      </w:r>
      <w:r w:rsidR="003A271C" w:rsidRPr="003A271C">
        <w:rPr>
          <w:rFonts w:ascii="Times New Roman" w:eastAsia="Times New Roman" w:hAnsi="Times New Roman"/>
          <w:color w:val="000000"/>
          <w:sz w:val="28"/>
          <w:lang w:eastAsia="ru-RU"/>
        </w:rPr>
        <w:t xml:space="preserve"> земельных участков и муниципального имущества для реализации инвестиционного проекта; </w:t>
      </w:r>
    </w:p>
    <w:p w:rsidR="003A271C" w:rsidRPr="003A271C" w:rsidRDefault="00A0480D" w:rsidP="00A0480D">
      <w:pPr>
        <w:spacing w:after="43" w:line="247" w:lineRule="auto"/>
        <w:ind w:left="14" w:right="9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lang w:eastAsia="ru-RU"/>
        </w:rPr>
        <w:t xml:space="preserve">       </w:t>
      </w:r>
      <w:r w:rsidR="003A271C" w:rsidRPr="003A271C">
        <w:rPr>
          <w:rFonts w:ascii="Times New Roman" w:eastAsia="Times New Roman" w:hAnsi="Times New Roman"/>
          <w:color w:val="000000"/>
          <w:sz w:val="28"/>
          <w:lang w:eastAsia="ru-RU"/>
        </w:rPr>
        <w:t>участия в федеральных, региональных, муниципальных программах;</w:t>
      </w:r>
    </w:p>
    <w:p w:rsidR="003A271C" w:rsidRPr="003A271C" w:rsidRDefault="00A0480D" w:rsidP="00A0480D">
      <w:pPr>
        <w:spacing w:after="43" w:line="247" w:lineRule="auto"/>
        <w:ind w:left="14" w:right="9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lang w:eastAsia="ru-RU"/>
        </w:rPr>
        <w:t xml:space="preserve">       </w:t>
      </w:r>
      <w:r w:rsidR="003A271C" w:rsidRPr="003A271C">
        <w:rPr>
          <w:rFonts w:ascii="Times New Roman" w:eastAsia="Times New Roman" w:hAnsi="Times New Roman"/>
          <w:color w:val="000000"/>
          <w:sz w:val="28"/>
          <w:lang w:eastAsia="ru-RU"/>
        </w:rPr>
        <w:t>социально-экономического поло</w:t>
      </w:r>
      <w:r w:rsidR="00445C68">
        <w:rPr>
          <w:rFonts w:ascii="Times New Roman" w:eastAsia="Times New Roman" w:hAnsi="Times New Roman"/>
          <w:color w:val="000000"/>
          <w:sz w:val="28"/>
          <w:lang w:eastAsia="ru-RU"/>
        </w:rPr>
        <w:t xml:space="preserve">жения </w:t>
      </w:r>
      <w:proofErr w:type="spellStart"/>
      <w:r w:rsidR="00445C68">
        <w:rPr>
          <w:rFonts w:ascii="Times New Roman" w:eastAsia="Times New Roman" w:hAnsi="Times New Roman"/>
          <w:color w:val="000000"/>
          <w:sz w:val="28"/>
          <w:lang w:eastAsia="ru-RU"/>
        </w:rPr>
        <w:t>Ононского</w:t>
      </w:r>
      <w:proofErr w:type="spellEnd"/>
      <w:r w:rsidR="00445C68">
        <w:rPr>
          <w:rFonts w:ascii="Times New Roman" w:eastAsia="Times New Roman" w:hAnsi="Times New Roman"/>
          <w:color w:val="000000"/>
          <w:sz w:val="28"/>
          <w:lang w:eastAsia="ru-RU"/>
        </w:rPr>
        <w:t xml:space="preserve"> муниципального округа</w:t>
      </w:r>
      <w:r w:rsidR="003A271C" w:rsidRPr="003A271C">
        <w:rPr>
          <w:rFonts w:ascii="Times New Roman" w:eastAsia="Times New Roman" w:hAnsi="Times New Roman"/>
          <w:color w:val="000000"/>
          <w:sz w:val="28"/>
          <w:lang w:eastAsia="ru-RU"/>
        </w:rPr>
        <w:t xml:space="preserve">, </w:t>
      </w:r>
      <w:r w:rsidR="003A271C" w:rsidRPr="003A271C">
        <w:rPr>
          <w:rFonts w:ascii="Times New Roman" w:eastAsia="Times New Roman" w:hAnsi="Times New Roman"/>
          <w:noProof/>
          <w:color w:val="000000"/>
          <w:sz w:val="28"/>
          <w:lang w:eastAsia="ru-RU"/>
        </w:rPr>
        <w:drawing>
          <wp:inline distT="0" distB="0" distL="0" distR="0" wp14:anchorId="630593ED" wp14:editId="6808D3D8">
            <wp:extent cx="9525" cy="85725"/>
            <wp:effectExtent l="0" t="0" r="9525" b="9525"/>
            <wp:docPr id="4" name="Picture 140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24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8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A271C" w:rsidRPr="003A271C">
        <w:rPr>
          <w:rFonts w:ascii="Times New Roman" w:eastAsia="Times New Roman" w:hAnsi="Times New Roman"/>
          <w:color w:val="000000"/>
          <w:sz w:val="28"/>
          <w:lang w:eastAsia="ru-RU"/>
        </w:rPr>
        <w:t>кадрового потен</w:t>
      </w:r>
      <w:r w:rsidR="00445C68">
        <w:rPr>
          <w:rFonts w:ascii="Times New Roman" w:eastAsia="Times New Roman" w:hAnsi="Times New Roman"/>
          <w:color w:val="000000"/>
          <w:sz w:val="28"/>
          <w:lang w:eastAsia="ru-RU"/>
        </w:rPr>
        <w:t>циала муниципального округа</w:t>
      </w:r>
      <w:r w:rsidR="003A271C" w:rsidRPr="003A271C">
        <w:rPr>
          <w:rFonts w:ascii="Times New Roman" w:eastAsia="Times New Roman" w:hAnsi="Times New Roman"/>
          <w:color w:val="000000"/>
          <w:sz w:val="28"/>
          <w:lang w:eastAsia="ru-RU"/>
        </w:rPr>
        <w:t xml:space="preserve">; </w:t>
      </w:r>
    </w:p>
    <w:p w:rsidR="003A271C" w:rsidRPr="003A271C" w:rsidRDefault="00A0480D" w:rsidP="00A0480D">
      <w:pPr>
        <w:spacing w:after="43" w:line="247" w:lineRule="auto"/>
        <w:ind w:right="9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lang w:eastAsia="ru-RU"/>
        </w:rPr>
        <w:t xml:space="preserve">       </w:t>
      </w:r>
      <w:r w:rsidR="003A271C" w:rsidRPr="003A271C">
        <w:rPr>
          <w:rFonts w:ascii="Times New Roman" w:eastAsia="Times New Roman" w:hAnsi="Times New Roman"/>
          <w:color w:val="000000"/>
          <w:sz w:val="28"/>
          <w:lang w:eastAsia="ru-RU"/>
        </w:rPr>
        <w:t>инфраструктуры поддержки предпринимательской и инвестиционной деятельности на терри</w:t>
      </w:r>
      <w:r w:rsidR="00445C68">
        <w:rPr>
          <w:rFonts w:ascii="Times New Roman" w:eastAsia="Times New Roman" w:hAnsi="Times New Roman"/>
          <w:color w:val="000000"/>
          <w:sz w:val="28"/>
          <w:lang w:eastAsia="ru-RU"/>
        </w:rPr>
        <w:t>тории муниципального округа</w:t>
      </w:r>
      <w:r w:rsidR="003A271C" w:rsidRPr="003A271C">
        <w:rPr>
          <w:rFonts w:ascii="Times New Roman" w:eastAsia="Times New Roman" w:hAnsi="Times New Roman"/>
          <w:color w:val="000000"/>
          <w:sz w:val="28"/>
          <w:lang w:eastAsia="ru-RU"/>
        </w:rPr>
        <w:t>;</w:t>
      </w:r>
    </w:p>
    <w:p w:rsidR="003A271C" w:rsidRPr="00A0480D" w:rsidRDefault="00A0480D" w:rsidP="00A0480D">
      <w:pPr>
        <w:spacing w:after="5" w:line="247" w:lineRule="auto"/>
        <w:ind w:left="14" w:right="9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lang w:eastAsia="ru-RU"/>
        </w:rPr>
        <w:t xml:space="preserve">      2) </w:t>
      </w:r>
      <w:r w:rsidR="003A271C" w:rsidRPr="00A0480D">
        <w:rPr>
          <w:rFonts w:ascii="Times New Roman" w:eastAsia="Times New Roman" w:hAnsi="Times New Roman"/>
          <w:color w:val="000000"/>
          <w:sz w:val="28"/>
          <w:lang w:eastAsia="ru-RU"/>
        </w:rPr>
        <w:t>организационное сопровождение реализации инвестиционного проекта, в том числе:</w:t>
      </w:r>
    </w:p>
    <w:p w:rsidR="003A271C" w:rsidRPr="003A271C" w:rsidRDefault="003A271C" w:rsidP="003A271C">
      <w:pPr>
        <w:spacing w:after="0" w:line="240" w:lineRule="auto"/>
        <w:ind w:left="10" w:right="53" w:hanging="10"/>
        <w:jc w:val="center"/>
        <w:rPr>
          <w:rFonts w:ascii="Times New Roman" w:eastAsia="Times New Roman" w:hAnsi="Times New Roman"/>
          <w:color w:val="000000"/>
          <w:sz w:val="28"/>
          <w:lang w:eastAsia="ru-RU"/>
        </w:rPr>
      </w:pPr>
      <w:r w:rsidRPr="003A271C">
        <w:rPr>
          <w:rFonts w:ascii="Times New Roman" w:eastAsia="Times New Roman" w:hAnsi="Times New Roman"/>
          <w:color w:val="000000"/>
          <w:sz w:val="28"/>
          <w:lang w:eastAsia="ru-RU"/>
        </w:rPr>
        <w:t>рассмотрение письменных обращений инвесторов (инициаторов);</w:t>
      </w:r>
    </w:p>
    <w:p w:rsidR="003A271C" w:rsidRPr="003A271C" w:rsidRDefault="007B6A75" w:rsidP="007B6A75">
      <w:pPr>
        <w:spacing w:after="0" w:line="240" w:lineRule="auto"/>
        <w:ind w:left="14" w:right="9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lang w:eastAsia="ru-RU"/>
        </w:rPr>
        <w:t xml:space="preserve">        </w:t>
      </w:r>
      <w:r w:rsidR="003A271C" w:rsidRPr="003A271C">
        <w:rPr>
          <w:rFonts w:ascii="Times New Roman" w:eastAsia="Times New Roman" w:hAnsi="Times New Roman"/>
          <w:color w:val="000000"/>
          <w:sz w:val="28"/>
          <w:lang w:eastAsia="ru-RU"/>
        </w:rPr>
        <w:t>оперативная организация переговоров, встреч, совещаний, консультаций по вопросам реализации инвестиционных проектов на терри</w:t>
      </w:r>
      <w:r w:rsidR="00445C68">
        <w:rPr>
          <w:rFonts w:ascii="Times New Roman" w:eastAsia="Times New Roman" w:hAnsi="Times New Roman"/>
          <w:color w:val="000000"/>
          <w:sz w:val="28"/>
          <w:lang w:eastAsia="ru-RU"/>
        </w:rPr>
        <w:t>тории муниципального округа</w:t>
      </w:r>
      <w:r w:rsidR="003A271C" w:rsidRPr="003A271C">
        <w:rPr>
          <w:rFonts w:ascii="Times New Roman" w:eastAsia="Times New Roman" w:hAnsi="Times New Roman"/>
          <w:color w:val="000000"/>
          <w:sz w:val="28"/>
          <w:lang w:eastAsia="ru-RU"/>
        </w:rPr>
        <w:t>;</w:t>
      </w:r>
    </w:p>
    <w:p w:rsidR="003A271C" w:rsidRPr="003A271C" w:rsidRDefault="007B6A75" w:rsidP="007B6A75">
      <w:pPr>
        <w:spacing w:after="0" w:line="240" w:lineRule="auto"/>
        <w:ind w:left="14" w:right="9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lang w:eastAsia="ru-RU"/>
        </w:rPr>
        <w:t xml:space="preserve">      </w:t>
      </w:r>
      <w:r w:rsidR="003A271C" w:rsidRPr="003A271C">
        <w:rPr>
          <w:rFonts w:ascii="Times New Roman" w:eastAsia="Times New Roman" w:hAnsi="Times New Roman"/>
          <w:color w:val="000000"/>
          <w:sz w:val="28"/>
          <w:lang w:eastAsia="ru-RU"/>
        </w:rPr>
        <w:t xml:space="preserve">назначение координатором сопровождения инвестиционных проектов в соответствии с отраслевой принадлежностью проекта персональных кураторов по каждому инвестиционному проекту; </w:t>
      </w:r>
    </w:p>
    <w:p w:rsidR="003A271C" w:rsidRPr="003A271C" w:rsidRDefault="007B6A75" w:rsidP="007B6A75">
      <w:pPr>
        <w:spacing w:after="0" w:line="240" w:lineRule="auto"/>
        <w:ind w:left="14" w:right="9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lang w:eastAsia="ru-RU"/>
        </w:rPr>
        <w:t xml:space="preserve">      </w:t>
      </w:r>
      <w:r w:rsidR="003A271C" w:rsidRPr="003A271C">
        <w:rPr>
          <w:rFonts w:ascii="Times New Roman" w:eastAsia="Times New Roman" w:hAnsi="Times New Roman"/>
          <w:color w:val="000000"/>
          <w:sz w:val="28"/>
          <w:lang w:eastAsia="ru-RU"/>
        </w:rPr>
        <w:t xml:space="preserve">разработка плана мероприятий по сопровождению инвестиционного проекта рабочей группой по рассмотрению и сопровождению инвестиционных проектов; </w:t>
      </w:r>
    </w:p>
    <w:p w:rsidR="003A271C" w:rsidRPr="003A271C" w:rsidRDefault="007B6A75" w:rsidP="007B6A75">
      <w:pPr>
        <w:spacing w:after="0" w:line="240" w:lineRule="auto"/>
        <w:ind w:left="14" w:right="9"/>
        <w:jc w:val="both"/>
        <w:rPr>
          <w:rFonts w:ascii="Times New Roman" w:eastAsia="Times New Roman" w:hAnsi="Times New Roman"/>
          <w:color w:val="000000"/>
          <w:sz w:val="28"/>
          <w:highlight w:val="yellow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lang w:eastAsia="ru-RU"/>
        </w:rPr>
        <w:t xml:space="preserve">       </w:t>
      </w:r>
      <w:r w:rsidR="003A271C" w:rsidRPr="003A271C">
        <w:rPr>
          <w:rFonts w:ascii="Times New Roman" w:eastAsia="Times New Roman" w:hAnsi="Times New Roman"/>
          <w:color w:val="000000"/>
          <w:sz w:val="28"/>
          <w:lang w:eastAsia="ru-RU"/>
        </w:rPr>
        <w:t xml:space="preserve">размещение уполномоченным органом сведений об инвестиционном проекте </w:t>
      </w:r>
      <w:r w:rsidR="00D8728F">
        <w:rPr>
          <w:rFonts w:ascii="Times New Roman" w:eastAsia="Times New Roman" w:hAnsi="Times New Roman"/>
          <w:sz w:val="28"/>
          <w:szCs w:val="28"/>
          <w:lang w:eastAsia="ru-RU"/>
        </w:rPr>
        <w:t xml:space="preserve">на Официальном сайте </w:t>
      </w:r>
      <w:proofErr w:type="spellStart"/>
      <w:r w:rsidR="00D8728F">
        <w:rPr>
          <w:rFonts w:ascii="Times New Roman" w:eastAsia="Times New Roman" w:hAnsi="Times New Roman"/>
          <w:sz w:val="28"/>
          <w:szCs w:val="28"/>
          <w:lang w:eastAsia="ru-RU"/>
        </w:rPr>
        <w:t>Ононского</w:t>
      </w:r>
      <w:proofErr w:type="spellEnd"/>
      <w:r w:rsidR="003A271C" w:rsidRPr="003A271C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округа Забайкальского края в информационно-телекоммуникационной сети «Интернет».</w:t>
      </w:r>
    </w:p>
    <w:p w:rsidR="003A271C" w:rsidRPr="003A271C" w:rsidRDefault="003A271C" w:rsidP="003A271C">
      <w:pPr>
        <w:spacing w:after="0" w:line="240" w:lineRule="auto"/>
        <w:ind w:left="14" w:right="9" w:firstLine="710"/>
        <w:jc w:val="both"/>
        <w:rPr>
          <w:rFonts w:ascii="Times New Roman" w:eastAsia="Times New Roman" w:hAnsi="Times New Roman"/>
          <w:color w:val="000000"/>
          <w:sz w:val="28"/>
          <w:highlight w:val="yellow"/>
          <w:lang w:eastAsia="ru-RU"/>
        </w:rPr>
      </w:pPr>
    </w:p>
    <w:p w:rsidR="003A271C" w:rsidRPr="003A271C" w:rsidRDefault="003A271C" w:rsidP="003A271C">
      <w:pPr>
        <w:spacing w:after="321" w:line="220" w:lineRule="auto"/>
        <w:ind w:left="1520" w:right="1519" w:hanging="1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3A271C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3. Порядок рассмотрения обращений инвесторов (инициаторов)</w:t>
      </w:r>
    </w:p>
    <w:p w:rsidR="003A271C" w:rsidRPr="003A271C" w:rsidRDefault="00A0480D" w:rsidP="00A0480D">
      <w:pPr>
        <w:spacing w:after="5" w:line="247" w:lineRule="auto"/>
        <w:ind w:left="14" w:right="9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lang w:eastAsia="ru-RU"/>
        </w:rPr>
        <w:lastRenderedPageBreak/>
        <w:t xml:space="preserve">3.1. </w:t>
      </w:r>
      <w:r w:rsidR="003A271C" w:rsidRPr="003A271C">
        <w:rPr>
          <w:rFonts w:ascii="Times New Roman" w:eastAsia="Times New Roman" w:hAnsi="Times New Roman"/>
          <w:color w:val="000000"/>
          <w:sz w:val="28"/>
          <w:lang w:eastAsia="ru-RU"/>
        </w:rPr>
        <w:t>Основанием для рассмотрения инвестиционного проекта является обращение инвестора (инициатора), претендующего на сопровождение инвестиционного проекта, в админист</w:t>
      </w:r>
      <w:r w:rsidR="005B3BD9">
        <w:rPr>
          <w:rFonts w:ascii="Times New Roman" w:eastAsia="Times New Roman" w:hAnsi="Times New Roman"/>
          <w:color w:val="000000"/>
          <w:sz w:val="28"/>
          <w:lang w:eastAsia="ru-RU"/>
        </w:rPr>
        <w:t xml:space="preserve">рацию </w:t>
      </w:r>
      <w:proofErr w:type="spellStart"/>
      <w:r w:rsidR="005B3BD9">
        <w:rPr>
          <w:rFonts w:ascii="Times New Roman" w:eastAsia="Times New Roman" w:hAnsi="Times New Roman"/>
          <w:color w:val="000000"/>
          <w:sz w:val="28"/>
          <w:lang w:eastAsia="ru-RU"/>
        </w:rPr>
        <w:t>Ононского</w:t>
      </w:r>
      <w:proofErr w:type="spellEnd"/>
      <w:r w:rsidR="005B3BD9">
        <w:rPr>
          <w:rFonts w:ascii="Times New Roman" w:eastAsia="Times New Roman" w:hAnsi="Times New Roman"/>
          <w:color w:val="000000"/>
          <w:sz w:val="28"/>
          <w:lang w:eastAsia="ru-RU"/>
        </w:rPr>
        <w:t xml:space="preserve"> муниципального округа</w:t>
      </w:r>
      <w:r w:rsidR="003A271C" w:rsidRPr="003A271C">
        <w:rPr>
          <w:rFonts w:ascii="Times New Roman" w:eastAsia="Times New Roman" w:hAnsi="Times New Roman"/>
          <w:color w:val="000000"/>
          <w:sz w:val="28"/>
          <w:lang w:eastAsia="ru-RU"/>
        </w:rPr>
        <w:t xml:space="preserve"> с заявкой на сопровождение инвестиционного проекта (далее заявка), оформленной в соответствии с приложением № 1 к настоящему Регламенту.</w:t>
      </w:r>
    </w:p>
    <w:p w:rsidR="003A271C" w:rsidRPr="003A271C" w:rsidRDefault="007B6A75" w:rsidP="007B6A75">
      <w:pPr>
        <w:spacing w:after="5" w:line="247" w:lineRule="auto"/>
        <w:ind w:left="14" w:right="9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lang w:eastAsia="ru-RU"/>
        </w:rPr>
        <w:t xml:space="preserve">      </w:t>
      </w:r>
      <w:r w:rsidR="003A271C" w:rsidRPr="003A271C">
        <w:rPr>
          <w:rFonts w:ascii="Times New Roman" w:eastAsia="Times New Roman" w:hAnsi="Times New Roman"/>
          <w:color w:val="000000"/>
          <w:sz w:val="28"/>
          <w:lang w:eastAsia="ru-RU"/>
        </w:rPr>
        <w:t>К заявке прикладывается резюме инвестиционного проекта, оформленное в соответствии с приложением № 2 к настоящему Регламенту.</w:t>
      </w:r>
    </w:p>
    <w:p w:rsidR="003A271C" w:rsidRPr="00EB3765" w:rsidRDefault="00A0480D" w:rsidP="007B6A75">
      <w:pPr>
        <w:spacing w:after="0" w:line="240" w:lineRule="auto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lang w:eastAsia="ru-RU"/>
        </w:rPr>
        <w:t>3.2.</w:t>
      </w:r>
      <w:r w:rsidR="007B6A75">
        <w:rPr>
          <w:rFonts w:ascii="Times New Roman" w:eastAsia="Times New Roman" w:hAnsi="Times New Roman"/>
          <w:color w:val="000000"/>
          <w:sz w:val="28"/>
          <w:lang w:eastAsia="ru-RU"/>
        </w:rPr>
        <w:t xml:space="preserve"> </w:t>
      </w:r>
      <w:proofErr w:type="gramStart"/>
      <w:r w:rsidR="003A271C" w:rsidRPr="003A271C">
        <w:rPr>
          <w:rFonts w:ascii="Times New Roman" w:eastAsia="Times New Roman" w:hAnsi="Times New Roman"/>
          <w:color w:val="000000"/>
          <w:sz w:val="28"/>
          <w:lang w:eastAsia="ru-RU"/>
        </w:rPr>
        <w:t xml:space="preserve">Инвестор (инициатор) представляет заявку и резюме инвестиционного проекта на бумажном и электронном носителях лично или посредством </w:t>
      </w:r>
      <w:r w:rsidR="005B3BD9">
        <w:rPr>
          <w:rFonts w:ascii="Times New Roman" w:eastAsia="Times New Roman" w:hAnsi="Times New Roman"/>
          <w:color w:val="000000"/>
          <w:sz w:val="28"/>
          <w:lang w:eastAsia="ru-RU"/>
        </w:rPr>
        <w:t>почтовой связи по адресу: 674480</w:t>
      </w:r>
      <w:r w:rsidR="00D8728F">
        <w:rPr>
          <w:rFonts w:ascii="Times New Roman" w:eastAsia="Times New Roman" w:hAnsi="Times New Roman"/>
          <w:color w:val="000000"/>
          <w:sz w:val="28"/>
          <w:lang w:eastAsia="ru-RU"/>
        </w:rPr>
        <w:t xml:space="preserve">, Забайкальский край, </w:t>
      </w:r>
      <w:proofErr w:type="spellStart"/>
      <w:r w:rsidR="00D8728F">
        <w:rPr>
          <w:rFonts w:ascii="Times New Roman" w:eastAsia="Times New Roman" w:hAnsi="Times New Roman"/>
          <w:color w:val="000000"/>
          <w:sz w:val="28"/>
          <w:lang w:eastAsia="ru-RU"/>
        </w:rPr>
        <w:t>Ононский</w:t>
      </w:r>
      <w:proofErr w:type="spellEnd"/>
      <w:r w:rsidR="00D8728F">
        <w:rPr>
          <w:rFonts w:ascii="Times New Roman" w:eastAsia="Times New Roman" w:hAnsi="Times New Roman"/>
          <w:color w:val="000000"/>
          <w:sz w:val="28"/>
          <w:lang w:eastAsia="ru-RU"/>
        </w:rPr>
        <w:t xml:space="preserve"> муниципальный округ, с. Нижний Цасучей, ул. Комсомольская, д.35</w:t>
      </w:r>
      <w:r w:rsidR="003A271C" w:rsidRPr="003A271C">
        <w:rPr>
          <w:rFonts w:ascii="Times New Roman" w:eastAsia="Times New Roman" w:hAnsi="Times New Roman"/>
          <w:color w:val="000000"/>
          <w:sz w:val="28"/>
          <w:lang w:eastAsia="ru-RU"/>
        </w:rPr>
        <w:t xml:space="preserve"> или в электронной форме (в сканированном виде) </w:t>
      </w:r>
      <w:r w:rsidR="007B6A75">
        <w:rPr>
          <w:rFonts w:ascii="Times New Roman" w:eastAsia="Times New Roman" w:hAnsi="Times New Roman"/>
          <w:color w:val="000000"/>
          <w:sz w:val="28"/>
          <w:lang w:eastAsia="ru-RU"/>
        </w:rPr>
        <w:t xml:space="preserve">на адрес электронной почты: </w:t>
      </w:r>
      <w:proofErr w:type="spellStart"/>
      <w:r w:rsidR="007B6A75" w:rsidRPr="007B6A75">
        <w:rPr>
          <w:rFonts w:ascii="Times New Roman" w:eastAsia="Times New Roman" w:hAnsi="Times New Roman"/>
          <w:color w:val="0000FF"/>
          <w:sz w:val="28"/>
          <w:szCs w:val="28"/>
          <w:u w:val="single"/>
          <w:lang w:val="en-US" w:eastAsia="ru-RU"/>
        </w:rPr>
        <w:t>zemly</w:t>
      </w:r>
      <w:proofErr w:type="spellEnd"/>
      <w:r w:rsidR="007B6A75" w:rsidRPr="007B6A75">
        <w:rPr>
          <w:rFonts w:ascii="Times New Roman" w:eastAsia="Times New Roman" w:hAnsi="Times New Roman"/>
          <w:color w:val="0000FF"/>
          <w:sz w:val="28"/>
          <w:szCs w:val="28"/>
          <w:u w:val="single"/>
          <w:lang w:eastAsia="ru-RU"/>
        </w:rPr>
        <w:t>-</w:t>
      </w:r>
      <w:proofErr w:type="spellStart"/>
      <w:r w:rsidR="007B6A75" w:rsidRPr="007B6A75">
        <w:rPr>
          <w:rFonts w:ascii="Times New Roman" w:eastAsia="Times New Roman" w:hAnsi="Times New Roman"/>
          <w:color w:val="0000FF"/>
          <w:sz w:val="28"/>
          <w:szCs w:val="28"/>
          <w:u w:val="single"/>
          <w:lang w:val="en-US" w:eastAsia="ru-RU"/>
        </w:rPr>
        <w:t>onon</w:t>
      </w:r>
      <w:proofErr w:type="spellEnd"/>
      <w:r w:rsidR="007B6A75" w:rsidRPr="007B6A75">
        <w:rPr>
          <w:rFonts w:ascii="Times New Roman" w:eastAsia="Times New Roman" w:hAnsi="Times New Roman"/>
          <w:color w:val="0000FF"/>
          <w:sz w:val="28"/>
          <w:szCs w:val="28"/>
          <w:u w:val="single"/>
          <w:lang w:eastAsia="ru-RU"/>
        </w:rPr>
        <w:t>@</w:t>
      </w:r>
      <w:r w:rsidR="007B6A75" w:rsidRPr="007B6A75">
        <w:rPr>
          <w:rFonts w:ascii="Times New Roman" w:eastAsia="Times New Roman" w:hAnsi="Times New Roman"/>
          <w:color w:val="0000FF"/>
          <w:sz w:val="28"/>
          <w:szCs w:val="28"/>
          <w:u w:val="single"/>
          <w:lang w:val="en-US" w:eastAsia="ru-RU"/>
        </w:rPr>
        <w:t>mail</w:t>
      </w:r>
      <w:r w:rsidR="007B6A75" w:rsidRPr="007B6A75">
        <w:rPr>
          <w:rFonts w:ascii="Times New Roman" w:eastAsia="Times New Roman" w:hAnsi="Times New Roman"/>
          <w:color w:val="0000FF"/>
          <w:sz w:val="28"/>
          <w:szCs w:val="28"/>
          <w:u w:val="single"/>
          <w:lang w:eastAsia="ru-RU"/>
        </w:rPr>
        <w:t>.</w:t>
      </w:r>
      <w:proofErr w:type="spellStart"/>
      <w:r w:rsidR="007B6A75" w:rsidRPr="007B6A75">
        <w:rPr>
          <w:rFonts w:ascii="Times New Roman" w:eastAsia="Times New Roman" w:hAnsi="Times New Roman"/>
          <w:color w:val="0000FF"/>
          <w:sz w:val="28"/>
          <w:szCs w:val="28"/>
          <w:u w:val="single"/>
          <w:lang w:val="en-US" w:eastAsia="ru-RU"/>
        </w:rPr>
        <w:t>ru</w:t>
      </w:r>
      <w:proofErr w:type="spellEnd"/>
      <w:proofErr w:type="gramEnd"/>
    </w:p>
    <w:p w:rsidR="003A271C" w:rsidRPr="003A271C" w:rsidRDefault="00A0480D" w:rsidP="00A0480D">
      <w:pPr>
        <w:spacing w:after="5" w:line="247" w:lineRule="auto"/>
        <w:ind w:left="14" w:right="9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lang w:eastAsia="ru-RU"/>
        </w:rPr>
        <w:t xml:space="preserve">3.3. </w:t>
      </w:r>
      <w:r w:rsidR="003A271C" w:rsidRPr="003A271C">
        <w:rPr>
          <w:rFonts w:ascii="Times New Roman" w:eastAsia="Times New Roman" w:hAnsi="Times New Roman"/>
          <w:color w:val="000000"/>
          <w:sz w:val="28"/>
          <w:lang w:eastAsia="ru-RU"/>
        </w:rPr>
        <w:t xml:space="preserve">Поступившая заявка регистрируется в соответствии с инструкцией по делопроизводству в администрации </w:t>
      </w:r>
      <w:proofErr w:type="spellStart"/>
      <w:r w:rsidR="005B3BD9">
        <w:rPr>
          <w:rFonts w:ascii="Times New Roman" w:eastAsia="Times New Roman" w:hAnsi="Times New Roman"/>
          <w:color w:val="000000"/>
          <w:sz w:val="28"/>
          <w:lang w:eastAsia="ru-RU"/>
        </w:rPr>
        <w:t>Ононского</w:t>
      </w:r>
      <w:proofErr w:type="spellEnd"/>
      <w:r w:rsidR="005B3BD9">
        <w:rPr>
          <w:rFonts w:ascii="Times New Roman" w:eastAsia="Times New Roman" w:hAnsi="Times New Roman"/>
          <w:color w:val="000000"/>
          <w:sz w:val="28"/>
          <w:lang w:eastAsia="ru-RU"/>
        </w:rPr>
        <w:t xml:space="preserve"> муниципального округа</w:t>
      </w:r>
      <w:r w:rsidR="003A271C" w:rsidRPr="003A271C">
        <w:rPr>
          <w:rFonts w:ascii="Times New Roman" w:eastAsia="Times New Roman" w:hAnsi="Times New Roman"/>
          <w:color w:val="000000"/>
          <w:sz w:val="28"/>
          <w:lang w:eastAsia="ru-RU"/>
        </w:rPr>
        <w:t xml:space="preserve"> в течение одного рабочего дня со дня ее поступления.</w:t>
      </w:r>
    </w:p>
    <w:p w:rsidR="003A271C" w:rsidRPr="003A271C" w:rsidRDefault="00A0480D" w:rsidP="00A0480D">
      <w:pPr>
        <w:spacing w:after="5" w:line="247" w:lineRule="auto"/>
        <w:ind w:left="14" w:right="9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lang w:eastAsia="ru-RU"/>
        </w:rPr>
        <w:t xml:space="preserve">3.4. </w:t>
      </w:r>
      <w:r w:rsidR="003A271C" w:rsidRPr="003A271C">
        <w:rPr>
          <w:rFonts w:ascii="Times New Roman" w:eastAsia="Times New Roman" w:hAnsi="Times New Roman"/>
          <w:color w:val="000000"/>
          <w:sz w:val="28"/>
          <w:lang w:eastAsia="ru-RU"/>
        </w:rPr>
        <w:t>Заявку и прилагаемые к ней документы, представленные инвестором (инициатором) с соблюдением требований настоящего Регламента, рассматривает уполномоченный орган.</w:t>
      </w:r>
    </w:p>
    <w:p w:rsidR="003A271C" w:rsidRPr="003A271C" w:rsidRDefault="00A0480D" w:rsidP="00A0480D">
      <w:pPr>
        <w:spacing w:after="5" w:line="247" w:lineRule="auto"/>
        <w:ind w:left="14" w:right="9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lang w:eastAsia="ru-RU"/>
        </w:rPr>
        <w:t xml:space="preserve">3.5. </w:t>
      </w:r>
      <w:r w:rsidR="003A271C" w:rsidRPr="003A271C">
        <w:rPr>
          <w:rFonts w:ascii="Times New Roman" w:eastAsia="Times New Roman" w:hAnsi="Times New Roman"/>
          <w:color w:val="000000"/>
          <w:sz w:val="28"/>
          <w:lang w:eastAsia="ru-RU"/>
        </w:rPr>
        <w:t xml:space="preserve">Ответственность за достоверность сведений по инвестиционному </w:t>
      </w:r>
      <w:r w:rsidR="003A271C" w:rsidRPr="003A271C">
        <w:rPr>
          <w:rFonts w:ascii="Times New Roman" w:eastAsia="Times New Roman" w:hAnsi="Times New Roman"/>
          <w:noProof/>
          <w:color w:val="000000"/>
          <w:sz w:val="28"/>
          <w:lang w:eastAsia="ru-RU"/>
        </w:rPr>
        <w:drawing>
          <wp:inline distT="0" distB="0" distL="0" distR="0" wp14:anchorId="49EECB19" wp14:editId="68F26A5A">
            <wp:extent cx="9525" cy="9525"/>
            <wp:effectExtent l="0" t="0" r="0" b="0"/>
            <wp:docPr id="5" name="Picture 398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88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A271C" w:rsidRPr="003A271C">
        <w:rPr>
          <w:rFonts w:ascii="Times New Roman" w:eastAsia="Times New Roman" w:hAnsi="Times New Roman"/>
          <w:color w:val="000000"/>
          <w:sz w:val="28"/>
          <w:lang w:eastAsia="ru-RU"/>
        </w:rPr>
        <w:t>проекту несет заявитель — инвестор (инициатор) проекта.</w:t>
      </w:r>
    </w:p>
    <w:p w:rsidR="003A271C" w:rsidRPr="003A271C" w:rsidRDefault="00A0480D" w:rsidP="00A0480D">
      <w:pPr>
        <w:spacing w:after="5" w:line="247" w:lineRule="auto"/>
        <w:ind w:left="14" w:right="9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lang w:eastAsia="ru-RU"/>
        </w:rPr>
        <w:t xml:space="preserve">3.6. </w:t>
      </w:r>
      <w:r w:rsidR="003A271C" w:rsidRPr="003A271C">
        <w:rPr>
          <w:rFonts w:ascii="Times New Roman" w:eastAsia="Times New Roman" w:hAnsi="Times New Roman"/>
          <w:color w:val="000000"/>
          <w:sz w:val="28"/>
          <w:lang w:eastAsia="ru-RU"/>
        </w:rPr>
        <w:t xml:space="preserve">В случае несоответствия представленной заявки либо непредставления резюме инвестиционного проекта уполномоченный орган в течение пяти рабочих дней со дня регистрации заявки возвращает инвестору </w:t>
      </w:r>
      <w:r w:rsidR="003A271C" w:rsidRPr="003A271C">
        <w:rPr>
          <w:rFonts w:ascii="Times New Roman" w:eastAsia="Times New Roman" w:hAnsi="Times New Roman"/>
          <w:noProof/>
          <w:color w:val="000000"/>
          <w:sz w:val="28"/>
          <w:lang w:eastAsia="ru-RU"/>
        </w:rPr>
        <w:drawing>
          <wp:inline distT="0" distB="0" distL="0" distR="0" wp14:anchorId="53C29246" wp14:editId="6A726516">
            <wp:extent cx="9525" cy="9525"/>
            <wp:effectExtent l="0" t="0" r="0" b="0"/>
            <wp:docPr id="6" name="Picture 398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88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A271C" w:rsidRPr="003A271C">
        <w:rPr>
          <w:rFonts w:ascii="Times New Roman" w:eastAsia="Times New Roman" w:hAnsi="Times New Roman"/>
          <w:color w:val="000000"/>
          <w:sz w:val="28"/>
          <w:lang w:eastAsia="ru-RU"/>
        </w:rPr>
        <w:t>(инициатору) заявку с приложенными к ней документами с обоснованием причин возврата.</w:t>
      </w:r>
    </w:p>
    <w:p w:rsidR="003A271C" w:rsidRPr="003A271C" w:rsidRDefault="00A0480D" w:rsidP="00A0480D">
      <w:pPr>
        <w:spacing w:after="5" w:line="247" w:lineRule="auto"/>
        <w:ind w:left="14" w:right="9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/>
          <w:noProof/>
          <w:color w:val="000000"/>
          <w:sz w:val="28"/>
          <w:lang w:eastAsia="ru-RU"/>
        </w:rPr>
        <w:t xml:space="preserve">     </w:t>
      </w:r>
      <w:r w:rsidR="003A271C" w:rsidRPr="003A271C">
        <w:rPr>
          <w:rFonts w:ascii="Times New Roman" w:eastAsia="Times New Roman" w:hAnsi="Times New Roman"/>
          <w:color w:val="000000"/>
          <w:sz w:val="28"/>
          <w:lang w:eastAsia="ru-RU"/>
        </w:rPr>
        <w:t xml:space="preserve">В случае устранения обстоятельств, послуживших основанием для </w:t>
      </w:r>
      <w:r w:rsidR="003A271C" w:rsidRPr="003A271C">
        <w:rPr>
          <w:rFonts w:ascii="Times New Roman" w:eastAsia="Times New Roman" w:hAnsi="Times New Roman"/>
          <w:noProof/>
          <w:color w:val="000000"/>
          <w:sz w:val="28"/>
          <w:lang w:eastAsia="ru-RU"/>
        </w:rPr>
        <w:drawing>
          <wp:inline distT="0" distB="0" distL="0" distR="0" wp14:anchorId="6BAEE768" wp14:editId="2FF083D5">
            <wp:extent cx="9525" cy="85725"/>
            <wp:effectExtent l="0" t="0" r="9525" b="9525"/>
            <wp:docPr id="8" name="Picture 140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25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8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A271C" w:rsidRPr="003A271C">
        <w:rPr>
          <w:rFonts w:ascii="Times New Roman" w:eastAsia="Times New Roman" w:hAnsi="Times New Roman"/>
          <w:color w:val="000000"/>
          <w:sz w:val="28"/>
          <w:lang w:eastAsia="ru-RU"/>
        </w:rPr>
        <w:t>возврата заявки, инвестор (инициатор) вправе повторно обратиться в админист</w:t>
      </w:r>
      <w:r w:rsidR="005B3BD9">
        <w:rPr>
          <w:rFonts w:ascii="Times New Roman" w:eastAsia="Times New Roman" w:hAnsi="Times New Roman"/>
          <w:color w:val="000000"/>
          <w:sz w:val="28"/>
          <w:lang w:eastAsia="ru-RU"/>
        </w:rPr>
        <w:t>рацию муниципального округа</w:t>
      </w:r>
      <w:r w:rsidR="003A271C" w:rsidRPr="003A271C">
        <w:rPr>
          <w:rFonts w:ascii="Times New Roman" w:eastAsia="Times New Roman" w:hAnsi="Times New Roman"/>
          <w:color w:val="000000"/>
          <w:sz w:val="28"/>
          <w:lang w:eastAsia="ru-RU"/>
        </w:rPr>
        <w:t xml:space="preserve"> в соответствии с настоящим Регламентом.</w:t>
      </w:r>
    </w:p>
    <w:p w:rsidR="003A271C" w:rsidRPr="003A271C" w:rsidRDefault="00A0480D" w:rsidP="00A0480D">
      <w:pPr>
        <w:spacing w:after="5" w:line="247" w:lineRule="auto"/>
        <w:ind w:left="14" w:right="9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lang w:eastAsia="ru-RU"/>
        </w:rPr>
        <w:t xml:space="preserve">3.7. </w:t>
      </w:r>
      <w:r w:rsidR="003A271C" w:rsidRPr="003A271C">
        <w:rPr>
          <w:rFonts w:ascii="Times New Roman" w:eastAsia="Times New Roman" w:hAnsi="Times New Roman"/>
          <w:color w:val="000000"/>
          <w:sz w:val="28"/>
          <w:lang w:eastAsia="ru-RU"/>
        </w:rPr>
        <w:t>В случае отсутствия оснований для возврата заявки, установленных пунктом 12 настоящего Регламента, уполномоченный орган в течение трех рабочих дней со дня регистрации заявки запрашивает заключения о целесообразности либо нецелесообразности реализации инвестиционного проекта на терри</w:t>
      </w:r>
      <w:r w:rsidR="005B3BD9">
        <w:rPr>
          <w:rFonts w:ascii="Times New Roman" w:eastAsia="Times New Roman" w:hAnsi="Times New Roman"/>
          <w:color w:val="000000"/>
          <w:sz w:val="28"/>
          <w:lang w:eastAsia="ru-RU"/>
        </w:rPr>
        <w:t>тории муниципального округа</w:t>
      </w:r>
      <w:r w:rsidR="003A271C" w:rsidRPr="003A271C">
        <w:rPr>
          <w:rFonts w:ascii="Times New Roman" w:eastAsia="Times New Roman" w:hAnsi="Times New Roman"/>
          <w:color w:val="000000"/>
          <w:sz w:val="28"/>
          <w:lang w:eastAsia="ru-RU"/>
        </w:rPr>
        <w:t xml:space="preserve"> у отраслевых органов, в компетенции которых находится рассмотрение вопросов, связанных с реализацией инвестиционного проекта.</w:t>
      </w:r>
    </w:p>
    <w:p w:rsidR="003A271C" w:rsidRPr="003A271C" w:rsidRDefault="00A0480D" w:rsidP="00A0480D">
      <w:pPr>
        <w:spacing w:after="5" w:line="247" w:lineRule="auto"/>
        <w:ind w:left="14" w:right="9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lang w:eastAsia="ru-RU"/>
        </w:rPr>
        <w:t xml:space="preserve">3.8. </w:t>
      </w:r>
      <w:r w:rsidR="003A271C" w:rsidRPr="003A271C">
        <w:rPr>
          <w:rFonts w:ascii="Times New Roman" w:eastAsia="Times New Roman" w:hAnsi="Times New Roman"/>
          <w:color w:val="000000"/>
          <w:sz w:val="28"/>
          <w:lang w:eastAsia="ru-RU"/>
        </w:rPr>
        <w:t>В течение пяти рабочих дней со дня получения запросов, указанных в пункте 13 настоящего Регламента, отраслевые органы готовят соответствующие заключения в отношении проекта и направляют их в уполномоченный орган для подготовки сводного заключения.</w:t>
      </w:r>
    </w:p>
    <w:p w:rsidR="003A271C" w:rsidRPr="003A271C" w:rsidRDefault="00A0480D" w:rsidP="00A0480D">
      <w:pPr>
        <w:spacing w:after="5" w:line="247" w:lineRule="auto"/>
        <w:ind w:left="14" w:right="9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lang w:eastAsia="ru-RU"/>
        </w:rPr>
        <w:lastRenderedPageBreak/>
        <w:t xml:space="preserve">3.9. </w:t>
      </w:r>
      <w:r w:rsidR="003A271C" w:rsidRPr="003A271C">
        <w:rPr>
          <w:rFonts w:ascii="Times New Roman" w:eastAsia="Times New Roman" w:hAnsi="Times New Roman"/>
          <w:color w:val="000000"/>
          <w:sz w:val="28"/>
          <w:lang w:eastAsia="ru-RU"/>
        </w:rPr>
        <w:t xml:space="preserve">В течение пяти рабочих дней со дня получения заключений отраслевых органов уполномоченный орган готовит сводное заключение по проекту и направляет </w:t>
      </w:r>
      <w:r w:rsidR="005B3BD9">
        <w:rPr>
          <w:rFonts w:ascii="Times New Roman" w:eastAsia="Times New Roman" w:hAnsi="Times New Roman"/>
          <w:color w:val="000000"/>
          <w:sz w:val="28"/>
          <w:lang w:eastAsia="ru-RU"/>
        </w:rPr>
        <w:t xml:space="preserve">членам рабочей группы на рассмотрение. </w:t>
      </w:r>
    </w:p>
    <w:p w:rsidR="005B3BD9" w:rsidRDefault="00A0480D" w:rsidP="00A0480D">
      <w:pPr>
        <w:spacing w:after="5" w:line="247" w:lineRule="auto"/>
        <w:ind w:left="14" w:right="9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lang w:eastAsia="ru-RU"/>
        </w:rPr>
        <w:t xml:space="preserve">3.10. </w:t>
      </w:r>
      <w:r w:rsidR="003A271C" w:rsidRPr="003A271C">
        <w:rPr>
          <w:rFonts w:ascii="Times New Roman" w:eastAsia="Times New Roman" w:hAnsi="Times New Roman"/>
          <w:color w:val="000000"/>
          <w:sz w:val="28"/>
          <w:lang w:eastAsia="ru-RU"/>
        </w:rPr>
        <w:t>Уполномоченный орган в течение пяти рабочих дней со дня подготовки сводного з</w:t>
      </w:r>
      <w:r w:rsidR="005B3BD9">
        <w:rPr>
          <w:rFonts w:ascii="Times New Roman" w:eastAsia="Times New Roman" w:hAnsi="Times New Roman"/>
          <w:color w:val="000000"/>
          <w:sz w:val="28"/>
          <w:lang w:eastAsia="ru-RU"/>
        </w:rPr>
        <w:t>аключения организует заседание рабочей группы</w:t>
      </w:r>
      <w:r w:rsidR="003A271C" w:rsidRPr="003A271C">
        <w:rPr>
          <w:rFonts w:ascii="Times New Roman" w:eastAsia="Times New Roman" w:hAnsi="Times New Roman"/>
          <w:color w:val="000000"/>
          <w:sz w:val="28"/>
          <w:lang w:eastAsia="ru-RU"/>
        </w:rPr>
        <w:t xml:space="preserve"> с целью принятия решения о целесообразности либо нецелесообразности организации сопровождения инвестиционного проекта.</w:t>
      </w:r>
    </w:p>
    <w:p w:rsidR="005B3BD9" w:rsidRPr="003A271C" w:rsidRDefault="00A0480D" w:rsidP="00A0480D">
      <w:pPr>
        <w:spacing w:after="5" w:line="247" w:lineRule="auto"/>
        <w:ind w:left="14" w:right="9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lang w:eastAsia="ru-RU"/>
        </w:rPr>
        <w:t xml:space="preserve">3.11. </w:t>
      </w:r>
      <w:r w:rsidR="005B3BD9" w:rsidRPr="005B3BD9">
        <w:rPr>
          <w:rFonts w:ascii="Times New Roman" w:eastAsia="Times New Roman" w:hAnsi="Times New Roman"/>
          <w:color w:val="000000"/>
          <w:sz w:val="28"/>
          <w:lang w:eastAsia="ru-RU"/>
        </w:rPr>
        <w:t>Состав и положение о рабочей группе утверждаются распоряжением администрации муниципального образования.</w:t>
      </w:r>
    </w:p>
    <w:p w:rsidR="003A271C" w:rsidRPr="003A271C" w:rsidRDefault="00A0480D" w:rsidP="00A0480D">
      <w:pPr>
        <w:spacing w:after="30" w:line="247" w:lineRule="auto"/>
        <w:ind w:left="14" w:right="9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lang w:eastAsia="ru-RU"/>
        </w:rPr>
        <w:t xml:space="preserve">3.12. </w:t>
      </w:r>
      <w:r w:rsidR="003A271C" w:rsidRPr="003A271C">
        <w:rPr>
          <w:rFonts w:ascii="Times New Roman" w:eastAsia="Times New Roman" w:hAnsi="Times New Roman"/>
          <w:color w:val="000000"/>
          <w:sz w:val="28"/>
          <w:lang w:eastAsia="ru-RU"/>
        </w:rPr>
        <w:t>Для принятия решения о целесообразности либо нецелесообразности организации сопровождения инвестици</w:t>
      </w:r>
      <w:r w:rsidR="005B3BD9">
        <w:rPr>
          <w:rFonts w:ascii="Times New Roman" w:eastAsia="Times New Roman" w:hAnsi="Times New Roman"/>
          <w:color w:val="000000"/>
          <w:sz w:val="28"/>
          <w:lang w:eastAsia="ru-RU"/>
        </w:rPr>
        <w:t xml:space="preserve">онного проекта на заседании  члены рабочей группы </w:t>
      </w:r>
      <w:r w:rsidR="003A271C" w:rsidRPr="003A271C">
        <w:rPr>
          <w:rFonts w:ascii="Times New Roman" w:eastAsia="Times New Roman" w:hAnsi="Times New Roman"/>
          <w:color w:val="000000"/>
          <w:sz w:val="28"/>
          <w:lang w:eastAsia="ru-RU"/>
        </w:rPr>
        <w:t>проводят оценку его соответствия критериям, перечисленным в таблице оценки критериев отбора инвестиционных проектов в соответствии с приложением № 3 к настоящему Регламенту.</w:t>
      </w:r>
    </w:p>
    <w:p w:rsidR="003A271C" w:rsidRPr="003A271C" w:rsidRDefault="00A0480D" w:rsidP="00A0480D">
      <w:pPr>
        <w:spacing w:after="5" w:line="247" w:lineRule="auto"/>
        <w:ind w:left="14" w:right="9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lang w:eastAsia="ru-RU"/>
        </w:rPr>
        <w:t xml:space="preserve">3.13. </w:t>
      </w:r>
      <w:r w:rsidR="003A271C" w:rsidRPr="003A271C">
        <w:rPr>
          <w:rFonts w:ascii="Times New Roman" w:eastAsia="Times New Roman" w:hAnsi="Times New Roman"/>
          <w:color w:val="000000"/>
          <w:sz w:val="28"/>
          <w:lang w:eastAsia="ru-RU"/>
        </w:rPr>
        <w:t>Несоответствие инвестиционного проекта обязательному критерию влечет отказ от дальнейшего рассмотрения инвестиционного проекта.</w:t>
      </w:r>
    </w:p>
    <w:p w:rsidR="003A271C" w:rsidRPr="003A271C" w:rsidRDefault="00A0480D" w:rsidP="00A0480D">
      <w:pPr>
        <w:spacing w:after="5" w:line="247" w:lineRule="auto"/>
        <w:ind w:left="14" w:right="9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lang w:eastAsia="ru-RU"/>
        </w:rPr>
        <w:t xml:space="preserve">3.14. </w:t>
      </w:r>
      <w:r w:rsidR="003A271C" w:rsidRPr="003A271C">
        <w:rPr>
          <w:rFonts w:ascii="Times New Roman" w:eastAsia="Times New Roman" w:hAnsi="Times New Roman"/>
          <w:color w:val="000000"/>
          <w:sz w:val="28"/>
          <w:lang w:eastAsia="ru-RU"/>
        </w:rPr>
        <w:t>Для проектов, прошедших отбор по обязательному критерию, проводится отбор по оценочным критериям.</w:t>
      </w:r>
    </w:p>
    <w:p w:rsidR="003A271C" w:rsidRPr="003A271C" w:rsidRDefault="00A0480D" w:rsidP="00A0480D">
      <w:pPr>
        <w:spacing w:after="5" w:line="247" w:lineRule="auto"/>
        <w:ind w:left="14" w:right="9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lang w:eastAsia="ru-RU"/>
        </w:rPr>
        <w:t xml:space="preserve">       </w:t>
      </w:r>
      <w:r w:rsidR="003A271C" w:rsidRPr="003A271C">
        <w:rPr>
          <w:rFonts w:ascii="Times New Roman" w:eastAsia="Times New Roman" w:hAnsi="Times New Roman"/>
          <w:color w:val="000000"/>
          <w:sz w:val="28"/>
          <w:lang w:eastAsia="ru-RU"/>
        </w:rPr>
        <w:t>Инвестиционный проект считается соответствующим критериям в случае соответствия обязательному критерию и при наборе не менее 3 баллов от средней</w:t>
      </w:r>
      <w:r w:rsidR="005B3BD9">
        <w:rPr>
          <w:rFonts w:ascii="Times New Roman" w:eastAsia="Times New Roman" w:hAnsi="Times New Roman"/>
          <w:color w:val="000000"/>
          <w:sz w:val="28"/>
          <w:lang w:eastAsia="ru-RU"/>
        </w:rPr>
        <w:t xml:space="preserve"> суммы баллов всех членов рабочей группы</w:t>
      </w:r>
      <w:r w:rsidR="003A271C" w:rsidRPr="003A271C">
        <w:rPr>
          <w:rFonts w:ascii="Times New Roman" w:eastAsia="Times New Roman" w:hAnsi="Times New Roman"/>
          <w:color w:val="000000"/>
          <w:sz w:val="28"/>
          <w:lang w:eastAsia="ru-RU"/>
        </w:rPr>
        <w:t xml:space="preserve"> по оценочным критериям (за каждый положительный ответ ставится 1 балл, за каждый отрицательный — 0 баллов).</w:t>
      </w:r>
    </w:p>
    <w:p w:rsidR="003A271C" w:rsidRPr="003A271C" w:rsidRDefault="00A0480D" w:rsidP="00A0480D">
      <w:pPr>
        <w:spacing w:after="5" w:line="247" w:lineRule="auto"/>
        <w:ind w:left="14" w:right="9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lang w:eastAsia="ru-RU"/>
        </w:rPr>
        <w:t xml:space="preserve">      </w:t>
      </w:r>
      <w:r w:rsidR="005B3BD9">
        <w:rPr>
          <w:rFonts w:ascii="Times New Roman" w:eastAsia="Times New Roman" w:hAnsi="Times New Roman"/>
          <w:color w:val="000000"/>
          <w:sz w:val="28"/>
          <w:lang w:eastAsia="ru-RU"/>
        </w:rPr>
        <w:t>В данном случае рабочей группой принимается</w:t>
      </w:r>
      <w:r w:rsidR="003A271C" w:rsidRPr="003A271C">
        <w:rPr>
          <w:rFonts w:ascii="Times New Roman" w:eastAsia="Times New Roman" w:hAnsi="Times New Roman"/>
          <w:color w:val="000000"/>
          <w:sz w:val="28"/>
          <w:lang w:eastAsia="ru-RU"/>
        </w:rPr>
        <w:t xml:space="preserve"> решение о целесообразности организации сопровождения инвестиционного проекта, назначаются кураторы </w:t>
      </w:r>
      <w:proofErr w:type="gramStart"/>
      <w:r w:rsidR="003A271C" w:rsidRPr="003A271C">
        <w:rPr>
          <w:rFonts w:ascii="Times New Roman" w:eastAsia="Times New Roman" w:hAnsi="Times New Roman"/>
          <w:color w:val="000000"/>
          <w:sz w:val="28"/>
          <w:lang w:eastAsia="ru-RU"/>
        </w:rPr>
        <w:t>проекта</w:t>
      </w:r>
      <w:proofErr w:type="gramEnd"/>
      <w:r w:rsidR="003A271C" w:rsidRPr="003A271C">
        <w:rPr>
          <w:rFonts w:ascii="Times New Roman" w:eastAsia="Times New Roman" w:hAnsi="Times New Roman"/>
          <w:color w:val="000000"/>
          <w:sz w:val="28"/>
          <w:lang w:eastAsia="ru-RU"/>
        </w:rPr>
        <w:t xml:space="preserve"> и организуется персональное сопровождение </w:t>
      </w:r>
      <w:r w:rsidR="003A271C" w:rsidRPr="003A271C">
        <w:rPr>
          <w:rFonts w:ascii="Times New Roman" w:eastAsia="Times New Roman" w:hAnsi="Times New Roman"/>
          <w:noProof/>
          <w:color w:val="000000"/>
          <w:sz w:val="28"/>
          <w:lang w:eastAsia="ru-RU"/>
        </w:rPr>
        <w:drawing>
          <wp:inline distT="0" distB="0" distL="0" distR="0" wp14:anchorId="7FD828A4" wp14:editId="229C2A9E">
            <wp:extent cx="9525" cy="85725"/>
            <wp:effectExtent l="0" t="0" r="9525" b="9525"/>
            <wp:docPr id="9" name="Picture 140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25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8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A271C" w:rsidRPr="003A271C">
        <w:rPr>
          <w:rFonts w:ascii="Times New Roman" w:eastAsia="Times New Roman" w:hAnsi="Times New Roman"/>
          <w:color w:val="000000"/>
          <w:sz w:val="28"/>
          <w:lang w:eastAsia="ru-RU"/>
        </w:rPr>
        <w:t>инвестиционного проекта.</w:t>
      </w:r>
    </w:p>
    <w:p w:rsidR="003A271C" w:rsidRPr="003A271C" w:rsidRDefault="00A0480D" w:rsidP="00A0480D">
      <w:pPr>
        <w:spacing w:after="5" w:line="247" w:lineRule="auto"/>
        <w:ind w:left="14" w:right="9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lang w:eastAsia="ru-RU"/>
        </w:rPr>
        <w:t xml:space="preserve">3.15. </w:t>
      </w:r>
      <w:r w:rsidR="003A271C" w:rsidRPr="003A271C">
        <w:rPr>
          <w:rFonts w:ascii="Times New Roman" w:eastAsia="Times New Roman" w:hAnsi="Times New Roman"/>
          <w:color w:val="000000"/>
          <w:sz w:val="28"/>
          <w:lang w:eastAsia="ru-RU"/>
        </w:rPr>
        <w:t xml:space="preserve">Общий срок принятия решения о целесообразности или </w:t>
      </w:r>
      <w:r w:rsidR="003A271C" w:rsidRPr="003A271C">
        <w:rPr>
          <w:rFonts w:ascii="Times New Roman" w:eastAsia="Times New Roman" w:hAnsi="Times New Roman"/>
          <w:noProof/>
          <w:color w:val="000000"/>
          <w:sz w:val="28"/>
          <w:lang w:eastAsia="ru-RU"/>
        </w:rPr>
        <w:drawing>
          <wp:inline distT="0" distB="0" distL="0" distR="0" wp14:anchorId="5944A481" wp14:editId="3967C3E7">
            <wp:extent cx="9525" cy="85725"/>
            <wp:effectExtent l="0" t="0" r="9525" b="9525"/>
            <wp:docPr id="10" name="Picture 140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25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8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A271C" w:rsidRPr="003A271C">
        <w:rPr>
          <w:rFonts w:ascii="Times New Roman" w:eastAsia="Times New Roman" w:hAnsi="Times New Roman"/>
          <w:color w:val="000000"/>
          <w:sz w:val="28"/>
          <w:lang w:eastAsia="ru-RU"/>
        </w:rPr>
        <w:t>нецелесообразности организации сопровождения инвестиционного проекта не может превышать 30 календарных дней со дня регистрации обращения инвестора (инициатора) (с момента получения полного комплекта документов).</w:t>
      </w:r>
    </w:p>
    <w:p w:rsidR="003A271C" w:rsidRPr="003A271C" w:rsidRDefault="00A0480D" w:rsidP="00A0480D">
      <w:pPr>
        <w:spacing w:after="5" w:line="240" w:lineRule="auto"/>
        <w:ind w:left="14" w:right="9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lang w:eastAsia="ru-RU"/>
        </w:rPr>
        <w:t xml:space="preserve">3.16. </w:t>
      </w:r>
      <w:r w:rsidR="005B3BD9">
        <w:rPr>
          <w:rFonts w:ascii="Times New Roman" w:eastAsia="Times New Roman" w:hAnsi="Times New Roman"/>
          <w:color w:val="000000"/>
          <w:sz w:val="28"/>
          <w:lang w:eastAsia="ru-RU"/>
        </w:rPr>
        <w:t>Решение рабочей группы</w:t>
      </w:r>
      <w:r w:rsidR="003A271C" w:rsidRPr="003A271C">
        <w:rPr>
          <w:rFonts w:ascii="Times New Roman" w:eastAsia="Times New Roman" w:hAnsi="Times New Roman"/>
          <w:color w:val="000000"/>
          <w:sz w:val="28"/>
          <w:lang w:eastAsia="ru-RU"/>
        </w:rPr>
        <w:t xml:space="preserve"> по рассмотрению инвестиционных проектов направляется кураторам проекта (в случае их назначения) и инвестору (инициатору) в срок не позднее трех рабочих дней со дня принятия.</w:t>
      </w:r>
    </w:p>
    <w:p w:rsidR="003A271C" w:rsidRPr="003A271C" w:rsidRDefault="00A0480D" w:rsidP="00A0480D">
      <w:pPr>
        <w:spacing w:after="315" w:line="247" w:lineRule="auto"/>
        <w:ind w:left="14" w:right="9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lang w:eastAsia="ru-RU"/>
        </w:rPr>
        <w:t xml:space="preserve">3.17. </w:t>
      </w:r>
      <w:r w:rsidR="005B3BD9">
        <w:rPr>
          <w:rFonts w:ascii="Times New Roman" w:eastAsia="Times New Roman" w:hAnsi="Times New Roman"/>
          <w:color w:val="000000"/>
          <w:sz w:val="28"/>
          <w:lang w:eastAsia="ru-RU"/>
        </w:rPr>
        <w:t>В случае принятия рабочей группой</w:t>
      </w:r>
      <w:r w:rsidR="003A271C" w:rsidRPr="003A271C">
        <w:rPr>
          <w:rFonts w:ascii="Times New Roman" w:eastAsia="Times New Roman" w:hAnsi="Times New Roman"/>
          <w:color w:val="000000"/>
          <w:sz w:val="28"/>
          <w:lang w:eastAsia="ru-RU"/>
        </w:rPr>
        <w:t xml:space="preserve"> решения о сопровождении инвестиционного проекта уполномоченный орган включает его в реестр инвестиционных проектов, реализуемых (планируемых к реализации) на терри</w:t>
      </w:r>
      <w:r w:rsidR="00C55253">
        <w:rPr>
          <w:rFonts w:ascii="Times New Roman" w:eastAsia="Times New Roman" w:hAnsi="Times New Roman"/>
          <w:color w:val="000000"/>
          <w:sz w:val="28"/>
          <w:lang w:eastAsia="ru-RU"/>
        </w:rPr>
        <w:t>тории муниципального округа</w:t>
      </w:r>
      <w:r w:rsidR="003A271C" w:rsidRPr="003A271C">
        <w:rPr>
          <w:rFonts w:ascii="Times New Roman" w:eastAsia="Times New Roman" w:hAnsi="Times New Roman"/>
          <w:color w:val="000000"/>
          <w:sz w:val="28"/>
          <w:lang w:eastAsia="ru-RU"/>
        </w:rPr>
        <w:t>.</w:t>
      </w:r>
    </w:p>
    <w:p w:rsidR="003A271C" w:rsidRPr="003A271C" w:rsidRDefault="003A271C" w:rsidP="003A271C">
      <w:pPr>
        <w:spacing w:after="311" w:line="220" w:lineRule="auto"/>
        <w:ind w:left="1502" w:right="148" w:firstLine="9"/>
        <w:jc w:val="both"/>
        <w:rPr>
          <w:rFonts w:ascii="Times New Roman" w:eastAsia="Times New Roman" w:hAnsi="Times New Roman"/>
          <w:b/>
          <w:color w:val="000000"/>
          <w:sz w:val="28"/>
          <w:lang w:eastAsia="ru-RU"/>
        </w:rPr>
      </w:pPr>
      <w:r w:rsidRPr="003A271C">
        <w:rPr>
          <w:rFonts w:ascii="Times New Roman" w:eastAsia="Times New Roman" w:hAnsi="Times New Roman"/>
          <w:b/>
          <w:color w:val="000000"/>
          <w:sz w:val="30"/>
          <w:lang w:eastAsia="ru-RU"/>
        </w:rPr>
        <w:t>4. Порядок сопровождения инвестиционных проектов</w:t>
      </w:r>
    </w:p>
    <w:p w:rsidR="003A271C" w:rsidRPr="003A271C" w:rsidRDefault="00A0480D" w:rsidP="00A0480D">
      <w:pPr>
        <w:spacing w:after="5" w:line="247" w:lineRule="auto"/>
        <w:ind w:left="14" w:right="9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lang w:eastAsia="ru-RU"/>
        </w:rPr>
        <w:lastRenderedPageBreak/>
        <w:t xml:space="preserve">4.1. </w:t>
      </w:r>
      <w:proofErr w:type="gramStart"/>
      <w:r w:rsidR="003A271C" w:rsidRPr="003A271C">
        <w:rPr>
          <w:rFonts w:ascii="Times New Roman" w:eastAsia="Times New Roman" w:hAnsi="Times New Roman"/>
          <w:color w:val="000000"/>
          <w:sz w:val="28"/>
          <w:lang w:eastAsia="ru-RU"/>
        </w:rPr>
        <w:t>По каждому сопровождаемому инвестиционному проекту уполномоченный орган или куратор проекта совместно с инвестором (инициатором) разрабатывает проект плана мероприятий по сопровождению инвестиционного проекта (далее — план мероприятий), в котором отражаются все планируемые этапы взаимодействия инвестора с государственными и муниципальными органами, сроки подготовительных, согласительных, разрешительных процедур, принятия решений о предоставлении мер поддержки финансового характера и т.п.</w:t>
      </w:r>
      <w:proofErr w:type="gramEnd"/>
    </w:p>
    <w:p w:rsidR="003A271C" w:rsidRPr="003A271C" w:rsidRDefault="00A0480D" w:rsidP="00A0480D">
      <w:pPr>
        <w:spacing w:after="5" w:line="247" w:lineRule="auto"/>
        <w:ind w:left="14" w:right="9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lang w:eastAsia="ru-RU"/>
        </w:rPr>
        <w:t xml:space="preserve">4.2. </w:t>
      </w:r>
      <w:r w:rsidR="003A271C" w:rsidRPr="003A271C">
        <w:rPr>
          <w:rFonts w:ascii="Times New Roman" w:eastAsia="Times New Roman" w:hAnsi="Times New Roman"/>
          <w:color w:val="000000"/>
          <w:sz w:val="28"/>
          <w:lang w:eastAsia="ru-RU"/>
        </w:rPr>
        <w:t>Проект плана мероприятий направляется на рассмотрение и согласование отраслевым органам, в сфере деятельности которых необходимо содействие в реализации инвестиционного проекта, инвестору (инициатору).</w:t>
      </w:r>
    </w:p>
    <w:p w:rsidR="003A271C" w:rsidRPr="003A271C" w:rsidRDefault="00A0480D" w:rsidP="00A0480D">
      <w:pPr>
        <w:spacing w:after="5" w:line="247" w:lineRule="auto"/>
        <w:ind w:left="14" w:right="9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lang w:eastAsia="ru-RU"/>
        </w:rPr>
        <w:t xml:space="preserve">4.3. </w:t>
      </w:r>
      <w:r w:rsidR="003A271C" w:rsidRPr="003A271C">
        <w:rPr>
          <w:rFonts w:ascii="Times New Roman" w:eastAsia="Times New Roman" w:hAnsi="Times New Roman"/>
          <w:color w:val="000000"/>
          <w:sz w:val="28"/>
          <w:lang w:eastAsia="ru-RU"/>
        </w:rPr>
        <w:t>Согласование проекта плана мероприятий отраслевыми органами осуществляется в срок, не превышающий трех рабочих дней со дня его получения.</w:t>
      </w:r>
    </w:p>
    <w:p w:rsidR="003A271C" w:rsidRPr="003A271C" w:rsidRDefault="00A0480D" w:rsidP="00A0480D">
      <w:pPr>
        <w:spacing w:after="25" w:line="247" w:lineRule="auto"/>
        <w:ind w:left="14" w:right="9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lang w:eastAsia="ru-RU"/>
        </w:rPr>
        <w:t xml:space="preserve">4.4. </w:t>
      </w:r>
      <w:r w:rsidR="003A271C" w:rsidRPr="003A271C">
        <w:rPr>
          <w:rFonts w:ascii="Times New Roman" w:eastAsia="Times New Roman" w:hAnsi="Times New Roman"/>
          <w:color w:val="000000"/>
          <w:sz w:val="28"/>
          <w:lang w:eastAsia="ru-RU"/>
        </w:rPr>
        <w:t>После получения необходимых согласований проект план</w:t>
      </w:r>
      <w:r w:rsidR="00445C68">
        <w:rPr>
          <w:rFonts w:ascii="Times New Roman" w:eastAsia="Times New Roman" w:hAnsi="Times New Roman"/>
          <w:color w:val="000000"/>
          <w:sz w:val="28"/>
          <w:lang w:eastAsia="ru-RU"/>
        </w:rPr>
        <w:t>а мероприятий утверждается координатором проекта.</w:t>
      </w:r>
    </w:p>
    <w:p w:rsidR="003A271C" w:rsidRPr="003A271C" w:rsidRDefault="00A0480D" w:rsidP="00A0480D">
      <w:pPr>
        <w:spacing w:after="25" w:line="247" w:lineRule="auto"/>
        <w:ind w:left="14" w:right="9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lang w:eastAsia="ru-RU"/>
        </w:rPr>
        <w:t xml:space="preserve">4.5. </w:t>
      </w:r>
      <w:r w:rsidR="003A271C" w:rsidRPr="003A271C">
        <w:rPr>
          <w:rFonts w:ascii="Times New Roman" w:eastAsia="Times New Roman" w:hAnsi="Times New Roman"/>
          <w:color w:val="000000"/>
          <w:sz w:val="28"/>
          <w:lang w:eastAsia="ru-RU"/>
        </w:rPr>
        <w:t>При сопровождении инвестиционного проекта:</w:t>
      </w:r>
    </w:p>
    <w:p w:rsidR="003A271C" w:rsidRPr="003A271C" w:rsidRDefault="00A0480D" w:rsidP="00A0480D">
      <w:pPr>
        <w:spacing w:after="5" w:line="247" w:lineRule="auto"/>
        <w:ind w:left="14" w:right="9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lang w:eastAsia="ru-RU"/>
        </w:rPr>
        <w:t xml:space="preserve">      </w:t>
      </w:r>
      <w:r w:rsidR="003A271C" w:rsidRPr="003A271C">
        <w:rPr>
          <w:rFonts w:ascii="Times New Roman" w:eastAsia="Times New Roman" w:hAnsi="Times New Roman"/>
          <w:color w:val="000000"/>
          <w:sz w:val="28"/>
          <w:lang w:eastAsia="ru-RU"/>
        </w:rPr>
        <w:t>ответственные исполнители мероприятий обеспечивают в установленные сроки их выполнение;</w:t>
      </w:r>
    </w:p>
    <w:p w:rsidR="003A271C" w:rsidRPr="003A271C" w:rsidRDefault="00A0480D" w:rsidP="00A0480D">
      <w:pPr>
        <w:spacing w:after="5" w:line="247" w:lineRule="auto"/>
        <w:ind w:left="14" w:right="9"/>
        <w:jc w:val="both"/>
        <w:rPr>
          <w:rFonts w:ascii="Times New Roman" w:eastAsia="Times New Roman" w:hAnsi="Times New Roman"/>
          <w:color w:val="000000"/>
          <w:sz w:val="28"/>
          <w:highlight w:val="yellow"/>
          <w:lang w:eastAsia="ru-RU"/>
        </w:rPr>
      </w:pPr>
      <w:r>
        <w:rPr>
          <w:rFonts w:ascii="Times New Roman" w:eastAsia="Times New Roman" w:hAnsi="Times New Roman"/>
          <w:noProof/>
          <w:color w:val="000000"/>
          <w:sz w:val="28"/>
          <w:lang w:eastAsia="ru-RU"/>
        </w:rPr>
        <w:t xml:space="preserve">      </w:t>
      </w:r>
      <w:r w:rsidR="003A271C" w:rsidRPr="003A271C">
        <w:rPr>
          <w:rFonts w:ascii="Times New Roman" w:eastAsia="Times New Roman" w:hAnsi="Times New Roman"/>
          <w:color w:val="000000"/>
          <w:sz w:val="28"/>
          <w:lang w:eastAsia="ru-RU"/>
        </w:rPr>
        <w:t>уполномоченный орган осуществляет мониторинг хода реализации проекта, организует по мере необходимости рассмотрение вопросов, связанных с реализаци</w:t>
      </w:r>
      <w:r w:rsidR="00C55253">
        <w:rPr>
          <w:rFonts w:ascii="Times New Roman" w:eastAsia="Times New Roman" w:hAnsi="Times New Roman"/>
          <w:color w:val="000000"/>
          <w:sz w:val="28"/>
          <w:lang w:eastAsia="ru-RU"/>
        </w:rPr>
        <w:t>ей проекта, на заседаниях рабочей группы</w:t>
      </w:r>
      <w:r w:rsidR="003A271C" w:rsidRPr="003A271C">
        <w:rPr>
          <w:rFonts w:ascii="Times New Roman" w:eastAsia="Times New Roman" w:hAnsi="Times New Roman"/>
          <w:color w:val="000000"/>
          <w:sz w:val="28"/>
          <w:lang w:eastAsia="ru-RU"/>
        </w:rPr>
        <w:t>.</w:t>
      </w:r>
    </w:p>
    <w:p w:rsidR="003A271C" w:rsidRPr="003A271C" w:rsidRDefault="00A0480D" w:rsidP="00A0480D">
      <w:pPr>
        <w:spacing w:after="5" w:line="247" w:lineRule="auto"/>
        <w:ind w:left="14" w:right="9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lang w:eastAsia="ru-RU"/>
        </w:rPr>
        <w:t xml:space="preserve">4.6. </w:t>
      </w:r>
      <w:r w:rsidR="003A271C" w:rsidRPr="003A271C">
        <w:rPr>
          <w:rFonts w:ascii="Times New Roman" w:eastAsia="Times New Roman" w:hAnsi="Times New Roman"/>
          <w:color w:val="000000"/>
          <w:sz w:val="28"/>
          <w:lang w:eastAsia="ru-RU"/>
        </w:rPr>
        <w:t>Изменения в план мероприятий могут быть внесены по инициативе уполномоченного органа, отраслевых органов, инвестора (инициатора).</w:t>
      </w:r>
    </w:p>
    <w:p w:rsidR="003A271C" w:rsidRPr="003A271C" w:rsidRDefault="00A0480D" w:rsidP="00A0480D">
      <w:pPr>
        <w:spacing w:after="5" w:line="247" w:lineRule="auto"/>
        <w:ind w:left="14" w:right="9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lang w:eastAsia="ru-RU"/>
        </w:rPr>
        <w:t xml:space="preserve">4.7. </w:t>
      </w:r>
      <w:r w:rsidR="003A271C" w:rsidRPr="003A271C">
        <w:rPr>
          <w:rFonts w:ascii="Times New Roman" w:eastAsia="Times New Roman" w:hAnsi="Times New Roman"/>
          <w:color w:val="000000"/>
          <w:sz w:val="28"/>
          <w:lang w:eastAsia="ru-RU"/>
        </w:rPr>
        <w:t xml:space="preserve">Уполномоченный орган организует внесение изменений в план мероприятий и их утверждение. </w:t>
      </w:r>
    </w:p>
    <w:p w:rsidR="003A271C" w:rsidRPr="003A271C" w:rsidRDefault="00A0480D" w:rsidP="00A0480D">
      <w:pPr>
        <w:spacing w:after="5" w:line="247" w:lineRule="auto"/>
        <w:ind w:right="9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lang w:eastAsia="ru-RU"/>
        </w:rPr>
        <w:t>4.8</w:t>
      </w:r>
      <w:r w:rsidR="003A271C" w:rsidRPr="003A271C">
        <w:rPr>
          <w:rFonts w:ascii="Times New Roman" w:eastAsia="Times New Roman" w:hAnsi="Times New Roman"/>
          <w:color w:val="000000"/>
          <w:sz w:val="28"/>
          <w:lang w:eastAsia="ru-RU"/>
        </w:rPr>
        <w:t>. Сопровождение инвестиционного проекта прекращается в случаях:</w:t>
      </w:r>
    </w:p>
    <w:p w:rsidR="003A271C" w:rsidRPr="003A271C" w:rsidRDefault="00A0480D" w:rsidP="00A0480D">
      <w:pPr>
        <w:spacing w:after="5" w:line="247" w:lineRule="auto"/>
        <w:ind w:left="14" w:right="9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lang w:eastAsia="ru-RU"/>
        </w:rPr>
        <w:t xml:space="preserve">      </w:t>
      </w:r>
      <w:r w:rsidR="003A271C" w:rsidRPr="003A271C">
        <w:rPr>
          <w:rFonts w:ascii="Times New Roman" w:eastAsia="Times New Roman" w:hAnsi="Times New Roman"/>
          <w:color w:val="000000"/>
          <w:sz w:val="28"/>
          <w:lang w:eastAsia="ru-RU"/>
        </w:rPr>
        <w:t xml:space="preserve">завершения исполнения всех мероприятий, предусмотренных планом </w:t>
      </w:r>
      <w:r w:rsidR="003A271C" w:rsidRPr="003A271C">
        <w:rPr>
          <w:rFonts w:ascii="Times New Roman" w:eastAsia="Times New Roman" w:hAnsi="Times New Roman"/>
          <w:noProof/>
          <w:color w:val="000000"/>
          <w:sz w:val="28"/>
          <w:lang w:eastAsia="ru-RU"/>
        </w:rPr>
        <w:drawing>
          <wp:inline distT="0" distB="0" distL="0" distR="0" wp14:anchorId="70706041" wp14:editId="2229938D">
            <wp:extent cx="9525" cy="85725"/>
            <wp:effectExtent l="0" t="0" r="9525" b="9525"/>
            <wp:docPr id="12" name="Picture 140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26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8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A271C" w:rsidRPr="003A271C">
        <w:rPr>
          <w:rFonts w:ascii="Times New Roman" w:eastAsia="Times New Roman" w:hAnsi="Times New Roman"/>
          <w:color w:val="000000"/>
          <w:sz w:val="28"/>
          <w:lang w:eastAsia="ru-RU"/>
        </w:rPr>
        <w:t xml:space="preserve">мероприятий; </w:t>
      </w:r>
    </w:p>
    <w:p w:rsidR="003A271C" w:rsidRPr="003A271C" w:rsidRDefault="00A0480D" w:rsidP="00A0480D">
      <w:pPr>
        <w:spacing w:after="5" w:line="247" w:lineRule="auto"/>
        <w:ind w:left="14" w:right="9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lang w:eastAsia="ru-RU"/>
        </w:rPr>
        <w:t xml:space="preserve">      </w:t>
      </w:r>
      <w:r w:rsidR="003A271C" w:rsidRPr="003A271C">
        <w:rPr>
          <w:rFonts w:ascii="Times New Roman" w:eastAsia="Times New Roman" w:hAnsi="Times New Roman"/>
          <w:color w:val="000000"/>
          <w:sz w:val="28"/>
          <w:lang w:eastAsia="ru-RU"/>
        </w:rPr>
        <w:t>отказа инвестора (инициатора) от сопровождения инвестиционного проекта на основании его заявления;</w:t>
      </w:r>
    </w:p>
    <w:p w:rsidR="003A271C" w:rsidRPr="003A271C" w:rsidRDefault="00A0480D" w:rsidP="00A0480D">
      <w:pPr>
        <w:spacing w:after="616" w:line="247" w:lineRule="auto"/>
        <w:ind w:left="14" w:right="9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lang w:eastAsia="ru-RU"/>
        </w:rPr>
        <w:t xml:space="preserve">     </w:t>
      </w:r>
      <w:r w:rsidR="003A271C" w:rsidRPr="003A271C">
        <w:rPr>
          <w:rFonts w:ascii="Times New Roman" w:eastAsia="Times New Roman" w:hAnsi="Times New Roman"/>
          <w:color w:val="000000"/>
          <w:sz w:val="28"/>
          <w:lang w:eastAsia="ru-RU"/>
        </w:rPr>
        <w:t>неисполнения инвестором (инициатором) сроков реализации отдельных мероприятий, предусмотренных планом мероприятий, по которым он выступает ответственным исполнителем, более чем на 60 рабочих дней.</w:t>
      </w:r>
    </w:p>
    <w:p w:rsidR="003A271C" w:rsidRPr="003A271C" w:rsidRDefault="003A271C" w:rsidP="00C55253">
      <w:pPr>
        <w:spacing w:after="0" w:line="256" w:lineRule="auto"/>
        <w:jc w:val="right"/>
        <w:rPr>
          <w:rFonts w:ascii="Times New Roman" w:eastAsia="Times New Roman" w:hAnsi="Times New Roman"/>
          <w:color w:val="000000"/>
          <w:sz w:val="28"/>
          <w:lang w:eastAsia="ru-RU"/>
        </w:rPr>
        <w:sectPr w:rsidR="003A271C" w:rsidRPr="003A271C" w:rsidSect="00EB3765">
          <w:pgSz w:w="11938" w:h="16862"/>
          <w:pgMar w:top="1191" w:right="1021" w:bottom="1213" w:left="1701" w:header="720" w:footer="720" w:gutter="0"/>
          <w:cols w:space="720"/>
        </w:sectPr>
      </w:pPr>
    </w:p>
    <w:p w:rsidR="003A271C" w:rsidRPr="003A271C" w:rsidRDefault="003A271C" w:rsidP="00C5525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A271C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Приложение 1</w:t>
      </w:r>
    </w:p>
    <w:p w:rsidR="003A271C" w:rsidRPr="003A271C" w:rsidRDefault="003A271C" w:rsidP="00C55253">
      <w:pPr>
        <w:widowControl w:val="0"/>
        <w:autoSpaceDE w:val="0"/>
        <w:autoSpaceDN w:val="0"/>
        <w:adjustRightInd w:val="0"/>
        <w:spacing w:after="0" w:line="240" w:lineRule="auto"/>
        <w:ind w:left="4395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A271C">
        <w:rPr>
          <w:rFonts w:ascii="Times New Roman" w:eastAsia="Times New Roman" w:hAnsi="Times New Roman"/>
          <w:sz w:val="24"/>
          <w:szCs w:val="24"/>
          <w:lang w:eastAsia="ru-RU"/>
        </w:rPr>
        <w:t xml:space="preserve">к регламенту </w:t>
      </w:r>
      <w:r w:rsidRPr="003A271C">
        <w:rPr>
          <w:rFonts w:ascii="Times New Roman" w:eastAsia="Times New Roman" w:hAnsi="Times New Roman"/>
          <w:bCs/>
          <w:sz w:val="24"/>
          <w:szCs w:val="24"/>
          <w:lang w:eastAsia="ru-RU"/>
        </w:rPr>
        <w:t>сопровождения инвестиционных пр</w:t>
      </w:r>
      <w:r w:rsidR="00C5525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оектов на территории </w:t>
      </w:r>
      <w:proofErr w:type="spellStart"/>
      <w:r w:rsidR="00C55253">
        <w:rPr>
          <w:rFonts w:ascii="Times New Roman" w:eastAsia="Times New Roman" w:hAnsi="Times New Roman"/>
          <w:bCs/>
          <w:sz w:val="24"/>
          <w:szCs w:val="24"/>
          <w:lang w:eastAsia="ru-RU"/>
        </w:rPr>
        <w:t>Ононского</w:t>
      </w:r>
      <w:proofErr w:type="spellEnd"/>
      <w:r w:rsidRPr="003A271C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муниципального округа Забайкальского края</w:t>
      </w:r>
    </w:p>
    <w:p w:rsidR="003A271C" w:rsidRPr="003A271C" w:rsidRDefault="005A3948" w:rsidP="00C55253">
      <w:pPr>
        <w:widowControl w:val="0"/>
        <w:autoSpaceDE w:val="0"/>
        <w:autoSpaceDN w:val="0"/>
        <w:adjustRightInd w:val="0"/>
        <w:spacing w:after="0" w:line="240" w:lineRule="auto"/>
        <w:ind w:left="4395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от «12» августа 2026 года № 383</w:t>
      </w:r>
    </w:p>
    <w:p w:rsidR="003A271C" w:rsidRPr="003A271C" w:rsidRDefault="003A271C" w:rsidP="00C55253">
      <w:pPr>
        <w:spacing w:after="48" w:line="220" w:lineRule="auto"/>
        <w:ind w:right="1622"/>
        <w:jc w:val="both"/>
        <w:rPr>
          <w:rFonts w:ascii="Times New Roman" w:eastAsia="Times New Roman" w:hAnsi="Times New Roman"/>
          <w:color w:val="000000"/>
          <w:sz w:val="28"/>
          <w:highlight w:val="yellow"/>
          <w:lang w:eastAsia="ru-RU"/>
        </w:rPr>
      </w:pPr>
    </w:p>
    <w:p w:rsidR="003A271C" w:rsidRPr="003A271C" w:rsidRDefault="003A271C" w:rsidP="00C55253">
      <w:pPr>
        <w:spacing w:after="48" w:line="220" w:lineRule="auto"/>
        <w:ind w:right="1622"/>
        <w:jc w:val="center"/>
        <w:rPr>
          <w:rFonts w:ascii="Times New Roman" w:eastAsia="Times New Roman" w:hAnsi="Times New Roman"/>
          <w:color w:val="000000"/>
          <w:sz w:val="30"/>
          <w:lang w:eastAsia="ru-RU"/>
        </w:rPr>
      </w:pPr>
      <w:r w:rsidRPr="003A271C">
        <w:rPr>
          <w:rFonts w:ascii="Times New Roman" w:eastAsia="Times New Roman" w:hAnsi="Times New Roman"/>
          <w:color w:val="000000"/>
          <w:sz w:val="30"/>
          <w:lang w:eastAsia="ru-RU"/>
        </w:rPr>
        <w:t>Заявка</w:t>
      </w:r>
    </w:p>
    <w:p w:rsidR="003A271C" w:rsidRPr="003A271C" w:rsidRDefault="003A271C" w:rsidP="00C55253">
      <w:pPr>
        <w:spacing w:after="48" w:line="220" w:lineRule="auto"/>
        <w:ind w:left="1848" w:right="1622" w:hanging="2132"/>
        <w:jc w:val="center"/>
        <w:rPr>
          <w:rFonts w:ascii="Times New Roman" w:eastAsia="Times New Roman" w:hAnsi="Times New Roman"/>
          <w:color w:val="000000"/>
          <w:sz w:val="30"/>
          <w:lang w:eastAsia="ru-RU"/>
        </w:rPr>
      </w:pPr>
      <w:r w:rsidRPr="003A271C">
        <w:rPr>
          <w:rFonts w:ascii="Times New Roman" w:eastAsia="Times New Roman" w:hAnsi="Times New Roman"/>
          <w:color w:val="000000"/>
          <w:sz w:val="30"/>
          <w:lang w:eastAsia="ru-RU"/>
        </w:rPr>
        <w:t>на сопровождение инвестиционного проекта</w:t>
      </w:r>
    </w:p>
    <w:p w:rsidR="003A271C" w:rsidRPr="003A271C" w:rsidRDefault="003A271C" w:rsidP="003A271C">
      <w:pPr>
        <w:spacing w:after="48" w:line="220" w:lineRule="auto"/>
        <w:ind w:left="1848" w:right="1622" w:firstLine="2261"/>
        <w:jc w:val="both"/>
        <w:rPr>
          <w:rFonts w:ascii="Times New Roman" w:eastAsia="Times New Roman" w:hAnsi="Times New Roman"/>
          <w:color w:val="000000"/>
          <w:sz w:val="28"/>
          <w:highlight w:val="yellow"/>
          <w:lang w:eastAsia="ru-RU"/>
        </w:rPr>
      </w:pPr>
    </w:p>
    <w:tbl>
      <w:tblPr>
        <w:tblW w:w="9344" w:type="dxa"/>
        <w:tblInd w:w="-65" w:type="dxa"/>
        <w:tblCellMar>
          <w:top w:w="154" w:type="dxa"/>
          <w:left w:w="65" w:type="dxa"/>
          <w:right w:w="60" w:type="dxa"/>
        </w:tblCellMar>
        <w:tblLook w:val="04A0" w:firstRow="1" w:lastRow="0" w:firstColumn="1" w:lastColumn="0" w:noHBand="0" w:noVBand="1"/>
      </w:tblPr>
      <w:tblGrid>
        <w:gridCol w:w="2399"/>
        <w:gridCol w:w="1687"/>
        <w:gridCol w:w="2892"/>
        <w:gridCol w:w="2366"/>
      </w:tblGrid>
      <w:tr w:rsidR="003A271C" w:rsidRPr="003A271C" w:rsidTr="003A271C">
        <w:trPr>
          <w:trHeight w:val="490"/>
        </w:trPr>
        <w:tc>
          <w:tcPr>
            <w:tcW w:w="934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A271C" w:rsidRPr="003A271C" w:rsidRDefault="003A271C" w:rsidP="003A271C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Цель обращения:</w:t>
            </w:r>
          </w:p>
        </w:tc>
      </w:tr>
      <w:tr w:rsidR="003A271C" w:rsidRPr="003A271C" w:rsidTr="003A271C">
        <w:trPr>
          <w:trHeight w:val="442"/>
        </w:trPr>
        <w:tc>
          <w:tcPr>
            <w:tcW w:w="239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A271C" w:rsidRPr="003A271C" w:rsidRDefault="003A271C" w:rsidP="003A271C">
            <w:pPr>
              <w:spacing w:after="0" w:line="256" w:lineRule="auto"/>
              <w:ind w:left="10" w:hanging="1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Инициатор инвестиционного проекта (инвестор)</w:t>
            </w:r>
          </w:p>
        </w:tc>
        <w:tc>
          <w:tcPr>
            <w:tcW w:w="457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A271C" w:rsidRPr="003A271C" w:rsidRDefault="003A271C" w:rsidP="003A271C">
            <w:pPr>
              <w:spacing w:after="0" w:line="256" w:lineRule="auto"/>
              <w:ind w:left="1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 юридического лица (индивидуального предпринимателя)</w:t>
            </w: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A271C" w:rsidRPr="003A271C" w:rsidRDefault="003A271C" w:rsidP="003A271C">
            <w:pPr>
              <w:spacing w:after="160" w:line="25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A271C" w:rsidRPr="003A271C" w:rsidTr="003A271C">
        <w:trPr>
          <w:trHeight w:val="694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A271C" w:rsidRPr="003A271C" w:rsidRDefault="003A271C" w:rsidP="003A27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7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A271C" w:rsidRPr="003A271C" w:rsidRDefault="003A271C" w:rsidP="003A271C">
            <w:pPr>
              <w:spacing w:after="0" w:line="256" w:lineRule="auto"/>
              <w:ind w:left="10" w:hanging="5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дата государственной регистрации в качестве юридического лица (индивидуального предпринимателя)</w:t>
            </w: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A271C" w:rsidRPr="003A271C" w:rsidRDefault="003A271C" w:rsidP="003A271C">
            <w:pPr>
              <w:spacing w:after="160" w:line="25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A271C" w:rsidRPr="003A271C" w:rsidTr="003A271C">
        <w:trPr>
          <w:trHeight w:val="34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A271C" w:rsidRPr="003A271C" w:rsidRDefault="003A271C" w:rsidP="003A27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7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A271C" w:rsidRPr="003A271C" w:rsidRDefault="003A271C" w:rsidP="003A271C">
            <w:pPr>
              <w:spacing w:after="0" w:line="256" w:lineRule="auto"/>
              <w:ind w:left="1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основной вид деятельности</w:t>
            </w: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A271C" w:rsidRPr="003A271C" w:rsidRDefault="003A271C" w:rsidP="003A271C">
            <w:pPr>
              <w:spacing w:after="160" w:line="25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A271C" w:rsidRPr="003A271C" w:rsidTr="003A271C">
        <w:trPr>
          <w:trHeight w:val="49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A271C" w:rsidRPr="003A271C" w:rsidRDefault="003A271C" w:rsidP="003A27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7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A271C" w:rsidRPr="003A271C" w:rsidRDefault="003A271C" w:rsidP="003A271C">
            <w:pPr>
              <w:spacing w:after="0" w:line="256" w:lineRule="auto"/>
              <w:ind w:left="1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почтовый адрес, телефон, факс, e-</w:t>
            </w:r>
            <w:proofErr w:type="spellStart"/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mail</w:t>
            </w:r>
            <w:proofErr w:type="spellEnd"/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A271C" w:rsidRPr="003A271C" w:rsidRDefault="003A271C" w:rsidP="003A271C">
            <w:pPr>
              <w:spacing w:after="160" w:line="25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A271C" w:rsidRPr="003A271C" w:rsidTr="003A271C">
        <w:trPr>
          <w:trHeight w:val="1047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A271C" w:rsidRPr="003A271C" w:rsidRDefault="003A271C" w:rsidP="003A27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7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A271C" w:rsidRPr="003A271C" w:rsidRDefault="003A271C" w:rsidP="003A271C">
            <w:pPr>
              <w:spacing w:after="0" w:line="256" w:lineRule="auto"/>
              <w:ind w:left="10" w:hanging="5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руководитель</w:t>
            </w:r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ab/>
              <w:t xml:space="preserve"> юридического</w:t>
            </w:r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ab/>
              <w:t>лица (должность, фамилия, имя, отчество (при наличии) полностью)</w:t>
            </w: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A271C" w:rsidRPr="003A271C" w:rsidRDefault="003A271C" w:rsidP="003A271C">
            <w:pPr>
              <w:spacing w:after="160" w:line="25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A271C" w:rsidRPr="003A271C" w:rsidTr="003A271C">
        <w:trPr>
          <w:trHeight w:val="276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A271C" w:rsidRPr="003A271C" w:rsidRDefault="003A271C" w:rsidP="003A27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7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A271C" w:rsidRPr="003A271C" w:rsidRDefault="003A271C" w:rsidP="003A271C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ИНН/ОГРН</w:t>
            </w: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A271C" w:rsidRPr="003A271C" w:rsidRDefault="003A271C" w:rsidP="003A271C">
            <w:pPr>
              <w:spacing w:after="160" w:line="25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A271C" w:rsidRPr="003A271C" w:rsidTr="003A271C">
        <w:trPr>
          <w:trHeight w:val="370"/>
        </w:trPr>
        <w:tc>
          <w:tcPr>
            <w:tcW w:w="697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A271C" w:rsidRPr="003A271C" w:rsidRDefault="003A271C" w:rsidP="003A271C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Наличие опыта в реализации инвестиционных проектов (да/нет) Если да, то какой</w:t>
            </w: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A271C" w:rsidRPr="003A271C" w:rsidRDefault="003A271C" w:rsidP="003A271C">
            <w:pPr>
              <w:spacing w:after="160" w:line="25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A271C" w:rsidRPr="003A271C" w:rsidTr="003A271C">
        <w:trPr>
          <w:trHeight w:val="325"/>
        </w:trPr>
        <w:tc>
          <w:tcPr>
            <w:tcW w:w="697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A271C" w:rsidRPr="003A271C" w:rsidRDefault="003A271C" w:rsidP="003A271C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 и краткое описание инвестиционного проекта</w:t>
            </w: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A271C" w:rsidRPr="003A271C" w:rsidRDefault="003A271C" w:rsidP="003A271C">
            <w:pPr>
              <w:spacing w:after="160" w:line="256" w:lineRule="auto"/>
              <w:rPr>
                <w:rFonts w:eastAsia="Times New Roman"/>
                <w:color w:val="000000"/>
                <w:sz w:val="28"/>
                <w:lang w:eastAsia="ru-RU"/>
              </w:rPr>
            </w:pPr>
          </w:p>
        </w:tc>
      </w:tr>
      <w:tr w:rsidR="003A271C" w:rsidRPr="003A271C" w:rsidTr="003A271C">
        <w:trPr>
          <w:trHeight w:val="760"/>
        </w:trPr>
        <w:tc>
          <w:tcPr>
            <w:tcW w:w="697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A271C" w:rsidRPr="003A271C" w:rsidRDefault="003A271C" w:rsidP="003A271C">
            <w:pPr>
              <w:spacing w:after="0" w:line="256" w:lineRule="auto"/>
              <w:ind w:left="1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Статус проекта (планируемый или реализуемый инвестиционный проект)</w:t>
            </w: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A271C" w:rsidRPr="003A271C" w:rsidRDefault="003A271C" w:rsidP="003A271C">
            <w:pPr>
              <w:spacing w:after="160" w:line="256" w:lineRule="auto"/>
              <w:rPr>
                <w:rFonts w:eastAsia="Times New Roman"/>
                <w:color w:val="000000"/>
                <w:sz w:val="28"/>
                <w:lang w:eastAsia="ru-RU"/>
              </w:rPr>
            </w:pPr>
          </w:p>
        </w:tc>
      </w:tr>
      <w:tr w:rsidR="003A271C" w:rsidRPr="003A271C" w:rsidTr="003A271C">
        <w:trPr>
          <w:trHeight w:val="760"/>
        </w:trPr>
        <w:tc>
          <w:tcPr>
            <w:tcW w:w="697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A271C" w:rsidRPr="003A271C" w:rsidRDefault="003A271C" w:rsidP="003A271C">
            <w:pPr>
              <w:spacing w:after="0" w:line="256" w:lineRule="auto"/>
              <w:ind w:left="1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Связь с иными независимыми проектами, в том числе инфраструктурными (при наличии связи указать наименование проекта, место и сроки реализации)</w:t>
            </w: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A271C" w:rsidRPr="003A271C" w:rsidRDefault="003A271C" w:rsidP="003A271C">
            <w:pPr>
              <w:spacing w:after="160" w:line="256" w:lineRule="auto"/>
              <w:rPr>
                <w:rFonts w:eastAsia="Times New Roman"/>
                <w:color w:val="000000"/>
                <w:sz w:val="28"/>
                <w:lang w:eastAsia="ru-RU"/>
              </w:rPr>
            </w:pPr>
          </w:p>
        </w:tc>
      </w:tr>
      <w:tr w:rsidR="003A271C" w:rsidRPr="003A271C" w:rsidTr="003A271C">
        <w:trPr>
          <w:trHeight w:val="768"/>
        </w:trPr>
        <w:tc>
          <w:tcPr>
            <w:tcW w:w="934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A271C" w:rsidRPr="003A271C" w:rsidRDefault="003A271C" w:rsidP="003A271C">
            <w:pPr>
              <w:spacing w:after="0" w:line="256" w:lineRule="auto"/>
              <w:ind w:left="1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Степень готовности инвестиционного проекта на </w:t>
            </w:r>
            <w:proofErr w:type="spellStart"/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прединвестиционной</w:t>
            </w:r>
            <w:proofErr w:type="spellEnd"/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 инвестиционной фазах</w:t>
            </w:r>
          </w:p>
        </w:tc>
      </w:tr>
      <w:tr w:rsidR="003A271C" w:rsidRPr="003A271C" w:rsidTr="003A271C">
        <w:trPr>
          <w:trHeight w:val="547"/>
        </w:trPr>
        <w:tc>
          <w:tcPr>
            <w:tcW w:w="239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A271C" w:rsidRPr="003A271C" w:rsidRDefault="003A271C" w:rsidP="003A271C">
            <w:pPr>
              <w:spacing w:after="0" w:line="256" w:lineRule="auto"/>
              <w:ind w:left="10" w:hanging="1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Прединвестиционная</w:t>
            </w:r>
            <w:proofErr w:type="spellEnd"/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фаза</w:t>
            </w:r>
          </w:p>
        </w:tc>
        <w:tc>
          <w:tcPr>
            <w:tcW w:w="457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A271C" w:rsidRPr="003A271C" w:rsidRDefault="003A271C" w:rsidP="003A271C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завершение маркетинговых исследований</w:t>
            </w: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A271C" w:rsidRPr="003A271C" w:rsidRDefault="003A271C" w:rsidP="003A271C">
            <w:pPr>
              <w:tabs>
                <w:tab w:val="right" w:pos="1978"/>
              </w:tabs>
              <w:spacing w:after="0" w:line="25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нет</w:t>
            </w:r>
            <w:proofErr w:type="gramEnd"/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/процент</w:t>
            </w:r>
          </w:p>
          <w:p w:rsidR="003A271C" w:rsidRPr="003A271C" w:rsidRDefault="003A271C" w:rsidP="003A271C">
            <w:pPr>
              <w:spacing w:after="0" w:line="256" w:lineRule="auto"/>
              <w:ind w:left="1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выполнения</w:t>
            </w:r>
          </w:p>
        </w:tc>
      </w:tr>
      <w:tr w:rsidR="003A271C" w:rsidRPr="003A271C" w:rsidTr="003A271C">
        <w:trPr>
          <w:trHeight w:val="657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A271C" w:rsidRPr="003A271C" w:rsidRDefault="003A271C" w:rsidP="003A27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7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A271C" w:rsidRPr="003A271C" w:rsidRDefault="003A271C" w:rsidP="003A271C">
            <w:pPr>
              <w:spacing w:after="0" w:line="256" w:lineRule="auto"/>
              <w:ind w:right="10" w:firstLine="1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выбор технологии и поставщиков технологического и вспомогательного </w:t>
            </w:r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оборудования</w:t>
            </w: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A271C" w:rsidRPr="003A271C" w:rsidRDefault="003A271C" w:rsidP="003A271C">
            <w:pPr>
              <w:tabs>
                <w:tab w:val="right" w:pos="1978"/>
              </w:tabs>
              <w:spacing w:after="0" w:line="25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нет</w:t>
            </w:r>
            <w:proofErr w:type="gramEnd"/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/процент</w:t>
            </w:r>
          </w:p>
          <w:p w:rsidR="003A271C" w:rsidRPr="003A271C" w:rsidRDefault="003A271C" w:rsidP="003A271C">
            <w:pPr>
              <w:spacing w:after="0" w:line="256" w:lineRule="auto"/>
              <w:ind w:left="1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выполнения</w:t>
            </w:r>
          </w:p>
        </w:tc>
      </w:tr>
      <w:tr w:rsidR="003A271C" w:rsidRPr="003A271C" w:rsidTr="003A271C">
        <w:trPr>
          <w:trHeight w:val="628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A271C" w:rsidRPr="003A271C" w:rsidRDefault="003A271C" w:rsidP="003A27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7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A271C" w:rsidRPr="003A271C" w:rsidRDefault="003A271C" w:rsidP="003A271C">
            <w:pPr>
              <w:spacing w:after="0" w:line="256" w:lineRule="auto"/>
              <w:ind w:left="1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выбор подрядчиков для строительства и монтажа оборудования</w:t>
            </w: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A271C" w:rsidRPr="003A271C" w:rsidRDefault="003A271C" w:rsidP="003A271C">
            <w:pPr>
              <w:tabs>
                <w:tab w:val="right" w:pos="1978"/>
              </w:tabs>
              <w:spacing w:after="0" w:line="25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нет</w:t>
            </w:r>
            <w:proofErr w:type="gramEnd"/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/процент</w:t>
            </w:r>
          </w:p>
          <w:p w:rsidR="003A271C" w:rsidRPr="003A271C" w:rsidRDefault="003A271C" w:rsidP="003A271C">
            <w:pPr>
              <w:spacing w:after="0" w:line="256" w:lineRule="auto"/>
              <w:ind w:left="1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выполнения</w:t>
            </w:r>
          </w:p>
        </w:tc>
      </w:tr>
      <w:tr w:rsidR="003A271C" w:rsidRPr="003A271C" w:rsidTr="003A271C">
        <w:trPr>
          <w:trHeight w:val="54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A271C" w:rsidRPr="003A271C" w:rsidRDefault="003A271C" w:rsidP="003A27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7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A271C" w:rsidRPr="003A271C" w:rsidRDefault="003A271C" w:rsidP="003A271C">
            <w:pPr>
              <w:spacing w:after="0" w:line="256" w:lineRule="auto"/>
              <w:ind w:left="1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выбор заказчиков и поставщиков сырья и материалов</w:t>
            </w: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A271C" w:rsidRPr="003A271C" w:rsidRDefault="003A271C" w:rsidP="003A271C">
            <w:pPr>
              <w:tabs>
                <w:tab w:val="right" w:pos="1978"/>
              </w:tabs>
              <w:spacing w:after="0" w:line="25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нет</w:t>
            </w:r>
            <w:proofErr w:type="gramEnd"/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/процент</w:t>
            </w:r>
          </w:p>
          <w:p w:rsidR="003A271C" w:rsidRPr="003A271C" w:rsidRDefault="003A271C" w:rsidP="003A271C">
            <w:pPr>
              <w:spacing w:after="0" w:line="256" w:lineRule="auto"/>
              <w:ind w:left="1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выполнения</w:t>
            </w:r>
          </w:p>
        </w:tc>
      </w:tr>
      <w:tr w:rsidR="003A271C" w:rsidRPr="003A271C" w:rsidTr="003A271C">
        <w:trPr>
          <w:trHeight w:val="649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A271C" w:rsidRPr="003A271C" w:rsidRDefault="003A271C" w:rsidP="003A27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7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A271C" w:rsidRPr="003A271C" w:rsidRDefault="003A271C" w:rsidP="003A271C">
            <w:pPr>
              <w:tabs>
                <w:tab w:val="center" w:pos="1714"/>
                <w:tab w:val="right" w:pos="4661"/>
              </w:tabs>
              <w:spacing w:after="0" w:line="25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выбор</w:t>
            </w:r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ab/>
              <w:t xml:space="preserve"> места производственной площадки/земельного участка</w:t>
            </w: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A271C" w:rsidRPr="003A271C" w:rsidRDefault="003A271C" w:rsidP="003A271C">
            <w:pPr>
              <w:tabs>
                <w:tab w:val="right" w:pos="1978"/>
              </w:tabs>
              <w:spacing w:after="0" w:line="25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нет</w:t>
            </w:r>
            <w:proofErr w:type="gramEnd"/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/процент выполнения</w:t>
            </w:r>
          </w:p>
        </w:tc>
      </w:tr>
      <w:tr w:rsidR="003A271C" w:rsidRPr="003A271C" w:rsidTr="003A271C">
        <w:trPr>
          <w:trHeight w:val="366"/>
        </w:trPr>
        <w:tc>
          <w:tcPr>
            <w:tcW w:w="239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52" w:type="dxa"/>
              <w:left w:w="60" w:type="dxa"/>
              <w:bottom w:w="110" w:type="dxa"/>
              <w:right w:w="65" w:type="dxa"/>
            </w:tcMar>
          </w:tcPr>
          <w:p w:rsidR="003A271C" w:rsidRPr="003A271C" w:rsidRDefault="003A271C" w:rsidP="003A271C">
            <w:pPr>
              <w:spacing w:after="160" w:line="256" w:lineRule="auto"/>
              <w:rPr>
                <w:rFonts w:eastAsia="Times New Roman"/>
                <w:color w:val="000000"/>
                <w:sz w:val="28"/>
                <w:lang w:eastAsia="ru-RU"/>
              </w:rPr>
            </w:pPr>
          </w:p>
        </w:tc>
        <w:tc>
          <w:tcPr>
            <w:tcW w:w="457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52" w:type="dxa"/>
              <w:left w:w="60" w:type="dxa"/>
              <w:bottom w:w="110" w:type="dxa"/>
              <w:right w:w="65" w:type="dxa"/>
            </w:tcMar>
            <w:vAlign w:val="center"/>
            <w:hideMark/>
          </w:tcPr>
          <w:p w:rsidR="003A271C" w:rsidRPr="003A271C" w:rsidRDefault="003A271C" w:rsidP="003A271C">
            <w:pPr>
              <w:spacing w:after="0" w:line="256" w:lineRule="auto"/>
              <w:ind w:left="1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наличие утвержденного бизнес-плана</w:t>
            </w: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52" w:type="dxa"/>
              <w:left w:w="60" w:type="dxa"/>
              <w:bottom w:w="110" w:type="dxa"/>
              <w:right w:w="65" w:type="dxa"/>
            </w:tcMar>
            <w:vAlign w:val="center"/>
            <w:hideMark/>
          </w:tcPr>
          <w:p w:rsidR="003A271C" w:rsidRPr="003A271C" w:rsidRDefault="003A271C" w:rsidP="003A271C">
            <w:pPr>
              <w:spacing w:after="0" w:line="256" w:lineRule="auto"/>
              <w:ind w:left="1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нет/ да</w:t>
            </w:r>
          </w:p>
        </w:tc>
      </w:tr>
      <w:tr w:rsidR="003A271C" w:rsidRPr="003A271C" w:rsidTr="003A271C">
        <w:trPr>
          <w:trHeight w:val="491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A271C" w:rsidRPr="003A271C" w:rsidRDefault="003A271C" w:rsidP="003A271C">
            <w:pPr>
              <w:spacing w:after="0" w:line="240" w:lineRule="auto"/>
              <w:rPr>
                <w:rFonts w:eastAsia="Times New Roman"/>
                <w:color w:val="000000"/>
                <w:sz w:val="28"/>
                <w:lang w:eastAsia="ru-RU"/>
              </w:rPr>
            </w:pPr>
          </w:p>
        </w:tc>
        <w:tc>
          <w:tcPr>
            <w:tcW w:w="457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52" w:type="dxa"/>
              <w:left w:w="60" w:type="dxa"/>
              <w:bottom w:w="110" w:type="dxa"/>
              <w:right w:w="65" w:type="dxa"/>
            </w:tcMar>
            <w:vAlign w:val="bottom"/>
            <w:hideMark/>
          </w:tcPr>
          <w:p w:rsidR="003A271C" w:rsidRPr="003A271C" w:rsidRDefault="003A271C" w:rsidP="003A271C">
            <w:pPr>
              <w:spacing w:after="0" w:line="256" w:lineRule="auto"/>
              <w:ind w:left="1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наличие документально подтвержденных источников финансирования</w:t>
            </w: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52" w:type="dxa"/>
              <w:left w:w="60" w:type="dxa"/>
              <w:bottom w:w="110" w:type="dxa"/>
              <w:right w:w="65" w:type="dxa"/>
            </w:tcMar>
            <w:hideMark/>
          </w:tcPr>
          <w:p w:rsidR="003A271C" w:rsidRPr="003A271C" w:rsidRDefault="003A271C" w:rsidP="003A271C">
            <w:pPr>
              <w:spacing w:after="0" w:line="256" w:lineRule="auto"/>
              <w:ind w:left="1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нет/ да</w:t>
            </w:r>
          </w:p>
        </w:tc>
      </w:tr>
      <w:tr w:rsidR="003A271C" w:rsidRPr="003A271C" w:rsidTr="003A271C">
        <w:trPr>
          <w:trHeight w:val="585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A271C" w:rsidRPr="003A271C" w:rsidRDefault="003A271C" w:rsidP="003A271C">
            <w:pPr>
              <w:spacing w:after="0" w:line="240" w:lineRule="auto"/>
              <w:rPr>
                <w:rFonts w:eastAsia="Times New Roman"/>
                <w:color w:val="000000"/>
                <w:sz w:val="28"/>
                <w:lang w:eastAsia="ru-RU"/>
              </w:rPr>
            </w:pPr>
          </w:p>
        </w:tc>
        <w:tc>
          <w:tcPr>
            <w:tcW w:w="457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52" w:type="dxa"/>
              <w:left w:w="60" w:type="dxa"/>
              <w:bottom w:w="110" w:type="dxa"/>
              <w:right w:w="65" w:type="dxa"/>
            </w:tcMar>
            <w:hideMark/>
          </w:tcPr>
          <w:p w:rsidR="003A271C" w:rsidRPr="003A271C" w:rsidRDefault="003A271C" w:rsidP="003A271C">
            <w:pPr>
              <w:spacing w:after="0" w:line="256" w:lineRule="auto"/>
              <w:ind w:left="1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наличие проектной документации</w:t>
            </w: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52" w:type="dxa"/>
              <w:left w:w="60" w:type="dxa"/>
              <w:bottom w:w="110" w:type="dxa"/>
              <w:right w:w="65" w:type="dxa"/>
            </w:tcMar>
            <w:vAlign w:val="center"/>
            <w:hideMark/>
          </w:tcPr>
          <w:p w:rsidR="003A271C" w:rsidRPr="003A271C" w:rsidRDefault="003A271C" w:rsidP="003A271C">
            <w:pPr>
              <w:tabs>
                <w:tab w:val="center" w:pos="214"/>
                <w:tab w:val="center" w:pos="1565"/>
              </w:tabs>
              <w:spacing w:after="0" w:line="25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ab/>
            </w:r>
            <w:proofErr w:type="gramStart"/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нет</w:t>
            </w:r>
            <w:proofErr w:type="gramEnd"/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/процент</w:t>
            </w:r>
          </w:p>
          <w:p w:rsidR="003A271C" w:rsidRPr="003A271C" w:rsidRDefault="003A271C" w:rsidP="003A271C">
            <w:pPr>
              <w:spacing w:after="0" w:line="256" w:lineRule="auto"/>
              <w:ind w:left="1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выполнения</w:t>
            </w:r>
          </w:p>
        </w:tc>
      </w:tr>
      <w:tr w:rsidR="003A271C" w:rsidRPr="003A271C" w:rsidTr="003A271C">
        <w:trPr>
          <w:trHeight w:val="763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A271C" w:rsidRPr="003A271C" w:rsidRDefault="003A271C" w:rsidP="003A271C">
            <w:pPr>
              <w:spacing w:after="0" w:line="240" w:lineRule="auto"/>
              <w:rPr>
                <w:rFonts w:eastAsia="Times New Roman"/>
                <w:color w:val="000000"/>
                <w:sz w:val="28"/>
                <w:lang w:eastAsia="ru-RU"/>
              </w:rPr>
            </w:pPr>
          </w:p>
        </w:tc>
        <w:tc>
          <w:tcPr>
            <w:tcW w:w="457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52" w:type="dxa"/>
              <w:left w:w="60" w:type="dxa"/>
              <w:bottom w:w="110" w:type="dxa"/>
              <w:right w:w="65" w:type="dxa"/>
            </w:tcMar>
            <w:vAlign w:val="bottom"/>
            <w:hideMark/>
          </w:tcPr>
          <w:p w:rsidR="003A271C" w:rsidRPr="003A271C" w:rsidRDefault="003A271C" w:rsidP="003A271C">
            <w:pPr>
              <w:spacing w:after="0" w:line="256" w:lineRule="auto"/>
              <w:ind w:left="1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наличие положительного заключения экспертизы проектной документации</w:t>
            </w: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52" w:type="dxa"/>
              <w:left w:w="60" w:type="dxa"/>
              <w:bottom w:w="110" w:type="dxa"/>
              <w:right w:w="65" w:type="dxa"/>
            </w:tcMar>
            <w:vAlign w:val="center"/>
            <w:hideMark/>
          </w:tcPr>
          <w:p w:rsidR="003A271C" w:rsidRPr="003A271C" w:rsidRDefault="003A271C" w:rsidP="003A271C">
            <w:pPr>
              <w:tabs>
                <w:tab w:val="center" w:pos="214"/>
                <w:tab w:val="center" w:pos="1565"/>
              </w:tabs>
              <w:spacing w:after="0" w:line="25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ab/>
            </w:r>
            <w:proofErr w:type="gramStart"/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нет</w:t>
            </w:r>
            <w:proofErr w:type="gramEnd"/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/процент</w:t>
            </w:r>
          </w:p>
          <w:p w:rsidR="003A271C" w:rsidRPr="003A271C" w:rsidRDefault="003A271C" w:rsidP="003A271C">
            <w:pPr>
              <w:spacing w:after="0" w:line="256" w:lineRule="auto"/>
              <w:ind w:left="1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выполнения</w:t>
            </w:r>
          </w:p>
        </w:tc>
      </w:tr>
      <w:tr w:rsidR="003A271C" w:rsidRPr="003A271C" w:rsidTr="003A271C">
        <w:trPr>
          <w:trHeight w:val="768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A271C" w:rsidRPr="003A271C" w:rsidRDefault="003A271C" w:rsidP="003A271C">
            <w:pPr>
              <w:spacing w:after="0" w:line="240" w:lineRule="auto"/>
              <w:rPr>
                <w:rFonts w:eastAsia="Times New Roman"/>
                <w:color w:val="000000"/>
                <w:sz w:val="28"/>
                <w:lang w:eastAsia="ru-RU"/>
              </w:rPr>
            </w:pPr>
          </w:p>
        </w:tc>
        <w:tc>
          <w:tcPr>
            <w:tcW w:w="457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52" w:type="dxa"/>
              <w:left w:w="60" w:type="dxa"/>
              <w:bottom w:w="110" w:type="dxa"/>
              <w:right w:w="65" w:type="dxa"/>
            </w:tcMar>
            <w:vAlign w:val="center"/>
            <w:hideMark/>
          </w:tcPr>
          <w:p w:rsidR="003A271C" w:rsidRPr="003A271C" w:rsidRDefault="003A271C" w:rsidP="003A271C">
            <w:pPr>
              <w:spacing w:after="0" w:line="256" w:lineRule="auto"/>
              <w:ind w:left="5" w:firstLine="1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землеустроительные, кадастровые работы регистрация или перерегистрация прав на земельные участки и объекты недвижимости</w:t>
            </w: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52" w:type="dxa"/>
              <w:left w:w="60" w:type="dxa"/>
              <w:bottom w:w="110" w:type="dxa"/>
              <w:right w:w="65" w:type="dxa"/>
            </w:tcMar>
            <w:hideMark/>
          </w:tcPr>
          <w:p w:rsidR="003A271C" w:rsidRPr="003A271C" w:rsidRDefault="003A271C" w:rsidP="003A271C">
            <w:pPr>
              <w:tabs>
                <w:tab w:val="center" w:pos="214"/>
                <w:tab w:val="center" w:pos="1565"/>
              </w:tabs>
              <w:spacing w:after="0" w:line="25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ab/>
            </w:r>
            <w:proofErr w:type="gramStart"/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нет</w:t>
            </w:r>
            <w:proofErr w:type="gramEnd"/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/процент</w:t>
            </w:r>
          </w:p>
          <w:p w:rsidR="003A271C" w:rsidRPr="003A271C" w:rsidRDefault="003A271C" w:rsidP="003A271C">
            <w:pPr>
              <w:spacing w:after="0" w:line="256" w:lineRule="auto"/>
              <w:ind w:left="1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выполнения</w:t>
            </w:r>
          </w:p>
        </w:tc>
      </w:tr>
      <w:tr w:rsidR="003A271C" w:rsidRPr="003A271C" w:rsidTr="003A271C">
        <w:trPr>
          <w:trHeight w:val="336"/>
        </w:trPr>
        <w:tc>
          <w:tcPr>
            <w:tcW w:w="239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52" w:type="dxa"/>
              <w:left w:w="60" w:type="dxa"/>
              <w:bottom w:w="110" w:type="dxa"/>
              <w:right w:w="65" w:type="dxa"/>
            </w:tcMar>
            <w:hideMark/>
          </w:tcPr>
          <w:p w:rsidR="003A271C" w:rsidRPr="003A271C" w:rsidRDefault="003A271C" w:rsidP="003A271C">
            <w:pPr>
              <w:spacing w:after="0" w:line="256" w:lineRule="auto"/>
              <w:ind w:left="15" w:hanging="1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Инвестиционная фаза</w:t>
            </w:r>
          </w:p>
        </w:tc>
        <w:tc>
          <w:tcPr>
            <w:tcW w:w="457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52" w:type="dxa"/>
              <w:left w:w="60" w:type="dxa"/>
              <w:bottom w:w="110" w:type="dxa"/>
              <w:right w:w="65" w:type="dxa"/>
            </w:tcMar>
            <w:vAlign w:val="center"/>
            <w:hideMark/>
          </w:tcPr>
          <w:p w:rsidR="003A271C" w:rsidRPr="003A271C" w:rsidRDefault="003A271C" w:rsidP="003A271C">
            <w:pPr>
              <w:spacing w:after="0" w:line="256" w:lineRule="auto"/>
              <w:ind w:left="5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получение разрешения на строительство</w:t>
            </w: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52" w:type="dxa"/>
              <w:left w:w="60" w:type="dxa"/>
              <w:bottom w:w="110" w:type="dxa"/>
              <w:right w:w="65" w:type="dxa"/>
            </w:tcMar>
            <w:vAlign w:val="center"/>
            <w:hideMark/>
          </w:tcPr>
          <w:p w:rsidR="003A271C" w:rsidRPr="003A271C" w:rsidRDefault="003A271C" w:rsidP="003A271C">
            <w:pPr>
              <w:spacing w:after="0" w:line="256" w:lineRule="auto"/>
              <w:ind w:left="1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нет/ да</w:t>
            </w:r>
          </w:p>
        </w:tc>
      </w:tr>
      <w:tr w:rsidR="003A271C" w:rsidRPr="003A271C" w:rsidTr="003A271C">
        <w:trPr>
          <w:trHeight w:val="585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A271C" w:rsidRPr="003A271C" w:rsidRDefault="003A271C" w:rsidP="003A27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7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52" w:type="dxa"/>
              <w:left w:w="60" w:type="dxa"/>
              <w:bottom w:w="110" w:type="dxa"/>
              <w:right w:w="65" w:type="dxa"/>
            </w:tcMar>
            <w:hideMark/>
          </w:tcPr>
          <w:p w:rsidR="003A271C" w:rsidRPr="003A271C" w:rsidRDefault="003A271C" w:rsidP="003A271C">
            <w:pPr>
              <w:spacing w:after="0" w:line="256" w:lineRule="auto"/>
              <w:ind w:left="1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производство ландшафтных работ</w:t>
            </w: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52" w:type="dxa"/>
              <w:left w:w="60" w:type="dxa"/>
              <w:bottom w:w="110" w:type="dxa"/>
              <w:right w:w="65" w:type="dxa"/>
            </w:tcMar>
            <w:vAlign w:val="center"/>
            <w:hideMark/>
          </w:tcPr>
          <w:p w:rsidR="003A271C" w:rsidRPr="003A271C" w:rsidRDefault="003A271C" w:rsidP="003A271C">
            <w:pPr>
              <w:tabs>
                <w:tab w:val="center" w:pos="214"/>
                <w:tab w:val="center" w:pos="1565"/>
              </w:tabs>
              <w:spacing w:after="0" w:line="25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ab/>
            </w:r>
            <w:proofErr w:type="gramStart"/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нет</w:t>
            </w:r>
            <w:proofErr w:type="gramEnd"/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/процент</w:t>
            </w:r>
          </w:p>
          <w:p w:rsidR="003A271C" w:rsidRPr="003A271C" w:rsidRDefault="003A271C" w:rsidP="003A271C">
            <w:pPr>
              <w:spacing w:after="0" w:line="256" w:lineRule="auto"/>
              <w:ind w:left="1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выполнения</w:t>
            </w:r>
          </w:p>
        </w:tc>
      </w:tr>
      <w:tr w:rsidR="003A271C" w:rsidRPr="003A271C" w:rsidTr="003A271C">
        <w:trPr>
          <w:trHeight w:val="768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A271C" w:rsidRPr="003A271C" w:rsidRDefault="003A271C" w:rsidP="003A27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7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52" w:type="dxa"/>
              <w:left w:w="60" w:type="dxa"/>
              <w:bottom w:w="110" w:type="dxa"/>
              <w:right w:w="65" w:type="dxa"/>
            </w:tcMar>
            <w:vAlign w:val="center"/>
            <w:hideMark/>
          </w:tcPr>
          <w:p w:rsidR="003A271C" w:rsidRPr="003A271C" w:rsidRDefault="003A271C" w:rsidP="003A271C">
            <w:pPr>
              <w:spacing w:after="0" w:line="256" w:lineRule="auto"/>
              <w:ind w:left="1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прокладка</w:t>
            </w:r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ab/>
              <w:t>инфраструктурных коммуникаций</w:t>
            </w: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52" w:type="dxa"/>
              <w:left w:w="60" w:type="dxa"/>
              <w:bottom w:w="110" w:type="dxa"/>
              <w:right w:w="65" w:type="dxa"/>
            </w:tcMar>
            <w:vAlign w:val="center"/>
            <w:hideMark/>
          </w:tcPr>
          <w:p w:rsidR="003A271C" w:rsidRPr="003A271C" w:rsidRDefault="003A271C" w:rsidP="003A271C">
            <w:pPr>
              <w:tabs>
                <w:tab w:val="center" w:pos="214"/>
                <w:tab w:val="center" w:pos="1565"/>
              </w:tabs>
              <w:spacing w:after="0" w:line="25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ab/>
            </w:r>
            <w:proofErr w:type="gramStart"/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нет</w:t>
            </w:r>
            <w:proofErr w:type="gramEnd"/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/процент</w:t>
            </w:r>
          </w:p>
          <w:p w:rsidR="003A271C" w:rsidRPr="003A271C" w:rsidRDefault="003A271C" w:rsidP="003A271C">
            <w:pPr>
              <w:spacing w:after="0" w:line="256" w:lineRule="auto"/>
              <w:ind w:left="1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выполнения</w:t>
            </w:r>
          </w:p>
        </w:tc>
      </w:tr>
      <w:tr w:rsidR="003A271C" w:rsidRPr="003A271C" w:rsidTr="003A271C">
        <w:trPr>
          <w:trHeight w:val="763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A271C" w:rsidRPr="003A271C" w:rsidRDefault="003A271C" w:rsidP="003A27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7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52" w:type="dxa"/>
              <w:left w:w="60" w:type="dxa"/>
              <w:bottom w:w="110" w:type="dxa"/>
              <w:right w:w="65" w:type="dxa"/>
            </w:tcMar>
            <w:hideMark/>
          </w:tcPr>
          <w:p w:rsidR="003A271C" w:rsidRPr="003A271C" w:rsidRDefault="003A271C" w:rsidP="003A271C">
            <w:pPr>
              <w:spacing w:after="0" w:line="256" w:lineRule="auto"/>
              <w:ind w:left="1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производство строительно-монтажных работ</w:t>
            </w: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52" w:type="dxa"/>
              <w:left w:w="60" w:type="dxa"/>
              <w:bottom w:w="110" w:type="dxa"/>
              <w:right w:w="65" w:type="dxa"/>
            </w:tcMar>
            <w:vAlign w:val="center"/>
            <w:hideMark/>
          </w:tcPr>
          <w:p w:rsidR="003A271C" w:rsidRPr="003A271C" w:rsidRDefault="003A271C" w:rsidP="003A271C">
            <w:pPr>
              <w:tabs>
                <w:tab w:val="center" w:pos="214"/>
                <w:tab w:val="center" w:pos="1565"/>
              </w:tabs>
              <w:spacing w:after="0" w:line="25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ab/>
            </w:r>
            <w:proofErr w:type="gramStart"/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нет</w:t>
            </w:r>
            <w:proofErr w:type="gramEnd"/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/процент</w:t>
            </w:r>
          </w:p>
          <w:p w:rsidR="003A271C" w:rsidRPr="003A271C" w:rsidRDefault="003A271C" w:rsidP="003A271C">
            <w:pPr>
              <w:spacing w:after="0" w:line="256" w:lineRule="auto"/>
              <w:ind w:left="1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выполнения</w:t>
            </w:r>
          </w:p>
        </w:tc>
      </w:tr>
      <w:tr w:rsidR="003A271C" w:rsidRPr="003A271C" w:rsidTr="003A271C">
        <w:trPr>
          <w:trHeight w:val="768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A271C" w:rsidRPr="003A271C" w:rsidRDefault="003A271C" w:rsidP="003A27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7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52" w:type="dxa"/>
              <w:left w:w="60" w:type="dxa"/>
              <w:bottom w:w="110" w:type="dxa"/>
              <w:right w:w="65" w:type="dxa"/>
            </w:tcMar>
            <w:vAlign w:val="bottom"/>
            <w:hideMark/>
          </w:tcPr>
          <w:p w:rsidR="003A271C" w:rsidRPr="003A271C" w:rsidRDefault="003A271C" w:rsidP="003A271C">
            <w:pPr>
              <w:spacing w:after="0" w:line="256" w:lineRule="auto"/>
              <w:ind w:left="1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монтаж</w:t>
            </w:r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ab/>
              <w:t>технологического</w:t>
            </w:r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ab/>
              <w:t>и вспомогательного оборудования</w:t>
            </w: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52" w:type="dxa"/>
              <w:left w:w="60" w:type="dxa"/>
              <w:bottom w:w="110" w:type="dxa"/>
              <w:right w:w="65" w:type="dxa"/>
            </w:tcMar>
            <w:vAlign w:val="center"/>
            <w:hideMark/>
          </w:tcPr>
          <w:p w:rsidR="003A271C" w:rsidRPr="003A271C" w:rsidRDefault="003A271C" w:rsidP="003A271C">
            <w:pPr>
              <w:tabs>
                <w:tab w:val="center" w:pos="214"/>
                <w:tab w:val="center" w:pos="1565"/>
              </w:tabs>
              <w:spacing w:after="0" w:line="25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ab/>
            </w:r>
            <w:proofErr w:type="gramStart"/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нет</w:t>
            </w:r>
            <w:proofErr w:type="gramEnd"/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/процент</w:t>
            </w:r>
          </w:p>
          <w:p w:rsidR="003A271C" w:rsidRPr="003A271C" w:rsidRDefault="003A271C" w:rsidP="003A271C">
            <w:pPr>
              <w:spacing w:after="0" w:line="256" w:lineRule="auto"/>
              <w:ind w:left="1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выполнения</w:t>
            </w:r>
          </w:p>
        </w:tc>
      </w:tr>
      <w:tr w:rsidR="003A271C" w:rsidRPr="003A271C" w:rsidTr="003A271C">
        <w:trPr>
          <w:trHeight w:val="768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A271C" w:rsidRPr="003A271C" w:rsidRDefault="003A271C" w:rsidP="003A27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7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52" w:type="dxa"/>
              <w:left w:w="60" w:type="dxa"/>
              <w:bottom w:w="110" w:type="dxa"/>
              <w:right w:w="65" w:type="dxa"/>
            </w:tcMar>
            <w:vAlign w:val="center"/>
            <w:hideMark/>
          </w:tcPr>
          <w:p w:rsidR="003A271C" w:rsidRPr="003A271C" w:rsidRDefault="003A271C" w:rsidP="003A271C">
            <w:pPr>
              <w:spacing w:after="0" w:line="256" w:lineRule="auto"/>
              <w:ind w:left="1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подключение к объектам </w:t>
            </w:r>
            <w:proofErr w:type="spellStart"/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транспортноэнергетической</w:t>
            </w:r>
            <w:proofErr w:type="spellEnd"/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инфраструктуры</w:t>
            </w: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52" w:type="dxa"/>
              <w:left w:w="60" w:type="dxa"/>
              <w:bottom w:w="110" w:type="dxa"/>
              <w:right w:w="65" w:type="dxa"/>
            </w:tcMar>
            <w:vAlign w:val="center"/>
            <w:hideMark/>
          </w:tcPr>
          <w:p w:rsidR="003A271C" w:rsidRPr="003A271C" w:rsidRDefault="003A271C" w:rsidP="003A271C">
            <w:pPr>
              <w:tabs>
                <w:tab w:val="center" w:pos="214"/>
                <w:tab w:val="center" w:pos="1565"/>
              </w:tabs>
              <w:spacing w:after="0" w:line="25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нет</w:t>
            </w:r>
            <w:proofErr w:type="gramEnd"/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/процент</w:t>
            </w:r>
          </w:p>
          <w:p w:rsidR="003A271C" w:rsidRPr="003A271C" w:rsidRDefault="003A271C" w:rsidP="003A271C">
            <w:pPr>
              <w:spacing w:after="0" w:line="256" w:lineRule="auto"/>
              <w:ind w:left="1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выполнения</w:t>
            </w:r>
          </w:p>
        </w:tc>
      </w:tr>
      <w:tr w:rsidR="003A271C" w:rsidRPr="003A271C" w:rsidTr="003A271C">
        <w:trPr>
          <w:trHeight w:val="512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A271C" w:rsidRPr="003A271C" w:rsidRDefault="003A271C" w:rsidP="003A27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7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52" w:type="dxa"/>
              <w:left w:w="60" w:type="dxa"/>
              <w:bottom w:w="110" w:type="dxa"/>
              <w:right w:w="65" w:type="dxa"/>
            </w:tcMar>
          </w:tcPr>
          <w:p w:rsidR="003A271C" w:rsidRPr="003A271C" w:rsidRDefault="003A271C" w:rsidP="003A271C">
            <w:pPr>
              <w:spacing w:after="0" w:line="256" w:lineRule="auto"/>
              <w:ind w:left="5" w:firstLine="1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A271C" w:rsidRPr="003A271C" w:rsidRDefault="003A271C" w:rsidP="003A271C">
            <w:pPr>
              <w:spacing w:after="0" w:line="256" w:lineRule="auto"/>
              <w:ind w:left="5" w:firstLine="1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пусконаладочные работы</w:t>
            </w: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52" w:type="dxa"/>
              <w:left w:w="60" w:type="dxa"/>
              <w:bottom w:w="110" w:type="dxa"/>
              <w:right w:w="65" w:type="dxa"/>
            </w:tcMar>
            <w:vAlign w:val="center"/>
            <w:hideMark/>
          </w:tcPr>
          <w:p w:rsidR="003A271C" w:rsidRPr="003A271C" w:rsidRDefault="003A271C" w:rsidP="003A271C">
            <w:pPr>
              <w:tabs>
                <w:tab w:val="center" w:pos="214"/>
                <w:tab w:val="center" w:pos="1565"/>
              </w:tabs>
              <w:spacing w:after="0" w:line="25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нет</w:t>
            </w:r>
            <w:proofErr w:type="gramEnd"/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/процент</w:t>
            </w:r>
          </w:p>
          <w:p w:rsidR="003A271C" w:rsidRPr="003A271C" w:rsidRDefault="003A271C" w:rsidP="003A271C">
            <w:pPr>
              <w:spacing w:after="0" w:line="256" w:lineRule="auto"/>
              <w:ind w:left="1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выполнения</w:t>
            </w:r>
          </w:p>
        </w:tc>
      </w:tr>
      <w:tr w:rsidR="003A271C" w:rsidRPr="003A271C" w:rsidTr="003A271C">
        <w:trPr>
          <w:trHeight w:val="612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A271C" w:rsidRPr="003A271C" w:rsidRDefault="003A271C" w:rsidP="003A27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7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52" w:type="dxa"/>
              <w:left w:w="60" w:type="dxa"/>
              <w:bottom w:w="110" w:type="dxa"/>
              <w:right w:w="65" w:type="dxa"/>
            </w:tcMar>
            <w:vAlign w:val="center"/>
            <w:hideMark/>
          </w:tcPr>
          <w:p w:rsidR="003A271C" w:rsidRPr="003A271C" w:rsidRDefault="003A271C" w:rsidP="003A271C">
            <w:pPr>
              <w:spacing w:after="0" w:line="256" w:lineRule="auto"/>
              <w:ind w:left="1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получение разрешения на ввод объекта в эксплуатацию</w:t>
            </w: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52" w:type="dxa"/>
              <w:left w:w="60" w:type="dxa"/>
              <w:bottom w:w="110" w:type="dxa"/>
              <w:right w:w="65" w:type="dxa"/>
            </w:tcMar>
            <w:hideMark/>
          </w:tcPr>
          <w:p w:rsidR="003A271C" w:rsidRPr="003A271C" w:rsidRDefault="003A271C" w:rsidP="003A271C">
            <w:pPr>
              <w:spacing w:after="0" w:line="256" w:lineRule="auto"/>
              <w:ind w:left="1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нет/ да</w:t>
            </w:r>
          </w:p>
        </w:tc>
      </w:tr>
      <w:tr w:rsidR="003A271C" w:rsidRPr="003A271C" w:rsidTr="003A271C">
        <w:trPr>
          <w:trHeight w:val="57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A271C" w:rsidRPr="003A271C" w:rsidRDefault="003A271C" w:rsidP="003A27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7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52" w:type="dxa"/>
              <w:left w:w="60" w:type="dxa"/>
              <w:bottom w:w="110" w:type="dxa"/>
              <w:right w:w="65" w:type="dxa"/>
            </w:tcMar>
          </w:tcPr>
          <w:p w:rsidR="003A271C" w:rsidRPr="003A271C" w:rsidRDefault="003A271C" w:rsidP="003A271C">
            <w:pPr>
              <w:spacing w:after="0" w:line="256" w:lineRule="auto"/>
              <w:ind w:left="5" w:firstLine="1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A271C" w:rsidRPr="003A271C" w:rsidRDefault="003A271C" w:rsidP="003A271C">
            <w:pPr>
              <w:spacing w:after="0" w:line="256" w:lineRule="auto"/>
              <w:ind w:left="5" w:firstLine="1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набор и обучение персонала</w:t>
            </w: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52" w:type="dxa"/>
              <w:left w:w="60" w:type="dxa"/>
              <w:bottom w:w="110" w:type="dxa"/>
              <w:right w:w="65" w:type="dxa"/>
            </w:tcMar>
            <w:vAlign w:val="center"/>
            <w:hideMark/>
          </w:tcPr>
          <w:p w:rsidR="003A271C" w:rsidRPr="003A271C" w:rsidRDefault="003A271C" w:rsidP="003A271C">
            <w:pPr>
              <w:tabs>
                <w:tab w:val="center" w:pos="214"/>
                <w:tab w:val="center" w:pos="1565"/>
              </w:tabs>
              <w:spacing w:after="0" w:line="25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ab/>
            </w:r>
            <w:proofErr w:type="gramStart"/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нет</w:t>
            </w:r>
            <w:proofErr w:type="gramEnd"/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/процент</w:t>
            </w:r>
          </w:p>
          <w:p w:rsidR="003A271C" w:rsidRPr="003A271C" w:rsidRDefault="003A271C" w:rsidP="003A271C">
            <w:pPr>
              <w:spacing w:after="0" w:line="256" w:lineRule="auto"/>
              <w:ind w:left="1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выполнения</w:t>
            </w:r>
          </w:p>
        </w:tc>
      </w:tr>
      <w:tr w:rsidR="003A271C" w:rsidRPr="003A271C" w:rsidTr="003A271C">
        <w:trPr>
          <w:trHeight w:val="768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A271C" w:rsidRPr="003A271C" w:rsidRDefault="003A271C" w:rsidP="003A27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7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52" w:type="dxa"/>
              <w:left w:w="60" w:type="dxa"/>
              <w:bottom w:w="110" w:type="dxa"/>
              <w:right w:w="65" w:type="dxa"/>
            </w:tcMar>
            <w:hideMark/>
          </w:tcPr>
          <w:p w:rsidR="003A271C" w:rsidRPr="003A271C" w:rsidRDefault="003A271C" w:rsidP="003A271C">
            <w:pPr>
              <w:spacing w:after="0" w:line="256" w:lineRule="auto"/>
              <w:ind w:left="1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финансирование инвестиционного проекта</w:t>
            </w: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52" w:type="dxa"/>
              <w:left w:w="60" w:type="dxa"/>
              <w:bottom w:w="110" w:type="dxa"/>
              <w:right w:w="65" w:type="dxa"/>
            </w:tcMar>
            <w:vAlign w:val="center"/>
            <w:hideMark/>
          </w:tcPr>
          <w:p w:rsidR="003A271C" w:rsidRPr="003A271C" w:rsidRDefault="003A271C" w:rsidP="003A271C">
            <w:pPr>
              <w:tabs>
                <w:tab w:val="center" w:pos="214"/>
                <w:tab w:val="center" w:pos="1565"/>
              </w:tabs>
              <w:spacing w:after="0" w:line="25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ab/>
            </w:r>
            <w:proofErr w:type="gramStart"/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нет</w:t>
            </w:r>
            <w:proofErr w:type="gramEnd"/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/процент</w:t>
            </w:r>
          </w:p>
          <w:p w:rsidR="003A271C" w:rsidRPr="003A271C" w:rsidRDefault="003A271C" w:rsidP="003A271C">
            <w:pPr>
              <w:spacing w:after="0" w:line="256" w:lineRule="auto"/>
              <w:ind w:left="1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выполнения</w:t>
            </w:r>
          </w:p>
        </w:tc>
      </w:tr>
      <w:tr w:rsidR="003A271C" w:rsidRPr="003A271C" w:rsidTr="003A271C">
        <w:trPr>
          <w:trHeight w:val="432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A271C" w:rsidRPr="003A271C" w:rsidRDefault="003A271C" w:rsidP="003A27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7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52" w:type="dxa"/>
              <w:left w:w="60" w:type="dxa"/>
              <w:bottom w:w="110" w:type="dxa"/>
              <w:right w:w="65" w:type="dxa"/>
            </w:tcMar>
            <w:hideMark/>
          </w:tcPr>
          <w:p w:rsidR="003A271C" w:rsidRPr="003A271C" w:rsidRDefault="003A271C" w:rsidP="003A271C">
            <w:pPr>
              <w:spacing w:after="0" w:line="256" w:lineRule="auto"/>
              <w:ind w:left="1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финансирование инвестиционного проекта</w:t>
            </w: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52" w:type="dxa"/>
              <w:left w:w="60" w:type="dxa"/>
              <w:bottom w:w="110" w:type="dxa"/>
              <w:right w:w="65" w:type="dxa"/>
            </w:tcMar>
            <w:vAlign w:val="center"/>
            <w:hideMark/>
          </w:tcPr>
          <w:p w:rsidR="003A271C" w:rsidRPr="003A271C" w:rsidRDefault="003A271C" w:rsidP="003A271C">
            <w:pPr>
              <w:tabs>
                <w:tab w:val="center" w:pos="214"/>
                <w:tab w:val="center" w:pos="1565"/>
              </w:tabs>
              <w:spacing w:after="0" w:line="25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ab/>
            </w:r>
            <w:proofErr w:type="gramStart"/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нет</w:t>
            </w:r>
            <w:proofErr w:type="gramEnd"/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/процент</w:t>
            </w:r>
          </w:p>
          <w:p w:rsidR="003A271C" w:rsidRPr="003A271C" w:rsidRDefault="003A271C" w:rsidP="003A271C">
            <w:pPr>
              <w:spacing w:after="0" w:line="256" w:lineRule="auto"/>
              <w:ind w:left="2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выполнения</w:t>
            </w:r>
          </w:p>
        </w:tc>
      </w:tr>
      <w:tr w:rsidR="003A271C" w:rsidRPr="003A271C" w:rsidTr="003A271C">
        <w:trPr>
          <w:trHeight w:val="279"/>
        </w:trPr>
        <w:tc>
          <w:tcPr>
            <w:tcW w:w="9344" w:type="dxa"/>
            <w:gridSpan w:val="4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152" w:type="dxa"/>
              <w:left w:w="60" w:type="dxa"/>
              <w:bottom w:w="110" w:type="dxa"/>
              <w:right w:w="65" w:type="dxa"/>
            </w:tcMar>
            <w:hideMark/>
          </w:tcPr>
          <w:p w:rsidR="003A271C" w:rsidRPr="003A271C" w:rsidRDefault="003A271C" w:rsidP="003A271C">
            <w:pPr>
              <w:tabs>
                <w:tab w:val="center" w:pos="214"/>
                <w:tab w:val="center" w:pos="1565"/>
              </w:tabs>
              <w:spacing w:after="0" w:line="25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Дополнительная информация (при необходимости)</w:t>
            </w:r>
          </w:p>
        </w:tc>
      </w:tr>
      <w:tr w:rsidR="003A271C" w:rsidRPr="003A271C" w:rsidTr="003A271C">
        <w:trPr>
          <w:trHeight w:val="490"/>
        </w:trPr>
        <w:tc>
          <w:tcPr>
            <w:tcW w:w="40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2" w:type="dxa"/>
              <w:left w:w="60" w:type="dxa"/>
              <w:bottom w:w="110" w:type="dxa"/>
              <w:right w:w="65" w:type="dxa"/>
            </w:tcMar>
          </w:tcPr>
          <w:p w:rsidR="003A271C" w:rsidRPr="003A271C" w:rsidRDefault="003A271C" w:rsidP="003A271C">
            <w:pPr>
              <w:spacing w:after="0" w:line="256" w:lineRule="auto"/>
              <w:ind w:left="10" w:right="38" w:hanging="5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Контактные данные ответственного лица от инициатора инвестиционного проекта (инвестора) для оперативного взаимодействия</w:t>
            </w:r>
          </w:p>
          <w:p w:rsidR="003A271C" w:rsidRPr="003A271C" w:rsidRDefault="003A271C" w:rsidP="003A271C">
            <w:pPr>
              <w:spacing w:after="0" w:line="256" w:lineRule="auto"/>
              <w:ind w:left="-67" w:right="38" w:firstLine="7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2" w:type="dxa"/>
              <w:left w:w="60" w:type="dxa"/>
              <w:bottom w:w="110" w:type="dxa"/>
              <w:right w:w="65" w:type="dxa"/>
            </w:tcMar>
            <w:vAlign w:val="center"/>
            <w:hideMark/>
          </w:tcPr>
          <w:p w:rsidR="003A271C" w:rsidRPr="003A271C" w:rsidRDefault="003A271C" w:rsidP="003A271C">
            <w:pPr>
              <w:spacing w:after="0" w:line="256" w:lineRule="auto"/>
              <w:ind w:left="1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фамилия, имя, отчество</w:t>
            </w:r>
          </w:p>
          <w:p w:rsidR="003A271C" w:rsidRPr="003A271C" w:rsidRDefault="003A271C" w:rsidP="003A271C">
            <w:pPr>
              <w:spacing w:after="0" w:line="256" w:lineRule="auto"/>
              <w:ind w:left="1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(при наличии)</w:t>
            </w:r>
          </w:p>
          <w:p w:rsidR="003A271C" w:rsidRPr="003A271C" w:rsidRDefault="003A271C" w:rsidP="003A271C">
            <w:pPr>
              <w:spacing w:after="0" w:line="256" w:lineRule="auto"/>
              <w:ind w:left="5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(полностью)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2" w:type="dxa"/>
              <w:left w:w="60" w:type="dxa"/>
              <w:bottom w:w="110" w:type="dxa"/>
              <w:right w:w="65" w:type="dxa"/>
            </w:tcMar>
          </w:tcPr>
          <w:p w:rsidR="003A271C" w:rsidRPr="003A271C" w:rsidRDefault="003A271C" w:rsidP="003A271C">
            <w:pPr>
              <w:spacing w:after="160" w:line="25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A271C" w:rsidRPr="003A271C" w:rsidTr="003A271C">
        <w:trPr>
          <w:trHeight w:val="243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71C" w:rsidRPr="003A271C" w:rsidRDefault="003A271C" w:rsidP="003A27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2" w:type="dxa"/>
              <w:left w:w="60" w:type="dxa"/>
              <w:bottom w:w="110" w:type="dxa"/>
              <w:right w:w="65" w:type="dxa"/>
            </w:tcMar>
            <w:vAlign w:val="center"/>
            <w:hideMark/>
          </w:tcPr>
          <w:p w:rsidR="003A271C" w:rsidRPr="003A271C" w:rsidRDefault="003A271C" w:rsidP="003A271C">
            <w:pPr>
              <w:spacing w:after="0" w:line="256" w:lineRule="auto"/>
              <w:ind w:left="1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телефон, факс, e-</w:t>
            </w:r>
            <w:proofErr w:type="spellStart"/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mail</w:t>
            </w:r>
            <w:proofErr w:type="spellEnd"/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2" w:type="dxa"/>
              <w:left w:w="60" w:type="dxa"/>
              <w:bottom w:w="110" w:type="dxa"/>
              <w:right w:w="65" w:type="dxa"/>
            </w:tcMar>
          </w:tcPr>
          <w:p w:rsidR="003A271C" w:rsidRPr="003A271C" w:rsidRDefault="003A271C" w:rsidP="003A271C">
            <w:pPr>
              <w:spacing w:after="160" w:line="25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3A271C" w:rsidRPr="003A271C" w:rsidRDefault="003A271C" w:rsidP="003A271C">
      <w:pPr>
        <w:spacing w:after="305" w:line="247" w:lineRule="auto"/>
        <w:ind w:left="14" w:right="9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</w:p>
    <w:p w:rsidR="003A271C" w:rsidRPr="003A271C" w:rsidRDefault="003A271C" w:rsidP="003A271C">
      <w:pPr>
        <w:spacing w:after="305" w:line="247" w:lineRule="auto"/>
        <w:ind w:left="14" w:right="9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 w:rsidRPr="003A271C">
        <w:rPr>
          <w:rFonts w:ascii="Times New Roman" w:eastAsia="Times New Roman" w:hAnsi="Times New Roman"/>
          <w:color w:val="000000"/>
          <w:sz w:val="28"/>
          <w:lang w:eastAsia="ru-RU"/>
        </w:rPr>
        <w:t>Дата составления заявки</w:t>
      </w:r>
    </w:p>
    <w:p w:rsidR="003A271C" w:rsidRPr="003A271C" w:rsidRDefault="003A271C" w:rsidP="003A271C">
      <w:pPr>
        <w:spacing w:after="305" w:line="247" w:lineRule="auto"/>
        <w:ind w:left="14" w:right="9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 w:rsidRPr="003A271C">
        <w:rPr>
          <w:rFonts w:ascii="Times New Roman" w:eastAsia="Times New Roman" w:hAnsi="Times New Roman"/>
          <w:color w:val="000000"/>
          <w:sz w:val="28"/>
          <w:lang w:eastAsia="ru-RU"/>
        </w:rPr>
        <w:t>Подтверждаю достоверность и полноту представленных сведений.</w:t>
      </w:r>
    </w:p>
    <w:p w:rsidR="003A271C" w:rsidRPr="003A271C" w:rsidRDefault="003A271C" w:rsidP="003A271C">
      <w:pPr>
        <w:spacing w:after="5" w:line="247" w:lineRule="auto"/>
        <w:ind w:left="14" w:right="9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 w:rsidRPr="003A271C">
        <w:rPr>
          <w:rFonts w:ascii="Times New Roman" w:eastAsia="Times New Roman" w:hAnsi="Times New Roman"/>
          <w:color w:val="000000"/>
          <w:sz w:val="28"/>
          <w:lang w:eastAsia="ru-RU"/>
        </w:rPr>
        <w:t>Руководитель</w:t>
      </w:r>
    </w:p>
    <w:p w:rsidR="003A271C" w:rsidRPr="003A271C" w:rsidRDefault="003A271C" w:rsidP="003A271C">
      <w:pPr>
        <w:spacing w:after="43" w:line="256" w:lineRule="auto"/>
        <w:ind w:left="1867" w:right="-341"/>
        <w:rPr>
          <w:rFonts w:ascii="Times New Roman" w:eastAsia="Times New Roman" w:hAnsi="Times New Roman"/>
          <w:color w:val="000000"/>
          <w:sz w:val="28"/>
          <w:lang w:eastAsia="ru-RU"/>
        </w:rPr>
      </w:pPr>
      <w:r w:rsidRPr="003A271C">
        <w:rPr>
          <w:rFonts w:ascii="Times New Roman" w:eastAsia="Times New Roman" w:hAnsi="Times New Roman"/>
          <w:noProof/>
          <w:color w:val="000000"/>
          <w:sz w:val="28"/>
          <w:lang w:eastAsia="ru-RU"/>
        </w:rPr>
        <w:drawing>
          <wp:inline distT="0" distB="0" distL="0" distR="0" wp14:anchorId="7C4180AE" wp14:editId="77F29C2D">
            <wp:extent cx="4829175" cy="9525"/>
            <wp:effectExtent l="0" t="0" r="9525" b="9525"/>
            <wp:docPr id="14" name="Picture 140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26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271C" w:rsidRPr="003A271C" w:rsidRDefault="003A271C" w:rsidP="003A271C">
      <w:pPr>
        <w:tabs>
          <w:tab w:val="center" w:pos="3346"/>
          <w:tab w:val="center" w:pos="7351"/>
        </w:tabs>
        <w:spacing w:after="470" w:line="256" w:lineRule="auto"/>
        <w:rPr>
          <w:rFonts w:ascii="Times New Roman" w:eastAsia="Times New Roman" w:hAnsi="Times New Roman"/>
          <w:color w:val="000000"/>
          <w:sz w:val="20"/>
          <w:lang w:eastAsia="ru-RU"/>
        </w:rPr>
      </w:pPr>
      <w:r w:rsidRPr="003A271C">
        <w:rPr>
          <w:rFonts w:ascii="Times New Roman" w:eastAsia="Times New Roman" w:hAnsi="Times New Roman"/>
          <w:color w:val="000000"/>
          <w:sz w:val="20"/>
          <w:lang w:eastAsia="ru-RU"/>
        </w:rPr>
        <w:tab/>
        <w:t>(подпись)</w:t>
      </w:r>
      <w:r w:rsidRPr="003A271C">
        <w:rPr>
          <w:rFonts w:ascii="Times New Roman" w:eastAsia="Times New Roman" w:hAnsi="Times New Roman"/>
          <w:color w:val="000000"/>
          <w:sz w:val="20"/>
          <w:lang w:eastAsia="ru-RU"/>
        </w:rPr>
        <w:tab/>
        <w:t>(расшифровка подписи)</w:t>
      </w:r>
    </w:p>
    <w:p w:rsidR="003A271C" w:rsidRPr="003A271C" w:rsidRDefault="003A271C" w:rsidP="003A271C">
      <w:pPr>
        <w:tabs>
          <w:tab w:val="center" w:pos="3346"/>
          <w:tab w:val="center" w:pos="7351"/>
        </w:tabs>
        <w:spacing w:after="470" w:line="256" w:lineRule="auto"/>
        <w:rPr>
          <w:rFonts w:ascii="Times New Roman" w:eastAsia="Times New Roman" w:hAnsi="Times New Roman"/>
          <w:color w:val="000000"/>
          <w:sz w:val="20"/>
          <w:lang w:eastAsia="ru-RU"/>
        </w:rPr>
      </w:pPr>
      <w:r w:rsidRPr="003A271C">
        <w:rPr>
          <w:rFonts w:ascii="Times New Roman" w:eastAsia="Times New Roman" w:hAnsi="Times New Roman"/>
          <w:color w:val="000000"/>
          <w:sz w:val="20"/>
          <w:lang w:eastAsia="ru-RU"/>
        </w:rPr>
        <w:t>М.П. (при наличии)</w:t>
      </w:r>
    </w:p>
    <w:p w:rsidR="003A271C" w:rsidRPr="003A271C" w:rsidRDefault="003A271C" w:rsidP="003A271C">
      <w:pPr>
        <w:spacing w:after="0" w:line="256" w:lineRule="auto"/>
        <w:ind w:left="3485"/>
        <w:rPr>
          <w:rFonts w:ascii="Times New Roman" w:eastAsia="Times New Roman" w:hAnsi="Times New Roman"/>
          <w:color w:val="000000"/>
          <w:sz w:val="28"/>
          <w:lang w:eastAsia="ru-RU"/>
        </w:rPr>
      </w:pPr>
      <w:r w:rsidRPr="003A271C">
        <w:rPr>
          <w:rFonts w:ascii="Times New Roman" w:eastAsia="Times New Roman" w:hAnsi="Times New Roman"/>
          <w:noProof/>
          <w:color w:val="000000"/>
          <w:sz w:val="28"/>
          <w:lang w:eastAsia="ru-RU"/>
        </w:rPr>
        <w:drawing>
          <wp:inline distT="0" distB="0" distL="0" distR="0" wp14:anchorId="315E6C0D" wp14:editId="0E63F263">
            <wp:extent cx="1514475" cy="9525"/>
            <wp:effectExtent l="0" t="0" r="9525" b="9525"/>
            <wp:docPr id="15" name="Picture 485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54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271C" w:rsidRPr="003A271C" w:rsidRDefault="003A271C" w:rsidP="003A271C">
      <w:pPr>
        <w:spacing w:after="0" w:line="247" w:lineRule="auto"/>
        <w:rPr>
          <w:rFonts w:ascii="Times New Roman" w:eastAsia="Times New Roman" w:hAnsi="Times New Roman"/>
          <w:color w:val="000000"/>
          <w:sz w:val="28"/>
          <w:highlight w:val="yellow"/>
          <w:lang w:eastAsia="ru-RU"/>
        </w:rPr>
        <w:sectPr w:rsidR="003A271C" w:rsidRPr="003A271C">
          <w:pgSz w:w="11938" w:h="16862"/>
          <w:pgMar w:top="1136" w:right="797" w:bottom="1208" w:left="1987" w:header="720" w:footer="720" w:gutter="0"/>
          <w:cols w:space="720"/>
        </w:sectPr>
      </w:pPr>
    </w:p>
    <w:p w:rsidR="003A271C" w:rsidRPr="003A271C" w:rsidRDefault="003A271C" w:rsidP="00C55253">
      <w:pPr>
        <w:widowControl w:val="0"/>
        <w:autoSpaceDE w:val="0"/>
        <w:autoSpaceDN w:val="0"/>
        <w:adjustRightInd w:val="0"/>
        <w:spacing w:after="0" w:line="240" w:lineRule="auto"/>
        <w:ind w:left="4395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A271C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Приложение 2</w:t>
      </w:r>
    </w:p>
    <w:p w:rsidR="003A271C" w:rsidRPr="003A271C" w:rsidRDefault="003A271C" w:rsidP="00C55253">
      <w:pPr>
        <w:widowControl w:val="0"/>
        <w:autoSpaceDE w:val="0"/>
        <w:autoSpaceDN w:val="0"/>
        <w:adjustRightInd w:val="0"/>
        <w:spacing w:after="0" w:line="240" w:lineRule="auto"/>
        <w:ind w:left="4395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A271C">
        <w:rPr>
          <w:rFonts w:ascii="Times New Roman" w:eastAsia="Times New Roman" w:hAnsi="Times New Roman"/>
          <w:sz w:val="24"/>
          <w:szCs w:val="24"/>
          <w:lang w:eastAsia="ru-RU"/>
        </w:rPr>
        <w:t xml:space="preserve">к регламенту </w:t>
      </w:r>
      <w:r w:rsidRPr="003A271C">
        <w:rPr>
          <w:rFonts w:ascii="Times New Roman" w:eastAsia="Times New Roman" w:hAnsi="Times New Roman"/>
          <w:bCs/>
          <w:sz w:val="24"/>
          <w:szCs w:val="24"/>
          <w:lang w:eastAsia="ru-RU"/>
        </w:rPr>
        <w:t>сопровождения инвестиционных пр</w:t>
      </w:r>
      <w:r w:rsidR="00C5525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оектов на территории </w:t>
      </w:r>
      <w:proofErr w:type="spellStart"/>
      <w:r w:rsidR="00C55253">
        <w:rPr>
          <w:rFonts w:ascii="Times New Roman" w:eastAsia="Times New Roman" w:hAnsi="Times New Roman"/>
          <w:bCs/>
          <w:sz w:val="24"/>
          <w:szCs w:val="24"/>
          <w:lang w:eastAsia="ru-RU"/>
        </w:rPr>
        <w:t>Ононского</w:t>
      </w:r>
      <w:proofErr w:type="spellEnd"/>
      <w:r w:rsidRPr="003A271C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муниципального округа Забайкальского края</w:t>
      </w:r>
    </w:p>
    <w:p w:rsidR="003A271C" w:rsidRPr="003A271C" w:rsidRDefault="005A3948" w:rsidP="00C55253">
      <w:pPr>
        <w:widowControl w:val="0"/>
        <w:autoSpaceDE w:val="0"/>
        <w:autoSpaceDN w:val="0"/>
        <w:adjustRightInd w:val="0"/>
        <w:spacing w:after="0" w:line="240" w:lineRule="auto"/>
        <w:ind w:left="4395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от «12» августа 2026 года № 383</w:t>
      </w:r>
    </w:p>
    <w:p w:rsidR="003A271C" w:rsidRPr="003A271C" w:rsidRDefault="003A271C" w:rsidP="003A271C">
      <w:pPr>
        <w:spacing w:after="145" w:line="249" w:lineRule="auto"/>
        <w:ind w:left="10" w:right="960" w:hanging="10"/>
        <w:jc w:val="right"/>
        <w:rPr>
          <w:rFonts w:ascii="Times New Roman" w:eastAsia="Times New Roman" w:hAnsi="Times New Roman"/>
          <w:color w:val="000000"/>
          <w:sz w:val="28"/>
          <w:highlight w:val="yellow"/>
          <w:lang w:eastAsia="ru-RU"/>
        </w:rPr>
      </w:pPr>
    </w:p>
    <w:p w:rsidR="003A271C" w:rsidRPr="003A271C" w:rsidRDefault="003A271C" w:rsidP="003A271C">
      <w:pPr>
        <w:spacing w:after="0" w:line="220" w:lineRule="auto"/>
        <w:ind w:left="2955" w:right="2959" w:hanging="10"/>
        <w:jc w:val="center"/>
        <w:rPr>
          <w:rFonts w:ascii="Times New Roman" w:eastAsia="Times New Roman" w:hAnsi="Times New Roman"/>
          <w:b/>
          <w:color w:val="000000"/>
          <w:sz w:val="28"/>
          <w:lang w:eastAsia="ru-RU"/>
        </w:rPr>
      </w:pPr>
      <w:r w:rsidRPr="003A271C">
        <w:rPr>
          <w:rFonts w:ascii="Times New Roman" w:eastAsia="Times New Roman" w:hAnsi="Times New Roman"/>
          <w:b/>
          <w:color w:val="000000"/>
          <w:sz w:val="28"/>
          <w:lang w:eastAsia="ru-RU"/>
        </w:rPr>
        <w:t>Резюме</w:t>
      </w:r>
    </w:p>
    <w:p w:rsidR="003A271C" w:rsidRPr="003A271C" w:rsidRDefault="003A271C" w:rsidP="003A271C">
      <w:pPr>
        <w:spacing w:after="0" w:line="220" w:lineRule="auto"/>
        <w:ind w:left="2955" w:right="2959" w:hanging="10"/>
        <w:jc w:val="center"/>
        <w:rPr>
          <w:rFonts w:ascii="Times New Roman" w:eastAsia="Times New Roman" w:hAnsi="Times New Roman"/>
          <w:b/>
          <w:color w:val="000000"/>
          <w:sz w:val="28"/>
          <w:lang w:eastAsia="ru-RU"/>
        </w:rPr>
      </w:pPr>
      <w:r w:rsidRPr="003A271C">
        <w:rPr>
          <w:rFonts w:ascii="Times New Roman" w:eastAsia="Times New Roman" w:hAnsi="Times New Roman"/>
          <w:b/>
          <w:color w:val="000000"/>
          <w:sz w:val="28"/>
          <w:lang w:eastAsia="ru-RU"/>
        </w:rPr>
        <w:t>инвестиционного проекта</w:t>
      </w:r>
    </w:p>
    <w:p w:rsidR="003A271C" w:rsidRPr="003A271C" w:rsidRDefault="003A271C" w:rsidP="003A271C">
      <w:pPr>
        <w:spacing w:after="0" w:line="220" w:lineRule="auto"/>
        <w:ind w:right="2959"/>
        <w:rPr>
          <w:rFonts w:ascii="Times New Roman" w:eastAsia="Times New Roman" w:hAnsi="Times New Roman"/>
          <w:color w:val="000000"/>
          <w:sz w:val="28"/>
          <w:highlight w:val="yellow"/>
          <w:lang w:eastAsia="ru-RU"/>
        </w:rPr>
      </w:pPr>
    </w:p>
    <w:p w:rsidR="003A271C" w:rsidRPr="003A271C" w:rsidRDefault="003A271C" w:rsidP="00C55253">
      <w:pPr>
        <w:numPr>
          <w:ilvl w:val="0"/>
          <w:numId w:val="10"/>
        </w:numPr>
        <w:tabs>
          <w:tab w:val="center" w:pos="778"/>
          <w:tab w:val="center" w:pos="3612"/>
        </w:tabs>
        <w:spacing w:after="43" w:line="247" w:lineRule="auto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 w:rsidRPr="003A271C">
        <w:rPr>
          <w:rFonts w:ascii="Times New Roman" w:eastAsia="Times New Roman" w:hAnsi="Times New Roman"/>
          <w:color w:val="000000"/>
          <w:sz w:val="28"/>
          <w:lang w:eastAsia="ru-RU"/>
        </w:rPr>
        <w:t>Описание инвестиционного проекта:</w:t>
      </w:r>
    </w:p>
    <w:p w:rsidR="003A271C" w:rsidRPr="003A271C" w:rsidRDefault="003A271C" w:rsidP="00C55253">
      <w:pPr>
        <w:tabs>
          <w:tab w:val="center" w:pos="778"/>
          <w:tab w:val="center" w:pos="3612"/>
        </w:tabs>
        <w:spacing w:after="43" w:line="247" w:lineRule="auto"/>
        <w:ind w:left="720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 w:rsidRPr="003A271C">
        <w:rPr>
          <w:rFonts w:ascii="Times New Roman" w:eastAsia="Times New Roman" w:hAnsi="Times New Roman"/>
          <w:color w:val="000000"/>
          <w:sz w:val="28"/>
          <w:lang w:eastAsia="ru-RU"/>
        </w:rPr>
        <w:t xml:space="preserve"> - стратегическая цель и краткое описание инвестиционного проекта;</w:t>
      </w:r>
    </w:p>
    <w:p w:rsidR="003A271C" w:rsidRPr="003A271C" w:rsidRDefault="003A271C" w:rsidP="00C55253">
      <w:pPr>
        <w:tabs>
          <w:tab w:val="center" w:pos="778"/>
          <w:tab w:val="center" w:pos="3612"/>
        </w:tabs>
        <w:spacing w:after="43" w:line="247" w:lineRule="auto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 w:rsidRPr="003A271C">
        <w:rPr>
          <w:rFonts w:ascii="Times New Roman" w:eastAsia="Times New Roman" w:hAnsi="Times New Roman"/>
          <w:color w:val="000000"/>
          <w:sz w:val="28"/>
          <w:lang w:eastAsia="ru-RU"/>
        </w:rPr>
        <w:tab/>
      </w:r>
      <w:r w:rsidRPr="003A271C">
        <w:rPr>
          <w:rFonts w:ascii="Times New Roman" w:eastAsia="Times New Roman" w:hAnsi="Times New Roman"/>
          <w:color w:val="000000"/>
          <w:sz w:val="28"/>
          <w:lang w:eastAsia="ru-RU"/>
        </w:rPr>
        <w:tab/>
        <w:t>- дата начала и окончания реализации инвестиционного проекта (дата выхода на проектную мощность) в формате месяц/год;</w:t>
      </w:r>
    </w:p>
    <w:p w:rsidR="003A271C" w:rsidRPr="003A271C" w:rsidRDefault="003A271C" w:rsidP="00C55253">
      <w:pPr>
        <w:tabs>
          <w:tab w:val="center" w:pos="778"/>
          <w:tab w:val="center" w:pos="3612"/>
        </w:tabs>
        <w:spacing w:after="43" w:line="247" w:lineRule="auto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 w:rsidRPr="003A271C">
        <w:rPr>
          <w:rFonts w:ascii="Times New Roman" w:eastAsia="Times New Roman" w:hAnsi="Times New Roman"/>
          <w:color w:val="000000"/>
          <w:sz w:val="28"/>
          <w:lang w:eastAsia="ru-RU"/>
        </w:rPr>
        <w:tab/>
      </w:r>
      <w:r w:rsidRPr="003A271C">
        <w:rPr>
          <w:rFonts w:ascii="Times New Roman" w:eastAsia="Times New Roman" w:hAnsi="Times New Roman"/>
          <w:color w:val="000000"/>
          <w:sz w:val="28"/>
          <w:lang w:eastAsia="ru-RU"/>
        </w:rPr>
        <w:tab/>
        <w:t>- дата ввода объекта (объектов) в эксплуатацию в формате месяц/год;</w:t>
      </w:r>
    </w:p>
    <w:p w:rsidR="003A271C" w:rsidRPr="003A271C" w:rsidRDefault="003A271C" w:rsidP="00C55253">
      <w:pPr>
        <w:tabs>
          <w:tab w:val="center" w:pos="778"/>
          <w:tab w:val="center" w:pos="3612"/>
        </w:tabs>
        <w:spacing w:after="43" w:line="247" w:lineRule="auto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 w:rsidRPr="003A271C">
        <w:rPr>
          <w:rFonts w:ascii="Times New Roman" w:eastAsia="Times New Roman" w:hAnsi="Times New Roman"/>
          <w:color w:val="000000"/>
          <w:sz w:val="28"/>
          <w:lang w:eastAsia="ru-RU"/>
        </w:rPr>
        <w:tab/>
        <w:t xml:space="preserve">           - общая стоимость инвестиционного проекта;</w:t>
      </w:r>
    </w:p>
    <w:p w:rsidR="003A271C" w:rsidRPr="003A271C" w:rsidRDefault="003A271C" w:rsidP="00C55253">
      <w:pPr>
        <w:tabs>
          <w:tab w:val="center" w:pos="778"/>
          <w:tab w:val="center" w:pos="3612"/>
        </w:tabs>
        <w:spacing w:after="43" w:line="247" w:lineRule="auto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 w:rsidRPr="003A271C">
        <w:rPr>
          <w:rFonts w:ascii="Times New Roman" w:eastAsia="Times New Roman" w:hAnsi="Times New Roman"/>
          <w:color w:val="000000"/>
          <w:sz w:val="28"/>
          <w:lang w:eastAsia="ru-RU"/>
        </w:rPr>
        <w:tab/>
        <w:t xml:space="preserve">           - общий объем капитальных вложений; </w:t>
      </w:r>
    </w:p>
    <w:p w:rsidR="003A271C" w:rsidRPr="003A271C" w:rsidRDefault="003A271C" w:rsidP="00C55253">
      <w:pPr>
        <w:tabs>
          <w:tab w:val="center" w:pos="778"/>
          <w:tab w:val="center" w:pos="3612"/>
        </w:tabs>
        <w:spacing w:after="0" w:line="247" w:lineRule="auto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 w:rsidRPr="003A271C">
        <w:rPr>
          <w:rFonts w:ascii="Times New Roman" w:eastAsia="Times New Roman" w:hAnsi="Times New Roman"/>
          <w:color w:val="000000"/>
          <w:sz w:val="28"/>
          <w:lang w:eastAsia="ru-RU"/>
        </w:rPr>
        <w:t xml:space="preserve"> </w:t>
      </w:r>
      <w:r w:rsidRPr="003A271C">
        <w:rPr>
          <w:rFonts w:ascii="Times New Roman" w:eastAsia="Times New Roman" w:hAnsi="Times New Roman"/>
          <w:color w:val="000000"/>
          <w:sz w:val="28"/>
          <w:lang w:eastAsia="ru-RU"/>
        </w:rPr>
        <w:tab/>
      </w:r>
      <w:r w:rsidRPr="003A271C">
        <w:rPr>
          <w:rFonts w:ascii="Times New Roman" w:eastAsia="Times New Roman" w:hAnsi="Times New Roman"/>
          <w:color w:val="000000"/>
          <w:sz w:val="28"/>
          <w:lang w:eastAsia="ru-RU"/>
        </w:rPr>
        <w:tab/>
        <w:t>- планируемое количество создаваемых рабочих мест, планируемый уровень заработной платы;</w:t>
      </w:r>
    </w:p>
    <w:p w:rsidR="003A271C" w:rsidRPr="003A271C" w:rsidRDefault="003A271C" w:rsidP="00C55253">
      <w:pPr>
        <w:tabs>
          <w:tab w:val="center" w:pos="778"/>
          <w:tab w:val="center" w:pos="3612"/>
        </w:tabs>
        <w:spacing w:after="0" w:line="247" w:lineRule="auto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 w:rsidRPr="003A271C">
        <w:rPr>
          <w:rFonts w:ascii="Times New Roman" w:eastAsia="Times New Roman" w:hAnsi="Times New Roman"/>
          <w:color w:val="000000"/>
          <w:sz w:val="28"/>
          <w:lang w:eastAsia="ru-RU"/>
        </w:rPr>
        <w:tab/>
      </w:r>
      <w:r w:rsidRPr="003A271C">
        <w:rPr>
          <w:rFonts w:ascii="Times New Roman" w:eastAsia="Times New Roman" w:hAnsi="Times New Roman"/>
          <w:color w:val="000000"/>
          <w:sz w:val="28"/>
          <w:lang w:eastAsia="ru-RU"/>
        </w:rPr>
        <w:tab/>
        <w:t>- сведения о воздействии инвестиционного проекта на инфраструктурное развитие муниципального образования.</w:t>
      </w:r>
    </w:p>
    <w:p w:rsidR="003A271C" w:rsidRPr="003A271C" w:rsidRDefault="003A271C" w:rsidP="00C55253">
      <w:pPr>
        <w:spacing w:after="5" w:line="247" w:lineRule="auto"/>
        <w:ind w:left="14" w:right="9" w:firstLine="710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 w:rsidRPr="003A271C">
        <w:rPr>
          <w:rFonts w:ascii="Times New Roman" w:eastAsia="Times New Roman" w:hAnsi="Times New Roman"/>
          <w:color w:val="000000"/>
          <w:sz w:val="28"/>
          <w:lang w:eastAsia="ru-RU"/>
        </w:rPr>
        <w:t>2. Площадь земельного участка для реализации инвестиционного проекта, месторасположение, способы его получения в пользование/ собственность.</w:t>
      </w:r>
    </w:p>
    <w:p w:rsidR="003A271C" w:rsidRPr="003A271C" w:rsidRDefault="003A271C" w:rsidP="00C55253">
      <w:pPr>
        <w:spacing w:after="5" w:line="247" w:lineRule="auto"/>
        <w:ind w:left="14" w:right="9" w:firstLine="710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 w:rsidRPr="003A271C">
        <w:rPr>
          <w:rFonts w:ascii="Times New Roman" w:eastAsia="Times New Roman" w:hAnsi="Times New Roman"/>
          <w:color w:val="000000"/>
          <w:sz w:val="28"/>
          <w:lang w:eastAsia="ru-RU"/>
        </w:rPr>
        <w:t>3. Наименование и назначение планируемой к производству (предоставлению) претендентом продукции (работ, услуг).</w:t>
      </w:r>
    </w:p>
    <w:p w:rsidR="003A271C" w:rsidRPr="003A271C" w:rsidRDefault="003A271C" w:rsidP="00C55253">
      <w:pPr>
        <w:spacing w:after="5" w:line="247" w:lineRule="auto"/>
        <w:ind w:left="14" w:right="9" w:firstLine="710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 w:rsidRPr="003A271C">
        <w:rPr>
          <w:rFonts w:ascii="Times New Roman" w:eastAsia="Times New Roman" w:hAnsi="Times New Roman"/>
          <w:color w:val="000000"/>
          <w:sz w:val="28"/>
          <w:lang w:eastAsia="ru-RU"/>
        </w:rPr>
        <w:t>4. Описание рынка сбыта продукции (работ, услуг), основные конкуренты.</w:t>
      </w:r>
    </w:p>
    <w:p w:rsidR="003A271C" w:rsidRPr="003A271C" w:rsidRDefault="003A271C" w:rsidP="00C55253">
      <w:pPr>
        <w:spacing w:after="5" w:line="247" w:lineRule="auto"/>
        <w:ind w:left="14" w:right="9" w:firstLine="710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 w:rsidRPr="003A271C">
        <w:rPr>
          <w:rFonts w:ascii="Times New Roman" w:eastAsia="Times New Roman" w:hAnsi="Times New Roman"/>
          <w:color w:val="000000"/>
          <w:sz w:val="28"/>
          <w:lang w:eastAsia="ru-RU"/>
        </w:rPr>
        <w:t>5. План маркетинга включает:</w:t>
      </w:r>
    </w:p>
    <w:p w:rsidR="003A271C" w:rsidRPr="003A271C" w:rsidRDefault="003A271C" w:rsidP="00C55253">
      <w:pPr>
        <w:spacing w:after="5" w:line="247" w:lineRule="auto"/>
        <w:ind w:left="14" w:right="9" w:firstLine="710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 w:rsidRPr="003A271C">
        <w:rPr>
          <w:rFonts w:ascii="Times New Roman" w:eastAsia="Times New Roman" w:hAnsi="Times New Roman"/>
          <w:color w:val="000000"/>
          <w:sz w:val="28"/>
          <w:lang w:eastAsia="ru-RU"/>
        </w:rPr>
        <w:t>- прогнозируемую рыночную стоимость на планируемую претендентом продукцию (работы, услуги);</w:t>
      </w:r>
    </w:p>
    <w:p w:rsidR="003A271C" w:rsidRPr="003A271C" w:rsidRDefault="003A271C" w:rsidP="00C55253">
      <w:pPr>
        <w:spacing w:after="5" w:line="247" w:lineRule="auto"/>
        <w:ind w:left="14" w:right="9" w:firstLine="710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 w:rsidRPr="003A271C">
        <w:rPr>
          <w:rFonts w:ascii="Times New Roman" w:eastAsia="Times New Roman" w:hAnsi="Times New Roman"/>
          <w:color w:val="000000"/>
          <w:sz w:val="28"/>
          <w:lang w:eastAsia="ru-RU"/>
        </w:rPr>
        <w:t xml:space="preserve">- описание предполагаемых способов сбыта продукции (работ </w:t>
      </w:r>
      <w:r w:rsidRPr="003A271C">
        <w:rPr>
          <w:rFonts w:ascii="Times New Roman" w:eastAsia="Times New Roman" w:hAnsi="Times New Roman"/>
          <w:noProof/>
          <w:color w:val="000000"/>
          <w:sz w:val="28"/>
          <w:lang w:eastAsia="ru-RU"/>
        </w:rPr>
        <w:drawing>
          <wp:inline distT="0" distB="0" distL="0" distR="0" wp14:anchorId="1B1BBDE2" wp14:editId="12504AD7">
            <wp:extent cx="28575" cy="38100"/>
            <wp:effectExtent l="0" t="0" r="9525" b="0"/>
            <wp:docPr id="16" name="Picture 497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75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" cy="3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271C">
        <w:rPr>
          <w:rFonts w:ascii="Times New Roman" w:eastAsia="Times New Roman" w:hAnsi="Times New Roman"/>
          <w:color w:val="000000"/>
          <w:sz w:val="28"/>
          <w:lang w:eastAsia="ru-RU"/>
        </w:rPr>
        <w:t>услуг);</w:t>
      </w:r>
    </w:p>
    <w:p w:rsidR="003A271C" w:rsidRPr="003A271C" w:rsidRDefault="003A271C" w:rsidP="00C55253">
      <w:pPr>
        <w:spacing w:after="5" w:line="247" w:lineRule="auto"/>
        <w:ind w:left="14" w:right="9" w:firstLine="710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 w:rsidRPr="003A271C">
        <w:rPr>
          <w:rFonts w:ascii="Times New Roman" w:eastAsia="Times New Roman" w:hAnsi="Times New Roman"/>
          <w:color w:val="000000"/>
          <w:sz w:val="28"/>
          <w:lang w:eastAsia="ru-RU"/>
        </w:rPr>
        <w:t>- оценку объемов спроса продукции (работ, услуг).</w:t>
      </w:r>
    </w:p>
    <w:p w:rsidR="003A271C" w:rsidRPr="003A271C" w:rsidRDefault="003A271C" w:rsidP="00C55253">
      <w:pPr>
        <w:tabs>
          <w:tab w:val="center" w:pos="804"/>
          <w:tab w:val="center" w:pos="3504"/>
        </w:tabs>
        <w:spacing w:after="26" w:line="247" w:lineRule="auto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 w:rsidRPr="003A271C">
        <w:rPr>
          <w:rFonts w:ascii="Times New Roman" w:eastAsia="Times New Roman" w:hAnsi="Times New Roman"/>
          <w:color w:val="000000"/>
          <w:sz w:val="28"/>
          <w:lang w:eastAsia="ru-RU"/>
        </w:rPr>
        <w:tab/>
        <w:t xml:space="preserve">6. </w:t>
      </w:r>
      <w:r w:rsidRPr="003A271C">
        <w:rPr>
          <w:rFonts w:ascii="Times New Roman" w:eastAsia="Times New Roman" w:hAnsi="Times New Roman"/>
          <w:color w:val="000000"/>
          <w:sz w:val="28"/>
          <w:lang w:eastAsia="ru-RU"/>
        </w:rPr>
        <w:tab/>
        <w:t>Производственный план включает:</w:t>
      </w:r>
    </w:p>
    <w:p w:rsidR="003A271C" w:rsidRPr="003A271C" w:rsidRDefault="003A271C" w:rsidP="00C55253">
      <w:pPr>
        <w:tabs>
          <w:tab w:val="center" w:pos="804"/>
          <w:tab w:val="center" w:pos="3504"/>
        </w:tabs>
        <w:spacing w:after="26" w:line="247" w:lineRule="auto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 w:rsidRPr="003A271C">
        <w:rPr>
          <w:rFonts w:ascii="Times New Roman" w:eastAsia="Times New Roman" w:hAnsi="Times New Roman"/>
          <w:color w:val="000000"/>
          <w:sz w:val="28"/>
          <w:lang w:eastAsia="ru-RU"/>
        </w:rPr>
        <w:tab/>
      </w:r>
      <w:r w:rsidRPr="003A271C">
        <w:rPr>
          <w:rFonts w:ascii="Times New Roman" w:eastAsia="Times New Roman" w:hAnsi="Times New Roman"/>
          <w:color w:val="000000"/>
          <w:sz w:val="28"/>
          <w:lang w:eastAsia="ru-RU"/>
        </w:rPr>
        <w:tab/>
        <w:t>- наличие у претендента ресурсов (сырья, материалов, рабочей силы и т.п.) для реализации инвестиционного проекта;</w:t>
      </w:r>
    </w:p>
    <w:p w:rsidR="003A271C" w:rsidRPr="003A271C" w:rsidRDefault="003A271C" w:rsidP="00C55253">
      <w:pPr>
        <w:tabs>
          <w:tab w:val="center" w:pos="804"/>
          <w:tab w:val="center" w:pos="3504"/>
        </w:tabs>
        <w:spacing w:after="26" w:line="247" w:lineRule="auto"/>
        <w:jc w:val="both"/>
        <w:rPr>
          <w:rFonts w:ascii="Times New Roman" w:eastAsia="Times New Roman" w:hAnsi="Times New Roman"/>
          <w:color w:val="000000"/>
          <w:sz w:val="28"/>
          <w:highlight w:val="yellow"/>
          <w:lang w:eastAsia="ru-RU"/>
        </w:rPr>
      </w:pPr>
      <w:r w:rsidRPr="003A271C">
        <w:rPr>
          <w:rFonts w:ascii="Times New Roman" w:eastAsia="Times New Roman" w:hAnsi="Times New Roman"/>
          <w:color w:val="000000"/>
          <w:sz w:val="28"/>
          <w:lang w:eastAsia="ru-RU"/>
        </w:rPr>
        <w:tab/>
      </w:r>
      <w:r w:rsidRPr="003A271C">
        <w:rPr>
          <w:rFonts w:ascii="Times New Roman" w:eastAsia="Times New Roman" w:hAnsi="Times New Roman"/>
          <w:color w:val="000000"/>
          <w:sz w:val="28"/>
          <w:lang w:eastAsia="ru-RU"/>
        </w:rPr>
        <w:tab/>
        <w:t xml:space="preserve">- этапы реализации инвестиционного проекта (указываются временные периоды и характер работ, запланированных к проведению в эти периоды; каждый этап должен завершаться ключевым событием - разработкой и утверждением проектной документации, подготовкой строительного участка, решением вопросов по подключению к инженерным </w:t>
      </w:r>
      <w:r w:rsidRPr="003A271C">
        <w:rPr>
          <w:rFonts w:ascii="Times New Roman" w:eastAsia="Times New Roman" w:hAnsi="Times New Roman"/>
          <w:noProof/>
          <w:color w:val="000000"/>
          <w:sz w:val="28"/>
          <w:lang w:eastAsia="ru-RU"/>
        </w:rPr>
        <w:drawing>
          <wp:inline distT="0" distB="0" distL="0" distR="0" wp14:anchorId="2D53D560" wp14:editId="042D915B">
            <wp:extent cx="9525" cy="85725"/>
            <wp:effectExtent l="0" t="0" r="9525" b="9525"/>
            <wp:docPr id="17" name="Picture 140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26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8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271C">
        <w:rPr>
          <w:rFonts w:ascii="Times New Roman" w:eastAsia="Times New Roman" w:hAnsi="Times New Roman"/>
          <w:color w:val="000000"/>
          <w:sz w:val="28"/>
          <w:lang w:eastAsia="ru-RU"/>
        </w:rPr>
        <w:t>сетям и транспортной инфраструктуре и т.д.);</w:t>
      </w:r>
    </w:p>
    <w:p w:rsidR="003A271C" w:rsidRPr="003A271C" w:rsidRDefault="003A271C" w:rsidP="00C55253">
      <w:pPr>
        <w:tabs>
          <w:tab w:val="center" w:pos="804"/>
          <w:tab w:val="center" w:pos="3504"/>
        </w:tabs>
        <w:spacing w:after="26" w:line="247" w:lineRule="auto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 w:rsidRPr="003A271C">
        <w:rPr>
          <w:rFonts w:ascii="Times New Roman" w:eastAsia="Times New Roman" w:hAnsi="Times New Roman"/>
          <w:color w:val="000000"/>
          <w:sz w:val="28"/>
          <w:lang w:eastAsia="ru-RU"/>
        </w:rPr>
        <w:lastRenderedPageBreak/>
        <w:tab/>
      </w:r>
      <w:r w:rsidRPr="003A271C">
        <w:rPr>
          <w:rFonts w:ascii="Times New Roman" w:eastAsia="Times New Roman" w:hAnsi="Times New Roman"/>
          <w:color w:val="000000"/>
          <w:sz w:val="28"/>
          <w:lang w:eastAsia="ru-RU"/>
        </w:rPr>
        <w:tab/>
        <w:t xml:space="preserve">- прогноз объемов производства в стоимостных и натуральных </w:t>
      </w:r>
      <w:r w:rsidRPr="003A271C">
        <w:rPr>
          <w:rFonts w:ascii="Times New Roman" w:eastAsia="Times New Roman" w:hAnsi="Times New Roman"/>
          <w:noProof/>
          <w:color w:val="000000"/>
          <w:sz w:val="28"/>
          <w:lang w:eastAsia="ru-RU"/>
        </w:rPr>
        <w:drawing>
          <wp:inline distT="0" distB="0" distL="0" distR="0" wp14:anchorId="632DFC7D" wp14:editId="763C3C98">
            <wp:extent cx="9525" cy="9525"/>
            <wp:effectExtent l="0" t="0" r="0" b="0"/>
            <wp:docPr id="18" name="Picture 497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76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271C">
        <w:rPr>
          <w:rFonts w:ascii="Times New Roman" w:eastAsia="Times New Roman" w:hAnsi="Times New Roman"/>
          <w:noProof/>
          <w:color w:val="000000"/>
          <w:sz w:val="28"/>
          <w:lang w:eastAsia="ru-RU"/>
        </w:rPr>
        <w:drawing>
          <wp:inline distT="0" distB="0" distL="0" distR="0" wp14:anchorId="7FED96B7" wp14:editId="58BBE24A">
            <wp:extent cx="9525" cy="85725"/>
            <wp:effectExtent l="0" t="0" r="9525" b="9525"/>
            <wp:docPr id="19" name="Picture 140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26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8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271C">
        <w:rPr>
          <w:rFonts w:ascii="Times New Roman" w:eastAsia="Times New Roman" w:hAnsi="Times New Roman"/>
          <w:color w:val="000000"/>
          <w:sz w:val="28"/>
          <w:lang w:eastAsia="ru-RU"/>
        </w:rPr>
        <w:t>показателях до выхода на проектную мощность производства, но не менее срока окупаемости инвестиционного проекта;</w:t>
      </w:r>
    </w:p>
    <w:p w:rsidR="003A271C" w:rsidRPr="003A271C" w:rsidRDefault="003A271C" w:rsidP="00C55253">
      <w:pPr>
        <w:tabs>
          <w:tab w:val="center" w:pos="804"/>
          <w:tab w:val="center" w:pos="3504"/>
        </w:tabs>
        <w:spacing w:after="26" w:line="247" w:lineRule="auto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 w:rsidRPr="003A271C">
        <w:rPr>
          <w:rFonts w:ascii="Times New Roman" w:eastAsia="Times New Roman" w:hAnsi="Times New Roman"/>
          <w:color w:val="000000"/>
          <w:sz w:val="28"/>
          <w:lang w:eastAsia="ru-RU"/>
        </w:rPr>
        <w:tab/>
      </w:r>
      <w:r w:rsidRPr="003A271C">
        <w:rPr>
          <w:rFonts w:ascii="Times New Roman" w:eastAsia="Times New Roman" w:hAnsi="Times New Roman"/>
          <w:color w:val="000000"/>
          <w:sz w:val="28"/>
          <w:lang w:eastAsia="ru-RU"/>
        </w:rPr>
        <w:tab/>
        <w:t>- информация об основных и производственных фондах претендента;</w:t>
      </w:r>
    </w:p>
    <w:p w:rsidR="003A271C" w:rsidRPr="003A271C" w:rsidRDefault="003A271C" w:rsidP="00C55253">
      <w:pPr>
        <w:tabs>
          <w:tab w:val="center" w:pos="804"/>
          <w:tab w:val="center" w:pos="3504"/>
        </w:tabs>
        <w:spacing w:after="26" w:line="247" w:lineRule="auto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 w:rsidRPr="003A271C">
        <w:rPr>
          <w:rFonts w:ascii="Times New Roman" w:eastAsia="Times New Roman" w:hAnsi="Times New Roman"/>
          <w:color w:val="000000"/>
          <w:sz w:val="28"/>
          <w:lang w:eastAsia="ru-RU"/>
        </w:rPr>
        <w:tab/>
      </w:r>
      <w:r w:rsidRPr="003A271C">
        <w:rPr>
          <w:rFonts w:ascii="Times New Roman" w:eastAsia="Times New Roman" w:hAnsi="Times New Roman"/>
          <w:color w:val="000000"/>
          <w:sz w:val="28"/>
          <w:lang w:eastAsia="ru-RU"/>
        </w:rPr>
        <w:tab/>
        <w:t>- необходимость получения лицензий на планируемый вид деятельности, услуги, продукцию (при необходимости), уровень интеллектуальной защищенности (патенты, правообладатели).</w:t>
      </w:r>
    </w:p>
    <w:p w:rsidR="003A271C" w:rsidRPr="003A271C" w:rsidRDefault="003A271C" w:rsidP="00C55253">
      <w:pPr>
        <w:tabs>
          <w:tab w:val="center" w:pos="804"/>
          <w:tab w:val="center" w:pos="3504"/>
        </w:tabs>
        <w:spacing w:after="26" w:line="247" w:lineRule="auto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 w:rsidRPr="003A271C">
        <w:rPr>
          <w:rFonts w:ascii="Times New Roman" w:eastAsia="Times New Roman" w:hAnsi="Times New Roman"/>
          <w:color w:val="000000"/>
          <w:sz w:val="28"/>
          <w:lang w:eastAsia="ru-RU"/>
        </w:rPr>
        <w:tab/>
      </w:r>
      <w:r w:rsidRPr="003A271C">
        <w:rPr>
          <w:rFonts w:ascii="Times New Roman" w:eastAsia="Times New Roman" w:hAnsi="Times New Roman"/>
          <w:color w:val="000000"/>
          <w:sz w:val="28"/>
          <w:lang w:eastAsia="ru-RU"/>
        </w:rPr>
        <w:tab/>
        <w:t>7. Оценка и описание возможных рисков.</w:t>
      </w:r>
    </w:p>
    <w:p w:rsidR="003A271C" w:rsidRPr="003A271C" w:rsidRDefault="003A271C" w:rsidP="00C55253">
      <w:pPr>
        <w:tabs>
          <w:tab w:val="center" w:pos="804"/>
          <w:tab w:val="center" w:pos="3504"/>
        </w:tabs>
        <w:spacing w:after="26" w:line="247" w:lineRule="auto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 w:rsidRPr="003A271C">
        <w:rPr>
          <w:rFonts w:ascii="Times New Roman" w:eastAsia="Times New Roman" w:hAnsi="Times New Roman"/>
          <w:color w:val="000000"/>
          <w:sz w:val="28"/>
          <w:lang w:eastAsia="ru-RU"/>
        </w:rPr>
        <w:tab/>
        <w:t xml:space="preserve">   </w:t>
      </w:r>
      <w:r w:rsidRPr="003A271C">
        <w:rPr>
          <w:rFonts w:ascii="Times New Roman" w:eastAsia="Times New Roman" w:hAnsi="Times New Roman"/>
          <w:color w:val="000000"/>
          <w:sz w:val="28"/>
          <w:lang w:eastAsia="ru-RU"/>
        </w:rPr>
        <w:tab/>
        <w:t>8. Экономическая и бюджетная эффективность включает:</w:t>
      </w:r>
    </w:p>
    <w:p w:rsidR="003A271C" w:rsidRPr="003A271C" w:rsidRDefault="003A271C" w:rsidP="00C55253">
      <w:pPr>
        <w:tabs>
          <w:tab w:val="center" w:pos="804"/>
          <w:tab w:val="center" w:pos="3504"/>
        </w:tabs>
        <w:spacing w:after="26" w:line="247" w:lineRule="auto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 w:rsidRPr="003A271C">
        <w:rPr>
          <w:rFonts w:ascii="Times New Roman" w:eastAsia="Times New Roman" w:hAnsi="Times New Roman"/>
          <w:color w:val="000000"/>
          <w:sz w:val="28"/>
          <w:lang w:eastAsia="ru-RU"/>
        </w:rPr>
        <w:tab/>
      </w:r>
      <w:r w:rsidRPr="003A271C">
        <w:rPr>
          <w:rFonts w:ascii="Times New Roman" w:eastAsia="Times New Roman" w:hAnsi="Times New Roman"/>
          <w:color w:val="000000"/>
          <w:sz w:val="28"/>
          <w:lang w:eastAsia="ru-RU"/>
        </w:rPr>
        <w:tab/>
      </w:r>
      <w:proofErr w:type="gramStart"/>
      <w:r w:rsidRPr="003A271C">
        <w:rPr>
          <w:rFonts w:ascii="Times New Roman" w:eastAsia="Times New Roman" w:hAnsi="Times New Roman"/>
          <w:color w:val="000000"/>
          <w:sz w:val="28"/>
          <w:lang w:eastAsia="ru-RU"/>
        </w:rPr>
        <w:t>- обоснование рыночной стоимости реализации планируемой претендентом продукции (работ, услуг) по годам до выхода на проектную мощность производства, но не менее срока окупаемости инвестиционного проекта (по годам отразить значения показателей: выручка, себестоимость (материальные затраты, затраты на оплату труда, амортизация основных фондов, затраты на получение земельного участка/пользование земельным участком, налоги и платежи, учитываемые в себестоимости, прочие расходы), прибыль от реализации, налог</w:t>
      </w:r>
      <w:proofErr w:type="gramEnd"/>
      <w:r w:rsidRPr="003A271C">
        <w:rPr>
          <w:rFonts w:ascii="Times New Roman" w:eastAsia="Times New Roman" w:hAnsi="Times New Roman"/>
          <w:color w:val="000000"/>
          <w:sz w:val="28"/>
          <w:lang w:eastAsia="ru-RU"/>
        </w:rPr>
        <w:t xml:space="preserve"> на прибыль, чистая прибыль);</w:t>
      </w:r>
    </w:p>
    <w:p w:rsidR="003A271C" w:rsidRPr="003A271C" w:rsidRDefault="003A271C" w:rsidP="00C55253">
      <w:pPr>
        <w:tabs>
          <w:tab w:val="center" w:pos="804"/>
          <w:tab w:val="center" w:pos="3504"/>
        </w:tabs>
        <w:spacing w:after="26" w:line="247" w:lineRule="auto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 w:rsidRPr="003A271C">
        <w:rPr>
          <w:rFonts w:ascii="Times New Roman" w:eastAsia="Times New Roman" w:hAnsi="Times New Roman"/>
          <w:color w:val="000000"/>
          <w:sz w:val="28"/>
          <w:lang w:eastAsia="ru-RU"/>
        </w:rPr>
        <w:tab/>
      </w:r>
      <w:r w:rsidRPr="003A271C">
        <w:rPr>
          <w:rFonts w:ascii="Times New Roman" w:eastAsia="Times New Roman" w:hAnsi="Times New Roman"/>
          <w:color w:val="000000"/>
          <w:sz w:val="28"/>
          <w:lang w:eastAsia="ru-RU"/>
        </w:rPr>
        <w:tab/>
        <w:t>- срок окупаемости проекта, период окупаемости инвестиций РВР,</w:t>
      </w:r>
    </w:p>
    <w:p w:rsidR="003A271C" w:rsidRPr="003A271C" w:rsidRDefault="003A271C" w:rsidP="00C55253">
      <w:pPr>
        <w:tabs>
          <w:tab w:val="center" w:pos="804"/>
          <w:tab w:val="center" w:pos="3504"/>
        </w:tabs>
        <w:spacing w:after="26" w:line="247" w:lineRule="auto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 w:rsidRPr="003A271C">
        <w:rPr>
          <w:rFonts w:ascii="Times New Roman" w:eastAsia="Times New Roman" w:hAnsi="Times New Roman"/>
          <w:color w:val="000000"/>
          <w:sz w:val="28"/>
          <w:lang w:eastAsia="ru-RU"/>
        </w:rPr>
        <w:tab/>
        <w:t xml:space="preserve">           - внутренняя норма доходности — IRR;</w:t>
      </w:r>
    </w:p>
    <w:p w:rsidR="003A271C" w:rsidRPr="003A271C" w:rsidRDefault="003A271C" w:rsidP="00C55253">
      <w:pPr>
        <w:tabs>
          <w:tab w:val="center" w:pos="804"/>
          <w:tab w:val="center" w:pos="3504"/>
        </w:tabs>
        <w:spacing w:after="26" w:line="247" w:lineRule="auto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 w:rsidRPr="003A271C">
        <w:rPr>
          <w:rFonts w:ascii="Times New Roman" w:eastAsia="Times New Roman" w:hAnsi="Times New Roman"/>
          <w:color w:val="000000"/>
          <w:sz w:val="28"/>
          <w:lang w:eastAsia="ru-RU"/>
        </w:rPr>
        <w:tab/>
        <w:t xml:space="preserve">           - чистая приведенная стоимость — NPV;</w:t>
      </w:r>
    </w:p>
    <w:p w:rsidR="003A271C" w:rsidRPr="003A271C" w:rsidRDefault="003A271C" w:rsidP="00C55253">
      <w:pPr>
        <w:tabs>
          <w:tab w:val="center" w:pos="804"/>
          <w:tab w:val="center" w:pos="3504"/>
        </w:tabs>
        <w:spacing w:after="26" w:line="247" w:lineRule="auto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 w:rsidRPr="003A271C">
        <w:rPr>
          <w:rFonts w:ascii="Times New Roman" w:eastAsia="Times New Roman" w:hAnsi="Times New Roman"/>
          <w:color w:val="000000"/>
          <w:sz w:val="28"/>
          <w:lang w:eastAsia="ru-RU"/>
        </w:rPr>
        <w:tab/>
        <w:t xml:space="preserve">           - стратегия финансирования (источники и условия получения средств, планируемый объем финансирования по годам, срок и формы возврата инвестиций в случае привлечения заемных средств, наличие иностранного участия);</w:t>
      </w:r>
    </w:p>
    <w:p w:rsidR="003A271C" w:rsidRPr="003A271C" w:rsidRDefault="003A271C" w:rsidP="00C55253">
      <w:pPr>
        <w:tabs>
          <w:tab w:val="center" w:pos="804"/>
          <w:tab w:val="center" w:pos="3504"/>
        </w:tabs>
        <w:spacing w:after="26" w:line="247" w:lineRule="auto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 w:rsidRPr="003A271C">
        <w:rPr>
          <w:rFonts w:ascii="Times New Roman" w:eastAsia="Times New Roman" w:hAnsi="Times New Roman"/>
          <w:color w:val="000000"/>
          <w:sz w:val="28"/>
          <w:lang w:eastAsia="ru-RU"/>
        </w:rPr>
        <w:tab/>
        <w:t xml:space="preserve">          - рентабельность продукции (процентов);</w:t>
      </w:r>
    </w:p>
    <w:p w:rsidR="003A271C" w:rsidRPr="003A271C" w:rsidRDefault="003A271C" w:rsidP="00C55253">
      <w:pPr>
        <w:tabs>
          <w:tab w:val="center" w:pos="804"/>
          <w:tab w:val="center" w:pos="3504"/>
        </w:tabs>
        <w:spacing w:after="26" w:line="247" w:lineRule="auto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 w:rsidRPr="003A271C">
        <w:rPr>
          <w:rFonts w:ascii="Times New Roman" w:eastAsia="Times New Roman" w:hAnsi="Times New Roman"/>
          <w:color w:val="000000"/>
          <w:sz w:val="28"/>
          <w:lang w:eastAsia="ru-RU"/>
        </w:rPr>
        <w:t xml:space="preserve">          - доходность проекта (процентов);</w:t>
      </w:r>
    </w:p>
    <w:p w:rsidR="003A271C" w:rsidRPr="003A271C" w:rsidRDefault="003A271C" w:rsidP="00C55253">
      <w:pPr>
        <w:tabs>
          <w:tab w:val="center" w:pos="804"/>
          <w:tab w:val="center" w:pos="3504"/>
        </w:tabs>
        <w:spacing w:after="26" w:line="247" w:lineRule="auto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 w:rsidRPr="003A271C">
        <w:rPr>
          <w:rFonts w:ascii="Times New Roman" w:eastAsia="Times New Roman" w:hAnsi="Times New Roman"/>
          <w:color w:val="000000"/>
          <w:sz w:val="28"/>
          <w:lang w:eastAsia="ru-RU"/>
        </w:rPr>
        <w:t xml:space="preserve">          - прогнозируемый объем ежегодных налоговых платежей в бюджет муниципал</w:t>
      </w:r>
      <w:r w:rsidR="00C55253">
        <w:rPr>
          <w:rFonts w:ascii="Times New Roman" w:eastAsia="Times New Roman" w:hAnsi="Times New Roman"/>
          <w:color w:val="000000"/>
          <w:sz w:val="28"/>
          <w:lang w:eastAsia="ru-RU"/>
        </w:rPr>
        <w:t>ьного образования (млн. рублей).</w:t>
      </w:r>
    </w:p>
    <w:p w:rsidR="003A271C" w:rsidRPr="003A271C" w:rsidRDefault="003A271C" w:rsidP="003A271C">
      <w:pPr>
        <w:tabs>
          <w:tab w:val="center" w:pos="804"/>
          <w:tab w:val="center" w:pos="3504"/>
        </w:tabs>
        <w:spacing w:after="26" w:line="247" w:lineRule="auto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</w:p>
    <w:p w:rsidR="003A271C" w:rsidRPr="003A271C" w:rsidRDefault="003A271C" w:rsidP="003A271C">
      <w:pPr>
        <w:spacing w:after="146" w:line="249" w:lineRule="auto"/>
        <w:ind w:left="10" w:right="970" w:hanging="10"/>
        <w:jc w:val="right"/>
        <w:rPr>
          <w:rFonts w:ascii="Times New Roman" w:eastAsia="Times New Roman" w:hAnsi="Times New Roman"/>
          <w:color w:val="000000"/>
          <w:sz w:val="28"/>
          <w:highlight w:val="yellow"/>
          <w:lang w:eastAsia="ru-RU"/>
        </w:rPr>
      </w:pPr>
    </w:p>
    <w:p w:rsidR="003A271C" w:rsidRPr="003A271C" w:rsidRDefault="003A271C" w:rsidP="003A271C">
      <w:pPr>
        <w:spacing w:after="146" w:line="249" w:lineRule="auto"/>
        <w:ind w:left="10" w:right="970" w:hanging="10"/>
        <w:jc w:val="right"/>
        <w:rPr>
          <w:rFonts w:ascii="Times New Roman" w:eastAsia="Times New Roman" w:hAnsi="Times New Roman"/>
          <w:color w:val="000000"/>
          <w:sz w:val="28"/>
          <w:highlight w:val="yellow"/>
          <w:lang w:eastAsia="ru-RU"/>
        </w:rPr>
      </w:pPr>
    </w:p>
    <w:p w:rsidR="003A271C" w:rsidRPr="003A271C" w:rsidRDefault="003A271C" w:rsidP="003A271C">
      <w:pPr>
        <w:spacing w:after="146" w:line="249" w:lineRule="auto"/>
        <w:ind w:left="10" w:right="970" w:hanging="10"/>
        <w:jc w:val="right"/>
        <w:rPr>
          <w:rFonts w:ascii="Times New Roman" w:eastAsia="Times New Roman" w:hAnsi="Times New Roman"/>
          <w:color w:val="000000"/>
          <w:sz w:val="28"/>
          <w:highlight w:val="yellow"/>
          <w:lang w:eastAsia="ru-RU"/>
        </w:rPr>
      </w:pPr>
    </w:p>
    <w:p w:rsidR="003A271C" w:rsidRPr="003A271C" w:rsidRDefault="003A271C" w:rsidP="003A271C">
      <w:pPr>
        <w:spacing w:after="146" w:line="249" w:lineRule="auto"/>
        <w:ind w:left="10" w:right="970" w:hanging="10"/>
        <w:jc w:val="right"/>
        <w:rPr>
          <w:rFonts w:ascii="Times New Roman" w:eastAsia="Times New Roman" w:hAnsi="Times New Roman"/>
          <w:color w:val="000000"/>
          <w:sz w:val="28"/>
          <w:highlight w:val="yellow"/>
          <w:lang w:eastAsia="ru-RU"/>
        </w:rPr>
      </w:pPr>
    </w:p>
    <w:p w:rsidR="003A271C" w:rsidRPr="003A271C" w:rsidRDefault="003A271C" w:rsidP="003A271C">
      <w:pPr>
        <w:spacing w:after="146" w:line="249" w:lineRule="auto"/>
        <w:ind w:left="10" w:right="970" w:hanging="10"/>
        <w:jc w:val="right"/>
        <w:rPr>
          <w:rFonts w:ascii="Times New Roman" w:eastAsia="Times New Roman" w:hAnsi="Times New Roman"/>
          <w:color w:val="000000"/>
          <w:sz w:val="28"/>
          <w:highlight w:val="yellow"/>
          <w:lang w:eastAsia="ru-RU"/>
        </w:rPr>
      </w:pPr>
    </w:p>
    <w:p w:rsidR="003A271C" w:rsidRPr="003A271C" w:rsidRDefault="003A271C" w:rsidP="003A271C">
      <w:pPr>
        <w:spacing w:after="146" w:line="249" w:lineRule="auto"/>
        <w:ind w:left="10" w:right="970" w:hanging="10"/>
        <w:jc w:val="right"/>
        <w:rPr>
          <w:rFonts w:ascii="Times New Roman" w:eastAsia="Times New Roman" w:hAnsi="Times New Roman"/>
          <w:color w:val="000000"/>
          <w:sz w:val="28"/>
          <w:highlight w:val="yellow"/>
          <w:lang w:eastAsia="ru-RU"/>
        </w:rPr>
      </w:pPr>
    </w:p>
    <w:p w:rsidR="003A271C" w:rsidRPr="003A271C" w:rsidRDefault="003A271C" w:rsidP="003A271C">
      <w:pPr>
        <w:spacing w:after="146" w:line="249" w:lineRule="auto"/>
        <w:ind w:left="10" w:right="970" w:hanging="10"/>
        <w:jc w:val="right"/>
        <w:rPr>
          <w:rFonts w:ascii="Times New Roman" w:eastAsia="Times New Roman" w:hAnsi="Times New Roman"/>
          <w:color w:val="000000"/>
          <w:sz w:val="28"/>
          <w:highlight w:val="yellow"/>
          <w:lang w:eastAsia="ru-RU"/>
        </w:rPr>
      </w:pPr>
    </w:p>
    <w:p w:rsidR="003A271C" w:rsidRDefault="003A271C" w:rsidP="003A271C">
      <w:pPr>
        <w:spacing w:after="146" w:line="249" w:lineRule="auto"/>
        <w:ind w:left="10" w:right="970" w:hanging="10"/>
        <w:jc w:val="right"/>
        <w:rPr>
          <w:rFonts w:ascii="Times New Roman" w:eastAsia="Times New Roman" w:hAnsi="Times New Roman"/>
          <w:color w:val="000000"/>
          <w:sz w:val="28"/>
          <w:highlight w:val="yellow"/>
          <w:lang w:eastAsia="ru-RU"/>
        </w:rPr>
      </w:pPr>
    </w:p>
    <w:p w:rsidR="00C55253" w:rsidRDefault="00C55253" w:rsidP="003A271C">
      <w:pPr>
        <w:spacing w:after="146" w:line="249" w:lineRule="auto"/>
        <w:ind w:left="10" w:right="970" w:hanging="10"/>
        <w:jc w:val="right"/>
        <w:rPr>
          <w:rFonts w:ascii="Times New Roman" w:eastAsia="Times New Roman" w:hAnsi="Times New Roman"/>
          <w:color w:val="000000"/>
          <w:sz w:val="28"/>
          <w:highlight w:val="yellow"/>
          <w:lang w:eastAsia="ru-RU"/>
        </w:rPr>
      </w:pPr>
    </w:p>
    <w:p w:rsidR="00C55253" w:rsidRDefault="00C55253" w:rsidP="003A271C">
      <w:pPr>
        <w:spacing w:after="146" w:line="249" w:lineRule="auto"/>
        <w:ind w:left="10" w:right="970" w:hanging="10"/>
        <w:jc w:val="right"/>
        <w:rPr>
          <w:rFonts w:ascii="Times New Roman" w:eastAsia="Times New Roman" w:hAnsi="Times New Roman"/>
          <w:color w:val="000000"/>
          <w:sz w:val="28"/>
          <w:highlight w:val="yellow"/>
          <w:lang w:eastAsia="ru-RU"/>
        </w:rPr>
      </w:pPr>
    </w:p>
    <w:p w:rsidR="00C55253" w:rsidRPr="003A271C" w:rsidRDefault="00C55253" w:rsidP="003A271C">
      <w:pPr>
        <w:spacing w:after="146" w:line="249" w:lineRule="auto"/>
        <w:ind w:left="10" w:right="970" w:hanging="10"/>
        <w:jc w:val="right"/>
        <w:rPr>
          <w:rFonts w:ascii="Times New Roman" w:eastAsia="Times New Roman" w:hAnsi="Times New Roman"/>
          <w:color w:val="000000"/>
          <w:sz w:val="28"/>
          <w:highlight w:val="yellow"/>
          <w:lang w:eastAsia="ru-RU"/>
        </w:rPr>
      </w:pPr>
    </w:p>
    <w:p w:rsidR="003A271C" w:rsidRPr="003A271C" w:rsidRDefault="003A271C" w:rsidP="00C55253">
      <w:pPr>
        <w:widowControl w:val="0"/>
        <w:autoSpaceDE w:val="0"/>
        <w:autoSpaceDN w:val="0"/>
        <w:adjustRightInd w:val="0"/>
        <w:spacing w:after="0" w:line="240" w:lineRule="auto"/>
        <w:ind w:left="4395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A271C">
        <w:rPr>
          <w:rFonts w:ascii="Times New Roman" w:eastAsia="Times New Roman" w:hAnsi="Times New Roman"/>
          <w:sz w:val="24"/>
          <w:szCs w:val="24"/>
          <w:lang w:eastAsia="ru-RU"/>
        </w:rPr>
        <w:t>Приложение 3</w:t>
      </w:r>
    </w:p>
    <w:p w:rsidR="003A271C" w:rsidRPr="003A271C" w:rsidRDefault="003A271C" w:rsidP="00C55253">
      <w:pPr>
        <w:widowControl w:val="0"/>
        <w:autoSpaceDE w:val="0"/>
        <w:autoSpaceDN w:val="0"/>
        <w:adjustRightInd w:val="0"/>
        <w:spacing w:after="0" w:line="240" w:lineRule="auto"/>
        <w:ind w:left="4395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A271C">
        <w:rPr>
          <w:rFonts w:ascii="Times New Roman" w:eastAsia="Times New Roman" w:hAnsi="Times New Roman"/>
          <w:sz w:val="24"/>
          <w:szCs w:val="24"/>
          <w:lang w:eastAsia="ru-RU"/>
        </w:rPr>
        <w:t xml:space="preserve">к регламенту </w:t>
      </w:r>
      <w:r w:rsidRPr="003A271C">
        <w:rPr>
          <w:rFonts w:ascii="Times New Roman" w:eastAsia="Times New Roman" w:hAnsi="Times New Roman"/>
          <w:bCs/>
          <w:sz w:val="24"/>
          <w:szCs w:val="24"/>
          <w:lang w:eastAsia="ru-RU"/>
        </w:rPr>
        <w:t>сопровождения инвестиционных пр</w:t>
      </w:r>
      <w:r w:rsidR="00C5525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оектов на территории </w:t>
      </w:r>
      <w:proofErr w:type="spellStart"/>
      <w:r w:rsidR="00C55253">
        <w:rPr>
          <w:rFonts w:ascii="Times New Roman" w:eastAsia="Times New Roman" w:hAnsi="Times New Roman"/>
          <w:bCs/>
          <w:sz w:val="24"/>
          <w:szCs w:val="24"/>
          <w:lang w:eastAsia="ru-RU"/>
        </w:rPr>
        <w:t>Ононского</w:t>
      </w:r>
      <w:proofErr w:type="spellEnd"/>
      <w:r w:rsidRPr="003A271C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муниципального округа Забайкальского края</w:t>
      </w:r>
    </w:p>
    <w:p w:rsidR="003A271C" w:rsidRPr="003A271C" w:rsidRDefault="005A3948" w:rsidP="00C55253">
      <w:pPr>
        <w:widowControl w:val="0"/>
        <w:autoSpaceDE w:val="0"/>
        <w:autoSpaceDN w:val="0"/>
        <w:adjustRightInd w:val="0"/>
        <w:spacing w:after="0" w:line="240" w:lineRule="auto"/>
        <w:ind w:left="4395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от «12» августа 2026 года № 383</w:t>
      </w:r>
      <w:bookmarkStart w:id="0" w:name="_GoBack"/>
      <w:bookmarkEnd w:id="0"/>
    </w:p>
    <w:p w:rsidR="003A271C" w:rsidRPr="003A271C" w:rsidRDefault="003A271C" w:rsidP="003A271C">
      <w:pPr>
        <w:spacing w:after="146" w:line="249" w:lineRule="auto"/>
        <w:ind w:left="10" w:right="970" w:hanging="10"/>
        <w:jc w:val="right"/>
        <w:rPr>
          <w:rFonts w:ascii="Times New Roman" w:eastAsia="Times New Roman" w:hAnsi="Times New Roman"/>
          <w:color w:val="000000"/>
          <w:sz w:val="28"/>
          <w:highlight w:val="yellow"/>
          <w:lang w:eastAsia="ru-RU"/>
        </w:rPr>
      </w:pPr>
    </w:p>
    <w:p w:rsidR="003A271C" w:rsidRPr="003A271C" w:rsidRDefault="003A271C" w:rsidP="003A271C">
      <w:pPr>
        <w:spacing w:after="0" w:line="220" w:lineRule="auto"/>
        <w:ind w:left="1388" w:right="1382" w:hanging="10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3A271C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Таблица</w:t>
      </w:r>
    </w:p>
    <w:p w:rsidR="003A271C" w:rsidRPr="003A271C" w:rsidRDefault="003A271C" w:rsidP="003A271C">
      <w:pPr>
        <w:spacing w:after="0" w:line="220" w:lineRule="auto"/>
        <w:ind w:left="1388" w:right="1382" w:hanging="10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3A271C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оценки критериев отбора инвестиционного проекта</w:t>
      </w:r>
    </w:p>
    <w:p w:rsidR="003A271C" w:rsidRPr="003A271C" w:rsidRDefault="003A271C" w:rsidP="003A271C">
      <w:pPr>
        <w:spacing w:after="0" w:line="256" w:lineRule="auto"/>
        <w:ind w:left="1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3A271C" w:rsidRPr="003A271C" w:rsidRDefault="003A271C" w:rsidP="003A271C">
      <w:pPr>
        <w:spacing w:after="0" w:line="256" w:lineRule="auto"/>
        <w:ind w:left="1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A271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Ф.И.О (при наличии отчества) _______________________________________________</w:t>
      </w:r>
    </w:p>
    <w:p w:rsidR="003A271C" w:rsidRPr="003A271C" w:rsidRDefault="003A271C" w:rsidP="003A271C">
      <w:pPr>
        <w:spacing w:after="322" w:line="256" w:lineRule="auto"/>
        <w:ind w:left="-125" w:right="-11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tbl>
      <w:tblPr>
        <w:tblW w:w="9072" w:type="dxa"/>
        <w:tblInd w:w="-65" w:type="dxa"/>
        <w:tblCellMar>
          <w:left w:w="65" w:type="dxa"/>
          <w:right w:w="65" w:type="dxa"/>
        </w:tblCellMar>
        <w:tblLook w:val="04A0" w:firstRow="1" w:lastRow="0" w:firstColumn="1" w:lastColumn="0" w:noHBand="0" w:noVBand="1"/>
      </w:tblPr>
      <w:tblGrid>
        <w:gridCol w:w="7372"/>
        <w:gridCol w:w="850"/>
        <w:gridCol w:w="850"/>
      </w:tblGrid>
      <w:tr w:rsidR="003A271C" w:rsidRPr="003A271C" w:rsidTr="003A271C">
        <w:trPr>
          <w:trHeight w:val="654"/>
        </w:trPr>
        <w:tc>
          <w:tcPr>
            <w:tcW w:w="737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A271C" w:rsidRPr="003A271C" w:rsidRDefault="003A271C" w:rsidP="003A271C">
            <w:pPr>
              <w:spacing w:after="0" w:line="256" w:lineRule="auto"/>
              <w:ind w:right="5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 критерия отбора инвестиционного проекта</w:t>
            </w:r>
          </w:p>
        </w:tc>
        <w:tc>
          <w:tcPr>
            <w:tcW w:w="16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A271C" w:rsidRPr="003A271C" w:rsidRDefault="003A271C" w:rsidP="003A271C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Оценка критерия</w:t>
            </w:r>
          </w:p>
        </w:tc>
      </w:tr>
      <w:tr w:rsidR="003A271C" w:rsidRPr="003A271C" w:rsidTr="003A271C">
        <w:trPr>
          <w:trHeight w:val="324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A271C" w:rsidRPr="003A271C" w:rsidRDefault="003A271C" w:rsidP="003A27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A271C" w:rsidRPr="003A271C" w:rsidRDefault="003A271C" w:rsidP="003A271C">
            <w:pPr>
              <w:spacing w:after="0" w:line="256" w:lineRule="auto"/>
              <w:ind w:right="5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A271C" w:rsidRPr="003A271C" w:rsidRDefault="003A271C" w:rsidP="003A271C">
            <w:pPr>
              <w:spacing w:after="0" w:line="256" w:lineRule="auto"/>
              <w:ind w:left="1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3A271C" w:rsidRPr="003A271C" w:rsidTr="003A271C">
        <w:trPr>
          <w:trHeight w:val="490"/>
        </w:trPr>
        <w:tc>
          <w:tcPr>
            <w:tcW w:w="7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A271C" w:rsidRPr="003A271C" w:rsidRDefault="003A271C" w:rsidP="003A271C">
            <w:pPr>
              <w:spacing w:after="0" w:line="256" w:lineRule="auto"/>
              <w:ind w:left="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 Обязательные критерии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A271C" w:rsidRPr="003A271C" w:rsidRDefault="003A271C" w:rsidP="003A271C">
            <w:pPr>
              <w:spacing w:after="160" w:line="25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A271C" w:rsidRPr="003A271C" w:rsidRDefault="003A271C" w:rsidP="003A271C">
            <w:pPr>
              <w:spacing w:after="160" w:line="25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A271C" w:rsidRPr="003A271C" w:rsidTr="003A271C">
        <w:trPr>
          <w:trHeight w:val="1325"/>
        </w:trPr>
        <w:tc>
          <w:tcPr>
            <w:tcW w:w="7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A271C" w:rsidRPr="003A271C" w:rsidRDefault="003A271C" w:rsidP="003A271C">
            <w:pPr>
              <w:spacing w:after="0" w:line="256" w:lineRule="auto"/>
              <w:ind w:firstLine="29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1.1. Соответствие инвестиционного проекта приоритетам социально-экономического развития муниципального образования, отраженным в Стратегии социально-экономического развития муниципального образования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A271C" w:rsidRPr="003A271C" w:rsidRDefault="003A271C" w:rsidP="003A271C">
            <w:pPr>
              <w:spacing w:after="160" w:line="25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A271C" w:rsidRPr="003A271C" w:rsidRDefault="003A271C" w:rsidP="003A271C">
            <w:pPr>
              <w:spacing w:after="160" w:line="25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A271C" w:rsidRPr="003A271C" w:rsidTr="003A271C">
        <w:trPr>
          <w:trHeight w:val="491"/>
        </w:trPr>
        <w:tc>
          <w:tcPr>
            <w:tcW w:w="7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A271C" w:rsidRPr="003A271C" w:rsidRDefault="003A271C" w:rsidP="003A271C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 Оценочные критерии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A271C" w:rsidRPr="003A271C" w:rsidRDefault="003A271C" w:rsidP="003A271C">
            <w:pPr>
              <w:spacing w:after="160" w:line="25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A271C" w:rsidRPr="003A271C" w:rsidRDefault="003A271C" w:rsidP="003A271C">
            <w:pPr>
              <w:spacing w:after="160" w:line="25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A271C" w:rsidRPr="003A271C" w:rsidTr="003A271C">
        <w:trPr>
          <w:trHeight w:val="490"/>
        </w:trPr>
        <w:tc>
          <w:tcPr>
            <w:tcW w:w="7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A271C" w:rsidRPr="003A271C" w:rsidRDefault="003A271C" w:rsidP="003A271C">
            <w:pPr>
              <w:spacing w:after="0" w:line="256" w:lineRule="auto"/>
              <w:ind w:left="5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2.1. Реалистичность и достижимость целей инвестиционного проекта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A271C" w:rsidRPr="003A271C" w:rsidRDefault="003A271C" w:rsidP="003A271C">
            <w:pPr>
              <w:spacing w:after="160" w:line="25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A271C" w:rsidRPr="003A271C" w:rsidRDefault="003A271C" w:rsidP="003A271C">
            <w:pPr>
              <w:spacing w:after="160" w:line="25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A271C" w:rsidRPr="003A271C" w:rsidTr="003A271C">
        <w:trPr>
          <w:trHeight w:val="765"/>
        </w:trPr>
        <w:tc>
          <w:tcPr>
            <w:tcW w:w="7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A271C" w:rsidRPr="003A271C" w:rsidRDefault="003A271C" w:rsidP="003A271C">
            <w:pPr>
              <w:spacing w:after="0" w:line="256" w:lineRule="auto"/>
              <w:ind w:left="5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2.2. Достаточность финансовых, производственных и трудовых ресурсов для реализации инвестиционного проекта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A271C" w:rsidRPr="003A271C" w:rsidRDefault="003A271C" w:rsidP="003A271C">
            <w:pPr>
              <w:spacing w:after="160" w:line="25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A271C" w:rsidRPr="003A271C" w:rsidRDefault="003A271C" w:rsidP="003A271C">
            <w:pPr>
              <w:spacing w:after="160" w:line="25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A271C" w:rsidRPr="003A271C" w:rsidTr="003A271C">
        <w:trPr>
          <w:trHeight w:val="763"/>
        </w:trPr>
        <w:tc>
          <w:tcPr>
            <w:tcW w:w="7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A271C" w:rsidRPr="003A271C" w:rsidRDefault="003A271C" w:rsidP="003A271C">
            <w:pPr>
              <w:spacing w:after="0" w:line="256" w:lineRule="auto"/>
              <w:ind w:left="10" w:hanging="5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2.3. Направленность инвестиционного проекта на удовлетворение потребностей жителей муниципального образования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A271C" w:rsidRPr="003A271C" w:rsidRDefault="003A271C" w:rsidP="003A271C">
            <w:pPr>
              <w:spacing w:after="160" w:line="25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A271C" w:rsidRPr="003A271C" w:rsidRDefault="003A271C" w:rsidP="003A271C">
            <w:pPr>
              <w:spacing w:after="160" w:line="25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A271C" w:rsidRPr="003A271C" w:rsidTr="003A271C">
        <w:trPr>
          <w:trHeight w:val="490"/>
        </w:trPr>
        <w:tc>
          <w:tcPr>
            <w:tcW w:w="7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A271C" w:rsidRPr="003A271C" w:rsidRDefault="003A271C" w:rsidP="003A271C">
            <w:pPr>
              <w:spacing w:after="0" w:line="256" w:lineRule="auto"/>
              <w:ind w:left="5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27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2.4. Воздействие на повышение уровня занятости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A271C" w:rsidRPr="003A271C" w:rsidRDefault="003A271C" w:rsidP="003A271C">
            <w:pPr>
              <w:spacing w:after="160" w:line="25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A271C" w:rsidRPr="003A271C" w:rsidRDefault="003A271C" w:rsidP="003A271C">
            <w:pPr>
              <w:spacing w:after="160" w:line="25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3A271C" w:rsidRPr="003A271C" w:rsidRDefault="003A271C" w:rsidP="003A271C">
      <w:pPr>
        <w:spacing w:after="48" w:line="220" w:lineRule="auto"/>
        <w:ind w:left="-10" w:right="148" w:firstLine="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3A271C" w:rsidRPr="003A271C" w:rsidRDefault="003A271C" w:rsidP="003A271C">
      <w:pPr>
        <w:spacing w:after="48" w:line="220" w:lineRule="auto"/>
        <w:ind w:left="-10" w:right="148" w:firstLine="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A271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Дата:</w:t>
      </w:r>
    </w:p>
    <w:p w:rsidR="003A271C" w:rsidRPr="003A271C" w:rsidRDefault="003A271C" w:rsidP="003A271C">
      <w:pPr>
        <w:spacing w:after="375" w:line="256" w:lineRule="auto"/>
        <w:ind w:left="169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A271C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0C27E6FF" wp14:editId="71D57A35">
            <wp:extent cx="1438275" cy="9525"/>
            <wp:effectExtent l="0" t="0" r="9525" b="9525"/>
            <wp:docPr id="20" name="Picture 52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17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271C" w:rsidRPr="003A271C" w:rsidRDefault="003A271C" w:rsidP="003A271C">
      <w:pPr>
        <w:spacing w:after="5" w:line="247" w:lineRule="auto"/>
        <w:ind w:left="14" w:right="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A271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Подпись:</w:t>
      </w:r>
    </w:p>
    <w:p w:rsidR="003A271C" w:rsidRPr="003A271C" w:rsidRDefault="003A271C" w:rsidP="003A271C">
      <w:pPr>
        <w:spacing w:after="629" w:line="256" w:lineRule="auto"/>
        <w:ind w:left="1685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A271C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25BE3E96" wp14:editId="0E73D9BC">
            <wp:extent cx="1447800" cy="9525"/>
            <wp:effectExtent l="0" t="0" r="0" b="9525"/>
            <wp:docPr id="21" name="Picture 52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17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710F" w:rsidRDefault="0000710F" w:rsidP="00532A14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4"/>
          <w:lang w:eastAsia="ru-RU"/>
        </w:rPr>
      </w:pPr>
    </w:p>
    <w:sectPr w:rsidR="0000710F" w:rsidSect="00532A14">
      <w:pgSz w:w="11906" w:h="16838"/>
      <w:pgMar w:top="851" w:right="1134" w:bottom="56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09D6" w:rsidRDefault="006209D6" w:rsidP="001816D8">
      <w:pPr>
        <w:spacing w:after="0" w:line="240" w:lineRule="auto"/>
      </w:pPr>
      <w:r>
        <w:separator/>
      </w:r>
    </w:p>
  </w:endnote>
  <w:endnote w:type="continuationSeparator" w:id="0">
    <w:p w:rsidR="006209D6" w:rsidRDefault="006209D6" w:rsidP="001816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09D6" w:rsidRDefault="006209D6" w:rsidP="001816D8">
      <w:pPr>
        <w:spacing w:after="0" w:line="240" w:lineRule="auto"/>
      </w:pPr>
      <w:r>
        <w:separator/>
      </w:r>
    </w:p>
  </w:footnote>
  <w:footnote w:type="continuationSeparator" w:id="0">
    <w:p w:rsidR="006209D6" w:rsidRDefault="006209D6" w:rsidP="001816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93743"/>
    <w:multiLevelType w:val="hybridMultilevel"/>
    <w:tmpl w:val="A632605E"/>
    <w:lvl w:ilvl="0" w:tplc="63ECEA7C">
      <w:start w:val="1"/>
      <w:numFmt w:val="decimal"/>
      <w:lvlText w:val="%1)"/>
      <w:lvlJc w:val="left"/>
      <w:pPr>
        <w:ind w:left="1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24E0040A">
      <w:start w:val="1"/>
      <w:numFmt w:val="lowerLetter"/>
      <w:lvlText w:val="%2"/>
      <w:lvlJc w:val="left"/>
      <w:pPr>
        <w:ind w:left="18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466C015A">
      <w:start w:val="1"/>
      <w:numFmt w:val="lowerRoman"/>
      <w:lvlText w:val="%3"/>
      <w:lvlJc w:val="left"/>
      <w:pPr>
        <w:ind w:left="25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2A7C45EA">
      <w:start w:val="1"/>
      <w:numFmt w:val="decimal"/>
      <w:lvlText w:val="%4"/>
      <w:lvlJc w:val="left"/>
      <w:pPr>
        <w:ind w:left="324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71E00422">
      <w:start w:val="1"/>
      <w:numFmt w:val="lowerLetter"/>
      <w:lvlText w:val="%5"/>
      <w:lvlJc w:val="left"/>
      <w:pPr>
        <w:ind w:left="39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D738030E">
      <w:start w:val="1"/>
      <w:numFmt w:val="lowerRoman"/>
      <w:lvlText w:val="%6"/>
      <w:lvlJc w:val="left"/>
      <w:pPr>
        <w:ind w:left="46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69C04DBC">
      <w:start w:val="1"/>
      <w:numFmt w:val="decimal"/>
      <w:lvlText w:val="%7"/>
      <w:lvlJc w:val="left"/>
      <w:pPr>
        <w:ind w:left="54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98B618BE">
      <w:start w:val="1"/>
      <w:numFmt w:val="lowerLetter"/>
      <w:lvlText w:val="%8"/>
      <w:lvlJc w:val="left"/>
      <w:pPr>
        <w:ind w:left="61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B7E2E3B8">
      <w:start w:val="1"/>
      <w:numFmt w:val="lowerRoman"/>
      <w:lvlText w:val="%9"/>
      <w:lvlJc w:val="left"/>
      <w:pPr>
        <w:ind w:left="684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>
    <w:nsid w:val="0A3B36D3"/>
    <w:multiLevelType w:val="hybridMultilevel"/>
    <w:tmpl w:val="F182A0C6"/>
    <w:lvl w:ilvl="0" w:tplc="567EA8C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AC2533D"/>
    <w:multiLevelType w:val="hybridMultilevel"/>
    <w:tmpl w:val="3EBAEFBE"/>
    <w:lvl w:ilvl="0" w:tplc="D3608124">
      <w:start w:val="4"/>
      <w:numFmt w:val="decimal"/>
      <w:lvlText w:val="%1."/>
      <w:lvlJc w:val="left"/>
      <w:pPr>
        <w:ind w:left="1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BED80D5A">
      <w:start w:val="1"/>
      <w:numFmt w:val="lowerLetter"/>
      <w:lvlText w:val="%2"/>
      <w:lvlJc w:val="left"/>
      <w:pPr>
        <w:ind w:left="17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BAAAA2F0">
      <w:start w:val="1"/>
      <w:numFmt w:val="lowerRoman"/>
      <w:lvlText w:val="%3"/>
      <w:lvlJc w:val="left"/>
      <w:pPr>
        <w:ind w:left="25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4AE6AC5A">
      <w:start w:val="1"/>
      <w:numFmt w:val="decimal"/>
      <w:lvlText w:val="%4"/>
      <w:lvlJc w:val="left"/>
      <w:pPr>
        <w:ind w:left="32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94BC7242">
      <w:start w:val="1"/>
      <w:numFmt w:val="lowerLetter"/>
      <w:lvlText w:val="%5"/>
      <w:lvlJc w:val="left"/>
      <w:pPr>
        <w:ind w:left="395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D05C013E">
      <w:start w:val="1"/>
      <w:numFmt w:val="lowerRoman"/>
      <w:lvlText w:val="%6"/>
      <w:lvlJc w:val="left"/>
      <w:pPr>
        <w:ind w:left="46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E25466AA">
      <w:start w:val="1"/>
      <w:numFmt w:val="decimal"/>
      <w:lvlText w:val="%7"/>
      <w:lvlJc w:val="left"/>
      <w:pPr>
        <w:ind w:left="53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0F0A3D5A">
      <w:start w:val="1"/>
      <w:numFmt w:val="lowerLetter"/>
      <w:lvlText w:val="%8"/>
      <w:lvlJc w:val="left"/>
      <w:pPr>
        <w:ind w:left="61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2EC8F596">
      <w:start w:val="1"/>
      <w:numFmt w:val="lowerRoman"/>
      <w:lvlText w:val="%9"/>
      <w:lvlJc w:val="left"/>
      <w:pPr>
        <w:ind w:left="68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>
    <w:nsid w:val="245C0859"/>
    <w:multiLevelType w:val="hybridMultilevel"/>
    <w:tmpl w:val="8E0CDE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597E55"/>
    <w:multiLevelType w:val="multilevel"/>
    <w:tmpl w:val="9C98050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3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2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8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9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72" w:hanging="2160"/>
      </w:pPr>
      <w:rPr>
        <w:rFonts w:hint="default"/>
      </w:rPr>
    </w:lvl>
  </w:abstractNum>
  <w:abstractNum w:abstractNumId="5">
    <w:nsid w:val="3AB039C2"/>
    <w:multiLevelType w:val="hybridMultilevel"/>
    <w:tmpl w:val="A6F80020"/>
    <w:lvl w:ilvl="0" w:tplc="0E3C5524">
      <w:start w:val="2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6">
    <w:nsid w:val="43C5220C"/>
    <w:multiLevelType w:val="hybridMultilevel"/>
    <w:tmpl w:val="AF34DF08"/>
    <w:lvl w:ilvl="0" w:tplc="F5BCBFCE">
      <w:start w:val="29"/>
      <w:numFmt w:val="decimal"/>
      <w:lvlText w:val="%1."/>
      <w:lvlJc w:val="left"/>
      <w:pPr>
        <w:ind w:left="1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C1CE9BB6">
      <w:start w:val="1"/>
      <w:numFmt w:val="lowerLetter"/>
      <w:lvlText w:val="%2"/>
      <w:lvlJc w:val="left"/>
      <w:pPr>
        <w:ind w:left="179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13EC95D2">
      <w:start w:val="1"/>
      <w:numFmt w:val="lowerRoman"/>
      <w:lvlText w:val="%3"/>
      <w:lvlJc w:val="left"/>
      <w:pPr>
        <w:ind w:left="251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00C01212">
      <w:start w:val="1"/>
      <w:numFmt w:val="decimal"/>
      <w:lvlText w:val="%4"/>
      <w:lvlJc w:val="left"/>
      <w:pPr>
        <w:ind w:left="323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AE0E0558">
      <w:start w:val="1"/>
      <w:numFmt w:val="lowerLetter"/>
      <w:lvlText w:val="%5"/>
      <w:lvlJc w:val="left"/>
      <w:pPr>
        <w:ind w:left="395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77A22718">
      <w:start w:val="1"/>
      <w:numFmt w:val="lowerRoman"/>
      <w:lvlText w:val="%6"/>
      <w:lvlJc w:val="left"/>
      <w:pPr>
        <w:ind w:left="467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459030E8">
      <w:start w:val="1"/>
      <w:numFmt w:val="decimal"/>
      <w:lvlText w:val="%7"/>
      <w:lvlJc w:val="left"/>
      <w:pPr>
        <w:ind w:left="539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BA2A735A">
      <w:start w:val="1"/>
      <w:numFmt w:val="lowerLetter"/>
      <w:lvlText w:val="%8"/>
      <w:lvlJc w:val="left"/>
      <w:pPr>
        <w:ind w:left="611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D6F281E2">
      <w:start w:val="1"/>
      <w:numFmt w:val="lowerRoman"/>
      <w:lvlText w:val="%9"/>
      <w:lvlJc w:val="left"/>
      <w:pPr>
        <w:ind w:left="683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>
    <w:nsid w:val="43E2771D"/>
    <w:multiLevelType w:val="hybridMultilevel"/>
    <w:tmpl w:val="98601F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E27303"/>
    <w:multiLevelType w:val="hybridMultilevel"/>
    <w:tmpl w:val="156E7E70"/>
    <w:lvl w:ilvl="0" w:tplc="23AE13AA">
      <w:start w:val="7"/>
      <w:numFmt w:val="decimal"/>
      <w:lvlText w:val="%1."/>
      <w:lvlJc w:val="left"/>
      <w:pPr>
        <w:ind w:left="1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B2BC54EC">
      <w:start w:val="1"/>
      <w:numFmt w:val="lowerLetter"/>
      <w:lvlText w:val="%2"/>
      <w:lvlJc w:val="left"/>
      <w:pPr>
        <w:ind w:left="180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3E964FA6">
      <w:start w:val="1"/>
      <w:numFmt w:val="lowerRoman"/>
      <w:lvlText w:val="%3"/>
      <w:lvlJc w:val="left"/>
      <w:pPr>
        <w:ind w:left="25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01FA4914">
      <w:start w:val="1"/>
      <w:numFmt w:val="decimal"/>
      <w:lvlText w:val="%4"/>
      <w:lvlJc w:val="left"/>
      <w:pPr>
        <w:ind w:left="32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EB14E684">
      <w:start w:val="1"/>
      <w:numFmt w:val="lowerLetter"/>
      <w:lvlText w:val="%5"/>
      <w:lvlJc w:val="left"/>
      <w:pPr>
        <w:ind w:left="396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F3EC276E">
      <w:start w:val="1"/>
      <w:numFmt w:val="lowerRoman"/>
      <w:lvlText w:val="%6"/>
      <w:lvlJc w:val="left"/>
      <w:pPr>
        <w:ind w:left="468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2C425CEC">
      <w:start w:val="1"/>
      <w:numFmt w:val="decimal"/>
      <w:lvlText w:val="%7"/>
      <w:lvlJc w:val="left"/>
      <w:pPr>
        <w:ind w:left="540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416650E4">
      <w:start w:val="1"/>
      <w:numFmt w:val="lowerLetter"/>
      <w:lvlText w:val="%8"/>
      <w:lvlJc w:val="left"/>
      <w:pPr>
        <w:ind w:left="61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B3F67B3E">
      <w:start w:val="1"/>
      <w:numFmt w:val="lowerRoman"/>
      <w:lvlText w:val="%9"/>
      <w:lvlJc w:val="left"/>
      <w:pPr>
        <w:ind w:left="68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9">
    <w:nsid w:val="77EC68FE"/>
    <w:multiLevelType w:val="hybridMultilevel"/>
    <w:tmpl w:val="1DF6DE4A"/>
    <w:lvl w:ilvl="0" w:tplc="64F0E42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8936EB0"/>
    <w:multiLevelType w:val="hybridMultilevel"/>
    <w:tmpl w:val="F2F4F998"/>
    <w:lvl w:ilvl="0" w:tplc="35DEE684">
      <w:start w:val="2"/>
      <w:numFmt w:val="decimal"/>
      <w:lvlText w:val="%1"/>
      <w:lvlJc w:val="left"/>
      <w:pPr>
        <w:ind w:left="720" w:hanging="360"/>
      </w:pPr>
      <w:rPr>
        <w:rFonts w:ascii="Tahoma" w:hAnsi="Tahoma" w:cs="Tahoma" w:hint="default"/>
        <w:color w:val="333333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F73AA9"/>
    <w:multiLevelType w:val="hybridMultilevel"/>
    <w:tmpl w:val="A14C69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9"/>
  </w:num>
  <w:num w:numId="3">
    <w:abstractNumId w:val="11"/>
  </w:num>
  <w:num w:numId="4">
    <w:abstractNumId w:val="10"/>
  </w:num>
  <w:num w:numId="5">
    <w:abstractNumId w:val="7"/>
  </w:num>
  <w:num w:numId="6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2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7CB"/>
    <w:rsid w:val="00003135"/>
    <w:rsid w:val="00004041"/>
    <w:rsid w:val="0000710F"/>
    <w:rsid w:val="00007E68"/>
    <w:rsid w:val="00015206"/>
    <w:rsid w:val="00057FA2"/>
    <w:rsid w:val="00086648"/>
    <w:rsid w:val="000951CE"/>
    <w:rsid w:val="000A510E"/>
    <w:rsid w:val="000D4689"/>
    <w:rsid w:val="000D471F"/>
    <w:rsid w:val="00132597"/>
    <w:rsid w:val="0013728D"/>
    <w:rsid w:val="00143ECE"/>
    <w:rsid w:val="001456F6"/>
    <w:rsid w:val="00147B05"/>
    <w:rsid w:val="00153B6B"/>
    <w:rsid w:val="00156D41"/>
    <w:rsid w:val="001816D8"/>
    <w:rsid w:val="001A2736"/>
    <w:rsid w:val="001C6290"/>
    <w:rsid w:val="001C7987"/>
    <w:rsid w:val="001D5879"/>
    <w:rsid w:val="001E613B"/>
    <w:rsid w:val="00210D59"/>
    <w:rsid w:val="002172DB"/>
    <w:rsid w:val="00287C0D"/>
    <w:rsid w:val="002961C1"/>
    <w:rsid w:val="002A0DD8"/>
    <w:rsid w:val="002B333C"/>
    <w:rsid w:val="002B7F72"/>
    <w:rsid w:val="002E5068"/>
    <w:rsid w:val="002F69F3"/>
    <w:rsid w:val="0030759E"/>
    <w:rsid w:val="00315D35"/>
    <w:rsid w:val="003454B4"/>
    <w:rsid w:val="00353DD4"/>
    <w:rsid w:val="00362B81"/>
    <w:rsid w:val="0036399C"/>
    <w:rsid w:val="0039192D"/>
    <w:rsid w:val="003A2277"/>
    <w:rsid w:val="003A271C"/>
    <w:rsid w:val="003A2C6D"/>
    <w:rsid w:val="003A5B1E"/>
    <w:rsid w:val="003D3659"/>
    <w:rsid w:val="0040386B"/>
    <w:rsid w:val="00430BDE"/>
    <w:rsid w:val="00445C68"/>
    <w:rsid w:val="00481F53"/>
    <w:rsid w:val="004A38C8"/>
    <w:rsid w:val="004B4941"/>
    <w:rsid w:val="004B4974"/>
    <w:rsid w:val="004C3A75"/>
    <w:rsid w:val="004D0D32"/>
    <w:rsid w:val="004F27CB"/>
    <w:rsid w:val="00511028"/>
    <w:rsid w:val="00531BB4"/>
    <w:rsid w:val="00532A14"/>
    <w:rsid w:val="005423A5"/>
    <w:rsid w:val="00547EF2"/>
    <w:rsid w:val="005516C6"/>
    <w:rsid w:val="00552880"/>
    <w:rsid w:val="00570770"/>
    <w:rsid w:val="005765E8"/>
    <w:rsid w:val="0059329F"/>
    <w:rsid w:val="005A3948"/>
    <w:rsid w:val="005B3BD9"/>
    <w:rsid w:val="0060435D"/>
    <w:rsid w:val="00614E96"/>
    <w:rsid w:val="0061559C"/>
    <w:rsid w:val="006209D6"/>
    <w:rsid w:val="00637039"/>
    <w:rsid w:val="00676F9E"/>
    <w:rsid w:val="00684EF4"/>
    <w:rsid w:val="00695E2D"/>
    <w:rsid w:val="006D048A"/>
    <w:rsid w:val="006D345C"/>
    <w:rsid w:val="006E1DFB"/>
    <w:rsid w:val="006F0CCE"/>
    <w:rsid w:val="006F4A0C"/>
    <w:rsid w:val="007022C6"/>
    <w:rsid w:val="00726979"/>
    <w:rsid w:val="00746D08"/>
    <w:rsid w:val="007549C6"/>
    <w:rsid w:val="00760D8C"/>
    <w:rsid w:val="007B6A75"/>
    <w:rsid w:val="007C52D0"/>
    <w:rsid w:val="007E499A"/>
    <w:rsid w:val="007F0C5D"/>
    <w:rsid w:val="008161F1"/>
    <w:rsid w:val="008177C4"/>
    <w:rsid w:val="00843631"/>
    <w:rsid w:val="00844DB8"/>
    <w:rsid w:val="00862C7E"/>
    <w:rsid w:val="008746E2"/>
    <w:rsid w:val="008940B9"/>
    <w:rsid w:val="00896403"/>
    <w:rsid w:val="008B6F98"/>
    <w:rsid w:val="008C3847"/>
    <w:rsid w:val="008C5DFF"/>
    <w:rsid w:val="008E06F2"/>
    <w:rsid w:val="008F12A6"/>
    <w:rsid w:val="008F5C67"/>
    <w:rsid w:val="00912A69"/>
    <w:rsid w:val="00925888"/>
    <w:rsid w:val="00935FA5"/>
    <w:rsid w:val="00936417"/>
    <w:rsid w:val="00960577"/>
    <w:rsid w:val="00967D2C"/>
    <w:rsid w:val="009721A4"/>
    <w:rsid w:val="00972885"/>
    <w:rsid w:val="00973801"/>
    <w:rsid w:val="00975DD3"/>
    <w:rsid w:val="009F4EF3"/>
    <w:rsid w:val="00A0480D"/>
    <w:rsid w:val="00A1286C"/>
    <w:rsid w:val="00A33393"/>
    <w:rsid w:val="00A51F14"/>
    <w:rsid w:val="00A64FA6"/>
    <w:rsid w:val="00A70FF8"/>
    <w:rsid w:val="00A80653"/>
    <w:rsid w:val="00A9414A"/>
    <w:rsid w:val="00AC3F3B"/>
    <w:rsid w:val="00AC43AC"/>
    <w:rsid w:val="00AD13AA"/>
    <w:rsid w:val="00AD6E26"/>
    <w:rsid w:val="00AE0788"/>
    <w:rsid w:val="00AF116A"/>
    <w:rsid w:val="00B21D5F"/>
    <w:rsid w:val="00B24FE4"/>
    <w:rsid w:val="00B26E26"/>
    <w:rsid w:val="00B30A77"/>
    <w:rsid w:val="00B52A5A"/>
    <w:rsid w:val="00B63142"/>
    <w:rsid w:val="00B93D4D"/>
    <w:rsid w:val="00B97CC3"/>
    <w:rsid w:val="00BB38B3"/>
    <w:rsid w:val="00BB5394"/>
    <w:rsid w:val="00BB778B"/>
    <w:rsid w:val="00BD3114"/>
    <w:rsid w:val="00BF1730"/>
    <w:rsid w:val="00BF25F9"/>
    <w:rsid w:val="00BF7376"/>
    <w:rsid w:val="00C07705"/>
    <w:rsid w:val="00C1485C"/>
    <w:rsid w:val="00C14E96"/>
    <w:rsid w:val="00C327C1"/>
    <w:rsid w:val="00C55253"/>
    <w:rsid w:val="00C77D4B"/>
    <w:rsid w:val="00C92A9D"/>
    <w:rsid w:val="00CB05BF"/>
    <w:rsid w:val="00CB5281"/>
    <w:rsid w:val="00CC1744"/>
    <w:rsid w:val="00CD4490"/>
    <w:rsid w:val="00CF01D3"/>
    <w:rsid w:val="00D055E7"/>
    <w:rsid w:val="00D3443F"/>
    <w:rsid w:val="00D407CF"/>
    <w:rsid w:val="00D50852"/>
    <w:rsid w:val="00D73F0E"/>
    <w:rsid w:val="00D8728F"/>
    <w:rsid w:val="00D9253A"/>
    <w:rsid w:val="00D92D14"/>
    <w:rsid w:val="00D95130"/>
    <w:rsid w:val="00DF24C8"/>
    <w:rsid w:val="00E22BEF"/>
    <w:rsid w:val="00E501E7"/>
    <w:rsid w:val="00E841EA"/>
    <w:rsid w:val="00E90B33"/>
    <w:rsid w:val="00EB1319"/>
    <w:rsid w:val="00EB3765"/>
    <w:rsid w:val="00EC00B1"/>
    <w:rsid w:val="00EC3C3D"/>
    <w:rsid w:val="00ED338C"/>
    <w:rsid w:val="00F010B1"/>
    <w:rsid w:val="00F06953"/>
    <w:rsid w:val="00F16895"/>
    <w:rsid w:val="00F31CAE"/>
    <w:rsid w:val="00F34420"/>
    <w:rsid w:val="00F36659"/>
    <w:rsid w:val="00F37F51"/>
    <w:rsid w:val="00F577F3"/>
    <w:rsid w:val="00F8086A"/>
    <w:rsid w:val="00FA4706"/>
    <w:rsid w:val="00FB5DB5"/>
    <w:rsid w:val="00FC2514"/>
    <w:rsid w:val="00FF14B0"/>
    <w:rsid w:val="00FF3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1E7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1cl">
    <w:name w:val="text1cl"/>
    <w:basedOn w:val="a"/>
    <w:uiPriority w:val="99"/>
    <w:rsid w:val="004F27CB"/>
    <w:pPr>
      <w:spacing w:before="144" w:after="288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ext2cl">
    <w:name w:val="text2cl"/>
    <w:basedOn w:val="a"/>
    <w:uiPriority w:val="99"/>
    <w:rsid w:val="004F27CB"/>
    <w:pPr>
      <w:spacing w:before="144" w:after="288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ext3cl">
    <w:name w:val="text3cl"/>
    <w:basedOn w:val="a"/>
    <w:uiPriority w:val="99"/>
    <w:rsid w:val="004F27CB"/>
    <w:pPr>
      <w:spacing w:before="144" w:after="288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rsid w:val="004F27CB"/>
    <w:rPr>
      <w:rFonts w:cs="Times New Roman"/>
      <w:color w:val="040465"/>
      <w:u w:val="single"/>
    </w:rPr>
  </w:style>
  <w:style w:type="paragraph" w:styleId="a4">
    <w:name w:val="Normal (Web)"/>
    <w:basedOn w:val="a"/>
    <w:uiPriority w:val="99"/>
    <w:semiHidden/>
    <w:rsid w:val="004F27CB"/>
    <w:pPr>
      <w:spacing w:before="30" w:after="3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basedOn w:val="a0"/>
    <w:uiPriority w:val="99"/>
    <w:qFormat/>
    <w:rsid w:val="004F27CB"/>
    <w:rPr>
      <w:rFonts w:cs="Times New Roman"/>
      <w:b/>
      <w:bCs/>
    </w:rPr>
  </w:style>
  <w:style w:type="paragraph" w:customStyle="1" w:styleId="a6">
    <w:name w:val="Знак Знак Знак"/>
    <w:basedOn w:val="a"/>
    <w:uiPriority w:val="99"/>
    <w:rsid w:val="00287C0D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7">
    <w:name w:val="List Paragraph"/>
    <w:basedOn w:val="a"/>
    <w:uiPriority w:val="99"/>
    <w:qFormat/>
    <w:rsid w:val="00A33393"/>
    <w:pPr>
      <w:ind w:left="720"/>
      <w:contextualSpacing/>
    </w:pPr>
  </w:style>
  <w:style w:type="table" w:styleId="a8">
    <w:name w:val="Table Grid"/>
    <w:basedOn w:val="a1"/>
    <w:locked/>
    <w:rsid w:val="00844DB8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1816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1816D8"/>
    <w:rPr>
      <w:lang w:eastAsia="en-US"/>
    </w:rPr>
  </w:style>
  <w:style w:type="paragraph" w:styleId="ab">
    <w:name w:val="footer"/>
    <w:basedOn w:val="a"/>
    <w:link w:val="ac"/>
    <w:uiPriority w:val="99"/>
    <w:unhideWhenUsed/>
    <w:rsid w:val="001816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816D8"/>
    <w:rPr>
      <w:lang w:eastAsia="en-US"/>
    </w:rPr>
  </w:style>
  <w:style w:type="paragraph" w:customStyle="1" w:styleId="ConsPlusNormal">
    <w:name w:val="ConsPlusNormal"/>
    <w:rsid w:val="00E501E7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3A27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A271C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1E7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1cl">
    <w:name w:val="text1cl"/>
    <w:basedOn w:val="a"/>
    <w:uiPriority w:val="99"/>
    <w:rsid w:val="004F27CB"/>
    <w:pPr>
      <w:spacing w:before="144" w:after="288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ext2cl">
    <w:name w:val="text2cl"/>
    <w:basedOn w:val="a"/>
    <w:uiPriority w:val="99"/>
    <w:rsid w:val="004F27CB"/>
    <w:pPr>
      <w:spacing w:before="144" w:after="288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ext3cl">
    <w:name w:val="text3cl"/>
    <w:basedOn w:val="a"/>
    <w:uiPriority w:val="99"/>
    <w:rsid w:val="004F27CB"/>
    <w:pPr>
      <w:spacing w:before="144" w:after="288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rsid w:val="004F27CB"/>
    <w:rPr>
      <w:rFonts w:cs="Times New Roman"/>
      <w:color w:val="040465"/>
      <w:u w:val="single"/>
    </w:rPr>
  </w:style>
  <w:style w:type="paragraph" w:styleId="a4">
    <w:name w:val="Normal (Web)"/>
    <w:basedOn w:val="a"/>
    <w:uiPriority w:val="99"/>
    <w:semiHidden/>
    <w:rsid w:val="004F27CB"/>
    <w:pPr>
      <w:spacing w:before="30" w:after="3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basedOn w:val="a0"/>
    <w:uiPriority w:val="99"/>
    <w:qFormat/>
    <w:rsid w:val="004F27CB"/>
    <w:rPr>
      <w:rFonts w:cs="Times New Roman"/>
      <w:b/>
      <w:bCs/>
    </w:rPr>
  </w:style>
  <w:style w:type="paragraph" w:customStyle="1" w:styleId="a6">
    <w:name w:val="Знак Знак Знак"/>
    <w:basedOn w:val="a"/>
    <w:uiPriority w:val="99"/>
    <w:rsid w:val="00287C0D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7">
    <w:name w:val="List Paragraph"/>
    <w:basedOn w:val="a"/>
    <w:uiPriority w:val="99"/>
    <w:qFormat/>
    <w:rsid w:val="00A33393"/>
    <w:pPr>
      <w:ind w:left="720"/>
      <w:contextualSpacing/>
    </w:pPr>
  </w:style>
  <w:style w:type="table" w:styleId="a8">
    <w:name w:val="Table Grid"/>
    <w:basedOn w:val="a1"/>
    <w:locked/>
    <w:rsid w:val="00844DB8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1816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1816D8"/>
    <w:rPr>
      <w:lang w:eastAsia="en-US"/>
    </w:rPr>
  </w:style>
  <w:style w:type="paragraph" w:styleId="ab">
    <w:name w:val="footer"/>
    <w:basedOn w:val="a"/>
    <w:link w:val="ac"/>
    <w:uiPriority w:val="99"/>
    <w:unhideWhenUsed/>
    <w:rsid w:val="001816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816D8"/>
    <w:rPr>
      <w:lang w:eastAsia="en-US"/>
    </w:rPr>
  </w:style>
  <w:style w:type="paragraph" w:customStyle="1" w:styleId="ConsPlusNormal">
    <w:name w:val="ConsPlusNormal"/>
    <w:rsid w:val="00E501E7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3A27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A271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41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2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91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91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912517">
                  <w:marLeft w:val="-3150"/>
                  <w:marRight w:val="-3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912514">
                      <w:marLeft w:val="3150"/>
                      <w:marRight w:val="3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8912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8912519">
                              <w:marLeft w:val="-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8912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8912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8912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91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91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91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91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8912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8912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8912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8912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91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912525">
              <w:marLeft w:val="0"/>
              <w:marRight w:val="0"/>
              <w:marTop w:val="16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912511">
                  <w:marLeft w:val="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912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8912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8912522">
                              <w:marLeft w:val="0"/>
                              <w:marRight w:val="36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8912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8912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89125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942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923402-39CC-47E3-BB7B-83EBFCDA46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3390</Words>
  <Characters>19324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22669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comp4607</dc:creator>
  <cp:lastModifiedBy>Home1370</cp:lastModifiedBy>
  <cp:revision>5</cp:revision>
  <cp:lastPrinted>2026-08-13T02:20:00Z</cp:lastPrinted>
  <dcterms:created xsi:type="dcterms:W3CDTF">2026-08-12T07:47:00Z</dcterms:created>
  <dcterms:modified xsi:type="dcterms:W3CDTF">2026-08-13T07:49:00Z</dcterms:modified>
</cp:coreProperties>
</file>