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79" w:rsidRPr="00AB3206" w:rsidRDefault="00AB3206" w:rsidP="00AB3206">
      <w:pPr>
        <w:pStyle w:val="a4"/>
        <w:ind w:right="-2"/>
        <w:rPr>
          <w:sz w:val="36"/>
          <w:szCs w:val="36"/>
        </w:rPr>
      </w:pPr>
      <w:r w:rsidRPr="00AB3206">
        <w:rPr>
          <w:sz w:val="36"/>
          <w:szCs w:val="36"/>
        </w:rPr>
        <w:t>АДМИНИСТРАЦИЯ ГОРОДСКОГО ОКРУГА</w:t>
      </w:r>
    </w:p>
    <w:p w:rsidR="00723679" w:rsidRPr="00AB3206" w:rsidRDefault="00AB3206" w:rsidP="00AB3206">
      <w:pPr>
        <w:spacing w:after="0" w:line="240" w:lineRule="auto"/>
        <w:ind w:left="-851" w:right="-2"/>
        <w:jc w:val="center"/>
        <w:rPr>
          <w:b/>
          <w:bCs/>
          <w:sz w:val="36"/>
          <w:szCs w:val="36"/>
        </w:rPr>
      </w:pPr>
      <w:r w:rsidRPr="00AB3206">
        <w:rPr>
          <w:b/>
          <w:bCs/>
          <w:sz w:val="36"/>
          <w:szCs w:val="36"/>
        </w:rPr>
        <w:t>«ГОРОД ПЕТРОВСК-ЗАБАЙКАЛЬСКИЙ»</w:t>
      </w:r>
    </w:p>
    <w:p w:rsidR="007702B2" w:rsidRDefault="007702B2" w:rsidP="00AB3206">
      <w:pPr>
        <w:spacing w:after="0" w:line="240" w:lineRule="auto"/>
        <w:ind w:left="-851" w:right="-2" w:firstLine="709"/>
        <w:jc w:val="both"/>
        <w:rPr>
          <w:b/>
          <w:bCs/>
          <w:sz w:val="24"/>
          <w:szCs w:val="24"/>
        </w:rPr>
      </w:pPr>
    </w:p>
    <w:p w:rsidR="00723679" w:rsidRPr="00AB3206" w:rsidRDefault="00015734" w:rsidP="00AB3206">
      <w:pPr>
        <w:spacing w:after="0" w:line="240" w:lineRule="auto"/>
        <w:ind w:left="-851" w:right="-2" w:firstLine="709"/>
        <w:jc w:val="center"/>
        <w:rPr>
          <w:b/>
          <w:bCs/>
          <w:sz w:val="44"/>
          <w:szCs w:val="44"/>
        </w:rPr>
      </w:pPr>
      <w:r w:rsidRPr="00AB3206">
        <w:rPr>
          <w:b/>
          <w:bCs/>
          <w:sz w:val="44"/>
          <w:szCs w:val="44"/>
        </w:rPr>
        <w:t>ПОСТАНОВЛ</w:t>
      </w:r>
      <w:r w:rsidR="00723679" w:rsidRPr="00AB3206">
        <w:rPr>
          <w:b/>
          <w:bCs/>
          <w:sz w:val="44"/>
          <w:szCs w:val="44"/>
        </w:rPr>
        <w:t>ЕНИЕ</w:t>
      </w:r>
    </w:p>
    <w:p w:rsidR="00723679" w:rsidRPr="00723679" w:rsidRDefault="00723679" w:rsidP="00AB3206">
      <w:pPr>
        <w:spacing w:after="0" w:line="240" w:lineRule="auto"/>
        <w:ind w:left="-851" w:right="-2" w:firstLine="709"/>
        <w:jc w:val="both"/>
        <w:rPr>
          <w:b/>
          <w:bCs/>
          <w:sz w:val="24"/>
          <w:szCs w:val="24"/>
        </w:rPr>
      </w:pPr>
    </w:p>
    <w:p w:rsidR="00AB3206" w:rsidRDefault="00AB3206" w:rsidP="00AB3206">
      <w:pPr>
        <w:spacing w:after="0" w:line="240" w:lineRule="auto"/>
        <w:ind w:left="-851" w:right="-2" w:firstLine="709"/>
        <w:jc w:val="both"/>
      </w:pPr>
    </w:p>
    <w:p w:rsidR="00723679" w:rsidRPr="00AB3206" w:rsidRDefault="00AB3206" w:rsidP="00AB3206">
      <w:pPr>
        <w:spacing w:after="0" w:line="240" w:lineRule="auto"/>
        <w:ind w:left="-851" w:right="-2" w:firstLine="709"/>
        <w:jc w:val="both"/>
      </w:pPr>
      <w:r w:rsidRPr="00AB3206">
        <w:t>10 ноября</w:t>
      </w:r>
      <w:r w:rsidR="00723679" w:rsidRPr="00AB3206">
        <w:t xml:space="preserve"> 20</w:t>
      </w:r>
      <w:r w:rsidR="00A93D44" w:rsidRPr="00AB3206">
        <w:t>2</w:t>
      </w:r>
      <w:r w:rsidR="00723679" w:rsidRPr="00AB3206">
        <w:t xml:space="preserve">1 года                                     </w:t>
      </w:r>
      <w:r w:rsidRPr="00AB3206">
        <w:t xml:space="preserve">                                  </w:t>
      </w:r>
      <w:r w:rsidR="00723679" w:rsidRPr="00AB3206">
        <w:t xml:space="preserve">               № </w:t>
      </w:r>
      <w:r w:rsidRPr="00AB3206">
        <w:t>651</w:t>
      </w:r>
    </w:p>
    <w:p w:rsidR="00AB3206" w:rsidRDefault="00AB3206" w:rsidP="00AB3206">
      <w:pPr>
        <w:spacing w:after="0" w:line="240" w:lineRule="auto"/>
        <w:ind w:left="-851" w:right="-2" w:firstLine="709"/>
        <w:jc w:val="center"/>
        <w:rPr>
          <w:b/>
          <w:bCs/>
          <w:sz w:val="24"/>
          <w:szCs w:val="24"/>
        </w:rPr>
      </w:pPr>
    </w:p>
    <w:p w:rsidR="00723679" w:rsidRPr="00723679" w:rsidRDefault="00723679" w:rsidP="00AB3206">
      <w:pPr>
        <w:spacing w:after="0" w:line="240" w:lineRule="auto"/>
        <w:ind w:left="-851" w:right="-2" w:firstLine="709"/>
        <w:jc w:val="center"/>
        <w:rPr>
          <w:b/>
          <w:bCs/>
          <w:sz w:val="24"/>
          <w:szCs w:val="24"/>
        </w:rPr>
      </w:pPr>
      <w:r w:rsidRPr="00723679">
        <w:rPr>
          <w:b/>
          <w:bCs/>
          <w:sz w:val="24"/>
          <w:szCs w:val="24"/>
        </w:rPr>
        <w:t>г. Петровск-Забайкальский</w:t>
      </w:r>
    </w:p>
    <w:p w:rsidR="00AB3206" w:rsidRDefault="00AB3206" w:rsidP="00AB3206">
      <w:pPr>
        <w:spacing w:after="0" w:line="240" w:lineRule="auto"/>
        <w:ind w:right="-2"/>
        <w:rPr>
          <w:rFonts w:eastAsia="Times New Roman"/>
          <w:b/>
          <w:lang w:eastAsia="ru-RU"/>
        </w:rPr>
      </w:pPr>
    </w:p>
    <w:p w:rsidR="00AB3206" w:rsidRDefault="00AB3206" w:rsidP="00AB3206">
      <w:pPr>
        <w:spacing w:after="0" w:line="240" w:lineRule="auto"/>
        <w:ind w:right="-2"/>
        <w:rPr>
          <w:rFonts w:eastAsia="Times New Roman"/>
          <w:b/>
          <w:lang w:eastAsia="ru-RU"/>
        </w:rPr>
      </w:pPr>
    </w:p>
    <w:p w:rsidR="00A93D44" w:rsidRPr="00861A6C" w:rsidRDefault="00AB3206" w:rsidP="00AB3206">
      <w:pPr>
        <w:spacing w:after="0" w:line="240" w:lineRule="auto"/>
        <w:ind w:right="-2"/>
        <w:rPr>
          <w:rFonts w:eastAsia="Times New Roman"/>
          <w:b/>
          <w:sz w:val="24"/>
          <w:szCs w:val="24"/>
          <w:lang w:eastAsia="ru-RU"/>
        </w:rPr>
      </w:pPr>
      <w:r w:rsidRPr="00861A6C">
        <w:rPr>
          <w:rFonts w:eastAsia="Times New Roman"/>
          <w:b/>
          <w:sz w:val="24"/>
          <w:szCs w:val="24"/>
          <w:lang w:eastAsia="ru-RU"/>
        </w:rPr>
        <w:t>О</w:t>
      </w:r>
      <w:r w:rsidR="009C2461" w:rsidRPr="00861A6C">
        <w:rPr>
          <w:rFonts w:eastAsia="Times New Roman"/>
          <w:b/>
          <w:sz w:val="24"/>
          <w:szCs w:val="24"/>
          <w:lang w:eastAsia="ru-RU"/>
        </w:rPr>
        <w:t>б утверждении плана действий</w:t>
      </w:r>
    </w:p>
    <w:p w:rsidR="00A93D44" w:rsidRPr="00861A6C" w:rsidRDefault="009C2461" w:rsidP="00AB3206">
      <w:pPr>
        <w:spacing w:after="0" w:line="240" w:lineRule="auto"/>
        <w:ind w:right="-2"/>
        <w:rPr>
          <w:rFonts w:eastAsia="Times New Roman"/>
          <w:b/>
          <w:sz w:val="24"/>
          <w:szCs w:val="24"/>
          <w:lang w:eastAsia="ru-RU"/>
        </w:rPr>
      </w:pPr>
      <w:r w:rsidRPr="00861A6C">
        <w:rPr>
          <w:rFonts w:eastAsia="Times New Roman"/>
          <w:b/>
          <w:sz w:val="24"/>
          <w:szCs w:val="24"/>
          <w:lang w:eastAsia="ru-RU"/>
        </w:rPr>
        <w:t>по ликвидации последствий аварийных ситуаций</w:t>
      </w:r>
    </w:p>
    <w:p w:rsidR="00A93D44" w:rsidRPr="00861A6C" w:rsidRDefault="00A93D44" w:rsidP="00AB3206">
      <w:pPr>
        <w:spacing w:after="0" w:line="240" w:lineRule="auto"/>
        <w:ind w:right="-2"/>
        <w:rPr>
          <w:rFonts w:eastAsia="Times New Roman"/>
          <w:b/>
          <w:sz w:val="24"/>
          <w:szCs w:val="24"/>
          <w:lang w:eastAsia="ru-RU"/>
        </w:rPr>
      </w:pPr>
      <w:r w:rsidRPr="00861A6C">
        <w:rPr>
          <w:rFonts w:eastAsia="Times New Roman"/>
          <w:b/>
          <w:sz w:val="24"/>
          <w:szCs w:val="24"/>
          <w:lang w:eastAsia="ru-RU"/>
        </w:rPr>
        <w:t>на</w:t>
      </w:r>
      <w:r w:rsidR="009C2461" w:rsidRPr="00861A6C">
        <w:rPr>
          <w:rFonts w:eastAsia="Times New Roman"/>
          <w:b/>
          <w:sz w:val="24"/>
          <w:szCs w:val="24"/>
          <w:lang w:eastAsia="ru-RU"/>
        </w:rPr>
        <w:t xml:space="preserve"> систем</w:t>
      </w:r>
      <w:r w:rsidRPr="00861A6C">
        <w:rPr>
          <w:rFonts w:eastAsia="Times New Roman"/>
          <w:b/>
          <w:sz w:val="24"/>
          <w:szCs w:val="24"/>
          <w:lang w:eastAsia="ru-RU"/>
        </w:rPr>
        <w:t>ах</w:t>
      </w:r>
      <w:r w:rsidR="009C2461" w:rsidRPr="00861A6C">
        <w:rPr>
          <w:rFonts w:eastAsia="Times New Roman"/>
          <w:b/>
          <w:sz w:val="24"/>
          <w:szCs w:val="24"/>
          <w:lang w:eastAsia="ru-RU"/>
        </w:rPr>
        <w:t xml:space="preserve"> теплоснабжения</w:t>
      </w:r>
    </w:p>
    <w:p w:rsidR="00861A6C" w:rsidRDefault="00861A6C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61A6C" w:rsidRDefault="00861A6C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20ECD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Руководствуясь </w:t>
      </w:r>
      <w:hyperlink r:id="rId6" w:history="1">
        <w:r w:rsidRPr="00AB7B21">
          <w:rPr>
            <w:rFonts w:eastAsia="Times New Roman"/>
            <w:sz w:val="24"/>
            <w:szCs w:val="24"/>
            <w:lang w:eastAsia="ru-RU"/>
          </w:rPr>
          <w:t xml:space="preserve">Федеральным законом от 06.10.2003 </w:t>
        </w:r>
        <w:r w:rsidR="00AB3206">
          <w:rPr>
            <w:rFonts w:eastAsia="Times New Roman"/>
            <w:sz w:val="24"/>
            <w:szCs w:val="24"/>
            <w:lang w:eastAsia="ru-RU"/>
          </w:rPr>
          <w:t>№</w:t>
        </w:r>
        <w:r w:rsidRPr="00AB7B21">
          <w:rPr>
            <w:rFonts w:eastAsia="Times New Roman"/>
            <w:sz w:val="24"/>
            <w:szCs w:val="24"/>
            <w:lang w:eastAsia="ru-RU"/>
          </w:rPr>
          <w:t xml:space="preserve"> 131-ФЗ </w:t>
        </w:r>
        <w:r w:rsidR="00AB3206">
          <w:rPr>
            <w:rFonts w:eastAsia="Times New Roman"/>
            <w:sz w:val="24"/>
            <w:szCs w:val="24"/>
            <w:lang w:eastAsia="ru-RU"/>
          </w:rPr>
          <w:t>«</w:t>
        </w:r>
        <w:r w:rsidRPr="00AB7B21">
          <w:rPr>
            <w:rFonts w:eastAsia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  <w:r w:rsidR="00AB3206">
          <w:rPr>
            <w:rFonts w:eastAsia="Times New Roman"/>
            <w:sz w:val="24"/>
            <w:szCs w:val="24"/>
            <w:lang w:eastAsia="ru-RU"/>
          </w:rPr>
          <w:t>»</w:t>
        </w:r>
      </w:hyperlink>
      <w:r w:rsidRPr="00AB7B21">
        <w:rPr>
          <w:rFonts w:eastAsia="Times New Roman"/>
          <w:sz w:val="24"/>
          <w:szCs w:val="24"/>
          <w:lang w:eastAsia="ru-RU"/>
        </w:rPr>
        <w:t xml:space="preserve">, в соответствии со статьей 6 </w:t>
      </w:r>
      <w:hyperlink r:id="rId7" w:history="1">
        <w:r w:rsidRPr="00AB7B21">
          <w:rPr>
            <w:rFonts w:eastAsia="Times New Roman"/>
            <w:sz w:val="24"/>
            <w:szCs w:val="24"/>
            <w:lang w:eastAsia="ru-RU"/>
          </w:rPr>
          <w:t xml:space="preserve">Федерального закона от 27.07.2010 </w:t>
        </w:r>
        <w:r w:rsidR="00AB3206">
          <w:rPr>
            <w:rFonts w:eastAsia="Times New Roman"/>
            <w:sz w:val="24"/>
            <w:szCs w:val="24"/>
            <w:lang w:eastAsia="ru-RU"/>
          </w:rPr>
          <w:t>№</w:t>
        </w:r>
        <w:r w:rsidRPr="00AB7B21">
          <w:rPr>
            <w:rFonts w:eastAsia="Times New Roman"/>
            <w:sz w:val="24"/>
            <w:szCs w:val="24"/>
            <w:lang w:eastAsia="ru-RU"/>
          </w:rPr>
          <w:t xml:space="preserve"> 190-ФЗ </w:t>
        </w:r>
        <w:r w:rsidR="00AB3206">
          <w:rPr>
            <w:rFonts w:eastAsia="Times New Roman"/>
            <w:sz w:val="24"/>
            <w:szCs w:val="24"/>
            <w:lang w:eastAsia="ru-RU"/>
          </w:rPr>
          <w:t>«</w:t>
        </w:r>
        <w:r w:rsidRPr="00AB7B21">
          <w:rPr>
            <w:rFonts w:eastAsia="Times New Roman"/>
            <w:sz w:val="24"/>
            <w:szCs w:val="24"/>
            <w:lang w:eastAsia="ru-RU"/>
          </w:rPr>
          <w:t>О теплоснабжении</w:t>
        </w:r>
        <w:r w:rsidR="00AB3206">
          <w:rPr>
            <w:rFonts w:eastAsia="Times New Roman"/>
            <w:sz w:val="24"/>
            <w:szCs w:val="24"/>
            <w:lang w:eastAsia="ru-RU"/>
          </w:rPr>
          <w:t>»</w:t>
        </w:r>
      </w:hyperlink>
      <w:r w:rsidRPr="00AB7B21">
        <w:rPr>
          <w:rFonts w:eastAsia="Times New Roman"/>
          <w:sz w:val="24"/>
          <w:szCs w:val="24"/>
          <w:lang w:eastAsia="ru-RU"/>
        </w:rPr>
        <w:t xml:space="preserve">, Федеральным законом от 11.11.1994 </w:t>
      </w:r>
      <w:r w:rsidR="00AB3206">
        <w:rPr>
          <w:rFonts w:eastAsia="Times New Roman"/>
          <w:sz w:val="24"/>
          <w:szCs w:val="24"/>
          <w:lang w:eastAsia="ru-RU"/>
        </w:rPr>
        <w:t>№</w:t>
      </w:r>
      <w:r w:rsidRPr="00AB7B21">
        <w:rPr>
          <w:rFonts w:eastAsia="Times New Roman"/>
          <w:sz w:val="24"/>
          <w:szCs w:val="24"/>
          <w:lang w:eastAsia="ru-RU"/>
        </w:rPr>
        <w:t xml:space="preserve"> 68-ФЗ </w:t>
      </w:r>
      <w:r w:rsidR="00AB3206">
        <w:rPr>
          <w:rFonts w:eastAsia="Times New Roman"/>
          <w:sz w:val="24"/>
          <w:szCs w:val="24"/>
          <w:lang w:eastAsia="ru-RU"/>
        </w:rPr>
        <w:t>«</w:t>
      </w:r>
      <w:r w:rsidRPr="00AB7B21">
        <w:rPr>
          <w:rFonts w:eastAsia="Times New Roman"/>
          <w:sz w:val="24"/>
          <w:szCs w:val="24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AB3206">
        <w:rPr>
          <w:rFonts w:eastAsia="Times New Roman"/>
          <w:sz w:val="24"/>
          <w:szCs w:val="24"/>
          <w:lang w:eastAsia="ru-RU"/>
        </w:rPr>
        <w:t>»</w:t>
      </w:r>
      <w:r w:rsidRPr="00AB7B21">
        <w:rPr>
          <w:rFonts w:eastAsia="Times New Roman"/>
          <w:sz w:val="24"/>
          <w:szCs w:val="24"/>
          <w:lang w:eastAsia="ru-RU"/>
        </w:rPr>
        <w:t xml:space="preserve">, </w:t>
      </w:r>
      <w:hyperlink r:id="rId8" w:history="1">
        <w:r w:rsidRPr="00AB7B21">
          <w:rPr>
            <w:rFonts w:eastAsia="Times New Roman"/>
            <w:sz w:val="24"/>
            <w:szCs w:val="24"/>
            <w:lang w:eastAsia="ru-RU"/>
          </w:rPr>
          <w:t xml:space="preserve">приказом МЧС России от 08.07.2004 </w:t>
        </w:r>
        <w:r w:rsidR="00AB3206">
          <w:rPr>
            <w:rFonts w:eastAsia="Times New Roman"/>
            <w:sz w:val="24"/>
            <w:szCs w:val="24"/>
            <w:lang w:eastAsia="ru-RU"/>
          </w:rPr>
          <w:t>№</w:t>
        </w:r>
        <w:r w:rsidRPr="00AB7B21">
          <w:rPr>
            <w:rFonts w:eastAsia="Times New Roman"/>
            <w:sz w:val="24"/>
            <w:szCs w:val="24"/>
            <w:lang w:eastAsia="ru-RU"/>
          </w:rPr>
          <w:t xml:space="preserve"> 329 </w:t>
        </w:r>
        <w:r w:rsidR="00AB3206">
          <w:rPr>
            <w:rFonts w:eastAsia="Times New Roman"/>
            <w:sz w:val="24"/>
            <w:szCs w:val="24"/>
            <w:lang w:eastAsia="ru-RU"/>
          </w:rPr>
          <w:t>«</w:t>
        </w:r>
        <w:r w:rsidRPr="00AB7B21">
          <w:rPr>
            <w:rFonts w:eastAsia="Times New Roman"/>
            <w:sz w:val="24"/>
            <w:szCs w:val="24"/>
            <w:lang w:eastAsia="ru-RU"/>
          </w:rPr>
          <w:t>Об утверждении критериев информации о чрезвычайных ситуациях</w:t>
        </w:r>
        <w:r w:rsidR="00AB3206">
          <w:rPr>
            <w:rFonts w:eastAsia="Times New Roman"/>
            <w:sz w:val="24"/>
            <w:szCs w:val="24"/>
            <w:lang w:eastAsia="ru-RU"/>
          </w:rPr>
          <w:t>»</w:t>
        </w:r>
      </w:hyperlink>
      <w:r w:rsidRPr="00AB7B21">
        <w:rPr>
          <w:rFonts w:eastAsia="Times New Roman"/>
          <w:sz w:val="24"/>
          <w:szCs w:val="24"/>
          <w:lang w:eastAsia="ru-RU"/>
        </w:rPr>
        <w:t xml:space="preserve">, </w:t>
      </w:r>
      <w:hyperlink r:id="rId9" w:history="1">
        <w:r w:rsidRPr="00AB7B21">
          <w:rPr>
            <w:rFonts w:eastAsia="Times New Roman"/>
            <w:sz w:val="24"/>
            <w:szCs w:val="24"/>
            <w:lang w:eastAsia="ru-RU"/>
          </w:rPr>
          <w:t xml:space="preserve">приказом Министерства энергетики Российской Федерации от 12.03.2013 </w:t>
        </w:r>
        <w:r w:rsidR="00AB3206">
          <w:rPr>
            <w:rFonts w:eastAsia="Times New Roman"/>
            <w:sz w:val="24"/>
            <w:szCs w:val="24"/>
            <w:lang w:eastAsia="ru-RU"/>
          </w:rPr>
          <w:t>№</w:t>
        </w:r>
        <w:r w:rsidRPr="00AB7B21">
          <w:rPr>
            <w:rFonts w:eastAsia="Times New Roman"/>
            <w:sz w:val="24"/>
            <w:szCs w:val="24"/>
            <w:lang w:eastAsia="ru-RU"/>
          </w:rPr>
          <w:t xml:space="preserve"> 103 </w:t>
        </w:r>
        <w:r w:rsidR="00AB3206">
          <w:rPr>
            <w:rFonts w:eastAsia="Times New Roman"/>
            <w:sz w:val="24"/>
            <w:szCs w:val="24"/>
            <w:lang w:eastAsia="ru-RU"/>
          </w:rPr>
          <w:t>«</w:t>
        </w:r>
        <w:r w:rsidRPr="00AB7B21">
          <w:rPr>
            <w:rFonts w:eastAsia="Times New Roman"/>
            <w:sz w:val="24"/>
            <w:szCs w:val="24"/>
            <w:lang w:eastAsia="ru-RU"/>
          </w:rPr>
          <w:t>Об утверждении правил оценки готовности к отопительному периоду</w:t>
        </w:r>
        <w:r w:rsidR="00AB3206">
          <w:rPr>
            <w:rFonts w:eastAsia="Times New Roman"/>
            <w:sz w:val="24"/>
            <w:szCs w:val="24"/>
            <w:lang w:eastAsia="ru-RU"/>
          </w:rPr>
          <w:t>»</w:t>
        </w:r>
      </w:hyperlink>
      <w:r w:rsidRPr="00AB7B21">
        <w:rPr>
          <w:rFonts w:eastAsia="Times New Roman"/>
          <w:sz w:val="24"/>
          <w:szCs w:val="24"/>
          <w:lang w:eastAsia="ru-RU"/>
        </w:rPr>
        <w:t xml:space="preserve">, </w:t>
      </w:r>
      <w:r w:rsidR="00172F86" w:rsidRPr="00172F86">
        <w:rPr>
          <w:rFonts w:eastAsia="Times New Roman"/>
          <w:sz w:val="24"/>
          <w:szCs w:val="24"/>
          <w:lang w:eastAsia="ru-RU"/>
        </w:rPr>
        <w:t>Уставом городского округа «Город Петровск-Забайкальский» утверждённы</w:t>
      </w:r>
      <w:r w:rsidR="00172F86">
        <w:rPr>
          <w:rFonts w:eastAsia="Times New Roman"/>
          <w:sz w:val="24"/>
          <w:szCs w:val="24"/>
          <w:lang w:eastAsia="ru-RU"/>
        </w:rPr>
        <w:t>м</w:t>
      </w:r>
      <w:r w:rsidR="00172F86" w:rsidRPr="00172F86">
        <w:rPr>
          <w:rFonts w:eastAsia="Times New Roman"/>
          <w:sz w:val="24"/>
          <w:szCs w:val="24"/>
          <w:lang w:eastAsia="ru-RU"/>
        </w:rPr>
        <w:t xml:space="preserve"> решением Думы городского округа «Город Петровск-Забайкальский» от 01</w:t>
      </w:r>
      <w:r w:rsidR="00172F86">
        <w:rPr>
          <w:rFonts w:eastAsia="Times New Roman"/>
          <w:sz w:val="24"/>
          <w:szCs w:val="24"/>
          <w:lang w:eastAsia="ru-RU"/>
        </w:rPr>
        <w:t>.06.</w:t>
      </w:r>
      <w:r w:rsidR="00172F86" w:rsidRPr="00172F86">
        <w:rPr>
          <w:rFonts w:eastAsia="Times New Roman"/>
          <w:sz w:val="24"/>
          <w:szCs w:val="24"/>
          <w:lang w:eastAsia="ru-RU"/>
        </w:rPr>
        <w:t>2012 № 28</w:t>
      </w:r>
      <w:r w:rsidR="00172F86">
        <w:rPr>
          <w:rFonts w:eastAsia="Times New Roman"/>
          <w:sz w:val="24"/>
          <w:szCs w:val="24"/>
          <w:lang w:eastAsia="ru-RU"/>
        </w:rPr>
        <w:t xml:space="preserve">, </w:t>
      </w:r>
      <w:r w:rsidRPr="00AB7B21">
        <w:rPr>
          <w:rFonts w:eastAsia="Times New Roman"/>
          <w:sz w:val="24"/>
          <w:szCs w:val="24"/>
          <w:lang w:eastAsia="ru-RU"/>
        </w:rPr>
        <w:t xml:space="preserve">Администрация </w:t>
      </w:r>
      <w:r w:rsidR="009D56E2">
        <w:rPr>
          <w:sz w:val="24"/>
          <w:szCs w:val="24"/>
        </w:rPr>
        <w:t xml:space="preserve">городского округа </w:t>
      </w:r>
      <w:r w:rsidR="00861A6C">
        <w:rPr>
          <w:sz w:val="24"/>
          <w:szCs w:val="24"/>
        </w:rPr>
        <w:t>«</w:t>
      </w:r>
      <w:r w:rsidR="009D56E2">
        <w:rPr>
          <w:sz w:val="24"/>
          <w:szCs w:val="24"/>
        </w:rPr>
        <w:t>Город Петровск-Забайкальский»</w:t>
      </w:r>
      <w:r w:rsidR="00E20ECD">
        <w:rPr>
          <w:sz w:val="24"/>
          <w:szCs w:val="24"/>
        </w:rPr>
        <w:t>,</w:t>
      </w:r>
      <w:r w:rsidR="009D56E2">
        <w:rPr>
          <w:sz w:val="24"/>
          <w:szCs w:val="24"/>
        </w:rPr>
        <w:t xml:space="preserve"> </w:t>
      </w:r>
      <w:r w:rsidRPr="00E20ECD">
        <w:rPr>
          <w:rFonts w:eastAsia="Times New Roman"/>
          <w:b/>
          <w:sz w:val="24"/>
          <w:szCs w:val="24"/>
          <w:lang w:eastAsia="ru-RU"/>
        </w:rPr>
        <w:t>постановляет:</w:t>
      </w:r>
    </w:p>
    <w:p w:rsidR="00EE51B3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1. Утвердить</w:t>
      </w:r>
      <w:r w:rsidR="00EE51B3">
        <w:rPr>
          <w:rFonts w:eastAsia="Times New Roman"/>
          <w:sz w:val="24"/>
          <w:szCs w:val="24"/>
          <w:lang w:eastAsia="ru-RU"/>
        </w:rPr>
        <w:t>:</w:t>
      </w:r>
    </w:p>
    <w:p w:rsidR="00A14016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План действий по ликвидации последствий аварийных ситуаций на системах теплоснабжения </w:t>
      </w:r>
      <w:r w:rsidR="00D50BF3" w:rsidRPr="00D50BF3">
        <w:rPr>
          <w:rFonts w:eastAsia="Times New Roman"/>
          <w:sz w:val="24"/>
          <w:szCs w:val="24"/>
          <w:lang w:eastAsia="ru-RU"/>
        </w:rPr>
        <w:t xml:space="preserve">при взаимодействии тепло-, электро-, водоснабжающих организаций, а также служб жилищно-коммунального комплекса, расположенных на территории городского округа </w:t>
      </w:r>
      <w:r w:rsidR="00E20ECD">
        <w:rPr>
          <w:rFonts w:eastAsia="Times New Roman"/>
          <w:sz w:val="24"/>
          <w:szCs w:val="24"/>
          <w:lang w:eastAsia="ru-RU"/>
        </w:rPr>
        <w:t>«</w:t>
      </w:r>
      <w:r w:rsidR="00D50BF3" w:rsidRPr="00D50BF3">
        <w:rPr>
          <w:rFonts w:eastAsia="Times New Roman"/>
          <w:sz w:val="24"/>
          <w:szCs w:val="24"/>
          <w:lang w:eastAsia="ru-RU"/>
        </w:rPr>
        <w:t>Город Петровск-Забайкальский» с подведомственной территорией</w:t>
      </w:r>
      <w:r w:rsidR="00EE51B3">
        <w:rPr>
          <w:rFonts w:eastAsia="Times New Roman"/>
          <w:sz w:val="24"/>
          <w:szCs w:val="24"/>
          <w:lang w:eastAsia="ru-RU"/>
        </w:rPr>
        <w:t xml:space="preserve"> (приложение 1);</w:t>
      </w:r>
    </w:p>
    <w:p w:rsidR="00EE51B3" w:rsidRDefault="00EE51B3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EE51B3">
        <w:rPr>
          <w:rFonts w:eastAsia="Times New Roman"/>
          <w:sz w:val="24"/>
          <w:szCs w:val="24"/>
          <w:lang w:eastAsia="ru-RU"/>
        </w:rPr>
        <w:t xml:space="preserve">Порядок мониторинга состояния системы теплоснабжения городского округа </w:t>
      </w:r>
      <w:r w:rsidR="00E20ECD">
        <w:rPr>
          <w:rFonts w:eastAsia="Times New Roman"/>
          <w:sz w:val="24"/>
          <w:szCs w:val="24"/>
          <w:lang w:eastAsia="ru-RU"/>
        </w:rPr>
        <w:t>«</w:t>
      </w:r>
      <w:r w:rsidRPr="00EE51B3">
        <w:rPr>
          <w:rFonts w:eastAsia="Times New Roman"/>
          <w:sz w:val="24"/>
          <w:szCs w:val="24"/>
          <w:lang w:eastAsia="ru-RU"/>
        </w:rPr>
        <w:t xml:space="preserve">Город Петровск-Забайкальский»(приложение </w:t>
      </w:r>
      <w:r>
        <w:rPr>
          <w:rFonts w:eastAsia="Times New Roman"/>
          <w:sz w:val="24"/>
          <w:szCs w:val="24"/>
          <w:lang w:eastAsia="ru-RU"/>
        </w:rPr>
        <w:t>2</w:t>
      </w:r>
      <w:r w:rsidRPr="00EE51B3">
        <w:rPr>
          <w:rFonts w:eastAsia="Times New Roman"/>
          <w:sz w:val="24"/>
          <w:szCs w:val="24"/>
          <w:lang w:eastAsia="ru-RU"/>
        </w:rPr>
        <w:t>);</w:t>
      </w:r>
    </w:p>
    <w:p w:rsidR="00EE51B3" w:rsidRPr="00D50BF3" w:rsidRDefault="00EE51B3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EE51B3">
        <w:rPr>
          <w:rFonts w:eastAsia="Times New Roman"/>
          <w:sz w:val="24"/>
          <w:szCs w:val="24"/>
          <w:lang w:eastAsia="ru-RU"/>
        </w:rPr>
        <w:t xml:space="preserve">Механизм оперативно-диспетчерского управления в системе теплоснабжения на территории городского округа </w:t>
      </w:r>
      <w:r w:rsidR="00E20ECD">
        <w:rPr>
          <w:rFonts w:eastAsia="Times New Roman"/>
          <w:sz w:val="24"/>
          <w:szCs w:val="24"/>
          <w:lang w:eastAsia="ru-RU"/>
        </w:rPr>
        <w:t>«</w:t>
      </w:r>
      <w:r w:rsidRPr="00EE51B3">
        <w:rPr>
          <w:rFonts w:eastAsia="Times New Roman"/>
          <w:sz w:val="24"/>
          <w:szCs w:val="24"/>
          <w:lang w:eastAsia="ru-RU"/>
        </w:rPr>
        <w:t xml:space="preserve">Город Петровск-Забайкальский» </w:t>
      </w:r>
      <w:r>
        <w:rPr>
          <w:rFonts w:eastAsia="Times New Roman"/>
          <w:sz w:val="24"/>
          <w:szCs w:val="24"/>
          <w:lang w:eastAsia="ru-RU"/>
        </w:rPr>
        <w:t>(приложение 3).</w:t>
      </w:r>
    </w:p>
    <w:p w:rsidR="00E20ECD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2. Настоящее постановление вступает в силу со дня официального </w:t>
      </w:r>
      <w:r w:rsidR="00E20ECD">
        <w:rPr>
          <w:rFonts w:eastAsia="Times New Roman"/>
          <w:sz w:val="24"/>
          <w:szCs w:val="24"/>
          <w:lang w:eastAsia="ru-RU"/>
        </w:rPr>
        <w:t>обнародования</w:t>
      </w:r>
      <w:r w:rsidRPr="00AB7B21">
        <w:rPr>
          <w:rFonts w:eastAsia="Times New Roman"/>
          <w:sz w:val="24"/>
          <w:szCs w:val="24"/>
          <w:lang w:eastAsia="ru-RU"/>
        </w:rPr>
        <w:t>.</w:t>
      </w:r>
    </w:p>
    <w:p w:rsidR="00E20ECD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3. </w:t>
      </w:r>
      <w:r w:rsidR="00B83610" w:rsidRPr="00B83610">
        <w:rPr>
          <w:rFonts w:eastAsia="Times New Roman"/>
          <w:sz w:val="24"/>
          <w:szCs w:val="24"/>
          <w:lang w:eastAsia="ru-RU"/>
        </w:rPr>
        <w:t xml:space="preserve">Обнародовать настоящее </w:t>
      </w:r>
      <w:r w:rsidR="00095F05">
        <w:rPr>
          <w:rFonts w:eastAsia="Times New Roman"/>
          <w:sz w:val="24"/>
          <w:szCs w:val="24"/>
          <w:lang w:eastAsia="ru-RU"/>
        </w:rPr>
        <w:t>постановле</w:t>
      </w:r>
      <w:r w:rsidR="00B83610" w:rsidRPr="00B83610">
        <w:rPr>
          <w:rFonts w:eastAsia="Times New Roman"/>
          <w:sz w:val="24"/>
          <w:szCs w:val="24"/>
          <w:lang w:eastAsia="ru-RU"/>
        </w:rPr>
        <w:t>ние.</w:t>
      </w:r>
    </w:p>
    <w:p w:rsidR="00E20ECD" w:rsidRDefault="00E20ECD" w:rsidP="00AB3206">
      <w:pPr>
        <w:spacing w:after="0" w:line="240" w:lineRule="auto"/>
        <w:ind w:right="-2" w:firstLine="709"/>
        <w:jc w:val="both"/>
        <w:rPr>
          <w:sz w:val="24"/>
          <w:szCs w:val="24"/>
        </w:rPr>
      </w:pPr>
    </w:p>
    <w:p w:rsidR="00E20ECD" w:rsidRDefault="00E20ECD" w:rsidP="00AB3206">
      <w:pPr>
        <w:spacing w:after="0" w:line="240" w:lineRule="auto"/>
        <w:ind w:right="-2" w:firstLine="709"/>
        <w:jc w:val="both"/>
        <w:rPr>
          <w:sz w:val="24"/>
          <w:szCs w:val="24"/>
        </w:rPr>
      </w:pPr>
    </w:p>
    <w:p w:rsidR="00E20ECD" w:rsidRDefault="00E20ECD" w:rsidP="00AB3206">
      <w:pPr>
        <w:spacing w:after="0" w:line="240" w:lineRule="auto"/>
        <w:ind w:right="-2" w:firstLine="709"/>
        <w:jc w:val="both"/>
        <w:rPr>
          <w:sz w:val="24"/>
          <w:szCs w:val="24"/>
        </w:rPr>
      </w:pPr>
    </w:p>
    <w:p w:rsidR="00095F05" w:rsidRDefault="00A14016" w:rsidP="00E20ECD">
      <w:pPr>
        <w:spacing w:after="0" w:line="24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9D56E2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9D56E2">
        <w:rPr>
          <w:sz w:val="24"/>
          <w:szCs w:val="24"/>
        </w:rPr>
        <w:t xml:space="preserve"> городского округа</w:t>
      </w:r>
    </w:p>
    <w:p w:rsidR="00E20ECD" w:rsidRDefault="00E20ECD" w:rsidP="00E20ECD">
      <w:pPr>
        <w:spacing w:after="0" w:line="24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D56E2">
        <w:rPr>
          <w:sz w:val="24"/>
          <w:szCs w:val="24"/>
        </w:rPr>
        <w:t>Город Петровск-Забайкальский»</w:t>
      </w:r>
      <w:r>
        <w:rPr>
          <w:sz w:val="24"/>
          <w:szCs w:val="24"/>
        </w:rPr>
        <w:t xml:space="preserve">                                                                  </w:t>
      </w:r>
      <w:r w:rsidR="00A14016">
        <w:rPr>
          <w:sz w:val="24"/>
          <w:szCs w:val="24"/>
        </w:rPr>
        <w:t>Н.Ю.Шестопалов</w:t>
      </w:r>
    </w:p>
    <w:p w:rsidR="00E20ECD" w:rsidRDefault="00E20EC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6284" w:rsidRPr="005F0C57" w:rsidRDefault="00015734" w:rsidP="00E20ECD">
      <w:pPr>
        <w:spacing w:after="0" w:line="240" w:lineRule="auto"/>
        <w:ind w:right="-2" w:firstLine="709"/>
        <w:jc w:val="right"/>
        <w:outlineLvl w:val="2"/>
        <w:rPr>
          <w:rFonts w:eastAsia="Times New Roman"/>
          <w:sz w:val="20"/>
          <w:szCs w:val="20"/>
          <w:lang w:eastAsia="ru-RU"/>
        </w:rPr>
      </w:pPr>
      <w:r w:rsidRPr="005F0C57">
        <w:rPr>
          <w:rFonts w:eastAsia="Times New Roman"/>
          <w:sz w:val="20"/>
          <w:szCs w:val="20"/>
          <w:lang w:eastAsia="ru-RU"/>
        </w:rPr>
        <w:lastRenderedPageBreak/>
        <w:t>Утвержден постановлением</w:t>
      </w:r>
    </w:p>
    <w:p w:rsidR="00E20ECD" w:rsidRDefault="00E20ECD" w:rsidP="00E20ECD">
      <w:pPr>
        <w:spacing w:after="0" w:line="240" w:lineRule="auto"/>
        <w:ind w:right="-2" w:firstLine="709"/>
        <w:jc w:val="right"/>
        <w:outlineLvl w:val="2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а</w:t>
      </w:r>
      <w:r w:rsidR="00015734" w:rsidRPr="005F0C57">
        <w:rPr>
          <w:rFonts w:eastAsia="Times New Roman"/>
          <w:sz w:val="20"/>
          <w:szCs w:val="20"/>
          <w:lang w:eastAsia="ru-RU"/>
        </w:rPr>
        <w:t xml:space="preserve">дминистрации </w:t>
      </w:r>
      <w:r>
        <w:rPr>
          <w:rFonts w:eastAsia="Times New Roman"/>
          <w:sz w:val="20"/>
          <w:szCs w:val="20"/>
          <w:lang w:eastAsia="ru-RU"/>
        </w:rPr>
        <w:t xml:space="preserve">городского округа </w:t>
      </w:r>
    </w:p>
    <w:p w:rsidR="00015734" w:rsidRPr="005F0C57" w:rsidRDefault="00015734" w:rsidP="00E20ECD">
      <w:pPr>
        <w:spacing w:after="0" w:line="240" w:lineRule="auto"/>
        <w:ind w:right="-2" w:firstLine="709"/>
        <w:jc w:val="right"/>
        <w:outlineLvl w:val="2"/>
        <w:rPr>
          <w:rFonts w:eastAsia="Times New Roman"/>
          <w:sz w:val="20"/>
          <w:szCs w:val="20"/>
          <w:lang w:eastAsia="ru-RU"/>
        </w:rPr>
      </w:pPr>
      <w:r w:rsidRPr="005F0C57">
        <w:rPr>
          <w:rFonts w:eastAsia="Times New Roman"/>
          <w:sz w:val="20"/>
          <w:szCs w:val="20"/>
          <w:lang w:eastAsia="ru-RU"/>
        </w:rPr>
        <w:t>«</w:t>
      </w:r>
      <w:r w:rsidR="00E20ECD">
        <w:rPr>
          <w:rFonts w:eastAsia="Times New Roman"/>
          <w:sz w:val="20"/>
          <w:szCs w:val="20"/>
          <w:lang w:eastAsia="ru-RU"/>
        </w:rPr>
        <w:t>Г</w:t>
      </w:r>
      <w:r w:rsidRPr="005F0C57">
        <w:rPr>
          <w:rFonts w:eastAsia="Times New Roman"/>
          <w:sz w:val="20"/>
          <w:szCs w:val="20"/>
          <w:lang w:eastAsia="ru-RU"/>
        </w:rPr>
        <w:t>ород Петровск-Забайкальский»</w:t>
      </w:r>
    </w:p>
    <w:p w:rsidR="00015734" w:rsidRPr="003C6284" w:rsidRDefault="00D47A1C" w:rsidP="00E20ECD">
      <w:pPr>
        <w:spacing w:after="0" w:line="240" w:lineRule="auto"/>
        <w:ind w:right="-2" w:firstLine="709"/>
        <w:jc w:val="right"/>
        <w:outlineLvl w:val="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от 10.11.2021 г. </w:t>
      </w:r>
      <w:r w:rsidR="00015734" w:rsidRPr="005F0C57">
        <w:rPr>
          <w:rFonts w:eastAsia="Times New Roman"/>
          <w:sz w:val="20"/>
          <w:szCs w:val="20"/>
          <w:lang w:eastAsia="ru-RU"/>
        </w:rPr>
        <w:t xml:space="preserve">№ </w:t>
      </w:r>
      <w:r>
        <w:rPr>
          <w:rFonts w:eastAsia="Times New Roman"/>
          <w:sz w:val="20"/>
          <w:szCs w:val="20"/>
          <w:lang w:eastAsia="ru-RU"/>
        </w:rPr>
        <w:t>651</w:t>
      </w:r>
    </w:p>
    <w:p w:rsidR="00A14016" w:rsidRDefault="00A14016" w:rsidP="00AB3206">
      <w:pPr>
        <w:spacing w:after="0" w:line="240" w:lineRule="auto"/>
        <w:ind w:right="-2" w:firstLine="709"/>
        <w:jc w:val="both"/>
        <w:outlineLvl w:val="2"/>
        <w:rPr>
          <w:rFonts w:eastAsia="Times New Roman"/>
          <w:b/>
          <w:sz w:val="24"/>
          <w:szCs w:val="24"/>
          <w:lang w:eastAsia="ru-RU"/>
        </w:rPr>
      </w:pPr>
    </w:p>
    <w:p w:rsidR="00B83610" w:rsidRDefault="00B83610" w:rsidP="00D47A1C">
      <w:pPr>
        <w:spacing w:after="0" w:line="240" w:lineRule="auto"/>
        <w:ind w:right="-2"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B83610">
        <w:rPr>
          <w:rFonts w:eastAsia="Times New Roman"/>
          <w:b/>
          <w:sz w:val="24"/>
          <w:szCs w:val="24"/>
          <w:lang w:eastAsia="ru-RU"/>
        </w:rPr>
        <w:t>План действий по ликвидации последствий аварийных ситуаций на системах теплоснабжения при взаимодействии тепло-, электро-, водоснабжающих организаций, а также служб жилищно-коммунального комплекса, расположенных на территории городского округа "Город Петровск-Забайкальский» с подведомственной территорией</w:t>
      </w:r>
    </w:p>
    <w:p w:rsidR="00D47A1C" w:rsidRDefault="00D47A1C" w:rsidP="00AB3206">
      <w:pPr>
        <w:spacing w:after="0" w:line="240" w:lineRule="auto"/>
        <w:ind w:right="-2" w:firstLine="709"/>
        <w:jc w:val="both"/>
        <w:outlineLvl w:val="2"/>
        <w:rPr>
          <w:rFonts w:eastAsia="Times New Roman"/>
          <w:b/>
          <w:sz w:val="24"/>
          <w:szCs w:val="24"/>
          <w:lang w:eastAsia="ru-RU"/>
        </w:rPr>
      </w:pPr>
    </w:p>
    <w:p w:rsidR="00AB7B21" w:rsidRPr="00AB7B21" w:rsidRDefault="00AB7B21" w:rsidP="00D47A1C">
      <w:pPr>
        <w:spacing w:after="0" w:line="240" w:lineRule="auto"/>
        <w:ind w:right="-2"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AB7B21">
        <w:rPr>
          <w:rFonts w:eastAsia="Times New Roman"/>
          <w:b/>
          <w:sz w:val="24"/>
          <w:szCs w:val="24"/>
          <w:lang w:eastAsia="ru-RU"/>
        </w:rPr>
        <w:t>1. Общие положения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1.1. План действий по ликвидации последствий аварийных ситуаций на системах </w:t>
      </w:r>
      <w:r w:rsidRPr="00B83610">
        <w:rPr>
          <w:rFonts w:eastAsia="Times New Roman"/>
          <w:sz w:val="24"/>
          <w:szCs w:val="24"/>
          <w:lang w:eastAsia="ru-RU"/>
        </w:rPr>
        <w:t xml:space="preserve">теплоснабжения </w:t>
      </w:r>
      <w:r w:rsidR="00B83610" w:rsidRPr="00B83610">
        <w:rPr>
          <w:rFonts w:eastAsia="Times New Roman"/>
          <w:sz w:val="24"/>
          <w:szCs w:val="24"/>
          <w:lang w:eastAsia="ru-RU"/>
        </w:rPr>
        <w:t xml:space="preserve">при взаимодействии тепло-, электро-, водоснабжающих организаций, а также служб жилищно-коммунального комплекса, расположенных на территории городского округа </w:t>
      </w:r>
      <w:r w:rsidR="00D47A1C">
        <w:rPr>
          <w:rFonts w:eastAsia="Times New Roman"/>
          <w:sz w:val="24"/>
          <w:szCs w:val="24"/>
          <w:lang w:eastAsia="ru-RU"/>
        </w:rPr>
        <w:t>«</w:t>
      </w:r>
      <w:r w:rsidR="00B83610" w:rsidRPr="00B83610">
        <w:rPr>
          <w:rFonts w:eastAsia="Times New Roman"/>
          <w:sz w:val="24"/>
          <w:szCs w:val="24"/>
          <w:lang w:eastAsia="ru-RU"/>
        </w:rPr>
        <w:t>Город Петровск-Забайкальский»</w:t>
      </w:r>
      <w:r w:rsidR="00B83610">
        <w:rPr>
          <w:rFonts w:eastAsia="Times New Roman"/>
          <w:sz w:val="24"/>
          <w:szCs w:val="24"/>
          <w:lang w:eastAsia="ru-RU"/>
        </w:rPr>
        <w:t xml:space="preserve"> с подведомственной территорией</w:t>
      </w:r>
      <w:r w:rsidRPr="00AB7B21">
        <w:rPr>
          <w:rFonts w:eastAsia="Times New Roman"/>
          <w:sz w:val="24"/>
          <w:szCs w:val="24"/>
          <w:lang w:eastAsia="ru-RU"/>
        </w:rPr>
        <w:t xml:space="preserve">(далее - План) разработан в целях </w:t>
      </w:r>
      <w:r w:rsidR="007E696D" w:rsidRPr="00AB7B21">
        <w:rPr>
          <w:rFonts w:eastAsia="Times New Roman"/>
          <w:sz w:val="24"/>
          <w:szCs w:val="24"/>
          <w:lang w:eastAsia="ru-RU"/>
        </w:rPr>
        <w:t>координаци</w:t>
      </w:r>
      <w:r w:rsidR="007E696D">
        <w:rPr>
          <w:rFonts w:eastAsia="Times New Roman"/>
          <w:bCs/>
          <w:sz w:val="24"/>
          <w:szCs w:val="24"/>
          <w:lang w:eastAsia="ru-RU"/>
        </w:rPr>
        <w:t xml:space="preserve">и деятельности должностных лиц </w:t>
      </w:r>
      <w:r w:rsidR="007E696D">
        <w:rPr>
          <w:rFonts w:eastAsia="Times New Roman"/>
          <w:bCs/>
          <w:caps/>
          <w:sz w:val="24"/>
          <w:szCs w:val="24"/>
          <w:lang w:eastAsia="ru-RU"/>
        </w:rPr>
        <w:t>а</w:t>
      </w:r>
      <w:r w:rsidRPr="00AB7B21">
        <w:rPr>
          <w:rFonts w:eastAsia="Times New Roman"/>
          <w:sz w:val="24"/>
          <w:szCs w:val="24"/>
          <w:lang w:eastAsia="ru-RU"/>
        </w:rPr>
        <w:t xml:space="preserve">дминистрации </w:t>
      </w:r>
      <w:r w:rsidR="007E696D" w:rsidRPr="007E696D">
        <w:rPr>
          <w:rFonts w:eastAsia="Times New Roman"/>
          <w:sz w:val="24"/>
          <w:szCs w:val="24"/>
          <w:lang w:eastAsia="ru-RU"/>
        </w:rPr>
        <w:t xml:space="preserve">городского округа </w:t>
      </w:r>
      <w:r w:rsidR="00D47A1C">
        <w:rPr>
          <w:rFonts w:eastAsia="Times New Roman"/>
          <w:sz w:val="24"/>
          <w:szCs w:val="24"/>
          <w:lang w:eastAsia="ru-RU"/>
        </w:rPr>
        <w:t>«</w:t>
      </w:r>
      <w:r w:rsidR="007E696D" w:rsidRPr="007E696D">
        <w:rPr>
          <w:rFonts w:eastAsia="Times New Roman"/>
          <w:sz w:val="24"/>
          <w:szCs w:val="24"/>
          <w:lang w:eastAsia="ru-RU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>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теплоснабжения.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1.2. 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68655B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1.3. К перечню возможных последствий аварийных ситуаций (чрезвычайных ситуаций) на т</w:t>
      </w:r>
      <w:r w:rsidR="0068655B">
        <w:rPr>
          <w:rFonts w:eastAsia="Times New Roman"/>
          <w:sz w:val="24"/>
          <w:szCs w:val="24"/>
          <w:lang w:eastAsia="ru-RU"/>
        </w:rPr>
        <w:t>е</w:t>
      </w:r>
      <w:r w:rsidRPr="00AB7B21">
        <w:rPr>
          <w:rFonts w:eastAsia="Times New Roman"/>
          <w:sz w:val="24"/>
          <w:szCs w:val="24"/>
          <w:lang w:eastAsia="ru-RU"/>
        </w:rPr>
        <w:t>пловых сетях и источниках тепловой энергии относятся:</w:t>
      </w:r>
    </w:p>
    <w:p w:rsidR="0068655B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кратковременное нарушение теплоснабжения населения, объектов социальной сферы;</w:t>
      </w:r>
    </w:p>
    <w:p w:rsidR="0068655B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полное ограничение режима потребления тепловой энергии для населения, объектов социальной сферы;</w:t>
      </w:r>
    </w:p>
    <w:p w:rsidR="0068655B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причинение вреда третьим лицам;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разрушение объектов теплоснабжения (котлов, тепловых сетей, котельных);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отсутствие теплоснабжения более 24 часов (одни сутки).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1.4. Основными задачами </w:t>
      </w:r>
      <w:r w:rsidR="00261774">
        <w:rPr>
          <w:rFonts w:eastAsia="Times New Roman"/>
          <w:sz w:val="24"/>
          <w:szCs w:val="24"/>
          <w:lang w:eastAsia="ru-RU"/>
        </w:rPr>
        <w:t>а</w:t>
      </w:r>
      <w:r w:rsidRPr="00AB7B21">
        <w:rPr>
          <w:rFonts w:eastAsia="Times New Roman"/>
          <w:sz w:val="24"/>
          <w:szCs w:val="24"/>
          <w:lang w:eastAsia="ru-RU"/>
        </w:rPr>
        <w:t xml:space="preserve">дминистрации </w:t>
      </w:r>
      <w:r w:rsidR="0068655B" w:rsidRPr="0068655B">
        <w:rPr>
          <w:rFonts w:eastAsia="Times New Roman"/>
          <w:sz w:val="24"/>
          <w:szCs w:val="24"/>
          <w:lang w:eastAsia="ru-RU"/>
        </w:rPr>
        <w:t xml:space="preserve">городского округа </w:t>
      </w:r>
      <w:r w:rsidRPr="00AB7B21">
        <w:rPr>
          <w:rFonts w:eastAsia="Times New Roman"/>
          <w:sz w:val="24"/>
          <w:szCs w:val="24"/>
          <w:lang w:eastAsia="ru-RU"/>
        </w:rPr>
        <w:t>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861A6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1.5. Обязанности теплоснабжающих организаций: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производить работы по ликвидации аварии на обслуживаемых инженерных сетях в минимальноустановленныесроки;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lastRenderedPageBreak/>
        <w:t>- принимать меры по охране опасных зон (место аварии необходимо оградить, обозначитьзнаком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- доводить до диспетчера отдела единой дежурно-диспетчерской службы </w:t>
      </w:r>
      <w:r w:rsidR="00261774">
        <w:rPr>
          <w:rFonts w:eastAsia="Times New Roman"/>
          <w:sz w:val="24"/>
          <w:szCs w:val="24"/>
          <w:lang w:eastAsia="ru-RU"/>
        </w:rPr>
        <w:t>а</w:t>
      </w:r>
      <w:r w:rsidR="0068655B">
        <w:rPr>
          <w:rFonts w:eastAsia="Times New Roman"/>
          <w:sz w:val="24"/>
          <w:szCs w:val="24"/>
          <w:lang w:eastAsia="ru-RU"/>
        </w:rPr>
        <w:t xml:space="preserve">дминистрации </w:t>
      </w:r>
      <w:r w:rsidR="0068655B" w:rsidRPr="0068655B">
        <w:rPr>
          <w:rFonts w:eastAsia="Times New Roman"/>
          <w:sz w:val="24"/>
          <w:szCs w:val="24"/>
          <w:lang w:eastAsia="ru-RU"/>
        </w:rPr>
        <w:t xml:space="preserve">городского округа </w:t>
      </w:r>
      <w:r w:rsidR="00D47A1C">
        <w:rPr>
          <w:rFonts w:eastAsia="Times New Roman"/>
          <w:sz w:val="24"/>
          <w:szCs w:val="24"/>
          <w:lang w:eastAsia="ru-RU"/>
        </w:rPr>
        <w:t>«</w:t>
      </w:r>
      <w:r w:rsidR="0068655B" w:rsidRPr="0068655B">
        <w:rPr>
          <w:rFonts w:eastAsia="Times New Roman"/>
          <w:sz w:val="24"/>
          <w:szCs w:val="24"/>
          <w:lang w:eastAsia="ru-RU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 xml:space="preserve">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1.7. Исполнители коммунальных услуг и потребители должны обеспечивать: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723679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D47A1C" w:rsidRDefault="00D47A1C" w:rsidP="00D47A1C">
      <w:pPr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47A1C" w:rsidRDefault="00AB7B21" w:rsidP="00D47A1C">
      <w:pPr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AB7B21">
        <w:rPr>
          <w:rFonts w:eastAsia="Times New Roman"/>
          <w:b/>
          <w:sz w:val="24"/>
          <w:szCs w:val="24"/>
          <w:lang w:eastAsia="ru-RU"/>
        </w:rPr>
        <w:t>2. Цели и задачи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2.1. Целями Плана являются: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повышение эффективности, устойчивости и надежности функционирования объектов социальной сферы;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2.2. Задачами Плана являются: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организация работ по локализации и ликвидации аварийных ситуаций;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обеспечение работ по локализации и ликвидации аварийных ситуаций материально-техническими ресурсами;</w:t>
      </w:r>
    </w:p>
    <w:p w:rsidR="0068655B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D47A1C" w:rsidRDefault="00D47A1C" w:rsidP="00D47A1C">
      <w:pPr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B7B21" w:rsidRPr="00AB7B21" w:rsidRDefault="00AB7B21" w:rsidP="00D47A1C">
      <w:pPr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AB7B21">
        <w:rPr>
          <w:rFonts w:eastAsia="Times New Roman"/>
          <w:b/>
          <w:sz w:val="24"/>
          <w:szCs w:val="24"/>
          <w:lang w:eastAsia="ru-RU"/>
        </w:rPr>
        <w:t>3. Организация работ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3.1. Организация управления ликвидацией аварий на объектах теплоснабжения.</w:t>
      </w:r>
      <w:r w:rsidRPr="00AB7B21">
        <w:rPr>
          <w:rFonts w:eastAsia="Times New Roman"/>
          <w:sz w:val="24"/>
          <w:szCs w:val="24"/>
          <w:lang w:eastAsia="ru-RU"/>
        </w:rPr>
        <w:br/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</w:t>
      </w:r>
      <w:r w:rsidR="0068655B" w:rsidRPr="0068655B">
        <w:rPr>
          <w:rFonts w:eastAsia="Times New Roman"/>
          <w:sz w:val="24"/>
          <w:szCs w:val="24"/>
          <w:lang w:eastAsia="ru-RU"/>
        </w:rPr>
        <w:t xml:space="preserve">городского округа </w:t>
      </w:r>
      <w:r w:rsidR="00D47A1C">
        <w:rPr>
          <w:rFonts w:eastAsia="Times New Roman"/>
          <w:sz w:val="24"/>
          <w:szCs w:val="24"/>
          <w:lang w:eastAsia="ru-RU"/>
        </w:rPr>
        <w:t>«</w:t>
      </w:r>
      <w:r w:rsidR="0068655B" w:rsidRPr="0068655B">
        <w:rPr>
          <w:rFonts w:eastAsia="Times New Roman"/>
          <w:sz w:val="24"/>
          <w:szCs w:val="24"/>
          <w:lang w:eastAsia="ru-RU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>, на объектовом уровне - руководитель организации, осуществляющей эксплуатацию объекта.</w:t>
      </w:r>
      <w:r w:rsidRPr="00AB7B21">
        <w:rPr>
          <w:rFonts w:eastAsia="Times New Roman"/>
          <w:sz w:val="24"/>
          <w:szCs w:val="24"/>
          <w:lang w:eastAsia="ru-RU"/>
        </w:rPr>
        <w:br/>
        <w:t>Органами повседневного управления территориальной подсистемы являются:</w:t>
      </w:r>
      <w:r w:rsidRPr="00AB7B21">
        <w:rPr>
          <w:rFonts w:eastAsia="Times New Roman"/>
          <w:sz w:val="24"/>
          <w:szCs w:val="24"/>
          <w:lang w:eastAsia="ru-RU"/>
        </w:rPr>
        <w:br/>
      </w:r>
      <w:r w:rsidRPr="00AB7B21">
        <w:rPr>
          <w:rFonts w:eastAsia="Times New Roman"/>
          <w:sz w:val="24"/>
          <w:szCs w:val="24"/>
          <w:lang w:eastAsia="ru-RU"/>
        </w:rPr>
        <w:lastRenderedPageBreak/>
        <w:t>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на объектовом уровне - дежурно-диспетчерская служба организации.</w:t>
      </w:r>
      <w:r w:rsidRPr="00AB7B21">
        <w:rPr>
          <w:rFonts w:eastAsia="Times New Roman"/>
          <w:sz w:val="24"/>
          <w:szCs w:val="24"/>
          <w:lang w:eastAsia="ru-RU"/>
        </w:rPr>
        <w:br/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3.2. Силы и средства для ликвидации аварий на объектах теплоснабжения.</w:t>
      </w:r>
      <w:r w:rsidRPr="00AB7B21">
        <w:rPr>
          <w:rFonts w:eastAsia="Times New Roman"/>
          <w:sz w:val="24"/>
          <w:szCs w:val="24"/>
          <w:lang w:eastAsia="ru-RU"/>
        </w:rPr>
        <w:br/>
        <w:t>В режиме повседневной деятельности на объектах теплоснабжения осуществляется дежурство специалистов.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Время готовности к работам по ликвидации аварии - 45 мин.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Для ликвидации аварий создаются и используются: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- Резервы финансовых и материальных ресурсов </w:t>
      </w:r>
      <w:r w:rsidR="0068655B" w:rsidRPr="0068655B">
        <w:rPr>
          <w:rFonts w:eastAsia="Times New Roman"/>
          <w:sz w:val="24"/>
          <w:szCs w:val="24"/>
          <w:lang w:eastAsia="ru-RU"/>
        </w:rPr>
        <w:t xml:space="preserve">городского округа </w:t>
      </w:r>
      <w:r w:rsidR="00D47A1C">
        <w:rPr>
          <w:rFonts w:eastAsia="Times New Roman"/>
          <w:sz w:val="24"/>
          <w:szCs w:val="24"/>
          <w:lang w:eastAsia="ru-RU"/>
        </w:rPr>
        <w:t>«</w:t>
      </w:r>
      <w:r w:rsidR="0068655B" w:rsidRPr="0068655B">
        <w:rPr>
          <w:rFonts w:eastAsia="Times New Roman"/>
          <w:sz w:val="24"/>
          <w:szCs w:val="24"/>
          <w:lang w:eastAsia="ru-RU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>;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Резервы финансовых материальных ресурсов организаций;</w:t>
      </w:r>
      <w:r w:rsidRPr="00AB7B21">
        <w:rPr>
          <w:rFonts w:eastAsia="Times New Roman"/>
          <w:sz w:val="24"/>
          <w:szCs w:val="24"/>
          <w:lang w:eastAsia="ru-RU"/>
        </w:rPr>
        <w:br/>
        <w:t xml:space="preserve">Объемы резервов финансовых ресурсов (резервных фондов) для </w:t>
      </w:r>
      <w:r w:rsidR="00FE180A" w:rsidRPr="00FE180A">
        <w:rPr>
          <w:rFonts w:eastAsia="Times New Roman"/>
          <w:sz w:val="24"/>
          <w:szCs w:val="24"/>
          <w:lang w:eastAsia="ru-RU"/>
        </w:rPr>
        <w:t xml:space="preserve">городского округа </w:t>
      </w:r>
      <w:r w:rsidR="00D47A1C">
        <w:rPr>
          <w:rFonts w:eastAsia="Times New Roman"/>
          <w:sz w:val="24"/>
          <w:szCs w:val="24"/>
          <w:lang w:eastAsia="ru-RU"/>
        </w:rPr>
        <w:t>«</w:t>
      </w:r>
      <w:r w:rsidR="00FE180A" w:rsidRPr="00FE180A">
        <w:rPr>
          <w:rFonts w:eastAsia="Times New Roman"/>
          <w:sz w:val="24"/>
          <w:szCs w:val="24"/>
          <w:lang w:eastAsia="ru-RU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>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3.3. Порядок действий по ликвидации аварий на объектах теплоснабжения.</w:t>
      </w:r>
      <w:r w:rsidRPr="00AB7B21">
        <w:rPr>
          <w:rFonts w:eastAsia="Times New Roman"/>
          <w:sz w:val="24"/>
          <w:szCs w:val="24"/>
          <w:lang w:eastAsia="ru-RU"/>
        </w:rPr>
        <w:br/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диспетчера ЕДДС не позднее 10 минут с момента происшествия, чрезвычайной ситуации (далее - ЧС), Администрацию </w:t>
      </w:r>
      <w:r w:rsidR="00FE180A" w:rsidRPr="00FE180A">
        <w:rPr>
          <w:rFonts w:eastAsia="Times New Roman"/>
          <w:sz w:val="24"/>
          <w:szCs w:val="24"/>
          <w:lang w:eastAsia="ru-RU"/>
        </w:rPr>
        <w:t xml:space="preserve">городского округа </w:t>
      </w:r>
      <w:r w:rsidR="00D47A1C">
        <w:rPr>
          <w:rFonts w:eastAsia="Times New Roman"/>
          <w:sz w:val="24"/>
          <w:szCs w:val="24"/>
          <w:lang w:eastAsia="ru-RU"/>
        </w:rPr>
        <w:t>«</w:t>
      </w:r>
      <w:r w:rsidR="00FE180A" w:rsidRPr="00FE180A">
        <w:rPr>
          <w:rFonts w:eastAsia="Times New Roman"/>
          <w:sz w:val="24"/>
          <w:szCs w:val="24"/>
          <w:lang w:eastAsia="ru-RU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>.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О сложившейся обстановке Администрация </w:t>
      </w:r>
      <w:r w:rsidR="00FE180A" w:rsidRPr="00FE180A">
        <w:rPr>
          <w:rFonts w:eastAsia="Times New Roman"/>
          <w:sz w:val="24"/>
          <w:szCs w:val="24"/>
          <w:lang w:eastAsia="ru-RU"/>
        </w:rPr>
        <w:t xml:space="preserve">городского округа </w:t>
      </w:r>
      <w:r w:rsidR="00D47A1C">
        <w:rPr>
          <w:rFonts w:eastAsia="Times New Roman"/>
          <w:sz w:val="24"/>
          <w:szCs w:val="24"/>
          <w:lang w:eastAsia="ru-RU"/>
        </w:rPr>
        <w:t>«</w:t>
      </w:r>
      <w:r w:rsidR="00FE180A" w:rsidRPr="00FE180A">
        <w:rPr>
          <w:rFonts w:eastAsia="Times New Roman"/>
          <w:sz w:val="24"/>
          <w:szCs w:val="24"/>
          <w:lang w:eastAsia="ru-RU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 xml:space="preserve">информирует население через средства массовой информации, а также посредством размещения информации на официальном сайте Администрации </w:t>
      </w:r>
      <w:r w:rsidR="00FE180A" w:rsidRPr="00FE180A">
        <w:rPr>
          <w:rFonts w:eastAsia="Times New Roman"/>
          <w:sz w:val="24"/>
          <w:szCs w:val="24"/>
          <w:lang w:eastAsia="ru-RU"/>
        </w:rPr>
        <w:t xml:space="preserve">городского округа </w:t>
      </w:r>
      <w:r w:rsidR="00D47A1C">
        <w:rPr>
          <w:rFonts w:eastAsia="Times New Roman"/>
          <w:sz w:val="24"/>
          <w:szCs w:val="24"/>
          <w:lang w:eastAsia="ru-RU"/>
        </w:rPr>
        <w:t>«</w:t>
      </w:r>
      <w:r w:rsidR="00FE180A" w:rsidRPr="00FE180A">
        <w:rPr>
          <w:rFonts w:eastAsia="Times New Roman"/>
          <w:sz w:val="24"/>
          <w:szCs w:val="24"/>
          <w:lang w:eastAsia="ru-RU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 xml:space="preserve"> в сети Интернет.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В случае необходимости привлечения дополнительных сил и средств к работам, руководитель работ докладывает Главе </w:t>
      </w:r>
      <w:r w:rsidR="00FE180A" w:rsidRPr="00FE180A">
        <w:rPr>
          <w:rFonts w:eastAsia="Times New Roman"/>
          <w:sz w:val="24"/>
          <w:szCs w:val="24"/>
          <w:lang w:eastAsia="ru-RU"/>
        </w:rPr>
        <w:t xml:space="preserve">городского округа </w:t>
      </w:r>
      <w:r w:rsidR="00D47A1C">
        <w:rPr>
          <w:rFonts w:eastAsia="Times New Roman"/>
          <w:sz w:val="24"/>
          <w:szCs w:val="24"/>
          <w:lang w:eastAsia="ru-RU"/>
        </w:rPr>
        <w:t>«</w:t>
      </w:r>
      <w:r w:rsidR="00FE180A" w:rsidRPr="00FE180A">
        <w:rPr>
          <w:rFonts w:eastAsia="Times New Roman"/>
          <w:sz w:val="24"/>
          <w:szCs w:val="24"/>
          <w:lang w:eastAsia="ru-RU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>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AB7B2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Риски возникновения аварий, масштабы и последствия:</w:t>
      </w:r>
    </w:p>
    <w:p w:rsidR="00D47A1C" w:rsidRPr="00AB7B21" w:rsidRDefault="00D47A1C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701"/>
        <w:gridCol w:w="3686"/>
        <w:gridCol w:w="1842"/>
        <w:gridCol w:w="993"/>
      </w:tblGrid>
      <w:tr w:rsidR="0076725B" w:rsidRPr="00AB7B21" w:rsidTr="00D47A1C">
        <w:trPr>
          <w:tblCellSpacing w:w="0" w:type="dxa"/>
        </w:trPr>
        <w:tc>
          <w:tcPr>
            <w:tcW w:w="14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>Вид аварии</w:t>
            </w:r>
          </w:p>
        </w:tc>
        <w:tc>
          <w:tcPr>
            <w:tcW w:w="170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 w:hanging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Причина аварии </w:t>
            </w:r>
          </w:p>
        </w:tc>
        <w:tc>
          <w:tcPr>
            <w:tcW w:w="368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AB3206">
            <w:pPr>
              <w:spacing w:after="0" w:line="240" w:lineRule="auto"/>
              <w:ind w:right="-2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Масштаб аварии и последствия </w:t>
            </w:r>
          </w:p>
        </w:tc>
        <w:tc>
          <w:tcPr>
            <w:tcW w:w="18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>Уровень реагирования</w:t>
            </w:r>
          </w:p>
        </w:tc>
        <w:tc>
          <w:tcPr>
            <w:tcW w:w="99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 w:hanging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76725B" w:rsidRPr="009D56E2" w:rsidTr="00D47A1C">
        <w:trPr>
          <w:tblCellSpacing w:w="0" w:type="dxa"/>
        </w:trPr>
        <w:tc>
          <w:tcPr>
            <w:tcW w:w="14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Остановка котельной </w:t>
            </w:r>
          </w:p>
        </w:tc>
        <w:tc>
          <w:tcPr>
            <w:tcW w:w="170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Прекращение подачи электроэнергии </w:t>
            </w:r>
          </w:p>
        </w:tc>
        <w:tc>
          <w:tcPr>
            <w:tcW w:w="368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 </w:t>
            </w:r>
          </w:p>
        </w:tc>
        <w:tc>
          <w:tcPr>
            <w:tcW w:w="18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муниципальный </w:t>
            </w:r>
          </w:p>
        </w:tc>
        <w:tc>
          <w:tcPr>
            <w:tcW w:w="99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AB3206">
            <w:pPr>
              <w:spacing w:after="0" w:line="240" w:lineRule="auto"/>
              <w:ind w:right="-2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725B" w:rsidRPr="009D56E2" w:rsidTr="00D47A1C">
        <w:trPr>
          <w:tblCellSpacing w:w="0" w:type="dxa"/>
        </w:trPr>
        <w:tc>
          <w:tcPr>
            <w:tcW w:w="14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Остановка котельной </w:t>
            </w:r>
          </w:p>
        </w:tc>
        <w:tc>
          <w:tcPr>
            <w:tcW w:w="170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Прекращение подачи топлива </w:t>
            </w:r>
          </w:p>
        </w:tc>
        <w:tc>
          <w:tcPr>
            <w:tcW w:w="368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Прекращение подачи горячей воды в систему отопления всех потребителей, понижение температуры в зданиях и </w:t>
            </w:r>
            <w:r w:rsidRPr="00AB7B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жилых домах </w:t>
            </w:r>
          </w:p>
        </w:tc>
        <w:tc>
          <w:tcPr>
            <w:tcW w:w="18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объектовый (локальный)</w:t>
            </w:r>
          </w:p>
        </w:tc>
        <w:tc>
          <w:tcPr>
            <w:tcW w:w="99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AB3206">
            <w:pPr>
              <w:spacing w:after="0" w:line="240" w:lineRule="auto"/>
              <w:ind w:right="-2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725B" w:rsidRPr="009D56E2" w:rsidTr="00D47A1C">
        <w:trPr>
          <w:tblCellSpacing w:w="0" w:type="dxa"/>
        </w:trPr>
        <w:tc>
          <w:tcPr>
            <w:tcW w:w="14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 w:hanging="1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Порыв тепловых сетей </w:t>
            </w:r>
          </w:p>
        </w:tc>
        <w:tc>
          <w:tcPr>
            <w:tcW w:w="170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 w:hanging="1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Предельный износ, гидродинамические удары </w:t>
            </w:r>
          </w:p>
        </w:tc>
        <w:tc>
          <w:tcPr>
            <w:tcW w:w="368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 w:hanging="1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 </w:t>
            </w:r>
          </w:p>
        </w:tc>
        <w:tc>
          <w:tcPr>
            <w:tcW w:w="18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 w:hanging="1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муниципальный </w:t>
            </w:r>
          </w:p>
        </w:tc>
        <w:tc>
          <w:tcPr>
            <w:tcW w:w="99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AB3206">
            <w:pPr>
              <w:spacing w:after="0" w:line="240" w:lineRule="auto"/>
              <w:ind w:right="-2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725B" w:rsidRPr="009D56E2" w:rsidTr="00D47A1C">
        <w:trPr>
          <w:tblCellSpacing w:w="0" w:type="dxa"/>
        </w:trPr>
        <w:tc>
          <w:tcPr>
            <w:tcW w:w="14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 w:hanging="1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Порыв сетей водоснабжения </w:t>
            </w:r>
          </w:p>
        </w:tc>
        <w:tc>
          <w:tcPr>
            <w:tcW w:w="170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 w:hanging="1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Предельный износ, повреждение на трассе </w:t>
            </w:r>
          </w:p>
        </w:tc>
        <w:tc>
          <w:tcPr>
            <w:tcW w:w="368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9D56E2" w:rsidRDefault="00AB7B21" w:rsidP="00D47A1C">
            <w:pPr>
              <w:spacing w:after="0" w:line="240" w:lineRule="auto"/>
              <w:ind w:right="-2" w:hanging="1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Прекращение циркуляции в системе водо- и теплоснабжения </w:t>
            </w:r>
          </w:p>
          <w:p w:rsidR="0076725B" w:rsidRPr="00AB7B21" w:rsidRDefault="0076725B" w:rsidP="00D47A1C">
            <w:pPr>
              <w:spacing w:after="0" w:line="240" w:lineRule="auto"/>
              <w:ind w:right="-2" w:hanging="1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 w:hanging="1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7B21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муниципальный </w:t>
            </w:r>
          </w:p>
        </w:tc>
        <w:tc>
          <w:tcPr>
            <w:tcW w:w="99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AB3206">
            <w:pPr>
              <w:spacing w:after="0" w:line="240" w:lineRule="auto"/>
              <w:ind w:right="-2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24721" w:rsidRDefault="006247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47A1C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Расчеты допустимого времени устранения технологических нарушений:</w:t>
      </w:r>
    </w:p>
    <w:p w:rsidR="00AB7B21" w:rsidRPr="00AB7B2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а) на объектах водоснабжения:</w:t>
      </w:r>
    </w:p>
    <w:tbl>
      <w:tblPr>
        <w:tblW w:w="0" w:type="auto"/>
        <w:tblCellSpacing w:w="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8"/>
        <w:gridCol w:w="3277"/>
        <w:gridCol w:w="1984"/>
        <w:gridCol w:w="1535"/>
        <w:gridCol w:w="1726"/>
      </w:tblGrid>
      <w:tr w:rsidR="00AB7B21" w:rsidRPr="00AB7B21" w:rsidTr="00624721">
        <w:trPr>
          <w:tblCellSpacing w:w="0" w:type="dxa"/>
        </w:trPr>
        <w:tc>
          <w:tcPr>
            <w:tcW w:w="11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D47A1C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AB7B21"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2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198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Диаметр труб, мм</w:t>
            </w:r>
          </w:p>
        </w:tc>
        <w:tc>
          <w:tcPr>
            <w:tcW w:w="326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Время устранения, ч, при глубине заложения труб, м</w:t>
            </w:r>
          </w:p>
        </w:tc>
      </w:tr>
      <w:tr w:rsidR="00AB7B21" w:rsidRPr="00AB7B21" w:rsidTr="00624721">
        <w:trPr>
          <w:tblCellSpacing w:w="0" w:type="dxa"/>
        </w:trPr>
        <w:tc>
          <w:tcPr>
            <w:tcW w:w="11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172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более 2</w:t>
            </w:r>
          </w:p>
        </w:tc>
      </w:tr>
      <w:tr w:rsidR="00AB7B21" w:rsidRPr="00AB7B21" w:rsidTr="00624721">
        <w:trPr>
          <w:tblCellSpacing w:w="0" w:type="dxa"/>
        </w:trPr>
        <w:tc>
          <w:tcPr>
            <w:tcW w:w="11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Отключение водоснабжения</w:t>
            </w:r>
          </w:p>
        </w:tc>
        <w:tc>
          <w:tcPr>
            <w:tcW w:w="198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до 400</w:t>
            </w:r>
          </w:p>
        </w:tc>
        <w:tc>
          <w:tcPr>
            <w:tcW w:w="1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</w:tr>
      <w:tr w:rsidR="00AB7B21" w:rsidRPr="00AB7B21" w:rsidTr="00624721">
        <w:trPr>
          <w:tblCellSpacing w:w="0" w:type="dxa"/>
        </w:trPr>
        <w:tc>
          <w:tcPr>
            <w:tcW w:w="11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Отключение водоснабжения</w:t>
            </w:r>
          </w:p>
        </w:tc>
        <w:tc>
          <w:tcPr>
            <w:tcW w:w="198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св. 400 до 1000</w:t>
            </w:r>
          </w:p>
        </w:tc>
        <w:tc>
          <w:tcPr>
            <w:tcW w:w="1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</w:tr>
      <w:tr w:rsidR="00AB7B21" w:rsidRPr="00AB7B21" w:rsidTr="00624721">
        <w:trPr>
          <w:tblCellSpacing w:w="0" w:type="dxa"/>
        </w:trPr>
        <w:tc>
          <w:tcPr>
            <w:tcW w:w="11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Отключение водоснабжения</w:t>
            </w:r>
          </w:p>
        </w:tc>
        <w:tc>
          <w:tcPr>
            <w:tcW w:w="198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св. 1000</w:t>
            </w:r>
          </w:p>
        </w:tc>
        <w:tc>
          <w:tcPr>
            <w:tcW w:w="1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D47A1C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624721" w:rsidRDefault="006247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AB7B21" w:rsidRPr="00AB7B2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б)на объектах теплоснабжения:</w:t>
      </w:r>
    </w:p>
    <w:tbl>
      <w:tblPr>
        <w:tblW w:w="0" w:type="auto"/>
        <w:tblCellSpacing w:w="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2152"/>
        <w:gridCol w:w="1476"/>
        <w:gridCol w:w="1324"/>
        <w:gridCol w:w="1016"/>
        <w:gridCol w:w="1016"/>
        <w:gridCol w:w="1805"/>
      </w:tblGrid>
      <w:tr w:rsidR="00AB7B21" w:rsidRPr="00AB7B21" w:rsidTr="00624721">
        <w:trPr>
          <w:tblCellSpacing w:w="0" w:type="dxa"/>
        </w:trPr>
        <w:tc>
          <w:tcPr>
            <w:tcW w:w="85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5D27D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AB7B21"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215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технологического нарушения </w:t>
            </w:r>
          </w:p>
        </w:tc>
        <w:tc>
          <w:tcPr>
            <w:tcW w:w="147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Время на устранение </w:t>
            </w:r>
          </w:p>
        </w:tc>
        <w:tc>
          <w:tcPr>
            <w:tcW w:w="5161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Ожидаемая температура в жилых помещениях при температуре наружного воздуха, C </w:t>
            </w:r>
          </w:p>
        </w:tc>
      </w:tr>
      <w:tr w:rsidR="00AB7B21" w:rsidRPr="00AB7B21" w:rsidTr="00624721">
        <w:trPr>
          <w:tblCellSpacing w:w="0" w:type="dxa"/>
        </w:trPr>
        <w:tc>
          <w:tcPr>
            <w:tcW w:w="85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01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-10 </w:t>
            </w:r>
          </w:p>
        </w:tc>
        <w:tc>
          <w:tcPr>
            <w:tcW w:w="101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-20 </w:t>
            </w:r>
          </w:p>
        </w:tc>
        <w:tc>
          <w:tcPr>
            <w:tcW w:w="1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более -20 </w:t>
            </w:r>
          </w:p>
        </w:tc>
      </w:tr>
      <w:tr w:rsidR="00AB7B21" w:rsidRPr="00AB7B21" w:rsidTr="00624721">
        <w:trPr>
          <w:tblCellSpacing w:w="0" w:type="dxa"/>
        </w:trPr>
        <w:tc>
          <w:tcPr>
            <w:tcW w:w="85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Отключение отопления </w:t>
            </w:r>
          </w:p>
        </w:tc>
        <w:tc>
          <w:tcPr>
            <w:tcW w:w="147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2 часа </w:t>
            </w:r>
          </w:p>
        </w:tc>
        <w:tc>
          <w:tcPr>
            <w:tcW w:w="13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01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01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AB7B21" w:rsidRPr="00AB7B21" w:rsidTr="00624721">
        <w:trPr>
          <w:tblCellSpacing w:w="0" w:type="dxa"/>
        </w:trPr>
        <w:tc>
          <w:tcPr>
            <w:tcW w:w="85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Отключение отопления </w:t>
            </w:r>
          </w:p>
        </w:tc>
        <w:tc>
          <w:tcPr>
            <w:tcW w:w="147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4 часа </w:t>
            </w:r>
          </w:p>
        </w:tc>
        <w:tc>
          <w:tcPr>
            <w:tcW w:w="13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01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01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AB7B21" w:rsidRPr="00AB7B21" w:rsidTr="00624721">
        <w:trPr>
          <w:tblCellSpacing w:w="0" w:type="dxa"/>
        </w:trPr>
        <w:tc>
          <w:tcPr>
            <w:tcW w:w="85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Отключение отопления </w:t>
            </w:r>
          </w:p>
        </w:tc>
        <w:tc>
          <w:tcPr>
            <w:tcW w:w="147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6 часов </w:t>
            </w:r>
          </w:p>
        </w:tc>
        <w:tc>
          <w:tcPr>
            <w:tcW w:w="13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01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01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B7B21" w:rsidRPr="00AB7B21" w:rsidTr="00624721">
        <w:trPr>
          <w:tblCellSpacing w:w="0" w:type="dxa"/>
        </w:trPr>
        <w:tc>
          <w:tcPr>
            <w:tcW w:w="85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Отключение отопления </w:t>
            </w:r>
          </w:p>
        </w:tc>
        <w:tc>
          <w:tcPr>
            <w:tcW w:w="147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8 часов </w:t>
            </w:r>
          </w:p>
        </w:tc>
        <w:tc>
          <w:tcPr>
            <w:tcW w:w="13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01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01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:rsidR="00AB7B21" w:rsidRPr="00AB7B21" w:rsidRDefault="00AB7B21" w:rsidP="00624721">
      <w:pPr>
        <w:spacing w:after="0"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br/>
        <w:t>в) на объектах электроснабжения:</w:t>
      </w:r>
    </w:p>
    <w:tbl>
      <w:tblPr>
        <w:tblW w:w="9640" w:type="dxa"/>
        <w:tblCellSpacing w:w="0" w:type="dxa"/>
        <w:tblInd w:w="22" w:type="dxa"/>
        <w:tblCellMar>
          <w:left w:w="0" w:type="dxa"/>
          <w:right w:w="0" w:type="dxa"/>
        </w:tblCellMar>
        <w:tblLook w:val="04A0"/>
      </w:tblPr>
      <w:tblGrid>
        <w:gridCol w:w="1217"/>
        <w:gridCol w:w="5389"/>
        <w:gridCol w:w="3034"/>
      </w:tblGrid>
      <w:tr w:rsidR="00AB7B21" w:rsidRPr="00AB7B21" w:rsidTr="00624721">
        <w:trPr>
          <w:tblCellSpacing w:w="0" w:type="dxa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5D27D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AB7B21"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технологического нарушения 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Время устранения </w:t>
            </w:r>
          </w:p>
        </w:tc>
      </w:tr>
      <w:tr w:rsidR="00AB7B21" w:rsidRPr="00AB7B21" w:rsidTr="00624721">
        <w:trPr>
          <w:tblCellSpacing w:w="0" w:type="dxa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Отключение электроснабжения 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624721">
            <w:pPr>
              <w:spacing w:after="0" w:line="240" w:lineRule="auto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7B21">
              <w:rPr>
                <w:rFonts w:eastAsia="Times New Roman"/>
                <w:sz w:val="24"/>
                <w:szCs w:val="24"/>
                <w:lang w:eastAsia="ru-RU"/>
              </w:rPr>
              <w:t xml:space="preserve">2 часа </w:t>
            </w:r>
          </w:p>
        </w:tc>
      </w:tr>
    </w:tbl>
    <w:p w:rsidR="0062472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br/>
      </w:r>
    </w:p>
    <w:p w:rsidR="00624721" w:rsidRDefault="00624721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624721" w:rsidRDefault="007702B2" w:rsidP="00624721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>П</w:t>
      </w:r>
      <w:r w:rsidR="00AB7B21" w:rsidRPr="00AB7B21">
        <w:rPr>
          <w:rFonts w:eastAsia="Times New Roman"/>
          <w:sz w:val="20"/>
          <w:szCs w:val="20"/>
          <w:lang w:eastAsia="ru-RU"/>
        </w:rPr>
        <w:t>риложение</w:t>
      </w:r>
      <w:r w:rsidR="00624721">
        <w:rPr>
          <w:rFonts w:eastAsia="Times New Roman"/>
          <w:sz w:val="20"/>
          <w:szCs w:val="20"/>
          <w:lang w:eastAsia="ru-RU"/>
        </w:rPr>
        <w:t xml:space="preserve"> </w:t>
      </w:r>
    </w:p>
    <w:p w:rsidR="00624721" w:rsidRDefault="00AB7B21" w:rsidP="00624721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  <w:r w:rsidRPr="00AB7B21">
        <w:rPr>
          <w:rFonts w:eastAsia="Times New Roman"/>
          <w:sz w:val="20"/>
          <w:szCs w:val="20"/>
          <w:lang w:eastAsia="ru-RU"/>
        </w:rPr>
        <w:t>к Плану</w:t>
      </w:r>
      <w:r w:rsidR="00624721">
        <w:rPr>
          <w:rFonts w:eastAsia="Times New Roman"/>
          <w:sz w:val="20"/>
          <w:szCs w:val="20"/>
          <w:lang w:eastAsia="ru-RU"/>
        </w:rPr>
        <w:t xml:space="preserve"> </w:t>
      </w:r>
      <w:r w:rsidRPr="00AB7B21">
        <w:rPr>
          <w:rFonts w:eastAsia="Times New Roman"/>
          <w:sz w:val="20"/>
          <w:szCs w:val="20"/>
          <w:lang w:eastAsia="ru-RU"/>
        </w:rPr>
        <w:t xml:space="preserve">действий по ликвидации последствий </w:t>
      </w:r>
    </w:p>
    <w:p w:rsidR="00AB7B21" w:rsidRDefault="00AB7B21" w:rsidP="00624721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  <w:r w:rsidRPr="00AB7B21">
        <w:rPr>
          <w:rFonts w:eastAsia="Times New Roman"/>
          <w:sz w:val="20"/>
          <w:szCs w:val="20"/>
          <w:lang w:eastAsia="ru-RU"/>
        </w:rPr>
        <w:t>аварийных ситуаций</w:t>
      </w:r>
      <w:r w:rsidRPr="00AB7B21">
        <w:rPr>
          <w:rFonts w:eastAsia="Times New Roman"/>
          <w:sz w:val="20"/>
          <w:szCs w:val="20"/>
          <w:lang w:eastAsia="ru-RU"/>
        </w:rPr>
        <w:br/>
        <w:t xml:space="preserve">на системах теплоснабжения </w:t>
      </w:r>
    </w:p>
    <w:p w:rsidR="00624721" w:rsidRDefault="00624721" w:rsidP="00624721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</w:p>
    <w:p w:rsidR="00624721" w:rsidRPr="00AB7B21" w:rsidRDefault="00624721" w:rsidP="00624721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</w:p>
    <w:p w:rsidR="00AB7B2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Порядок действий муниципального звена территориальной подсистемы единой государственной системы предупреждения и ликвидации чрезвычайных ситуаций при аварийном отключении систем жизнеобеспечения населения в жилых домах на сутки и более (в условиях критически низких температур окружающего воздуха)</w:t>
      </w:r>
    </w:p>
    <w:p w:rsidR="007F1A99" w:rsidRPr="00AB7B21" w:rsidRDefault="007F1A99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980" w:type="dxa"/>
        <w:tblCellSpacing w:w="0" w:type="dxa"/>
        <w:tblInd w:w="-2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669"/>
        <w:gridCol w:w="55"/>
        <w:gridCol w:w="1505"/>
        <w:gridCol w:w="54"/>
        <w:gridCol w:w="1932"/>
        <w:gridCol w:w="56"/>
      </w:tblGrid>
      <w:tr w:rsidR="009D56E2" w:rsidRPr="00AB7B21" w:rsidTr="007F1A99">
        <w:trPr>
          <w:gridAfter w:val="1"/>
          <w:wAfter w:w="56" w:type="dxa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N п/п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AB3206">
            <w:pPr>
              <w:spacing w:after="0" w:line="240" w:lineRule="auto"/>
              <w:ind w:right="-2"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Мероприятия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AB3206">
            <w:pPr>
              <w:spacing w:after="0" w:line="240" w:lineRule="auto"/>
              <w:ind w:right="-2"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Срок исполнения 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AB3206">
            <w:pPr>
              <w:spacing w:after="0" w:line="240" w:lineRule="auto"/>
              <w:ind w:right="-2"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Исполнитель </w:t>
            </w:r>
          </w:p>
        </w:tc>
      </w:tr>
      <w:tr w:rsidR="009D56E2" w:rsidRPr="00AB7B21" w:rsidTr="007F1A99">
        <w:trPr>
          <w:gridAfter w:val="1"/>
          <w:wAfter w:w="56" w:type="dxa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731" w:right="-2"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AB3206">
            <w:pPr>
              <w:spacing w:after="0" w:line="240" w:lineRule="auto"/>
              <w:ind w:right="-2"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AB3206">
            <w:pPr>
              <w:spacing w:after="0" w:line="240" w:lineRule="auto"/>
              <w:ind w:right="-2"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3 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AB3206">
            <w:pPr>
              <w:spacing w:after="0" w:line="240" w:lineRule="auto"/>
              <w:ind w:right="-2"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4 </w:t>
            </w:r>
          </w:p>
        </w:tc>
      </w:tr>
      <w:tr w:rsidR="00AB7B21" w:rsidRPr="00AB7B21" w:rsidTr="007F1A99">
        <w:trPr>
          <w:gridAfter w:val="1"/>
          <w:wAfter w:w="56" w:type="dxa"/>
          <w:tblCellSpacing w:w="0" w:type="dxa"/>
        </w:trPr>
        <w:tc>
          <w:tcPr>
            <w:tcW w:w="9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731" w:right="-2"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При поступлении информации (сигнала) в дежурно-диспетчерские службы ресурсоснабжающих организаций (далее - ДДС РСО), организаций об аварии на коммунально-технических системах жизнеобеспечения населения: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Немедленно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861A6C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ДДС РСО, Администрация </w:t>
            </w:r>
            <w:r w:rsidR="009C2461" w:rsidRPr="009D56E2">
              <w:rPr>
                <w:sz w:val="22"/>
                <w:szCs w:val="22"/>
              </w:rPr>
              <w:t xml:space="preserve">городского округа </w:t>
            </w:r>
            <w:r w:rsidR="00861A6C">
              <w:rPr>
                <w:sz w:val="22"/>
                <w:szCs w:val="22"/>
              </w:rPr>
              <w:t>«</w:t>
            </w:r>
            <w:r w:rsidR="009C2461" w:rsidRPr="009D56E2">
              <w:rPr>
                <w:sz w:val="22"/>
                <w:szCs w:val="22"/>
              </w:rPr>
              <w:t>Город Петровск-Забайкальский»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принятие мер по бесперебойному обеспечению теплом и электроэнергией объектов жизнеобеспечения населения муниципального образования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861A6C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Аварийно-восстановительные бригады, ДДС РСО, Администрация 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 xml:space="preserve">городского округа </w:t>
            </w:r>
            <w:r w:rsidR="00861A6C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>Город Петровск-Забайкальский»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организация электроснабжения объектов жизнеобеспечения населения по обводным каналам;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организация работ по восстановлению линий электропередач и систем жизнеобеспечения при авариях на них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861A6C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Аварийно-восстановительные бригады, ДДС РСО, Администрация 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 xml:space="preserve">городского округа </w:t>
            </w:r>
            <w:r w:rsidR="00861A6C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>Город Петровск-Забайкальский»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принятие мер для обеспечения электроэнергией учреждений здравоохранения, учреждений с круглосуточным пребыванием маломобильных групп населения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861A6C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Аварийно-восстановительные бригады, ДДС РСО, Администрация 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 xml:space="preserve">городского округа </w:t>
            </w:r>
            <w:r w:rsidR="00861A6C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>Город Петровск-Забайкальский»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сбор от ДДС РСО и обобщение сведений о последствиях аварийной ситуации, ходе ведения работ по ее устранению, задействованных силах и средствах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ЕДДС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2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Усиление ДДС РСО и ЕДДС (при необходимости)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Ч + 1 ч 30 мин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861A6C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РСО, ЕДДС, Администрация 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 xml:space="preserve">городского округа </w:t>
            </w:r>
            <w:r w:rsidR="00861A6C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>Город Петровск-Забайкальский»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3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Ч + (0 ч 30 мин - 1 ч 00 мин)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861A6C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РСО, Администрация 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 xml:space="preserve">городского округа </w:t>
            </w:r>
            <w:r w:rsidR="00861A6C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>Город Петровск-Забайкальский»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подключение дополнительных источников энергоснабжения (освещения) для работы в темное время суток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861A6C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Аварийно-восстановительные бригады РСО, Администрация 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 xml:space="preserve">городского округа </w:t>
            </w:r>
            <w:r w:rsidR="00861A6C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>Город Петровск-Забайкальский»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бесперебойной подачи тепла в жилые кварталы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861A6C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Аварийно-восстановительные бригады РСО, Администрация 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 xml:space="preserve">городского округа </w:t>
            </w:r>
            <w:r w:rsidR="00861A6C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>Город Петровск-Забайкальский»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сбор сведений о наличии и работоспособности автономных источников питания, распределение автономных источников питания по объектам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ЕДДС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4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При поступлении сигнала в администрацию города об аварии на коммунальных системах жизнеобеспечения: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Немедленно, Ч + 1 ч 30 мин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оповещение и сбор комиссии по ЧС и ОПБ (по решению председателя КЧС и ОПБ МО при критически низких температурах, остановке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ЕДДС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5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энергоснабжения, в том числе с применением электронного моделирования аварийной ситуации в схеме теплоснабжения города Иванова, выполненной на базе программного комплекса "Теплоэксперт", и выдача рекомендаций в администрацию города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Ч + 2 ч 00 мин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861A6C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Администрация 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 xml:space="preserve">городского округа </w:t>
            </w:r>
            <w:r w:rsidR="00861A6C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>Город Петровск-Забайкальский»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br/>
              <w:t>ЕДДС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Проведение заседания КЧС и ОПБ МО и подготовка распоряжения председателя комиссии по ЧС и ОПБ МО "О переводе муниципального звена территориальной подсистемы РСЧС в режим ПОВЫШЕННОЙ ГОТОВНОСТИ" (по решению председателя КЧС и ОПБ 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МО 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Ч + (1 ч 30 мин - 2 ч 30 мин)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КЧС и ОПБ муниципального образования (далее - МО), 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оперативный штаб КЧС и ОПБ МО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7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Организация работы оперативного штаба при КЧС и ОПБ МО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Ч + 2 ч 30 мин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861A6C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Глава 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 xml:space="preserve">городского округа </w:t>
            </w:r>
            <w:r w:rsidR="00861A6C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>Город Петровск-Забайкальский»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8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Уточнение (при необходимости):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br/>
              <w:t>- пунктов приема эвакуируемого населения;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br/>
              <w:t>- планов эвакуации населения из зоны чрезвычайной ситуации.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размещении эвакуируемых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Ч + 2 ч 30 мин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Эвакоприемная комиссия МО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9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Перевод ОДС в режим ПОВЫШЕННАЯ ГОТОВНОСТЬ (по решению Главы города). Организация взаимодействия с органами исполнительной власти по проведению аварийно-спасательных и других неотложных работ (АСДНР) (при необходимости)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Ч + 2 ч 30 мин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КЧС и ОПБ МО, оперативный штаб КЧС и ОПБ МО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10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Выезд оперативной группы МО на место, в котором произошла авария. Проведение анализа обстановки, определение возможных последствий аварии и необходимых сил и средств для ее ликвидации (по решению Главы города).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маломобильных групп населения, попадающих в зону возможной ЧС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Ч + (2 ч 00 мин - 3 час 00 мин)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Оперативный штаб КЧС и ОПБ МО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Организация несения круглосуточного дежурства руководящего состава МО (по решению Главы города)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Ч + 3 ч 00 мин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Оперативный штаб КЧС и ОПБ МО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Организация и проведение работ по ликвидации аварии на коммунальных системах жизнеобеспечения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Ч + 3 ч 00 мин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Оперативный штаб КЧС и ОПБ МО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Ч + 3 ч 00 мин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Оперативный штаб КЧС и ОПБ МО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14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Принятие дополнительных мер по обеспечению устойчивого функционирования отраслей и объектов экономики, жизнеобеспечению населения МО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Ч + 3 ч 00 мин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Оперативный штаб КЧС и ОПБ МО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15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Организация сбора и обобщения информации: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br/>
              <w:t>- о ходе развития аварии и проведения работ по ее ликвидации;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br/>
              <w:t>- о состоянии безопасности объектов жизнеобеспечения МО;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- о состоянии отопительных котельных, тепловых пунктов, систем энергоснабжения, о наличии резервного топлива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Через каждый 1 час (в течение первых суток),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br/>
              <w:t>2 часа (в последующие сутки)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Оперативный штаб КЧС и ОПБ МО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16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Организация контроля за устойчивой работой объектов 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и систем жизнеобеспечения населения МО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В ходе 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ликвидации аварии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Оперативный </w:t>
            </w:r>
            <w:r w:rsidRPr="00AB7B2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штаб КЧС и ОПБ МО 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17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Проведение мероприятий по обеспечению общественного порядка и обеспечение беспрепятственного проезда спецтехники в районе аварии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Ч + 3 ч 00 мин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861A6C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ОМВД России по </w:t>
            </w:r>
            <w:r w:rsidR="009C2461" w:rsidRPr="009D56E2">
              <w:rPr>
                <w:sz w:val="22"/>
                <w:szCs w:val="22"/>
              </w:rPr>
              <w:t xml:space="preserve">городу </w:t>
            </w:r>
            <w:r w:rsidR="00861A6C">
              <w:rPr>
                <w:sz w:val="22"/>
                <w:szCs w:val="22"/>
              </w:rPr>
              <w:t>«</w:t>
            </w:r>
            <w:r w:rsidR="009C2461" w:rsidRPr="009D56E2">
              <w:rPr>
                <w:sz w:val="22"/>
                <w:szCs w:val="22"/>
              </w:rPr>
              <w:t>Город Петровск-Забайкальский»</w:t>
            </w:r>
          </w:p>
        </w:tc>
      </w:tr>
      <w:tr w:rsidR="009C2461" w:rsidRPr="009D56E2" w:rsidTr="007F1A9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left="-164" w:right="-2" w:firstLine="16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18 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Привлечение дополнительных сил и средств, необходимых для ликвидации аварии на коммунальных системах жизнеобеспечения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По решению председателя комиссии по ликвидации ЧС и ОПБ МО 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861A6C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Аварийно-восстановительные бригады ресурсоснабжающих организаций </w:t>
            </w:r>
            <w:r w:rsidR="009C2461" w:rsidRPr="009D56E2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="009C2461" w:rsidRPr="009D56E2">
              <w:rPr>
                <w:sz w:val="22"/>
                <w:szCs w:val="22"/>
              </w:rPr>
              <w:t xml:space="preserve">ородского округа </w:t>
            </w:r>
            <w:r w:rsidR="00861A6C">
              <w:rPr>
                <w:sz w:val="22"/>
                <w:szCs w:val="22"/>
              </w:rPr>
              <w:t>«</w:t>
            </w:r>
            <w:r w:rsidR="009C2461" w:rsidRPr="009D56E2">
              <w:rPr>
                <w:sz w:val="22"/>
                <w:szCs w:val="22"/>
              </w:rPr>
              <w:t>Город Петровск-Забайкальский»</w:t>
            </w:r>
          </w:p>
        </w:tc>
      </w:tr>
      <w:tr w:rsidR="00AB7B21" w:rsidRPr="00AB7B21" w:rsidTr="007F1A99">
        <w:trPr>
          <w:gridAfter w:val="1"/>
          <w:wAfter w:w="56" w:type="dxa"/>
          <w:tblCellSpacing w:w="0" w:type="dxa"/>
        </w:trPr>
        <w:tc>
          <w:tcPr>
            <w:tcW w:w="9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9D56E2" w:rsidRPr="00AB7B21" w:rsidTr="007F1A99">
        <w:trPr>
          <w:gridAfter w:val="1"/>
          <w:wAfter w:w="56" w:type="dxa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19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Принятие решения и подготовка распоряжения председателя комиссии по ЧС и ОПБ МО о переводе муниципального звена территориальной подсистемы РСЧС в режим ЧРЕЗВЫЧАЙНОЙ СИТУАЦИИ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Ч + 24 час 00 мин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КЧС и ОПБ МО </w:t>
            </w:r>
          </w:p>
        </w:tc>
      </w:tr>
      <w:tr w:rsidR="009D56E2" w:rsidRPr="00AB7B21" w:rsidTr="007F1A99">
        <w:trPr>
          <w:gridAfter w:val="1"/>
          <w:wAfter w:w="56" w:type="dxa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Усиление группировки сил и средств, необходимых для ликвидации ЧС. Приведение в готовность нештатных аварийно-спасательных формирований (НАСФ). Определение количества сил и средств, направляемых в муниципальное образование для оказания помощи в ликвидации ЧС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По решению председателя комиссии по ликвидации ЧС и ОПБ МО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861A6C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Администрация </w:t>
            </w:r>
            <w:r w:rsidR="009C2461" w:rsidRPr="009D56E2">
              <w:rPr>
                <w:sz w:val="22"/>
                <w:szCs w:val="22"/>
              </w:rPr>
              <w:t xml:space="preserve">городского округа </w:t>
            </w:r>
            <w:r w:rsidR="00861A6C">
              <w:rPr>
                <w:sz w:val="22"/>
                <w:szCs w:val="22"/>
              </w:rPr>
              <w:t>«</w:t>
            </w:r>
            <w:r w:rsidR="009C2461" w:rsidRPr="009D56E2">
              <w:rPr>
                <w:sz w:val="22"/>
                <w:szCs w:val="22"/>
              </w:rPr>
              <w:t>Город Петровск-Забайкальский»</w:t>
            </w:r>
          </w:p>
        </w:tc>
      </w:tr>
      <w:tr w:rsidR="009D56E2" w:rsidRPr="00AB7B21" w:rsidTr="007F1A99">
        <w:trPr>
          <w:gridAfter w:val="1"/>
          <w:wAfter w:w="56" w:type="dxa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21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Через каждые 2 часа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Оперативный штаб при КЧС и ОПБ МО </w:t>
            </w:r>
          </w:p>
        </w:tc>
      </w:tr>
      <w:tr w:rsidR="009D56E2" w:rsidRPr="00AB7B21" w:rsidTr="007F1A99">
        <w:trPr>
          <w:gridAfter w:val="1"/>
          <w:wAfter w:w="56" w:type="dxa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22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Подготовка проекта распоряжения о переводе муниципального звена территориальной подсистемы РСЧС в режим ПОВСЕДНЕВНОЙ ДЕЯТЕЛЬНОСТИ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При обеспечении устойчивого функционирования объектов жизнеобеспечения населения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Секретарь КЧС и ОПБ МО </w:t>
            </w:r>
          </w:p>
        </w:tc>
      </w:tr>
      <w:tr w:rsidR="009D56E2" w:rsidRPr="00AB7B21" w:rsidTr="007F1A99">
        <w:trPr>
          <w:gridAfter w:val="1"/>
          <w:wAfter w:w="56" w:type="dxa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23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Доведение распоряжения председателя комиссии по ликвидации ЧС и ОПБ о переводе звена ОТП РСЧС в режим ПОВСЕДНЕВНОЙ ДЕЯТЕЛЬНОСТИ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По завершении работ по ликвидации ЧС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Оперативный штаб комиссии по ликвидации ЧС и ОПБ </w:t>
            </w:r>
          </w:p>
        </w:tc>
      </w:tr>
      <w:tr w:rsidR="009D56E2" w:rsidRPr="00AB7B21" w:rsidTr="007F1A99">
        <w:trPr>
          <w:gridAfter w:val="1"/>
          <w:wAfter w:w="56" w:type="dxa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24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Анализ и оценка эффективности проведенного комплекса мероприятий и действий служб, привлекаемых для ликвидации ЧС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В течение месяца после ликвидации ЧС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B21" w:rsidRPr="00AB7B21" w:rsidRDefault="00AB7B21" w:rsidP="007F1A99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B7B21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комиссии по ликвидации ЧС и ОПБ </w:t>
            </w:r>
          </w:p>
        </w:tc>
      </w:tr>
    </w:tbl>
    <w:p w:rsidR="007F1A99" w:rsidRDefault="007F1A99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7F1A99" w:rsidRDefault="007F1A99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7F1A99" w:rsidRDefault="00AB7B21" w:rsidP="007F1A99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  <w:r w:rsidRPr="00AB7B21">
        <w:rPr>
          <w:rFonts w:eastAsia="Times New Roman"/>
          <w:sz w:val="20"/>
          <w:szCs w:val="20"/>
          <w:lang w:eastAsia="ru-RU"/>
        </w:rPr>
        <w:lastRenderedPageBreak/>
        <w:t xml:space="preserve">Приложение </w:t>
      </w:r>
      <w:r w:rsidR="007F1A99">
        <w:rPr>
          <w:rFonts w:eastAsia="Times New Roman"/>
          <w:sz w:val="20"/>
          <w:szCs w:val="20"/>
          <w:lang w:eastAsia="ru-RU"/>
        </w:rPr>
        <w:t>№</w:t>
      </w:r>
      <w:r w:rsidRPr="00AB7B21">
        <w:rPr>
          <w:rFonts w:eastAsia="Times New Roman"/>
          <w:sz w:val="20"/>
          <w:szCs w:val="20"/>
          <w:lang w:eastAsia="ru-RU"/>
        </w:rPr>
        <w:t xml:space="preserve"> 2</w:t>
      </w:r>
    </w:p>
    <w:p w:rsidR="003C6284" w:rsidRDefault="003C6284" w:rsidP="007F1A99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к постановлению</w:t>
      </w:r>
    </w:p>
    <w:p w:rsidR="007F1A99" w:rsidRDefault="003C6284" w:rsidP="007F1A99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Администрации городского округа </w:t>
      </w:r>
    </w:p>
    <w:p w:rsidR="003C6284" w:rsidRDefault="003C6284" w:rsidP="007F1A99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«Город Петровск-Забайкальский»</w:t>
      </w:r>
    </w:p>
    <w:p w:rsidR="003C6284" w:rsidRDefault="007F1A99" w:rsidP="007F1A99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о</w:t>
      </w:r>
      <w:r w:rsidR="003C6284">
        <w:rPr>
          <w:rFonts w:eastAsia="Times New Roman"/>
          <w:sz w:val="20"/>
          <w:szCs w:val="20"/>
          <w:lang w:eastAsia="ru-RU"/>
        </w:rPr>
        <w:t xml:space="preserve">т </w:t>
      </w:r>
      <w:r>
        <w:rPr>
          <w:rFonts w:eastAsia="Times New Roman"/>
          <w:sz w:val="20"/>
          <w:szCs w:val="20"/>
          <w:lang w:eastAsia="ru-RU"/>
        </w:rPr>
        <w:t>10.11.2021 г.</w:t>
      </w:r>
      <w:r w:rsidR="003C6284">
        <w:rPr>
          <w:rFonts w:eastAsia="Times New Roman"/>
          <w:sz w:val="20"/>
          <w:szCs w:val="20"/>
          <w:lang w:eastAsia="ru-RU"/>
        </w:rPr>
        <w:t xml:space="preserve"> № </w:t>
      </w:r>
      <w:r>
        <w:rPr>
          <w:rFonts w:eastAsia="Times New Roman"/>
          <w:sz w:val="20"/>
          <w:szCs w:val="20"/>
          <w:lang w:eastAsia="ru-RU"/>
        </w:rPr>
        <w:t>651</w:t>
      </w:r>
    </w:p>
    <w:p w:rsidR="007F1A99" w:rsidRDefault="007F1A99" w:rsidP="007F1A99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</w:p>
    <w:p w:rsidR="00FB0893" w:rsidRDefault="00EE51B3" w:rsidP="00FB0893">
      <w:pPr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4D1EDE">
        <w:rPr>
          <w:rFonts w:eastAsia="Times New Roman"/>
          <w:b/>
          <w:sz w:val="24"/>
          <w:szCs w:val="24"/>
          <w:lang w:eastAsia="ru-RU"/>
        </w:rPr>
        <w:t xml:space="preserve">Порядок мониторинга состояния системы теплоснабжениягородского округа </w:t>
      </w:r>
      <w:r w:rsidR="007F1A99">
        <w:rPr>
          <w:rFonts w:eastAsia="Times New Roman"/>
          <w:b/>
          <w:sz w:val="24"/>
          <w:szCs w:val="24"/>
          <w:lang w:eastAsia="ru-RU"/>
        </w:rPr>
        <w:t>«</w:t>
      </w:r>
      <w:r w:rsidRPr="004D1EDE">
        <w:rPr>
          <w:rFonts w:eastAsia="Times New Roman"/>
          <w:b/>
          <w:sz w:val="24"/>
          <w:szCs w:val="24"/>
          <w:lang w:eastAsia="ru-RU"/>
        </w:rPr>
        <w:t>Город Петровск-Забайкальский»</w:t>
      </w:r>
    </w:p>
    <w:p w:rsidR="00FB0893" w:rsidRDefault="00FB0893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61A6C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1. Настоящий Порядок определяет механизм взаимодействия Администрации </w:t>
      </w:r>
      <w:r w:rsidR="00A33132">
        <w:rPr>
          <w:sz w:val="24"/>
          <w:szCs w:val="24"/>
        </w:rPr>
        <w:t xml:space="preserve">городского округа </w:t>
      </w:r>
      <w:r w:rsidR="00861A6C">
        <w:rPr>
          <w:sz w:val="24"/>
          <w:szCs w:val="24"/>
        </w:rPr>
        <w:t>«</w:t>
      </w:r>
      <w:r w:rsidR="00A33132">
        <w:rPr>
          <w:sz w:val="24"/>
          <w:szCs w:val="24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>, теплоснабжающих и теплосетевых организаций при создании и функционировании системы мониторинга состояния систем теплоснабжения на территории муниципального образования.</w:t>
      </w:r>
    </w:p>
    <w:p w:rsidR="00861A6C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Система мониторинга состояния системы теплоснабжения </w:t>
      </w:r>
      <w:r w:rsidR="00A33132">
        <w:rPr>
          <w:sz w:val="24"/>
          <w:szCs w:val="24"/>
        </w:rPr>
        <w:t xml:space="preserve">городского округа </w:t>
      </w:r>
      <w:r w:rsidR="00FB0893">
        <w:rPr>
          <w:sz w:val="24"/>
          <w:szCs w:val="24"/>
        </w:rPr>
        <w:t>«</w:t>
      </w:r>
      <w:r w:rsidR="00A33132">
        <w:rPr>
          <w:sz w:val="24"/>
          <w:szCs w:val="24"/>
        </w:rPr>
        <w:t xml:space="preserve">Город Петровск-Забайкальский» </w:t>
      </w:r>
      <w:r w:rsidRPr="00AB7B21">
        <w:rPr>
          <w:rFonts w:eastAsia="Times New Roman"/>
          <w:sz w:val="24"/>
          <w:szCs w:val="24"/>
          <w:lang w:eastAsia="ru-RU"/>
        </w:rPr>
        <w:t>- это комплексная система наблюдений, оценки и прогноза состояния тепловых сетей, оборудования котельных (далее - система мониторинга).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2. Основными задачами системы мониторинга являются: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работах;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оптимизация процесса составления планов проведения ремонтных работ на объектах теплоснабжения;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3. Функционирование системы мониторинга осуществляется на объектовом и муниципальном уровнях.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теплоснабжения.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осуществляют ресурсоснабжающие организации, ЕДДС города Иванова, Администрация </w:t>
      </w:r>
      <w:r w:rsidR="00A33132">
        <w:rPr>
          <w:sz w:val="24"/>
          <w:szCs w:val="24"/>
        </w:rPr>
        <w:t xml:space="preserve">городского округа </w:t>
      </w:r>
      <w:r w:rsidR="00861A6C">
        <w:rPr>
          <w:sz w:val="24"/>
          <w:szCs w:val="24"/>
        </w:rPr>
        <w:t>«</w:t>
      </w:r>
      <w:r w:rsidR="00A33132">
        <w:rPr>
          <w:sz w:val="24"/>
          <w:szCs w:val="24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>.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4. Система мониторинга включает в себя: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сбор данных;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хранение, обработку и представление данных;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анализ и выдачу информации для принятия решения.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4.1. Сбор данных.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отопительных котельных на территории муниципального образования. В систему сбора данных вносятся данные по проведенным ремонтам и сведения,</w:t>
      </w:r>
      <w:r w:rsidR="00FB0893">
        <w:rPr>
          <w:rFonts w:eastAsia="Times New Roman"/>
          <w:sz w:val="24"/>
          <w:szCs w:val="24"/>
          <w:lang w:eastAsia="ru-RU"/>
        </w:rPr>
        <w:t xml:space="preserve"> </w:t>
      </w:r>
      <w:r w:rsidRPr="00AB7B21">
        <w:rPr>
          <w:rFonts w:eastAsia="Times New Roman"/>
          <w:sz w:val="24"/>
          <w:szCs w:val="24"/>
          <w:lang w:eastAsia="ru-RU"/>
        </w:rPr>
        <w:t>накапливаемые эксплуатационным персоналом.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Собирается следующая информация: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паспортная база данных технологического оборудования и прокладки (строительства) тепловых сетей;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расположение смежных коммуникаций в 5-метровой зоне вдоль проложенных теплосетей, схема дренажных и канализационных сетей;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lastRenderedPageBreak/>
        <w:t>- исполнительная документация (аксонометрические, принципиальные схемы теплопроводов, ЦТП, котельных);</w:t>
      </w:r>
    </w:p>
    <w:p w:rsidR="00FB0893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данные о проведенных ремонтных работах на объектах теплоснабжения;</w:t>
      </w:r>
    </w:p>
    <w:p w:rsidR="005D27D1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5D27D1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</w:t>
      </w:r>
    </w:p>
    <w:p w:rsidR="007014A8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данные о грунтах в зоне проложенных теплосетей.</w:t>
      </w:r>
    </w:p>
    <w:p w:rsidR="005D27D1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Сбор данных организуется на бумажных носителях и в электронном виде в организациях, осуществляющих эксплуатацию объектов теплоснабжения, в Администрации </w:t>
      </w:r>
      <w:r w:rsidR="00A33132">
        <w:rPr>
          <w:sz w:val="24"/>
          <w:szCs w:val="24"/>
        </w:rPr>
        <w:t xml:space="preserve">городского округа </w:t>
      </w:r>
      <w:r w:rsidR="005D27D1">
        <w:rPr>
          <w:sz w:val="24"/>
          <w:szCs w:val="24"/>
        </w:rPr>
        <w:t>«</w:t>
      </w:r>
      <w:r w:rsidR="00A33132">
        <w:rPr>
          <w:sz w:val="24"/>
          <w:szCs w:val="24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>.</w:t>
      </w:r>
    </w:p>
    <w:p w:rsidR="005D27D1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4.2. Хранение, обработка и представление данных.</w:t>
      </w:r>
    </w:p>
    <w:p w:rsidR="005D27D1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Материалы мониторинга обрабатываются и хранятся в Администрации </w:t>
      </w:r>
      <w:r w:rsidR="00A33132">
        <w:rPr>
          <w:sz w:val="24"/>
          <w:szCs w:val="24"/>
        </w:rPr>
        <w:t xml:space="preserve">городского округа </w:t>
      </w:r>
      <w:r w:rsidR="005D27D1">
        <w:rPr>
          <w:sz w:val="24"/>
          <w:szCs w:val="24"/>
        </w:rPr>
        <w:t>«</w:t>
      </w:r>
      <w:r w:rsidR="00A33132">
        <w:rPr>
          <w:sz w:val="24"/>
          <w:szCs w:val="24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>, а также в теплоснабжающих и теплосетевых организациях в электронном и бумажном виде не менее пяти лет.</w:t>
      </w:r>
      <w:r w:rsidRPr="00AB7B21">
        <w:rPr>
          <w:rFonts w:eastAsia="Times New Roman"/>
          <w:sz w:val="24"/>
          <w:szCs w:val="24"/>
          <w:lang w:eastAsia="ru-RU"/>
        </w:rPr>
        <w:br/>
        <w:t>Информация из собранной базы данных мониторинга по запросу может быть предоставлена заинтересованным лицам.</w:t>
      </w:r>
    </w:p>
    <w:p w:rsidR="007014A8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4.3. Анализ и выдача информации для принятия решения.</w:t>
      </w:r>
    </w:p>
    <w:p w:rsidR="005D27D1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финансирования, на основе отбора самых ненадежных объектов, имеющих повреждения.</w:t>
      </w:r>
    </w:p>
    <w:p w:rsidR="005D27D1" w:rsidRDefault="00AB7B21" w:rsidP="00FB0893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Анализ данных производится специалистами теплоснабжающих и теплосетевых организаций, а также специалистами Администрации </w:t>
      </w:r>
      <w:r w:rsidR="00A33132">
        <w:rPr>
          <w:sz w:val="24"/>
          <w:szCs w:val="24"/>
        </w:rPr>
        <w:t xml:space="preserve">городского округа </w:t>
      </w:r>
      <w:r w:rsidR="005D27D1">
        <w:rPr>
          <w:sz w:val="24"/>
          <w:szCs w:val="24"/>
        </w:rPr>
        <w:t>«</w:t>
      </w:r>
      <w:r w:rsidR="00A33132">
        <w:rPr>
          <w:sz w:val="24"/>
          <w:szCs w:val="24"/>
        </w:rPr>
        <w:t xml:space="preserve">Город Петровск-Забайкальский» </w:t>
      </w:r>
      <w:r w:rsidRPr="00AB7B21">
        <w:rPr>
          <w:rFonts w:eastAsia="Times New Roman"/>
          <w:sz w:val="24"/>
          <w:szCs w:val="24"/>
          <w:lang w:eastAsia="ru-RU"/>
        </w:rPr>
        <w:t>в части возложенных полномочий с последующим хранением базы данных. На основе анализа базы данных принимаются соответствующие решения.</w:t>
      </w:r>
      <w:r w:rsidRPr="00AB7B21">
        <w:rPr>
          <w:rFonts w:eastAsia="Times New Roman"/>
          <w:sz w:val="24"/>
          <w:szCs w:val="24"/>
          <w:lang w:eastAsia="ru-RU"/>
        </w:rPr>
        <w:br/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  <w:r w:rsidRPr="00AB7B21">
        <w:rPr>
          <w:rFonts w:eastAsia="Times New Roman"/>
          <w:sz w:val="24"/>
          <w:szCs w:val="24"/>
          <w:lang w:eastAsia="ru-RU"/>
        </w:rPr>
        <w:br/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5D27D1" w:rsidRDefault="005D27D1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5D27D1" w:rsidRDefault="003C6284" w:rsidP="005D27D1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 w:rsidRPr="00AB7B21">
        <w:rPr>
          <w:rFonts w:eastAsia="Times New Roman"/>
          <w:sz w:val="20"/>
          <w:szCs w:val="20"/>
          <w:lang w:eastAsia="ru-RU"/>
        </w:rPr>
        <w:lastRenderedPageBreak/>
        <w:t xml:space="preserve">Приложение </w:t>
      </w:r>
      <w:r w:rsidR="005D27D1">
        <w:rPr>
          <w:rFonts w:eastAsia="Times New Roman"/>
          <w:sz w:val="20"/>
          <w:szCs w:val="20"/>
          <w:lang w:eastAsia="ru-RU"/>
        </w:rPr>
        <w:t>№</w:t>
      </w:r>
      <w:r w:rsidRPr="00AB7B21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3 </w:t>
      </w:r>
    </w:p>
    <w:p w:rsidR="003C6284" w:rsidRDefault="003C6284" w:rsidP="005D27D1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 постановлению</w:t>
      </w:r>
    </w:p>
    <w:p w:rsidR="005D27D1" w:rsidRDefault="003C6284" w:rsidP="005D27D1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Администрации городского округа </w:t>
      </w:r>
    </w:p>
    <w:p w:rsidR="003C6284" w:rsidRDefault="003C6284" w:rsidP="005D27D1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«Город Петровск-Забайкальский»</w:t>
      </w:r>
    </w:p>
    <w:p w:rsidR="003C6284" w:rsidRDefault="005D27D1" w:rsidP="005D27D1">
      <w:pPr>
        <w:spacing w:after="0" w:line="240" w:lineRule="auto"/>
        <w:ind w:right="-2" w:firstLine="709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о</w:t>
      </w:r>
      <w:r w:rsidR="003C6284">
        <w:rPr>
          <w:rFonts w:eastAsia="Times New Roman"/>
          <w:sz w:val="20"/>
          <w:szCs w:val="20"/>
          <w:lang w:eastAsia="ru-RU"/>
        </w:rPr>
        <w:t xml:space="preserve">т </w:t>
      </w:r>
      <w:r>
        <w:rPr>
          <w:rFonts w:eastAsia="Times New Roman"/>
          <w:sz w:val="20"/>
          <w:szCs w:val="20"/>
          <w:lang w:eastAsia="ru-RU"/>
        </w:rPr>
        <w:t xml:space="preserve">10.11.2021 г. </w:t>
      </w:r>
      <w:r w:rsidR="003C6284">
        <w:rPr>
          <w:rFonts w:eastAsia="Times New Roman"/>
          <w:sz w:val="20"/>
          <w:szCs w:val="20"/>
          <w:lang w:eastAsia="ru-RU"/>
        </w:rPr>
        <w:t xml:space="preserve">№ </w:t>
      </w:r>
      <w:r>
        <w:rPr>
          <w:rFonts w:eastAsia="Times New Roman"/>
          <w:sz w:val="20"/>
          <w:szCs w:val="20"/>
          <w:lang w:eastAsia="ru-RU"/>
        </w:rPr>
        <w:t>651</w:t>
      </w:r>
    </w:p>
    <w:p w:rsidR="005D27D1" w:rsidRDefault="005D27D1" w:rsidP="005D27D1">
      <w:pPr>
        <w:spacing w:after="0" w:line="240" w:lineRule="auto"/>
        <w:ind w:right="-2"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</w:p>
    <w:p w:rsidR="005D27D1" w:rsidRDefault="005D27D1" w:rsidP="005D27D1">
      <w:pPr>
        <w:spacing w:after="0" w:line="240" w:lineRule="auto"/>
        <w:ind w:right="-2"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</w:p>
    <w:p w:rsidR="00EE51B3" w:rsidRDefault="00EE51B3" w:rsidP="005D27D1">
      <w:pPr>
        <w:spacing w:after="0" w:line="240" w:lineRule="auto"/>
        <w:ind w:right="-2"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EE51B3">
        <w:rPr>
          <w:rFonts w:eastAsia="Times New Roman"/>
          <w:b/>
          <w:sz w:val="24"/>
          <w:szCs w:val="24"/>
          <w:lang w:eastAsia="ru-RU"/>
        </w:rPr>
        <w:t xml:space="preserve">Механизм оперативно-диспетчерского управления в системе теплоснабжения на территории городского округа </w:t>
      </w:r>
      <w:r w:rsidR="005D27D1">
        <w:rPr>
          <w:rFonts w:eastAsia="Times New Roman"/>
          <w:b/>
          <w:sz w:val="24"/>
          <w:szCs w:val="24"/>
          <w:lang w:eastAsia="ru-RU"/>
        </w:rPr>
        <w:t>«</w:t>
      </w:r>
      <w:r w:rsidRPr="00EE51B3">
        <w:rPr>
          <w:rFonts w:eastAsia="Times New Roman"/>
          <w:b/>
          <w:sz w:val="24"/>
          <w:szCs w:val="24"/>
          <w:lang w:eastAsia="ru-RU"/>
        </w:rPr>
        <w:t>Город Петровск-Забайкальский»</w:t>
      </w:r>
    </w:p>
    <w:p w:rsidR="005D27D1" w:rsidRDefault="005D27D1" w:rsidP="00AB3206">
      <w:pPr>
        <w:spacing w:after="0" w:line="240" w:lineRule="auto"/>
        <w:ind w:right="-2" w:firstLine="709"/>
        <w:jc w:val="both"/>
        <w:outlineLvl w:val="2"/>
        <w:rPr>
          <w:rFonts w:eastAsia="Times New Roman"/>
          <w:b/>
          <w:sz w:val="24"/>
          <w:szCs w:val="24"/>
          <w:lang w:eastAsia="ru-RU"/>
        </w:rPr>
      </w:pPr>
    </w:p>
    <w:p w:rsidR="00AB7B21" w:rsidRPr="00AB7B21" w:rsidRDefault="00AB7B21" w:rsidP="005D27D1">
      <w:pPr>
        <w:spacing w:after="0" w:line="240" w:lineRule="auto"/>
        <w:ind w:right="-2"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AB7B21">
        <w:rPr>
          <w:rFonts w:eastAsia="Times New Roman"/>
          <w:b/>
          <w:sz w:val="24"/>
          <w:szCs w:val="24"/>
          <w:lang w:eastAsia="ru-RU"/>
        </w:rPr>
        <w:t>1. Общие положения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1.1. Механизм оперативно-диспетчерского управления в системе теплоснабжения на территории </w:t>
      </w:r>
      <w:r w:rsidR="00A33132">
        <w:rPr>
          <w:sz w:val="24"/>
          <w:szCs w:val="24"/>
        </w:rPr>
        <w:t xml:space="preserve">городского округа </w:t>
      </w:r>
      <w:r w:rsidR="005D27D1">
        <w:rPr>
          <w:sz w:val="24"/>
          <w:szCs w:val="24"/>
        </w:rPr>
        <w:t>«</w:t>
      </w:r>
      <w:r w:rsidR="00A33132">
        <w:rPr>
          <w:sz w:val="24"/>
          <w:szCs w:val="24"/>
        </w:rPr>
        <w:t xml:space="preserve">Город Петровск-Забайкальский» </w:t>
      </w:r>
      <w:r w:rsidRPr="00AB7B21">
        <w:rPr>
          <w:rFonts w:eastAsia="Times New Roman"/>
          <w:sz w:val="24"/>
          <w:szCs w:val="24"/>
          <w:lang w:eastAsia="ru-RU"/>
        </w:rPr>
        <w:t>определяет взаимодействие оперативно-диспетчерских служб теплоснабжающих, теплосетевых организаций и потребителей тепловой энергии по вопросам теплоснабжения.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1.3. Все теплоснабжающие, теплосетевые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723679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5D27D1" w:rsidRDefault="005D27D1" w:rsidP="00AB3206">
      <w:pPr>
        <w:spacing w:after="0" w:line="240" w:lineRule="auto"/>
        <w:ind w:right="-2"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AB7B21" w:rsidRPr="00AB7B21" w:rsidRDefault="00AB7B21" w:rsidP="005D27D1">
      <w:pPr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AB7B21">
        <w:rPr>
          <w:rFonts w:eastAsia="Times New Roman"/>
          <w:b/>
          <w:sz w:val="24"/>
          <w:szCs w:val="24"/>
          <w:lang w:eastAsia="ru-RU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sz w:val="24"/>
          <w:szCs w:val="24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</w:t>
      </w:r>
      <w:r w:rsidR="00A33132">
        <w:rPr>
          <w:rFonts w:eastAsia="Times New Roman"/>
          <w:sz w:val="24"/>
          <w:szCs w:val="24"/>
          <w:lang w:eastAsia="ru-RU"/>
        </w:rPr>
        <w:t xml:space="preserve">первого </w:t>
      </w:r>
      <w:r w:rsidRPr="00AB7B21">
        <w:rPr>
          <w:rFonts w:eastAsia="Times New Roman"/>
          <w:sz w:val="24"/>
          <w:szCs w:val="24"/>
          <w:lang w:eastAsia="ru-RU"/>
        </w:rPr>
        <w:t xml:space="preserve">заместителя главы Администрации </w:t>
      </w:r>
      <w:r w:rsidR="00A33132">
        <w:rPr>
          <w:sz w:val="24"/>
          <w:szCs w:val="24"/>
        </w:rPr>
        <w:t xml:space="preserve">городского округа </w:t>
      </w:r>
      <w:r w:rsidR="005D27D1">
        <w:rPr>
          <w:sz w:val="24"/>
          <w:szCs w:val="24"/>
        </w:rPr>
        <w:t>«</w:t>
      </w:r>
      <w:r w:rsidR="00A33132">
        <w:rPr>
          <w:sz w:val="24"/>
          <w:szCs w:val="24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 xml:space="preserve">, ответственного за жизнеобеспечение </w:t>
      </w:r>
      <w:r w:rsidR="00A33132">
        <w:rPr>
          <w:sz w:val="24"/>
          <w:szCs w:val="24"/>
        </w:rPr>
        <w:t>городского округа.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lastRenderedPageBreak/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отдел Единой дежурно-диспетчерской службы муниципального казенного учреждения </w:t>
      </w:r>
      <w:r w:rsidR="005D27D1">
        <w:rPr>
          <w:rFonts w:eastAsia="Times New Roman"/>
          <w:sz w:val="24"/>
          <w:szCs w:val="24"/>
          <w:lang w:eastAsia="ru-RU"/>
        </w:rPr>
        <w:t>«</w:t>
      </w:r>
      <w:r w:rsidRPr="00AB7B21">
        <w:rPr>
          <w:rFonts w:eastAsia="Times New Roman"/>
          <w:sz w:val="24"/>
          <w:szCs w:val="24"/>
          <w:lang w:eastAsia="ru-RU"/>
        </w:rPr>
        <w:t xml:space="preserve">Управление по делам гражданской обороны и чрезвычайным ситуациям </w:t>
      </w:r>
      <w:r w:rsidR="00A33132">
        <w:rPr>
          <w:sz w:val="24"/>
          <w:szCs w:val="24"/>
        </w:rPr>
        <w:t xml:space="preserve">городского округа </w:t>
      </w:r>
      <w:r w:rsidR="005D27D1">
        <w:rPr>
          <w:sz w:val="24"/>
          <w:szCs w:val="24"/>
        </w:rPr>
        <w:t>«</w:t>
      </w:r>
      <w:r w:rsidR="00A33132">
        <w:rPr>
          <w:sz w:val="24"/>
          <w:szCs w:val="24"/>
        </w:rPr>
        <w:t>Город Петровск-Забайкальский»</w:t>
      </w:r>
      <w:r w:rsidR="005D27D1">
        <w:rPr>
          <w:rFonts w:eastAsia="Times New Roman"/>
          <w:sz w:val="24"/>
          <w:szCs w:val="24"/>
          <w:lang w:eastAsia="ru-RU"/>
        </w:rPr>
        <w:t>»</w:t>
      </w:r>
      <w:r w:rsidRPr="00AB7B21">
        <w:rPr>
          <w:rFonts w:eastAsia="Times New Roman"/>
          <w:sz w:val="24"/>
          <w:szCs w:val="24"/>
          <w:lang w:eastAsia="ru-RU"/>
        </w:rPr>
        <w:t xml:space="preserve"> (далее - ЕДДС) и </w:t>
      </w:r>
      <w:r w:rsidR="00A33132">
        <w:rPr>
          <w:rFonts w:eastAsia="Times New Roman"/>
          <w:sz w:val="24"/>
          <w:szCs w:val="24"/>
          <w:lang w:eastAsia="ru-RU"/>
        </w:rPr>
        <w:t>отдел</w:t>
      </w:r>
      <w:r w:rsidRPr="00AB7B21">
        <w:rPr>
          <w:rFonts w:eastAsia="Times New Roman"/>
          <w:sz w:val="24"/>
          <w:szCs w:val="24"/>
          <w:lang w:eastAsia="ru-RU"/>
        </w:rPr>
        <w:t xml:space="preserve"> жилищно-коммунального хозяйства Администрации </w:t>
      </w:r>
      <w:r w:rsidR="00A33132">
        <w:rPr>
          <w:sz w:val="24"/>
          <w:szCs w:val="24"/>
        </w:rPr>
        <w:t xml:space="preserve">городского округа </w:t>
      </w:r>
      <w:r w:rsidR="005D27D1">
        <w:rPr>
          <w:sz w:val="24"/>
          <w:szCs w:val="24"/>
        </w:rPr>
        <w:t>«</w:t>
      </w:r>
      <w:r w:rsidR="00A33132">
        <w:rPr>
          <w:sz w:val="24"/>
          <w:szCs w:val="24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>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2.3. Решение об отключении систем горячего водоснабжения принимается теплоснабжающей (теплосетевой) организацией по согласованию с Администрацией </w:t>
      </w:r>
      <w:r w:rsidR="00A33132">
        <w:rPr>
          <w:sz w:val="24"/>
          <w:szCs w:val="24"/>
        </w:rPr>
        <w:t xml:space="preserve">городского округа </w:t>
      </w:r>
      <w:r w:rsidR="005D27D1">
        <w:rPr>
          <w:sz w:val="24"/>
          <w:szCs w:val="24"/>
        </w:rPr>
        <w:t>«</w:t>
      </w:r>
      <w:r w:rsidR="00A33132">
        <w:rPr>
          <w:sz w:val="24"/>
          <w:szCs w:val="24"/>
        </w:rPr>
        <w:t xml:space="preserve">Город Петровск-Забайкальский» </w:t>
      </w:r>
      <w:r w:rsidRPr="00AB7B21">
        <w:rPr>
          <w:rFonts w:eastAsia="Times New Roman"/>
          <w:sz w:val="24"/>
          <w:szCs w:val="24"/>
          <w:lang w:eastAsia="ru-RU"/>
        </w:rPr>
        <w:t>- по квартальным отключениям.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2.4. Решение о введении режима ограничения или отключения тепловой энергии абонентов принимается руководством теплоснабжающих, теплосетевых организаций по согласованию с Администрацией </w:t>
      </w:r>
      <w:r w:rsidR="00A33132">
        <w:rPr>
          <w:sz w:val="24"/>
          <w:szCs w:val="24"/>
        </w:rPr>
        <w:t xml:space="preserve">городского округа </w:t>
      </w:r>
      <w:r w:rsidR="005D27D1">
        <w:rPr>
          <w:sz w:val="24"/>
          <w:szCs w:val="24"/>
        </w:rPr>
        <w:t>«</w:t>
      </w:r>
      <w:r w:rsidR="00A33132">
        <w:rPr>
          <w:sz w:val="24"/>
          <w:szCs w:val="24"/>
        </w:rPr>
        <w:t xml:space="preserve">Город Петровск-Забайкальский» </w:t>
      </w:r>
      <w:r w:rsidRPr="00AB7B21">
        <w:rPr>
          <w:rFonts w:eastAsia="Times New Roman"/>
          <w:sz w:val="24"/>
          <w:szCs w:val="24"/>
          <w:lang w:eastAsia="ru-RU"/>
        </w:rPr>
        <w:t>и ЕДДС.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2.7. В случае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2.8. Лицо, ответственное за ликвидацию аварии, обязано: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5D27D1" w:rsidRDefault="00AB7B21" w:rsidP="005D27D1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AB7B21" w:rsidRPr="00AB7B21" w:rsidRDefault="00AB7B21" w:rsidP="005D27D1">
      <w:pPr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AB7B21">
        <w:rPr>
          <w:rFonts w:eastAsia="Times New Roman"/>
          <w:b/>
          <w:sz w:val="24"/>
          <w:szCs w:val="24"/>
          <w:lang w:eastAsia="ru-RU"/>
        </w:rPr>
        <w:t>3. Взаимодействие оперативно-диспетчерских служб при эксплуатации систем энергоснабжения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3.1. Ежедневно после приема смены, а также при необходимости в течение всей смены диспетчеры (начальники смены) теплоснабжающих и теплосетевых организаций осуществляют передачу диспетчеру ЕДДС 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3.2. Администрация </w:t>
      </w:r>
      <w:r w:rsidR="00A33132">
        <w:rPr>
          <w:sz w:val="24"/>
          <w:szCs w:val="24"/>
        </w:rPr>
        <w:t>городского округа</w:t>
      </w:r>
      <w:r w:rsidR="005D27D1">
        <w:rPr>
          <w:sz w:val="24"/>
          <w:szCs w:val="24"/>
        </w:rPr>
        <w:t xml:space="preserve"> «</w:t>
      </w:r>
      <w:r w:rsidR="00A33132">
        <w:rPr>
          <w:sz w:val="24"/>
          <w:szCs w:val="24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>, ЕДДС осуществляют контроль за соблюдением энергоснабжающими организациями утвержденных режимов работы систем теплоснабжения.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lastRenderedPageBreak/>
        <w:t>3.3. Для подтверждения планового отключения (изменения параметров теплоносителя) потребителей диспетчерские службы теплоснабжающих и теплосетевых организаций информируют администрацию города, ЕДДС и потребителей за пять дней до намеченных работ.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3.4.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в случае аварии - немедленно.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</w:t>
      </w:r>
      <w:r w:rsidR="00A33132">
        <w:rPr>
          <w:sz w:val="24"/>
          <w:szCs w:val="24"/>
        </w:rPr>
        <w:t xml:space="preserve">городского округа </w:t>
      </w:r>
      <w:r w:rsidR="005D27D1">
        <w:rPr>
          <w:sz w:val="24"/>
          <w:szCs w:val="24"/>
        </w:rPr>
        <w:t>«</w:t>
      </w:r>
      <w:r w:rsidR="00A33132">
        <w:rPr>
          <w:sz w:val="24"/>
          <w:szCs w:val="24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 xml:space="preserve">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организации, Администрации </w:t>
      </w:r>
      <w:r w:rsidR="00723679">
        <w:rPr>
          <w:sz w:val="24"/>
          <w:szCs w:val="24"/>
        </w:rPr>
        <w:t xml:space="preserve">городского округа </w:t>
      </w:r>
      <w:r w:rsidR="005D27D1">
        <w:rPr>
          <w:sz w:val="24"/>
          <w:szCs w:val="24"/>
        </w:rPr>
        <w:t>«</w:t>
      </w:r>
      <w:r w:rsidR="00723679">
        <w:rPr>
          <w:sz w:val="24"/>
          <w:szCs w:val="24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 xml:space="preserve"> и ЕДДС об этих отключениях с указанием сроков начала и окончания работ.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При авариях, повлекших за собой длительное прекращение подачи холодной воды на котельные </w:t>
      </w:r>
      <w:r w:rsidR="00723679">
        <w:rPr>
          <w:sz w:val="24"/>
          <w:szCs w:val="24"/>
        </w:rPr>
        <w:t xml:space="preserve">городского округа </w:t>
      </w:r>
      <w:r w:rsidR="005D27D1">
        <w:rPr>
          <w:sz w:val="24"/>
          <w:szCs w:val="24"/>
        </w:rPr>
        <w:t>«</w:t>
      </w:r>
      <w:r w:rsidR="00723679">
        <w:rPr>
          <w:sz w:val="24"/>
          <w:szCs w:val="24"/>
        </w:rPr>
        <w:t>Город Петровск-Забайкальский»</w:t>
      </w:r>
      <w:r w:rsidRPr="00AB7B21">
        <w:rPr>
          <w:rFonts w:eastAsia="Times New Roman"/>
          <w:sz w:val="24"/>
          <w:szCs w:val="24"/>
          <w:lang w:eastAsia="ru-RU"/>
        </w:rPr>
        <w:t>, диспетчер теплоснабжающей организации вводит ограничение горячего водоснабжения потребителей вплоть до полного его прекращения</w:t>
      </w:r>
      <w:r w:rsidR="005D27D1">
        <w:rPr>
          <w:rFonts w:eastAsia="Times New Roman"/>
          <w:sz w:val="24"/>
          <w:szCs w:val="24"/>
          <w:lang w:eastAsia="ru-RU"/>
        </w:rPr>
        <w:t>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теплосетевой организации и ЕДДС об этих отключениях с указанием сроков начала и окончания работ.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</w:t>
      </w:r>
      <w:r w:rsidR="00723679">
        <w:rPr>
          <w:sz w:val="24"/>
          <w:szCs w:val="24"/>
        </w:rPr>
        <w:t xml:space="preserve">городского округа </w:t>
      </w:r>
      <w:r w:rsidR="005D27D1">
        <w:rPr>
          <w:sz w:val="24"/>
          <w:szCs w:val="24"/>
        </w:rPr>
        <w:t>«</w:t>
      </w:r>
      <w:r w:rsidR="00723679">
        <w:rPr>
          <w:sz w:val="24"/>
          <w:szCs w:val="24"/>
        </w:rPr>
        <w:t xml:space="preserve">Город Петровск-Забайкальский» </w:t>
      </w:r>
      <w:r w:rsidRPr="00AB7B21">
        <w:rPr>
          <w:rFonts w:eastAsia="Times New Roman"/>
          <w:sz w:val="24"/>
          <w:szCs w:val="24"/>
          <w:lang w:eastAsia="ru-RU"/>
        </w:rPr>
        <w:t>вводит ограничение отпуска тепловой энергии потребителям, одновременно извещая об этом ЕДДС.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(Ростехнадзор) и теплоснабжающей организации с одновременным извещением ЕДДС.</w:t>
      </w:r>
    </w:p>
    <w:p w:rsidR="00AB7B21" w:rsidRPr="00AB7B2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3.9. Включение объектов, которые выводились в ремонт по заявке потребителей, производится по разрешению персонала теплоснабжающих и теплосетевых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AB7B21" w:rsidRPr="00AB7B21" w:rsidRDefault="00AB7B21" w:rsidP="005D27D1">
      <w:pPr>
        <w:spacing w:after="0" w:line="240" w:lineRule="auto"/>
        <w:ind w:right="-2"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AB7B21">
        <w:rPr>
          <w:rFonts w:eastAsia="Times New Roman"/>
          <w:b/>
          <w:sz w:val="24"/>
          <w:szCs w:val="24"/>
          <w:lang w:eastAsia="ru-RU"/>
        </w:rPr>
        <w:t>4. Техническая документация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4.1. Документами, определяющими взаимоотношения оперативно-диспетчерских служб теплоснабжающих, теплосетевых организаций и абонентов тепловой энергии, являются: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настоящее Положение;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5D27D1" w:rsidRDefault="00AB7B21" w:rsidP="00AB320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</w:t>
      </w:r>
    </w:p>
    <w:p w:rsidR="005D27D1" w:rsidRDefault="00AB7B21" w:rsidP="005D27D1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-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  <w:r w:rsidRPr="00AB7B21">
        <w:rPr>
          <w:rFonts w:eastAsia="Times New Roman"/>
          <w:sz w:val="24"/>
          <w:szCs w:val="24"/>
          <w:lang w:eastAsia="ru-RU"/>
        </w:rPr>
        <w:br/>
        <w:t xml:space="preserve">Внутренние инструкции должны включать детально разработанный оперативный план </w:t>
      </w:r>
      <w:r w:rsidRPr="00AB7B21">
        <w:rPr>
          <w:rFonts w:eastAsia="Times New Roman"/>
          <w:sz w:val="24"/>
          <w:szCs w:val="24"/>
          <w:lang w:eastAsia="ru-RU"/>
        </w:rPr>
        <w:lastRenderedPageBreak/>
        <w:t>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5D27D1" w:rsidRDefault="00AB7B21" w:rsidP="005D27D1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5D27D1" w:rsidRDefault="005D27D1" w:rsidP="005D27D1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 xml:space="preserve"> </w:t>
      </w:r>
      <w:r w:rsidR="00AB7B21" w:rsidRPr="00AB7B21">
        <w:rPr>
          <w:rFonts w:eastAsia="Times New Roman"/>
          <w:sz w:val="24"/>
          <w:szCs w:val="24"/>
          <w:lang w:eastAsia="ru-RU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AB7B21" w:rsidRPr="00AB7B21" w:rsidRDefault="00AB7B21" w:rsidP="005D27D1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AB7B21">
        <w:rPr>
          <w:rFonts w:eastAsia="Times New Roman"/>
          <w:sz w:val="24"/>
          <w:szCs w:val="24"/>
          <w:lang w:eastAsia="ru-RU"/>
        </w:rPr>
        <w:t>4.2. Теплоснабжающие, теплосетевые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661376" w:rsidRDefault="00661376" w:rsidP="00AB3206">
      <w:pPr>
        <w:spacing w:after="0" w:line="240" w:lineRule="auto"/>
        <w:ind w:right="-2" w:firstLine="709"/>
        <w:jc w:val="both"/>
      </w:pPr>
    </w:p>
    <w:sectPr w:rsidR="00661376" w:rsidSect="00D47A1C">
      <w:headerReference w:type="default" r:id="rId10"/>
      <w:pgSz w:w="11906" w:h="16838"/>
      <w:pgMar w:top="1134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12" w:rsidRDefault="00F51612" w:rsidP="003A3051">
      <w:pPr>
        <w:spacing w:after="0" w:line="240" w:lineRule="auto"/>
      </w:pPr>
      <w:r>
        <w:separator/>
      </w:r>
    </w:p>
  </w:endnote>
  <w:endnote w:type="continuationSeparator" w:id="1">
    <w:p w:rsidR="00F51612" w:rsidRDefault="00F51612" w:rsidP="003A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12" w:rsidRDefault="00F51612" w:rsidP="003A3051">
      <w:pPr>
        <w:spacing w:after="0" w:line="240" w:lineRule="auto"/>
      </w:pPr>
      <w:r>
        <w:separator/>
      </w:r>
    </w:p>
  </w:footnote>
  <w:footnote w:type="continuationSeparator" w:id="1">
    <w:p w:rsidR="00F51612" w:rsidRDefault="00F51612" w:rsidP="003A3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D1" w:rsidRDefault="005D27D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B21"/>
    <w:rsid w:val="00015734"/>
    <w:rsid w:val="000351FD"/>
    <w:rsid w:val="00095F05"/>
    <w:rsid w:val="00172F86"/>
    <w:rsid w:val="00181A8B"/>
    <w:rsid w:val="00217C7E"/>
    <w:rsid w:val="00261774"/>
    <w:rsid w:val="0031426B"/>
    <w:rsid w:val="00340093"/>
    <w:rsid w:val="003846FE"/>
    <w:rsid w:val="003A3051"/>
    <w:rsid w:val="003C5F54"/>
    <w:rsid w:val="003C6284"/>
    <w:rsid w:val="004D1EDE"/>
    <w:rsid w:val="00503201"/>
    <w:rsid w:val="005C5CDF"/>
    <w:rsid w:val="005D27D1"/>
    <w:rsid w:val="005F0C57"/>
    <w:rsid w:val="00624721"/>
    <w:rsid w:val="006609E6"/>
    <w:rsid w:val="00661376"/>
    <w:rsid w:val="0068655B"/>
    <w:rsid w:val="006F5B3A"/>
    <w:rsid w:val="007014A8"/>
    <w:rsid w:val="00723679"/>
    <w:rsid w:val="007372D5"/>
    <w:rsid w:val="0076725B"/>
    <w:rsid w:val="007702B2"/>
    <w:rsid w:val="0078322C"/>
    <w:rsid w:val="007E696D"/>
    <w:rsid w:val="007F1A99"/>
    <w:rsid w:val="00850838"/>
    <w:rsid w:val="00861A6C"/>
    <w:rsid w:val="008F45A1"/>
    <w:rsid w:val="009C2461"/>
    <w:rsid w:val="009D56E2"/>
    <w:rsid w:val="00A14016"/>
    <w:rsid w:val="00A33132"/>
    <w:rsid w:val="00A773F2"/>
    <w:rsid w:val="00A93D44"/>
    <w:rsid w:val="00AB3206"/>
    <w:rsid w:val="00AB7B21"/>
    <w:rsid w:val="00AC59EF"/>
    <w:rsid w:val="00B24160"/>
    <w:rsid w:val="00B83610"/>
    <w:rsid w:val="00CD38E5"/>
    <w:rsid w:val="00D47A1C"/>
    <w:rsid w:val="00D50BF3"/>
    <w:rsid w:val="00D75666"/>
    <w:rsid w:val="00D953BD"/>
    <w:rsid w:val="00DA2F1F"/>
    <w:rsid w:val="00DD1A7E"/>
    <w:rsid w:val="00E20ECD"/>
    <w:rsid w:val="00E70033"/>
    <w:rsid w:val="00EC33B6"/>
    <w:rsid w:val="00EE51B3"/>
    <w:rsid w:val="00F51612"/>
    <w:rsid w:val="00FB0350"/>
    <w:rsid w:val="00FB0893"/>
    <w:rsid w:val="00FE1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132"/>
    <w:pPr>
      <w:ind w:left="720"/>
      <w:contextualSpacing/>
    </w:pPr>
  </w:style>
  <w:style w:type="paragraph" w:styleId="a4">
    <w:name w:val="Title"/>
    <w:basedOn w:val="a"/>
    <w:link w:val="a5"/>
    <w:qFormat/>
    <w:rsid w:val="00723679"/>
    <w:pPr>
      <w:spacing w:after="0" w:line="240" w:lineRule="auto"/>
      <w:jc w:val="center"/>
    </w:pPr>
    <w:rPr>
      <w:rFonts w:eastAsia="Times New Roman"/>
      <w:b/>
      <w:bCs/>
      <w:sz w:val="48"/>
      <w:szCs w:val="24"/>
      <w:lang w:eastAsia="ru-RU"/>
    </w:rPr>
  </w:style>
  <w:style w:type="character" w:customStyle="1" w:styleId="a5">
    <w:name w:val="Название Знак"/>
    <w:basedOn w:val="a0"/>
    <w:link w:val="a4"/>
    <w:rsid w:val="00723679"/>
    <w:rPr>
      <w:rFonts w:eastAsia="Times New Roman"/>
      <w:b/>
      <w:bCs/>
      <w:sz w:val="4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A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051"/>
  </w:style>
  <w:style w:type="paragraph" w:styleId="a8">
    <w:name w:val="footer"/>
    <w:basedOn w:val="a"/>
    <w:link w:val="a9"/>
    <w:uiPriority w:val="99"/>
    <w:unhideWhenUsed/>
    <w:rsid w:val="003A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051"/>
  </w:style>
  <w:style w:type="paragraph" w:styleId="aa">
    <w:name w:val="Balloon Text"/>
    <w:basedOn w:val="a"/>
    <w:link w:val="ab"/>
    <w:uiPriority w:val="99"/>
    <w:semiHidden/>
    <w:unhideWhenUsed/>
    <w:rsid w:val="0031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4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68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2776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99008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5768</Words>
  <Characters>32882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2021-11-11T01:59:00Z</cp:lastPrinted>
  <dcterms:created xsi:type="dcterms:W3CDTF">2021-11-11T02:00:00Z</dcterms:created>
  <dcterms:modified xsi:type="dcterms:W3CDTF">2021-11-11T02:00:00Z</dcterms:modified>
</cp:coreProperties>
</file>