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69" w:rsidRPr="00934655" w:rsidRDefault="00D24B69" w:rsidP="00D24B69">
      <w:pPr>
        <w:ind w:left="-426" w:right="-285"/>
        <w:jc w:val="center"/>
        <w:rPr>
          <w:b/>
          <w:sz w:val="36"/>
          <w:szCs w:val="36"/>
        </w:rPr>
      </w:pPr>
      <w:r w:rsidRPr="00934655">
        <w:rPr>
          <w:b/>
          <w:sz w:val="36"/>
          <w:szCs w:val="36"/>
        </w:rPr>
        <w:t>АДМИНИСТРАЦИЯ ГОРОДСКОГО ОКРУГА</w:t>
      </w:r>
    </w:p>
    <w:p w:rsidR="00D24B69" w:rsidRPr="00934655" w:rsidRDefault="00D24B69" w:rsidP="00D24B69">
      <w:pPr>
        <w:ind w:left="-426" w:right="-285"/>
        <w:jc w:val="center"/>
        <w:rPr>
          <w:b/>
          <w:sz w:val="36"/>
          <w:szCs w:val="36"/>
        </w:rPr>
      </w:pPr>
      <w:r w:rsidRPr="00934655">
        <w:rPr>
          <w:b/>
          <w:sz w:val="36"/>
          <w:szCs w:val="36"/>
        </w:rPr>
        <w:t xml:space="preserve"> «ГОРОД ПЕТРОВСК-ЗАБАЙКАЛЬСКИЙ» </w:t>
      </w:r>
    </w:p>
    <w:p w:rsidR="00D24B69" w:rsidRDefault="00D24B69" w:rsidP="00D24B69">
      <w:pPr>
        <w:jc w:val="center"/>
      </w:pPr>
    </w:p>
    <w:p w:rsidR="00D24B69" w:rsidRDefault="00D24B69" w:rsidP="00D24B69">
      <w:pPr>
        <w:jc w:val="center"/>
      </w:pPr>
    </w:p>
    <w:p w:rsidR="00D24B69" w:rsidRDefault="00D24B69" w:rsidP="00D24B69">
      <w:pPr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24B69" w:rsidRDefault="00D24B69" w:rsidP="00D24B69">
      <w:pPr>
        <w:jc w:val="center"/>
      </w:pPr>
    </w:p>
    <w:p w:rsidR="00D24B69" w:rsidRDefault="00D24B69" w:rsidP="00D24B69">
      <w:pPr>
        <w:jc w:val="center"/>
      </w:pPr>
    </w:p>
    <w:p w:rsidR="00D24B69" w:rsidRDefault="00D24B69" w:rsidP="00D24B69">
      <w:pPr>
        <w:jc w:val="center"/>
      </w:pPr>
      <w:r>
        <w:t xml:space="preserve">  </w:t>
      </w:r>
    </w:p>
    <w:p w:rsidR="00D24B69" w:rsidRDefault="00934655" w:rsidP="00D24B69">
      <w:pPr>
        <w:jc w:val="both"/>
        <w:rPr>
          <w:sz w:val="28"/>
          <w:szCs w:val="28"/>
        </w:rPr>
      </w:pPr>
      <w:r>
        <w:rPr>
          <w:sz w:val="28"/>
          <w:szCs w:val="28"/>
        </w:rPr>
        <w:t>17 ноября</w:t>
      </w:r>
      <w:r w:rsidR="00D24B69">
        <w:rPr>
          <w:sz w:val="28"/>
          <w:szCs w:val="28"/>
        </w:rPr>
        <w:t xml:space="preserve"> 2021 года</w:t>
      </w:r>
      <w:r w:rsidR="00D24B69">
        <w:rPr>
          <w:sz w:val="28"/>
          <w:szCs w:val="28"/>
        </w:rPr>
        <w:tab/>
      </w:r>
      <w:r w:rsidR="00D24B69">
        <w:rPr>
          <w:sz w:val="28"/>
          <w:szCs w:val="28"/>
        </w:rPr>
        <w:tab/>
      </w:r>
      <w:r w:rsidR="00D24B69">
        <w:rPr>
          <w:sz w:val="28"/>
          <w:szCs w:val="28"/>
        </w:rPr>
        <w:tab/>
      </w:r>
      <w:r w:rsidR="00D24B69">
        <w:rPr>
          <w:sz w:val="28"/>
          <w:szCs w:val="28"/>
        </w:rPr>
        <w:tab/>
      </w:r>
      <w:r w:rsidR="00D24B69">
        <w:rPr>
          <w:sz w:val="28"/>
          <w:szCs w:val="28"/>
        </w:rPr>
        <w:tab/>
      </w:r>
      <w:r w:rsidR="00D24B6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</w:t>
      </w:r>
      <w:r w:rsidR="00D24B69">
        <w:rPr>
          <w:sz w:val="28"/>
          <w:szCs w:val="28"/>
        </w:rPr>
        <w:t xml:space="preserve"> № </w:t>
      </w:r>
      <w:r>
        <w:rPr>
          <w:sz w:val="28"/>
          <w:szCs w:val="28"/>
        </w:rPr>
        <w:t>686</w:t>
      </w:r>
    </w:p>
    <w:p w:rsidR="00D24B69" w:rsidRDefault="00D24B69" w:rsidP="00D24B69">
      <w:pPr>
        <w:jc w:val="both"/>
      </w:pPr>
    </w:p>
    <w:p w:rsidR="00D24B69" w:rsidRDefault="00D24B69" w:rsidP="00D24B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 Петровск-Забайкальский</w:t>
      </w:r>
    </w:p>
    <w:p w:rsidR="00D24B69" w:rsidRDefault="00D24B69" w:rsidP="00D24B69">
      <w:pPr>
        <w:jc w:val="center"/>
      </w:pPr>
    </w:p>
    <w:p w:rsidR="00D24B69" w:rsidRDefault="00D24B69" w:rsidP="00D24B69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изменений</w:t>
      </w:r>
      <w:r w:rsidR="000A1670">
        <w:rPr>
          <w:b/>
          <w:sz w:val="28"/>
          <w:szCs w:val="28"/>
          <w:lang w:eastAsia="ar-SA"/>
        </w:rPr>
        <w:t xml:space="preserve"> и дополнений</w:t>
      </w:r>
      <w:r>
        <w:rPr>
          <w:b/>
          <w:sz w:val="28"/>
          <w:szCs w:val="28"/>
          <w:lang w:eastAsia="ar-SA"/>
        </w:rPr>
        <w:t xml:space="preserve"> в </w:t>
      </w:r>
      <w:r w:rsidR="009A4BC2">
        <w:rPr>
          <w:b/>
          <w:sz w:val="28"/>
          <w:szCs w:val="28"/>
          <w:lang w:eastAsia="ar-SA"/>
        </w:rPr>
        <w:t>муниципальную программу</w:t>
      </w:r>
      <w:r>
        <w:rPr>
          <w:b/>
          <w:sz w:val="28"/>
          <w:szCs w:val="28"/>
          <w:lang w:eastAsia="ar-SA"/>
        </w:rPr>
        <w:t xml:space="preserve"> «Развитие образования, создание условий для социализации обучающихся и воспитанников в городском округе «Город Петровск-Забайкальский» на 2019-2021 годы»</w:t>
      </w:r>
      <w:r w:rsidR="009A4BC2">
        <w:rPr>
          <w:b/>
          <w:sz w:val="28"/>
          <w:szCs w:val="28"/>
          <w:lang w:eastAsia="ar-SA"/>
        </w:rPr>
        <w:t>, утвержденную постановлением администрации городского округа «Горо</w:t>
      </w:r>
      <w:r w:rsidR="00DC2E70">
        <w:rPr>
          <w:b/>
          <w:sz w:val="28"/>
          <w:szCs w:val="28"/>
          <w:lang w:eastAsia="ar-SA"/>
        </w:rPr>
        <w:t>д Петровск-Забайкальский» от 17.</w:t>
      </w:r>
      <w:r w:rsidR="009A4BC2">
        <w:rPr>
          <w:b/>
          <w:sz w:val="28"/>
          <w:szCs w:val="28"/>
          <w:lang w:eastAsia="ar-SA"/>
        </w:rPr>
        <w:t>12.</w:t>
      </w:r>
      <w:r w:rsidR="004B53B0">
        <w:rPr>
          <w:b/>
          <w:sz w:val="28"/>
          <w:szCs w:val="28"/>
          <w:lang w:eastAsia="ar-SA"/>
        </w:rPr>
        <w:t>2018 г.</w:t>
      </w:r>
      <w:bookmarkStart w:id="0" w:name="_GoBack"/>
      <w:bookmarkEnd w:id="0"/>
      <w:r w:rsidR="009A4BC2">
        <w:rPr>
          <w:b/>
          <w:sz w:val="28"/>
          <w:szCs w:val="28"/>
          <w:lang w:eastAsia="ar-SA"/>
        </w:rPr>
        <w:t xml:space="preserve">  № 529</w:t>
      </w:r>
      <w:r w:rsidR="004965A8">
        <w:rPr>
          <w:b/>
          <w:sz w:val="28"/>
          <w:szCs w:val="28"/>
          <w:lang w:eastAsia="ar-SA"/>
        </w:rPr>
        <w:t xml:space="preserve"> </w:t>
      </w:r>
      <w:r w:rsidR="00E54451">
        <w:rPr>
          <w:b/>
          <w:sz w:val="28"/>
          <w:szCs w:val="28"/>
          <w:lang w:eastAsia="ar-SA"/>
        </w:rPr>
        <w:t>(в ред.</w:t>
      </w:r>
      <w:r w:rsidR="004965A8" w:rsidRPr="004965A8">
        <w:rPr>
          <w:b/>
          <w:sz w:val="28"/>
          <w:szCs w:val="28"/>
          <w:lang w:eastAsia="ar-SA"/>
        </w:rPr>
        <w:t xml:space="preserve"> </w:t>
      </w:r>
      <w:r w:rsidR="004965A8">
        <w:rPr>
          <w:b/>
          <w:sz w:val="28"/>
          <w:szCs w:val="28"/>
          <w:lang w:eastAsia="ar-SA"/>
        </w:rPr>
        <w:t>постановления №520 от 24.12.2019 г.)</w:t>
      </w:r>
    </w:p>
    <w:p w:rsidR="00D24B69" w:rsidRDefault="00D24B69" w:rsidP="00D24B69">
      <w:pPr>
        <w:jc w:val="center"/>
      </w:pPr>
    </w:p>
    <w:p w:rsidR="00D24B69" w:rsidRDefault="00D24B69" w:rsidP="00934655">
      <w:pPr>
        <w:jc w:val="both"/>
      </w:pPr>
      <w:r>
        <w:rPr>
          <w:sz w:val="28"/>
          <w:szCs w:val="28"/>
          <w:lang w:eastAsia="ar-SA"/>
        </w:rPr>
        <w:t xml:space="preserve">      </w:t>
      </w:r>
      <w:r w:rsidR="009A4BC2">
        <w:rPr>
          <w:sz w:val="28"/>
          <w:szCs w:val="28"/>
          <w:lang w:eastAsia="ar-SA"/>
        </w:rPr>
        <w:t xml:space="preserve">  </w:t>
      </w:r>
      <w:proofErr w:type="gramStart"/>
      <w:r>
        <w:rPr>
          <w:sz w:val="28"/>
          <w:szCs w:val="28"/>
          <w:lang w:eastAsia="ar-SA"/>
        </w:rPr>
        <w:t>В целях внедрения системы персонифицированного финансирования дополнительного образования детей, в соответствии со ст. 179 Бюджетного кодекса Российской Федерации</w:t>
      </w:r>
      <w:r>
        <w:rPr>
          <w:color w:val="000000" w:themeColor="text1"/>
          <w:sz w:val="28"/>
          <w:szCs w:val="28"/>
          <w:lang w:eastAsia="ar-SA"/>
        </w:rPr>
        <w:t>,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 xml:space="preserve">постановления администрации </w:t>
      </w:r>
      <w:bookmarkStart w:id="1" w:name="_Hlk21697407"/>
      <w:r>
        <w:rPr>
          <w:color w:val="000000" w:themeColor="text1"/>
          <w:sz w:val="28"/>
          <w:szCs w:val="28"/>
          <w:lang w:eastAsia="ar-SA"/>
        </w:rPr>
        <w:t>городского округа  «Город Петровск</w:t>
      </w:r>
      <w:r>
        <w:rPr>
          <w:sz w:val="28"/>
          <w:szCs w:val="28"/>
          <w:lang w:eastAsia="ar-SA"/>
        </w:rPr>
        <w:t>-Забайкальский»</w:t>
      </w:r>
      <w:r>
        <w:rPr>
          <w:color w:val="000000"/>
          <w:sz w:val="28"/>
          <w:szCs w:val="28"/>
        </w:rPr>
        <w:t xml:space="preserve"> </w:t>
      </w:r>
      <w:r w:rsidR="002B5D71">
        <w:rPr>
          <w:rFonts w:eastAsia="Calibri"/>
          <w:sz w:val="28"/>
          <w:szCs w:val="28"/>
        </w:rPr>
        <w:t>от 20 марта 2020 года №192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«Об утверждении Правил персонифицированного финансирования  дополнительного образования детей в городского округа  «Город Петровск-Забайкальский»</w:t>
      </w:r>
      <w:bookmarkEnd w:id="1"/>
      <w:r>
        <w:rPr>
          <w:sz w:val="28"/>
          <w:szCs w:val="28"/>
          <w:lang w:eastAsia="ar-SA"/>
        </w:rPr>
        <w:t xml:space="preserve">,  </w:t>
      </w:r>
      <w:r>
        <w:rPr>
          <w:color w:val="000000"/>
          <w:sz w:val="28"/>
          <w:szCs w:val="28"/>
        </w:rPr>
        <w:t xml:space="preserve">ч.1 ст.7, ст. 27 Устава городского округа «Город Петровск-Забайкальский» </w:t>
      </w:r>
      <w:r>
        <w:rPr>
          <w:sz w:val="28"/>
          <w:szCs w:val="28"/>
          <w:lang w:eastAsia="ar-SA"/>
        </w:rPr>
        <w:t>администрация городского округа  «Город Петровск-Забайкальский»  постановляет:</w:t>
      </w:r>
      <w:proofErr w:type="gramEnd"/>
    </w:p>
    <w:p w:rsidR="009A4BC2" w:rsidRDefault="00D24B69" w:rsidP="0093465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1. </w:t>
      </w:r>
      <w:r w:rsidR="00EB65F0">
        <w:rPr>
          <w:sz w:val="28"/>
          <w:szCs w:val="28"/>
          <w:lang w:eastAsia="ar-SA"/>
        </w:rPr>
        <w:t>В муниципальную</w:t>
      </w:r>
      <w:r w:rsidR="009A4BC2" w:rsidRPr="009A4BC2">
        <w:rPr>
          <w:sz w:val="28"/>
          <w:szCs w:val="28"/>
          <w:lang w:eastAsia="ar-SA"/>
        </w:rPr>
        <w:t xml:space="preserve"> программу «Развитие образования, создание условий для социализации обучающихся и воспитанников в городском округе «Город Петровск-Забайкальский» на 2019-2021 годы»</w:t>
      </w:r>
      <w:r w:rsidR="009A4BC2">
        <w:rPr>
          <w:sz w:val="28"/>
          <w:szCs w:val="28"/>
          <w:lang w:eastAsia="ar-SA"/>
        </w:rPr>
        <w:t xml:space="preserve">, утверждённую </w:t>
      </w:r>
      <w:r w:rsidR="009A4BC2" w:rsidRPr="009A4BC2">
        <w:rPr>
          <w:sz w:val="28"/>
          <w:szCs w:val="28"/>
          <w:lang w:eastAsia="ar-SA"/>
        </w:rPr>
        <w:t>постановлением администрации городского округа «Горо</w:t>
      </w:r>
      <w:r w:rsidR="002B5D71">
        <w:rPr>
          <w:sz w:val="28"/>
          <w:szCs w:val="28"/>
          <w:lang w:eastAsia="ar-SA"/>
        </w:rPr>
        <w:t>д Петровск-Забайкальский» от 17.</w:t>
      </w:r>
      <w:r w:rsidR="009A4BC2" w:rsidRPr="009A4BC2">
        <w:rPr>
          <w:sz w:val="28"/>
          <w:szCs w:val="28"/>
          <w:lang w:eastAsia="ar-SA"/>
        </w:rPr>
        <w:t>12.2018 г.</w:t>
      </w:r>
      <w:r w:rsidR="009A4BC2">
        <w:rPr>
          <w:sz w:val="28"/>
          <w:szCs w:val="28"/>
          <w:lang w:eastAsia="ar-SA"/>
        </w:rPr>
        <w:t xml:space="preserve"> </w:t>
      </w:r>
      <w:r w:rsidR="009A4BC2" w:rsidRPr="009A4BC2">
        <w:rPr>
          <w:sz w:val="28"/>
          <w:szCs w:val="28"/>
          <w:lang w:eastAsia="ar-SA"/>
        </w:rPr>
        <w:t xml:space="preserve">  № 529</w:t>
      </w:r>
      <w:r w:rsidR="00EB65F0">
        <w:rPr>
          <w:sz w:val="28"/>
          <w:szCs w:val="28"/>
          <w:lang w:eastAsia="ar-SA"/>
        </w:rPr>
        <w:t xml:space="preserve"> (в редакции постановления</w:t>
      </w:r>
      <w:r w:rsidR="00191E49">
        <w:rPr>
          <w:sz w:val="28"/>
          <w:szCs w:val="28"/>
          <w:lang w:eastAsia="ar-SA"/>
        </w:rPr>
        <w:t xml:space="preserve"> №520 от 24.12.2019 г.)</w:t>
      </w:r>
      <w:r w:rsidR="009A4BC2">
        <w:rPr>
          <w:sz w:val="28"/>
          <w:szCs w:val="28"/>
          <w:lang w:eastAsia="ar-SA"/>
        </w:rPr>
        <w:t xml:space="preserve"> внести следующие изменения: </w:t>
      </w:r>
    </w:p>
    <w:p w:rsidR="008124B6" w:rsidRDefault="008124B6" w:rsidP="005B6F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 Паспорт</w:t>
      </w:r>
      <w:r w:rsidR="009A4BC2">
        <w:rPr>
          <w:sz w:val="28"/>
          <w:szCs w:val="28"/>
          <w:lang w:eastAsia="ar-SA"/>
        </w:rPr>
        <w:t xml:space="preserve"> программы</w:t>
      </w:r>
      <w:r w:rsidR="004A1AA6">
        <w:rPr>
          <w:sz w:val="28"/>
          <w:szCs w:val="28"/>
          <w:lang w:eastAsia="ar-SA"/>
        </w:rPr>
        <w:t xml:space="preserve"> в </w:t>
      </w:r>
      <w:r w:rsidR="00DC2E70">
        <w:rPr>
          <w:sz w:val="28"/>
          <w:szCs w:val="28"/>
          <w:lang w:eastAsia="ar-SA"/>
        </w:rPr>
        <w:t>разделе Задачи</w:t>
      </w:r>
      <w:r w:rsidR="004A1AA6">
        <w:rPr>
          <w:sz w:val="28"/>
          <w:szCs w:val="28"/>
          <w:lang w:eastAsia="ar-SA"/>
        </w:rPr>
        <w:t xml:space="preserve"> МП дополнить пунктом 7 </w:t>
      </w:r>
      <w:r w:rsidR="00DC2E70">
        <w:rPr>
          <w:sz w:val="28"/>
          <w:szCs w:val="28"/>
          <w:lang w:eastAsia="ar-SA"/>
        </w:rPr>
        <w:t>следующего содержания</w:t>
      </w:r>
      <w:r w:rsidR="004A1AA6">
        <w:rPr>
          <w:sz w:val="28"/>
          <w:szCs w:val="28"/>
          <w:lang w:eastAsia="ar-SA"/>
        </w:rPr>
        <w:t xml:space="preserve">: </w:t>
      </w:r>
    </w:p>
    <w:p w:rsidR="009A4BC2" w:rsidRDefault="004A1AA6" w:rsidP="005B6F3D">
      <w:pPr>
        <w:ind w:firstLine="709"/>
        <w:jc w:val="both"/>
        <w:rPr>
          <w:sz w:val="28"/>
          <w:szCs w:val="28"/>
        </w:rPr>
      </w:pPr>
      <w:r w:rsidRPr="004A1AA6">
        <w:rPr>
          <w:sz w:val="28"/>
          <w:szCs w:val="28"/>
          <w:lang w:eastAsia="ar-SA"/>
        </w:rPr>
        <w:t>«</w:t>
      </w:r>
      <w:r w:rsidR="008124B6">
        <w:rPr>
          <w:sz w:val="28"/>
          <w:szCs w:val="28"/>
          <w:lang w:eastAsia="ar-SA"/>
        </w:rPr>
        <w:t xml:space="preserve">7. </w:t>
      </w:r>
      <w:r w:rsidRPr="004A1AA6">
        <w:rPr>
          <w:sz w:val="28"/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</w:r>
      <w:proofErr w:type="gramStart"/>
      <w:r w:rsidRPr="004A1AA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60E4B" w:rsidRPr="00360E4B" w:rsidRDefault="00040274" w:rsidP="005B6F3D">
      <w:pPr>
        <w:ind w:firstLine="709"/>
        <w:jc w:val="both"/>
        <w:rPr>
          <w:sz w:val="28"/>
          <w:szCs w:val="28"/>
        </w:rPr>
      </w:pPr>
      <w:r w:rsidRPr="00360E4B">
        <w:rPr>
          <w:sz w:val="28"/>
          <w:szCs w:val="28"/>
        </w:rPr>
        <w:t xml:space="preserve">1.2. </w:t>
      </w:r>
      <w:r w:rsidRPr="00360E4B">
        <w:rPr>
          <w:sz w:val="28"/>
          <w:szCs w:val="28"/>
          <w:lang w:eastAsia="ar-SA"/>
        </w:rPr>
        <w:t xml:space="preserve">В паспорте программы в разделе Целевые индикаторы и показатели муниципальной </w:t>
      </w:r>
      <w:r w:rsidR="00DC2E70" w:rsidRPr="00360E4B">
        <w:rPr>
          <w:sz w:val="28"/>
          <w:szCs w:val="28"/>
          <w:lang w:eastAsia="ar-SA"/>
        </w:rPr>
        <w:t>программы дополнить</w:t>
      </w:r>
      <w:r w:rsidRPr="00360E4B">
        <w:rPr>
          <w:sz w:val="28"/>
          <w:szCs w:val="28"/>
          <w:lang w:eastAsia="ar-SA"/>
        </w:rPr>
        <w:t xml:space="preserve"> следующим </w:t>
      </w:r>
      <w:r w:rsidR="00DC2E70" w:rsidRPr="00360E4B">
        <w:rPr>
          <w:sz w:val="28"/>
          <w:szCs w:val="28"/>
          <w:lang w:eastAsia="ar-SA"/>
        </w:rPr>
        <w:t>показателем:</w:t>
      </w:r>
      <w:r w:rsidRPr="00360E4B">
        <w:rPr>
          <w:sz w:val="28"/>
          <w:szCs w:val="28"/>
          <w:lang w:eastAsia="ar-SA"/>
        </w:rPr>
        <w:t xml:space="preserve"> </w:t>
      </w:r>
      <w:r w:rsidR="00360E4B" w:rsidRPr="00360E4B">
        <w:rPr>
          <w:sz w:val="28"/>
          <w:szCs w:val="28"/>
        </w:rPr>
        <w:t xml:space="preserve">«Охват детей в возрасте от 5 до 18 лет, имеющих право на получение дополнительного образования в рамках системы персонифицированного финансирования – </w:t>
      </w:r>
      <w:r w:rsidR="00360E4B" w:rsidRPr="00934655">
        <w:rPr>
          <w:sz w:val="28"/>
          <w:szCs w:val="28"/>
        </w:rPr>
        <w:t xml:space="preserve">не менее 25% в 2021 г. </w:t>
      </w:r>
      <w:r w:rsidR="00360E4B" w:rsidRPr="00360E4B">
        <w:rPr>
          <w:sz w:val="28"/>
          <w:szCs w:val="28"/>
        </w:rPr>
        <w:t xml:space="preserve">доли детей в возрасте от 5 до 18 лет, </w:t>
      </w:r>
      <w:r w:rsidR="00360E4B" w:rsidRPr="00360E4B">
        <w:rPr>
          <w:iCs/>
          <w:sz w:val="28"/>
          <w:szCs w:val="28"/>
        </w:rPr>
        <w:t>использующих сертификаты дополнительного образования</w:t>
      </w:r>
      <w:r w:rsidR="00360E4B" w:rsidRPr="00360E4B">
        <w:rPr>
          <w:sz w:val="28"/>
          <w:szCs w:val="28"/>
        </w:rPr>
        <w:t>»:</w:t>
      </w:r>
    </w:p>
    <w:p w:rsidR="00360E4B" w:rsidRPr="00360E4B" w:rsidRDefault="00360E4B" w:rsidP="005B6F3D">
      <w:pPr>
        <w:ind w:firstLine="709"/>
        <w:jc w:val="both"/>
        <w:rPr>
          <w:sz w:val="28"/>
          <w:szCs w:val="28"/>
        </w:rPr>
      </w:pPr>
      <w:r w:rsidRPr="00360E4B">
        <w:rPr>
          <w:iCs/>
          <w:sz w:val="28"/>
          <w:szCs w:val="28"/>
        </w:rPr>
        <w:lastRenderedPageBreak/>
        <w:t>«Характеризует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360E4B" w:rsidRPr="00360E4B" w:rsidRDefault="00360E4B" w:rsidP="005B6F3D">
      <w:pPr>
        <w:ind w:firstLine="709"/>
        <w:jc w:val="both"/>
        <w:rPr>
          <w:sz w:val="28"/>
          <w:szCs w:val="28"/>
        </w:rPr>
      </w:pPr>
      <w:r w:rsidRPr="00360E4B">
        <w:rPr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городского округа.</w:t>
      </w:r>
    </w:p>
    <w:p w:rsidR="00360E4B" w:rsidRPr="00360E4B" w:rsidRDefault="00360E4B" w:rsidP="005B6F3D">
      <w:pPr>
        <w:ind w:firstLine="709"/>
        <w:jc w:val="both"/>
        <w:rPr>
          <w:iCs/>
          <w:sz w:val="28"/>
          <w:szCs w:val="28"/>
        </w:rPr>
      </w:pPr>
      <w:r w:rsidRPr="00360E4B">
        <w:rPr>
          <w:iCs/>
          <w:sz w:val="28"/>
          <w:szCs w:val="28"/>
        </w:rPr>
        <w:t>Рассчитывается по формуле:</w:t>
      </w:r>
    </w:p>
    <w:p w:rsidR="00360E4B" w:rsidRPr="00360E4B" w:rsidRDefault="00360E4B" w:rsidP="005B6F3D">
      <w:pPr>
        <w:ind w:firstLine="709"/>
        <w:jc w:val="both"/>
        <w:rPr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Pr="00360E4B">
        <w:rPr>
          <w:iCs/>
          <w:sz w:val="28"/>
          <w:szCs w:val="28"/>
        </w:rPr>
        <w:t xml:space="preserve"> , где:</w:t>
      </w:r>
    </w:p>
    <w:p w:rsidR="00360E4B" w:rsidRPr="00360E4B" w:rsidRDefault="00360E4B" w:rsidP="005B6F3D">
      <w:pPr>
        <w:ind w:firstLine="709"/>
        <w:jc w:val="both"/>
        <w:rPr>
          <w:sz w:val="28"/>
          <w:szCs w:val="28"/>
        </w:rPr>
      </w:pPr>
      <w:r w:rsidRPr="00360E4B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60E4B" w:rsidRPr="00360E4B" w:rsidRDefault="00624B43" w:rsidP="005B6F3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60E4B" w:rsidRPr="00360E4B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360E4B" w:rsidRPr="00360E4B" w:rsidRDefault="00624B43" w:rsidP="005B6F3D">
      <w:pPr>
        <w:ind w:firstLine="709"/>
        <w:jc w:val="both"/>
        <w:rPr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60E4B" w:rsidRPr="00360E4B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городского округа.»</w:t>
      </w:r>
    </w:p>
    <w:p w:rsidR="006325A7" w:rsidRDefault="00360E4B" w:rsidP="005B6F3D">
      <w:pPr>
        <w:ind w:firstLine="709"/>
        <w:jc w:val="both"/>
        <w:rPr>
          <w:iCs/>
          <w:sz w:val="28"/>
          <w:szCs w:val="28"/>
        </w:rPr>
      </w:pPr>
      <w:r>
        <w:t xml:space="preserve">     1.3</w:t>
      </w:r>
      <w:r w:rsidR="006325A7">
        <w:t xml:space="preserve">. </w:t>
      </w:r>
      <w:r w:rsidR="006325A7">
        <w:rPr>
          <w:sz w:val="28"/>
          <w:szCs w:val="28"/>
        </w:rPr>
        <w:t xml:space="preserve">Раздел </w:t>
      </w:r>
      <w:r w:rsidR="006325A7">
        <w:rPr>
          <w:sz w:val="28"/>
          <w:szCs w:val="28"/>
          <w:lang w:val="en-US"/>
        </w:rPr>
        <w:t>I</w:t>
      </w:r>
      <w:r w:rsidR="006325A7" w:rsidRPr="006325A7">
        <w:rPr>
          <w:sz w:val="28"/>
          <w:szCs w:val="28"/>
        </w:rPr>
        <w:t xml:space="preserve"> </w:t>
      </w:r>
      <w:r w:rsidR="00E10A15">
        <w:rPr>
          <w:sz w:val="28"/>
          <w:szCs w:val="28"/>
        </w:rPr>
        <w:t>абзац третий дополнить</w:t>
      </w:r>
      <w:r w:rsidR="008124B6">
        <w:rPr>
          <w:sz w:val="28"/>
          <w:szCs w:val="28"/>
        </w:rPr>
        <w:t xml:space="preserve"> абзацем следующего содержания</w:t>
      </w:r>
      <w:r w:rsidR="006325A7">
        <w:rPr>
          <w:sz w:val="28"/>
          <w:szCs w:val="28"/>
        </w:rPr>
        <w:t xml:space="preserve">: </w:t>
      </w:r>
      <w:proofErr w:type="gramStart"/>
      <w:r w:rsidR="006325A7" w:rsidRPr="006325A7">
        <w:rPr>
          <w:iCs/>
          <w:sz w:val="28"/>
          <w:szCs w:val="28"/>
        </w:rPr>
        <w:t xml:space="preserve">«В целях </w:t>
      </w:r>
      <w:r w:rsidR="006325A7" w:rsidRPr="006325A7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="006325A7" w:rsidRPr="006325A7">
        <w:rPr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 </w:t>
      </w:r>
      <w:r w:rsidR="006325A7">
        <w:rPr>
          <w:iCs/>
          <w:sz w:val="28"/>
          <w:szCs w:val="28"/>
        </w:rPr>
        <w:t xml:space="preserve">городском округе «Город Петровск-Забайкальский» </w:t>
      </w:r>
      <w:r w:rsidR="006325A7" w:rsidRPr="006325A7">
        <w:rPr>
          <w:iCs/>
          <w:sz w:val="28"/>
          <w:szCs w:val="28"/>
        </w:rPr>
        <w:t xml:space="preserve"> с 01.09.2021 г.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</w:t>
      </w:r>
      <w:proofErr w:type="gramEnd"/>
      <w:r w:rsidR="006325A7" w:rsidRPr="006325A7">
        <w:rPr>
          <w:iCs/>
          <w:sz w:val="28"/>
          <w:szCs w:val="28"/>
        </w:rPr>
        <w:t xml:space="preserve"> образования. С целью обеспечения использования сертификатов дополнительного образования </w:t>
      </w:r>
      <w:r w:rsidR="00DC2E70">
        <w:rPr>
          <w:iCs/>
          <w:sz w:val="28"/>
          <w:szCs w:val="28"/>
        </w:rPr>
        <w:t>Комитет образования</w:t>
      </w:r>
      <w:r w:rsidR="006325A7" w:rsidRPr="006325A7">
        <w:rPr>
          <w:iCs/>
          <w:sz w:val="28"/>
          <w:szCs w:val="28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r w:rsidR="00040274">
        <w:rPr>
          <w:iCs/>
          <w:sz w:val="28"/>
          <w:szCs w:val="28"/>
        </w:rPr>
        <w:t>ГО «Город Петровск-</w:t>
      </w:r>
      <w:r>
        <w:rPr>
          <w:iCs/>
          <w:sz w:val="28"/>
          <w:szCs w:val="28"/>
        </w:rPr>
        <w:t>Забайкальский</w:t>
      </w:r>
      <w:r w:rsidR="00040274">
        <w:rPr>
          <w:iCs/>
          <w:sz w:val="28"/>
          <w:szCs w:val="28"/>
        </w:rPr>
        <w:t>»</w:t>
      </w:r>
    </w:p>
    <w:p w:rsidR="00BA13C6" w:rsidRPr="00BA13C6" w:rsidRDefault="00BA13C6" w:rsidP="009346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iCs/>
          <w:sz w:val="28"/>
          <w:szCs w:val="28"/>
        </w:rPr>
        <w:t xml:space="preserve"> </w:t>
      </w:r>
      <w:r w:rsidRPr="00BA13C6">
        <w:rPr>
          <w:rFonts w:ascii="Times New Roman" w:hAnsi="Times New Roman" w:cs="Times New Roman"/>
          <w:iCs/>
          <w:sz w:val="28"/>
          <w:szCs w:val="28"/>
        </w:rPr>
        <w:t>1.4. Дополнить Приложением 1</w:t>
      </w:r>
      <w:r w:rsidR="00DC2E70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BA13C6">
        <w:rPr>
          <w:rFonts w:ascii="Times New Roman" w:eastAsia="Times New Roman" w:hAnsi="Times New Roman" w:cs="Times New Roman"/>
          <w:sz w:val="28"/>
          <w:szCs w:val="28"/>
        </w:rPr>
        <w:t>Методика расчёта целевых показателей муниципальной программы»</w:t>
      </w:r>
      <w:r w:rsidRPr="00BA1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61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4"/>
        <w:gridCol w:w="1701"/>
        <w:gridCol w:w="1843"/>
        <w:gridCol w:w="992"/>
        <w:gridCol w:w="1418"/>
      </w:tblGrid>
      <w:tr w:rsidR="00E10A15" w:rsidRPr="00087BA4" w:rsidTr="00934655">
        <w:trPr>
          <w:trHeight w:val="567"/>
          <w:tblCellSpacing w:w="0" w:type="dxa"/>
        </w:trPr>
        <w:tc>
          <w:tcPr>
            <w:tcW w:w="3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087BA4" w:rsidRDefault="00E10A15" w:rsidP="00934655">
            <w:pPr>
              <w:jc w:val="both"/>
            </w:pPr>
            <w:r w:rsidRPr="00087BA4">
              <w:t xml:space="preserve">Наименование целевого показателя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087BA4" w:rsidRDefault="00E10A15" w:rsidP="00934655">
            <w:pPr>
              <w:jc w:val="both"/>
            </w:pPr>
            <w:r w:rsidRPr="00087BA4">
              <w:t xml:space="preserve">Единица измерения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10A15" w:rsidRDefault="00E10A15" w:rsidP="00934655">
            <w:pPr>
              <w:jc w:val="center"/>
            </w:pPr>
            <w:r>
              <w:t>2019 г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087BA4" w:rsidRDefault="00E10A15" w:rsidP="00934655">
            <w:pPr>
              <w:jc w:val="center"/>
            </w:pPr>
            <w:r>
              <w:t>2020 г.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087BA4" w:rsidRDefault="00E10A15" w:rsidP="00934655">
            <w:pPr>
              <w:jc w:val="center"/>
            </w:pPr>
            <w:r w:rsidRPr="00087BA4">
              <w:t>20</w:t>
            </w:r>
            <w:r>
              <w:t>21</w:t>
            </w:r>
          </w:p>
        </w:tc>
      </w:tr>
      <w:tr w:rsidR="00E10A15" w:rsidRPr="00087BA4" w:rsidTr="00934655">
        <w:trPr>
          <w:trHeight w:val="2902"/>
          <w:tblCellSpacing w:w="0" w:type="dxa"/>
        </w:trPr>
        <w:tc>
          <w:tcPr>
            <w:tcW w:w="36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087BA4" w:rsidRDefault="00E10A15" w:rsidP="00934655">
            <w:pPr>
              <w:jc w:val="both"/>
            </w:pPr>
            <w:r w:rsidRPr="00087BA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087BA4" w:rsidRDefault="00E10A15" w:rsidP="00934655">
            <w:pPr>
              <w:jc w:val="both"/>
            </w:pPr>
            <w:r w:rsidRPr="00087BA4">
              <w:t>%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10A15" w:rsidRPr="00E10A15" w:rsidRDefault="00E10A15" w:rsidP="00934655">
            <w:pPr>
              <w:jc w:val="center"/>
            </w:pPr>
            <w:r w:rsidRPr="00E10A15"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E10A15" w:rsidRDefault="00E10A15" w:rsidP="00934655">
            <w:pPr>
              <w:jc w:val="center"/>
            </w:pPr>
            <w:r w:rsidRPr="00E10A15">
              <w:t>0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10A15" w:rsidRPr="00E10A15" w:rsidRDefault="00E10A15" w:rsidP="00934655">
            <w:pPr>
              <w:jc w:val="center"/>
            </w:pPr>
            <w:r w:rsidRPr="00E10A15">
              <w:t>25%</w:t>
            </w:r>
          </w:p>
        </w:tc>
      </w:tr>
    </w:tbl>
    <w:p w:rsidR="00BA13C6" w:rsidRDefault="00BA13C6" w:rsidP="00934655">
      <w:pPr>
        <w:ind w:left="142"/>
        <w:jc w:val="both"/>
        <w:rPr>
          <w:iCs/>
          <w:sz w:val="28"/>
          <w:szCs w:val="28"/>
        </w:rPr>
      </w:pPr>
    </w:p>
    <w:p w:rsidR="00F6220B" w:rsidRPr="006325A7" w:rsidRDefault="00F6220B" w:rsidP="00934655">
      <w:pPr>
        <w:jc w:val="both"/>
        <w:rPr>
          <w:sz w:val="28"/>
          <w:szCs w:val="28"/>
          <w:lang w:eastAsia="ar-SA"/>
        </w:rPr>
      </w:pPr>
    </w:p>
    <w:p w:rsidR="004965A8" w:rsidRDefault="004965A8" w:rsidP="00934655">
      <w:pPr>
        <w:jc w:val="both"/>
      </w:pPr>
    </w:p>
    <w:p w:rsidR="00F6220B" w:rsidRPr="004965A8" w:rsidRDefault="00F6220B" w:rsidP="00934655">
      <w:pPr>
        <w:jc w:val="both"/>
        <w:rPr>
          <w:sz w:val="28"/>
          <w:szCs w:val="28"/>
        </w:rPr>
      </w:pPr>
      <w:r>
        <w:lastRenderedPageBreak/>
        <w:t>1.5</w:t>
      </w:r>
      <w:r w:rsidRPr="006E42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Объем и источники финансирования </w:t>
      </w:r>
      <w:r w:rsidR="004965A8" w:rsidRPr="00F6220B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4965A8" w:rsidRPr="004965A8">
        <w:rPr>
          <w:rFonts w:eastAsiaTheme="minorHAnsi"/>
          <w:sz w:val="28"/>
          <w:szCs w:val="28"/>
          <w:lang w:eastAsia="en-US"/>
        </w:rPr>
        <w:t>:</w:t>
      </w:r>
    </w:p>
    <w:p w:rsidR="00F6220B" w:rsidRPr="00916640" w:rsidRDefault="00F6220B" w:rsidP="0093465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20B" w:rsidRPr="00890974" w:rsidRDefault="00F6220B" w:rsidP="00934655">
      <w:pPr>
        <w:jc w:val="both"/>
        <w:rPr>
          <w:color w:val="FF0000"/>
          <w:sz w:val="28"/>
          <w:szCs w:val="28"/>
        </w:rPr>
      </w:pPr>
      <w:r w:rsidRPr="00F6220B">
        <w:rPr>
          <w:sz w:val="28"/>
          <w:szCs w:val="28"/>
        </w:rPr>
        <w:t xml:space="preserve">     </w:t>
      </w:r>
      <w:r w:rsidRPr="00730940">
        <w:rPr>
          <w:sz w:val="28"/>
          <w:szCs w:val="28"/>
        </w:rPr>
        <w:t xml:space="preserve"> Объем бюджетных ассигнований в целом на реализацию</w:t>
      </w:r>
      <w:r>
        <w:rPr>
          <w:sz w:val="28"/>
          <w:szCs w:val="28"/>
        </w:rPr>
        <w:t xml:space="preserve"> подпрограммы </w:t>
      </w:r>
      <w:r w:rsidRPr="00934655">
        <w:rPr>
          <w:sz w:val="28"/>
          <w:szCs w:val="28"/>
        </w:rPr>
        <w:t xml:space="preserve">составит </w:t>
      </w:r>
      <w:r w:rsidR="004965A8" w:rsidRPr="00934655">
        <w:rPr>
          <w:sz w:val="28"/>
          <w:szCs w:val="28"/>
        </w:rPr>
        <w:t>18725.72</w:t>
      </w:r>
      <w:r w:rsidR="004965A8">
        <w:rPr>
          <w:sz w:val="28"/>
          <w:szCs w:val="28"/>
        </w:rPr>
        <w:t xml:space="preserve"> </w:t>
      </w:r>
      <w:r>
        <w:rPr>
          <w:sz w:val="28"/>
          <w:szCs w:val="28"/>
        </w:rPr>
        <w:t>(в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уб.) </w:t>
      </w:r>
    </w:p>
    <w:p w:rsidR="00F6220B" w:rsidRDefault="00F6220B" w:rsidP="00934655">
      <w:pPr>
        <w:jc w:val="both"/>
        <w:rPr>
          <w:sz w:val="28"/>
          <w:szCs w:val="28"/>
        </w:rPr>
      </w:pPr>
      <w:r w:rsidRPr="00730940">
        <w:rPr>
          <w:sz w:val="28"/>
          <w:szCs w:val="28"/>
        </w:rPr>
        <w:t xml:space="preserve"> в том числе по годам реализации программы:</w:t>
      </w:r>
    </w:p>
    <w:p w:rsidR="00B04519" w:rsidRDefault="00B04519" w:rsidP="0093465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984"/>
        <w:gridCol w:w="1789"/>
        <w:gridCol w:w="1407"/>
        <w:gridCol w:w="1251"/>
        <w:gridCol w:w="1251"/>
        <w:gridCol w:w="1356"/>
      </w:tblGrid>
      <w:tr w:rsidR="00F6220B" w:rsidRPr="00E54451" w:rsidTr="00934655">
        <w:trPr>
          <w:trHeight w:val="505"/>
        </w:trPr>
        <w:tc>
          <w:tcPr>
            <w:tcW w:w="1984" w:type="dxa"/>
            <w:vMerge w:val="restart"/>
          </w:tcPr>
          <w:p w:rsidR="00F6220B" w:rsidRPr="00E54451" w:rsidRDefault="00F6220B" w:rsidP="00934655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Объемы и источники финансирования (тыс. руб.)</w:t>
            </w:r>
          </w:p>
        </w:tc>
        <w:tc>
          <w:tcPr>
            <w:tcW w:w="1789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источники</w:t>
            </w:r>
          </w:p>
        </w:tc>
        <w:tc>
          <w:tcPr>
            <w:tcW w:w="1407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251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2019 год</w:t>
            </w:r>
          </w:p>
        </w:tc>
        <w:tc>
          <w:tcPr>
            <w:tcW w:w="1251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2020 год</w:t>
            </w:r>
          </w:p>
        </w:tc>
        <w:tc>
          <w:tcPr>
            <w:tcW w:w="1356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2021год</w:t>
            </w:r>
          </w:p>
        </w:tc>
      </w:tr>
      <w:tr w:rsidR="00F6220B" w:rsidRPr="00E54451" w:rsidTr="00934655">
        <w:trPr>
          <w:trHeight w:val="277"/>
        </w:trPr>
        <w:tc>
          <w:tcPr>
            <w:tcW w:w="1984" w:type="dxa"/>
            <w:vMerge/>
          </w:tcPr>
          <w:p w:rsidR="00F6220B" w:rsidRPr="00E54451" w:rsidRDefault="00F6220B" w:rsidP="00934655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89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407" w:type="dxa"/>
          </w:tcPr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val="en-US" w:eastAsia="en-US"/>
              </w:rPr>
            </w:pPr>
            <w:r w:rsidRPr="001C0E8F">
              <w:rPr>
                <w:rFonts w:eastAsiaTheme="minorHAnsi"/>
                <w:lang w:val="en-US" w:eastAsia="en-US"/>
              </w:rPr>
              <w:t>5367,62</w:t>
            </w:r>
          </w:p>
        </w:tc>
        <w:tc>
          <w:tcPr>
            <w:tcW w:w="1251" w:type="dxa"/>
          </w:tcPr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1C0E8F">
              <w:rPr>
                <w:rFonts w:eastAsiaTheme="minorHAnsi"/>
                <w:lang w:eastAsia="en-US"/>
              </w:rPr>
              <w:t>1424,4</w:t>
            </w:r>
          </w:p>
        </w:tc>
        <w:tc>
          <w:tcPr>
            <w:tcW w:w="1251" w:type="dxa"/>
          </w:tcPr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1C0E8F">
              <w:rPr>
                <w:rFonts w:eastAsiaTheme="minorHAnsi"/>
                <w:lang w:eastAsia="en-US"/>
              </w:rPr>
              <w:t>1424,4</w:t>
            </w:r>
          </w:p>
        </w:tc>
        <w:tc>
          <w:tcPr>
            <w:tcW w:w="1356" w:type="dxa"/>
          </w:tcPr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1C0E8F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1C0E8F">
              <w:rPr>
                <w:rFonts w:eastAsiaTheme="minorHAnsi"/>
                <w:lang w:eastAsia="en-US"/>
              </w:rPr>
              <w:t>2518,82</w:t>
            </w:r>
          </w:p>
        </w:tc>
      </w:tr>
      <w:tr w:rsidR="00F6220B" w:rsidRPr="00E54451" w:rsidTr="00934655">
        <w:trPr>
          <w:trHeight w:val="277"/>
        </w:trPr>
        <w:tc>
          <w:tcPr>
            <w:tcW w:w="1984" w:type="dxa"/>
            <w:vMerge/>
          </w:tcPr>
          <w:p w:rsidR="00F6220B" w:rsidRPr="00E54451" w:rsidRDefault="00F6220B" w:rsidP="00934655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89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Краевой бюджет</w:t>
            </w: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07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13358,1</w:t>
            </w:r>
          </w:p>
        </w:tc>
        <w:tc>
          <w:tcPr>
            <w:tcW w:w="1251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4958,1</w:t>
            </w:r>
          </w:p>
        </w:tc>
        <w:tc>
          <w:tcPr>
            <w:tcW w:w="1251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4200,0</w:t>
            </w:r>
          </w:p>
        </w:tc>
        <w:tc>
          <w:tcPr>
            <w:tcW w:w="1356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4200,0</w:t>
            </w:r>
          </w:p>
        </w:tc>
      </w:tr>
      <w:tr w:rsidR="00F6220B" w:rsidRPr="00E54451" w:rsidTr="00934655">
        <w:trPr>
          <w:trHeight w:val="277"/>
        </w:trPr>
        <w:tc>
          <w:tcPr>
            <w:tcW w:w="1984" w:type="dxa"/>
            <w:vMerge/>
          </w:tcPr>
          <w:p w:rsidR="00F6220B" w:rsidRPr="00E54451" w:rsidRDefault="00F6220B" w:rsidP="00934655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89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Всего</w:t>
            </w: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07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18725,72</w:t>
            </w:r>
          </w:p>
        </w:tc>
        <w:tc>
          <w:tcPr>
            <w:tcW w:w="1251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6382,5</w:t>
            </w:r>
          </w:p>
        </w:tc>
        <w:tc>
          <w:tcPr>
            <w:tcW w:w="1251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E54451">
              <w:rPr>
                <w:rFonts w:eastAsiaTheme="minorHAnsi"/>
                <w:lang w:eastAsia="en-US"/>
              </w:rPr>
              <w:t>5624,4</w:t>
            </w:r>
          </w:p>
        </w:tc>
        <w:tc>
          <w:tcPr>
            <w:tcW w:w="1356" w:type="dxa"/>
          </w:tcPr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eastAsia="en-US"/>
              </w:rPr>
            </w:pPr>
          </w:p>
          <w:p w:rsidR="00F6220B" w:rsidRPr="00E54451" w:rsidRDefault="00F6220B" w:rsidP="00934655">
            <w:pPr>
              <w:contextualSpacing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6718,82</w:t>
            </w:r>
          </w:p>
        </w:tc>
      </w:tr>
    </w:tbl>
    <w:p w:rsidR="00F6220B" w:rsidRDefault="00F6220B" w:rsidP="00934655">
      <w:pPr>
        <w:jc w:val="both"/>
        <w:rPr>
          <w:sz w:val="28"/>
          <w:szCs w:val="28"/>
        </w:rPr>
      </w:pPr>
    </w:p>
    <w:p w:rsidR="004965A8" w:rsidRPr="00F6220B" w:rsidRDefault="00F6220B" w:rsidP="005B6F3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iCs/>
          <w:sz w:val="28"/>
          <w:szCs w:val="28"/>
        </w:rPr>
        <w:t>1.6</w:t>
      </w:r>
      <w:r w:rsidR="006E42F8">
        <w:rPr>
          <w:iCs/>
          <w:sz w:val="28"/>
          <w:szCs w:val="28"/>
        </w:rPr>
        <w:t>.</w:t>
      </w:r>
      <w:r w:rsidR="006E42F8" w:rsidRPr="006E42F8">
        <w:rPr>
          <w:sz w:val="28"/>
          <w:szCs w:val="28"/>
          <w:lang w:eastAsia="ar-SA"/>
        </w:rPr>
        <w:t xml:space="preserve"> </w:t>
      </w:r>
      <w:r w:rsidR="006E42F8">
        <w:rPr>
          <w:sz w:val="28"/>
          <w:szCs w:val="28"/>
          <w:lang w:eastAsia="ar-SA"/>
        </w:rPr>
        <w:t xml:space="preserve"> Перечень мероприятий</w:t>
      </w:r>
      <w:r w:rsidR="00E10A15">
        <w:rPr>
          <w:sz w:val="28"/>
          <w:szCs w:val="28"/>
          <w:lang w:eastAsia="ar-SA"/>
        </w:rPr>
        <w:t xml:space="preserve"> программы </w:t>
      </w:r>
      <w:r w:rsidR="004B53B0">
        <w:rPr>
          <w:rFonts w:eastAsiaTheme="minorHAnsi"/>
          <w:sz w:val="28"/>
          <w:szCs w:val="28"/>
          <w:lang w:eastAsia="en-US"/>
        </w:rPr>
        <w:t>изложить в новой</w:t>
      </w:r>
      <w:r w:rsidR="00985DB4">
        <w:rPr>
          <w:rFonts w:eastAsiaTheme="minorHAnsi"/>
          <w:sz w:val="28"/>
          <w:szCs w:val="28"/>
          <w:lang w:eastAsia="en-US"/>
        </w:rPr>
        <w:t xml:space="preserve"> редакции согласно приложению к настоящему постановлению.</w:t>
      </w:r>
    </w:p>
    <w:p w:rsidR="004965A8" w:rsidRDefault="004965A8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</w:rPr>
        <w:t xml:space="preserve">Настоящее постановление вступает в силу на следующий день после дня его официального </w:t>
      </w:r>
      <w:r>
        <w:rPr>
          <w:sz w:val="28"/>
          <w:szCs w:val="28"/>
        </w:rPr>
        <w:t xml:space="preserve">обнародования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</w:t>
      </w:r>
      <w:r>
        <w:rPr>
          <w:color w:val="000000"/>
          <w:sz w:val="28"/>
          <w:szCs w:val="28"/>
        </w:rPr>
        <w:t>опубликования на официальном сайте администрации городского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  <w:lang w:eastAsia="ar-SA"/>
        </w:rPr>
        <w:t xml:space="preserve">«Город Петровск-Забайкальский» </w:t>
      </w:r>
      <w:r>
        <w:rPr>
          <w:color w:val="0000FF"/>
          <w:sz w:val="28"/>
          <w:szCs w:val="28"/>
          <w:u w:val="single"/>
        </w:rPr>
        <w:t>https://petzab.75.ru/</w:t>
      </w:r>
    </w:p>
    <w:p w:rsidR="004B53B0" w:rsidRDefault="004B53B0" w:rsidP="00934655">
      <w:pPr>
        <w:ind w:firstLine="709"/>
        <w:jc w:val="both"/>
      </w:pPr>
      <w:r>
        <w:rPr>
          <w:sz w:val="28"/>
          <w:szCs w:val="28"/>
        </w:rPr>
        <w:t xml:space="preserve">3.   Контроль исполнения настоящего постановления возложить на заместителя главы городского округа </w:t>
      </w:r>
      <w:r>
        <w:rPr>
          <w:sz w:val="28"/>
          <w:szCs w:val="28"/>
          <w:lang w:eastAsia="ar-SA"/>
        </w:rPr>
        <w:t xml:space="preserve">«Город Петровск-Забайкальский» </w:t>
      </w:r>
      <w:r>
        <w:rPr>
          <w:sz w:val="28"/>
          <w:szCs w:val="28"/>
        </w:rPr>
        <w:t>(Кривицкого Ю.Е.).</w:t>
      </w:r>
    </w:p>
    <w:p w:rsidR="004B53B0" w:rsidRDefault="004B53B0" w:rsidP="00934655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4B53B0" w:rsidRDefault="004B53B0" w:rsidP="00934655">
      <w:pPr>
        <w:shd w:val="clear" w:color="auto" w:fill="FFFFFF"/>
        <w:ind w:left="426" w:right="-1"/>
        <w:jc w:val="both"/>
        <w:textAlignment w:val="baseline"/>
        <w:rPr>
          <w:sz w:val="26"/>
          <w:szCs w:val="26"/>
        </w:rPr>
      </w:pPr>
    </w:p>
    <w:p w:rsidR="004B53B0" w:rsidRDefault="004B53B0" w:rsidP="00934655">
      <w:pPr>
        <w:jc w:val="both"/>
        <w:rPr>
          <w:sz w:val="28"/>
          <w:szCs w:val="28"/>
        </w:rPr>
      </w:pPr>
    </w:p>
    <w:p w:rsidR="004B53B0" w:rsidRDefault="004B53B0" w:rsidP="00934655">
      <w:pPr>
        <w:jc w:val="both"/>
        <w:rPr>
          <w:sz w:val="28"/>
          <w:szCs w:val="28"/>
        </w:rPr>
      </w:pPr>
    </w:p>
    <w:p w:rsidR="004B53B0" w:rsidRDefault="004B53B0" w:rsidP="00934655">
      <w:pPr>
        <w:jc w:val="both"/>
        <w:rPr>
          <w:sz w:val="28"/>
          <w:szCs w:val="28"/>
        </w:rPr>
      </w:pPr>
    </w:p>
    <w:p w:rsidR="004B53B0" w:rsidRDefault="004B53B0" w:rsidP="00934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4B53B0" w:rsidRDefault="004B53B0" w:rsidP="00934655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«Город Петровск-Забайкальский»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И.И. Зарыпов</w:t>
      </w:r>
    </w:p>
    <w:p w:rsidR="004965A8" w:rsidRDefault="004965A8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965A8" w:rsidRDefault="004965A8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4B53B0" w:rsidRDefault="004B53B0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934655" w:rsidRDefault="00934655" w:rsidP="00934655">
      <w:pPr>
        <w:jc w:val="center"/>
        <w:rPr>
          <w:rFonts w:eastAsiaTheme="minorHAnsi"/>
          <w:sz w:val="28"/>
          <w:szCs w:val="28"/>
          <w:lang w:eastAsia="en-US"/>
        </w:rPr>
      </w:pPr>
    </w:p>
    <w:p w:rsidR="00985DB4" w:rsidRDefault="00985DB4" w:rsidP="0093465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к постановлению</w:t>
      </w:r>
    </w:p>
    <w:p w:rsidR="00985DB4" w:rsidRDefault="00985DB4" w:rsidP="0093465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городского округа</w:t>
      </w:r>
    </w:p>
    <w:p w:rsidR="00985DB4" w:rsidRDefault="00985DB4" w:rsidP="0093465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«Город Петровск-Забайкальский»</w:t>
      </w:r>
    </w:p>
    <w:p w:rsidR="00985DB4" w:rsidRDefault="00934655" w:rsidP="0093465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17.11.2021</w:t>
      </w:r>
      <w:r w:rsidR="005B6F3D">
        <w:rPr>
          <w:rFonts w:eastAsiaTheme="minorHAnsi"/>
          <w:sz w:val="28"/>
          <w:szCs w:val="28"/>
          <w:lang w:eastAsia="en-US"/>
        </w:rPr>
        <w:t>г.</w:t>
      </w:r>
      <w:r w:rsidR="00985DB4">
        <w:rPr>
          <w:rFonts w:eastAsiaTheme="minorHAnsi"/>
          <w:sz w:val="28"/>
          <w:szCs w:val="28"/>
          <w:lang w:eastAsia="en-US"/>
        </w:rPr>
        <w:t xml:space="preserve"> №</w:t>
      </w:r>
      <w:r w:rsidR="005B6F3D">
        <w:rPr>
          <w:rFonts w:eastAsiaTheme="minorHAnsi"/>
          <w:sz w:val="28"/>
          <w:szCs w:val="28"/>
          <w:lang w:eastAsia="en-US"/>
        </w:rPr>
        <w:t xml:space="preserve"> 686</w:t>
      </w:r>
    </w:p>
    <w:p w:rsidR="00985DB4" w:rsidRDefault="00985DB4" w:rsidP="00934655">
      <w:pPr>
        <w:jc w:val="right"/>
        <w:rPr>
          <w:rFonts w:eastAsiaTheme="minorHAnsi"/>
          <w:sz w:val="28"/>
          <w:szCs w:val="28"/>
          <w:lang w:eastAsia="en-US"/>
        </w:rPr>
      </w:pPr>
    </w:p>
    <w:p w:rsidR="00985DB4" w:rsidRDefault="00985DB4" w:rsidP="00934655">
      <w:pPr>
        <w:jc w:val="right"/>
        <w:rPr>
          <w:rFonts w:eastAsiaTheme="minorHAnsi"/>
          <w:sz w:val="28"/>
          <w:szCs w:val="28"/>
          <w:lang w:eastAsia="en-US"/>
        </w:rPr>
      </w:pPr>
    </w:p>
    <w:p w:rsidR="00F6220B" w:rsidRPr="00F6220B" w:rsidRDefault="00F6220B" w:rsidP="00934655">
      <w:pPr>
        <w:jc w:val="center"/>
        <w:rPr>
          <w:rFonts w:eastAsiaTheme="minorHAnsi"/>
          <w:sz w:val="28"/>
          <w:szCs w:val="28"/>
          <w:lang w:eastAsia="en-US"/>
        </w:rPr>
      </w:pPr>
      <w:r w:rsidRPr="00F6220B">
        <w:rPr>
          <w:rFonts w:eastAsiaTheme="minorHAnsi"/>
          <w:sz w:val="28"/>
          <w:szCs w:val="28"/>
          <w:lang w:eastAsia="en-US"/>
        </w:rPr>
        <w:t>Перечень мероприятий программы.</w:t>
      </w:r>
    </w:p>
    <w:p w:rsidR="00F6220B" w:rsidRPr="00F6220B" w:rsidRDefault="00F6220B" w:rsidP="00934655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513"/>
        <w:gridCol w:w="2572"/>
        <w:gridCol w:w="1287"/>
        <w:gridCol w:w="1783"/>
        <w:gridCol w:w="1041"/>
        <w:gridCol w:w="931"/>
        <w:gridCol w:w="821"/>
        <w:gridCol w:w="1083"/>
      </w:tblGrid>
      <w:tr w:rsidR="00F6220B" w:rsidRPr="000732C9" w:rsidTr="00934655">
        <w:trPr>
          <w:trHeight w:val="581"/>
        </w:trPr>
        <w:tc>
          <w:tcPr>
            <w:tcW w:w="513" w:type="dxa"/>
            <w:vMerge w:val="restart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№ п\п</w:t>
            </w:r>
          </w:p>
        </w:tc>
        <w:tc>
          <w:tcPr>
            <w:tcW w:w="2572" w:type="dxa"/>
            <w:vMerge w:val="restart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Наименование мероприятий программы</w:t>
            </w:r>
          </w:p>
        </w:tc>
        <w:tc>
          <w:tcPr>
            <w:tcW w:w="1287" w:type="dxa"/>
            <w:vMerge w:val="restart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Срок реализации программы</w:t>
            </w:r>
          </w:p>
        </w:tc>
        <w:tc>
          <w:tcPr>
            <w:tcW w:w="1783" w:type="dxa"/>
            <w:vMerge w:val="restart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Источники финансирования</w:t>
            </w:r>
          </w:p>
        </w:tc>
        <w:tc>
          <w:tcPr>
            <w:tcW w:w="3876" w:type="dxa"/>
            <w:gridSpan w:val="4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Потребность в финансовых ресурсах, тыс. руб.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581"/>
        </w:trPr>
        <w:tc>
          <w:tcPr>
            <w:tcW w:w="513" w:type="dxa"/>
            <w:vMerge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  <w:vMerge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  <w:vMerge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  <w:vMerge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76" w:type="dxa"/>
            <w:gridSpan w:val="4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в том числе по годам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  <w:vMerge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  <w:vMerge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  <w:vMerge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  <w:vMerge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2021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numPr>
                <w:ilvl w:val="0"/>
                <w:numId w:val="3"/>
              </w:num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Развитие инфраструктуры образовательных организаций</w:t>
            </w:r>
          </w:p>
          <w:p w:rsidR="00F6220B" w:rsidRPr="000732C9" w:rsidRDefault="00F6220B" w:rsidP="00934655">
            <w:pPr>
              <w:contextualSpacing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 xml:space="preserve">Приведение инфраструктуры образовательных учреждений </w:t>
            </w:r>
            <w:r w:rsidR="00E03A85" w:rsidRPr="000732C9">
              <w:rPr>
                <w:rFonts w:eastAsiaTheme="minorHAnsi"/>
                <w:b/>
                <w:i/>
                <w:lang w:eastAsia="en-US"/>
              </w:rPr>
              <w:t>в соответствии</w:t>
            </w:r>
            <w:r w:rsidRPr="000732C9">
              <w:rPr>
                <w:rFonts w:eastAsiaTheme="minorHAnsi"/>
                <w:b/>
                <w:i/>
                <w:lang w:eastAsia="en-US"/>
              </w:rPr>
              <w:t xml:space="preserve"> с нормативными требованиями к организации образовательного процесса.</w:t>
            </w:r>
          </w:p>
          <w:p w:rsidR="00F6220B" w:rsidRPr="000732C9" w:rsidRDefault="00F6220B" w:rsidP="00934655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частичных текущих ремонтных работ в общеобразовательных  организациях  с целью обеспечения выполнения условий, отвечающих современным требованиям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1300,0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300,0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500,0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500,0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частичных текущих ремонтных работ  в образовательных дошкольных организациях с целью обеспечения выполнения условий, отвечающих современным требованиям 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1110,0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270,0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420,0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420,0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частичных текущих ремонтных работ  в организациях дополнительного образования с целью обеспечения выполнения условий, отвечающих современным требованиям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270,0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90,0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>Создание материально-технических условий, соответствующих требованиям отвечающих Федеральным государственным стандартам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Приобретение дидактических пособий  </w:t>
            </w:r>
            <w:r w:rsidRPr="000732C9">
              <w:rPr>
                <w:rFonts w:eastAsiaTheme="minorHAnsi"/>
                <w:lang w:eastAsia="en-US"/>
              </w:rPr>
              <w:lastRenderedPageBreak/>
              <w:t xml:space="preserve">и компьютерного </w:t>
            </w:r>
            <w:proofErr w:type="gramStart"/>
            <w:r w:rsidRPr="000732C9">
              <w:rPr>
                <w:rFonts w:eastAsiaTheme="minorHAnsi"/>
                <w:lang w:eastAsia="en-US"/>
              </w:rPr>
              <w:t>оборудования</w:t>
            </w:r>
            <w:proofErr w:type="gramEnd"/>
            <w:r w:rsidRPr="000732C9">
              <w:rPr>
                <w:rFonts w:eastAsiaTheme="minorHAnsi"/>
                <w:lang w:eastAsia="en-US"/>
              </w:rPr>
              <w:t xml:space="preserve"> отвечающих федеральным государственным стандартам дошкольного образования для дошкольных образовательных организаций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Краевой </w:t>
            </w:r>
            <w:r w:rsidRPr="000732C9">
              <w:rPr>
                <w:rFonts w:eastAsiaTheme="minorHAnsi"/>
                <w:lang w:eastAsia="en-US"/>
              </w:rPr>
              <w:lastRenderedPageBreak/>
              <w:t>бюджет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3300,0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1100,0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1100,0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1100,0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lastRenderedPageBreak/>
              <w:t>5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Приобретение учебников и учебных пособий, средства обучения для общеобразовательных организаций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Краевой бюджет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5100,0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1700,0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1700,0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1700,0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разделу 1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11080,0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3460,0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3810,0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3810,0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2.Педагогические кадры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>Создание эффективной системы повышения квалификации, переподготовки педагогов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Межрегиональные выездные семинары педагогических и руководящих  работников  ОУ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Без финансирования 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городских методических мероприятий для педагогов образовательных организаций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>Повышение уровня педагогической компетентности, использование конкурсных механизмов для формирования позитивного профессионального опыта.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 проведение исследования профессиональных компетенций педагогов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 Участие в «Забайкальском образовательном Форуме», региональных научно –практических конференциях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Августовский педагогический совет. Чествование педагогов образовательных организаций.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праздничных мероприятий, посвященных «Международному дню </w:t>
            </w:r>
            <w:r w:rsidRPr="000732C9">
              <w:rPr>
                <w:rFonts w:eastAsiaTheme="minorHAnsi"/>
                <w:lang w:eastAsia="en-US"/>
              </w:rPr>
              <w:lastRenderedPageBreak/>
              <w:t>учителя» и «День Дошкольного работника»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разделу 2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75,0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25,0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25,0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25,0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3.Формирование здоровья сберегательных и безопасных условий организации образовательного процесса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767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Пропаганда здорового образа жизни через проведение мероприятий: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Всемирный День здоровья (7 апреля),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Всемирный День без табачного дыма (31 мая),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День защиты детей (1 июня),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День борьбы с наркоманией (26 июня),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Всемирный День борьбы со СПИДом (1 декабря)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в краевых профилактических акциях «Спорт против наркотиков», олимпиада «</w:t>
            </w:r>
            <w:proofErr w:type="spellStart"/>
            <w:r w:rsidRPr="000732C9">
              <w:rPr>
                <w:rFonts w:eastAsiaTheme="minorHAnsi"/>
                <w:lang w:eastAsia="en-US"/>
              </w:rPr>
              <w:t>Неболит</w:t>
            </w:r>
            <w:proofErr w:type="spellEnd"/>
            <w:r w:rsidRPr="000732C9">
              <w:rPr>
                <w:rFonts w:eastAsiaTheme="minorHAnsi"/>
                <w:lang w:eastAsia="en-US"/>
              </w:rPr>
              <w:t>», олимпиада  творческих работ  по профилактике наркомании, конкурс видеороликов, направленных против криминальных субкультур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12,0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4,0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Социально-психологическое  тестирование на предмет употребления  наркотиков  и других </w:t>
            </w:r>
            <w:proofErr w:type="spellStart"/>
            <w:r w:rsidRPr="000732C9">
              <w:rPr>
                <w:rFonts w:eastAsiaTheme="minorHAnsi"/>
                <w:lang w:eastAsia="en-US"/>
              </w:rPr>
              <w:t>психоактивных</w:t>
            </w:r>
            <w:proofErr w:type="spellEnd"/>
            <w:r w:rsidRPr="000732C9">
              <w:rPr>
                <w:rFonts w:eastAsiaTheme="minorHAnsi"/>
                <w:lang w:eastAsia="en-US"/>
              </w:rPr>
              <w:t xml:space="preserve"> веществ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«Месячник здоровья»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конкурсов «Безлопастное колесо», «Будущее Забайкалья»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378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>Внедрение оптимальной системы медицинского обеспечения по оказанию помощи детям, выполнение санитарных правил и норм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Мониторинг здоровья школьников, травматизма детей, микросреды образовательных учреждений, состояние физического развития </w:t>
            </w:r>
            <w:r w:rsidRPr="000732C9">
              <w:rPr>
                <w:rFonts w:eastAsiaTheme="minorHAnsi"/>
                <w:lang w:eastAsia="en-US"/>
              </w:rPr>
              <w:lastRenderedPageBreak/>
              <w:t>учащихся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диспансеризации обучающихся, вакцинопрофилактики, приобретения медикаментов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153,0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51,0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51,0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51,0</w:t>
            </w:r>
          </w:p>
        </w:tc>
      </w:tr>
      <w:tr w:rsidR="00F6220B" w:rsidRPr="000732C9" w:rsidTr="00934655">
        <w:trPr>
          <w:trHeight w:val="378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>Организация   и обеспечении качественным сбалансированным питанием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Предоставление бесплатного питания  школьникам из малообеспеченных семей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Краевой бюджет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4200,0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1400,0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1400,0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1400,0</w:t>
            </w:r>
          </w:p>
        </w:tc>
      </w:tr>
      <w:tr w:rsidR="00F6220B" w:rsidRPr="000732C9" w:rsidTr="00934655">
        <w:trPr>
          <w:trHeight w:val="378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i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>Решение оздоровительных задач средствами физической культуры, спорта и организации летнего отдыха учащихся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i/>
                <w:lang w:eastAsia="en-US"/>
              </w:rPr>
            </w:pP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в городских спортивных соревнованиях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во всероссийских массовых соревнованиях  «Кросс наций»; «Лыжня России»; «Президентских состязаниях» и «Президентских спортивных играх»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378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в выездных спортивных соревнованиях регионального  и межрегионального уровней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410"/>
        </w:trPr>
        <w:tc>
          <w:tcPr>
            <w:tcW w:w="513" w:type="dxa"/>
            <w:vMerge w:val="restart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2572" w:type="dxa"/>
            <w:vMerge w:val="restart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летнего отдыха детей в пришкольных лагерях  и палаточном лагере «Альтаир»</w:t>
            </w:r>
          </w:p>
        </w:tc>
        <w:tc>
          <w:tcPr>
            <w:tcW w:w="1287" w:type="dxa"/>
            <w:vMerge w:val="restart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130,0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130,0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0</w:t>
            </w:r>
          </w:p>
        </w:tc>
      </w:tr>
      <w:tr w:rsidR="00F6220B" w:rsidRPr="000732C9" w:rsidTr="00934655">
        <w:trPr>
          <w:trHeight w:val="409"/>
        </w:trPr>
        <w:tc>
          <w:tcPr>
            <w:tcW w:w="513" w:type="dxa"/>
            <w:vMerge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  <w:vMerge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  <w:vMerge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Краевой бюджет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758,1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758,1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летнего отдыха детей оказавшихся  в трудной жизненной ситуации  в загородном  лагере  «Металлург»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Материальная поддержка  несовершеннолетних детей  принимающих  участие в благоустройстве города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120,0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120,0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разделу 3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5512,1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2576,10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1468,0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1468,0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4. Развитие системы поддержки одаренных детей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i/>
                <w:lang w:eastAsia="en-US"/>
              </w:rPr>
              <w:t xml:space="preserve">Создание условий для выявления, развития, поддержки одаренных детей, их творческого </w:t>
            </w:r>
            <w:r w:rsidRPr="000732C9">
              <w:rPr>
                <w:rFonts w:eastAsiaTheme="minorHAnsi"/>
                <w:b/>
                <w:i/>
                <w:lang w:eastAsia="en-US"/>
              </w:rPr>
              <w:lastRenderedPageBreak/>
              <w:t>проявления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lastRenderedPageBreak/>
              <w:t>26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школьного  и муниципального этапа  Всероссийской олимпиады школьников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победителей  и призеров муниципального этапа  Всероссийской олимпиады школьников в региональном  этапе Всероссийской олимпиаде школьников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Муниципальный этап олимпиады  для обучающихся 4-х классов (русский язык, математика, литературное чтение, окружающий мир)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краевой научно-практической конференции школьников «Юные исследователи Забайкалья»; «Шаг в будущее»; краевой конкурс команд  КВН; творческий конкурс  «Живая классика», «Будущее Забайкалья»; конкурс юношеских исследовательских проектов «Шаг в науку»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 Проведение новогоднего бала главы для отличников учебы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 и проведение выпускного бала, чествование медалистов «За особые успехи в учении»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обучающихся  и воспитанников образовательных организаций в краевых творческих конкурсах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 xml:space="preserve">Итого по разделу 4 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105,0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35,0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5. Создание условий для патриотического воспитания, гражданского становления и личного развития подростков, старшеклассников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Организация совместной деятельности по созданию условий для патриотического </w:t>
            </w:r>
            <w:r w:rsidRPr="000732C9">
              <w:rPr>
                <w:rFonts w:eastAsiaTheme="minorHAnsi"/>
                <w:lang w:eastAsia="en-US"/>
              </w:rPr>
              <w:lastRenderedPageBreak/>
              <w:t xml:space="preserve">воспитания подрастающего поколения совместно с </w:t>
            </w:r>
            <w:r w:rsidR="004965A8" w:rsidRPr="000732C9">
              <w:rPr>
                <w:rFonts w:eastAsiaTheme="minorHAnsi"/>
                <w:lang w:eastAsia="en-US"/>
              </w:rPr>
              <w:t>городским Советом</w:t>
            </w:r>
            <w:r w:rsidRPr="000732C9">
              <w:rPr>
                <w:rFonts w:eastAsiaTheme="minorHAnsi"/>
                <w:lang w:eastAsia="en-US"/>
              </w:rPr>
              <w:t xml:space="preserve"> ветеранов, отделом культуры и по делам архивов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«День призывника»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мероприятий посвященных «День памяти забайкальцев, погибших при исполнении </w:t>
            </w:r>
            <w:r w:rsidR="004965A8" w:rsidRPr="000732C9">
              <w:rPr>
                <w:rFonts w:eastAsiaTheme="minorHAnsi"/>
                <w:lang w:eastAsia="en-US"/>
              </w:rPr>
              <w:t>воинского и</w:t>
            </w:r>
            <w:r w:rsidRPr="000732C9">
              <w:rPr>
                <w:rFonts w:eastAsiaTheme="minorHAnsi"/>
                <w:lang w:eastAsia="en-US"/>
              </w:rPr>
              <w:t xml:space="preserve"> служебного долга»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Экологическо-патриотические десанты «Я помню! Я горжусь!»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780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2572" w:type="dxa"/>
          </w:tcPr>
          <w:p w:rsidR="00F6220B" w:rsidRPr="000732C9" w:rsidRDefault="004965A8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</w:t>
            </w:r>
            <w:r w:rsidR="00F6220B" w:rsidRPr="000732C9">
              <w:rPr>
                <w:rFonts w:eastAsiaTheme="minorHAnsi"/>
                <w:lang w:eastAsia="en-US"/>
              </w:rPr>
              <w:t xml:space="preserve"> проведение молодежных акций «Георгиевская ленточка», «Я помню. Я горжусь!»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Конкурс </w:t>
            </w:r>
            <w:r w:rsidR="004965A8" w:rsidRPr="000732C9">
              <w:rPr>
                <w:rFonts w:eastAsiaTheme="minorHAnsi"/>
                <w:lang w:eastAsia="en-US"/>
              </w:rPr>
              <w:t>военной и</w:t>
            </w:r>
            <w:r w:rsidRPr="000732C9">
              <w:rPr>
                <w:rFonts w:eastAsiaTheme="minorHAnsi"/>
                <w:lang w:eastAsia="en-US"/>
              </w:rPr>
              <w:t xml:space="preserve"> патриотической песни «Живи Россия!»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Праздничные мероприятия, посвященные Дню Победы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 проведение военно-полевых сборов с учащимися-юношами 10-х классов общеобразовательных организаций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79,2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26,4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26,4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26,4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мероприятий по </w:t>
            </w:r>
            <w:r w:rsidR="004965A8" w:rsidRPr="000732C9">
              <w:rPr>
                <w:rFonts w:eastAsiaTheme="minorHAnsi"/>
                <w:lang w:eastAsia="en-US"/>
              </w:rPr>
              <w:t>правовому просвещению</w:t>
            </w:r>
            <w:r w:rsidRPr="000732C9">
              <w:rPr>
                <w:rFonts w:eastAsiaTheme="minorHAnsi"/>
                <w:lang w:eastAsia="en-US"/>
              </w:rPr>
              <w:t xml:space="preserve"> обучающихся  СОШ в рамках реализации Соглашения о совместной деятельности с Избирательной комиссией Забайкальского края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2572" w:type="dxa"/>
          </w:tcPr>
          <w:p w:rsidR="00F6220B" w:rsidRPr="000732C9" w:rsidRDefault="00191E49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</w:t>
            </w:r>
            <w:r w:rsidR="00F6220B" w:rsidRPr="000732C9">
              <w:rPr>
                <w:rFonts w:eastAsiaTheme="minorHAnsi"/>
                <w:lang w:eastAsia="en-US"/>
              </w:rPr>
              <w:t xml:space="preserve"> проведение общегородского родительского собрания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43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Посвящение в юнармейцы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lastRenderedPageBreak/>
              <w:t>44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смотра-конкурса юнармейских отрядов 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Проведение военно-спортивной игры «Зарница»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Оснащение Комнаты юнармейца, приобретение формы для юнармейцев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2572" w:type="dxa"/>
          </w:tcPr>
          <w:p w:rsidR="00F6220B" w:rsidRPr="000732C9" w:rsidRDefault="004965A8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</w:t>
            </w:r>
            <w:r w:rsidR="00F6220B" w:rsidRPr="000732C9">
              <w:rPr>
                <w:rFonts w:eastAsiaTheme="minorHAnsi"/>
                <w:lang w:eastAsia="en-US"/>
              </w:rPr>
              <w:t xml:space="preserve"> проведение конкурсов, смотров, социальных акций, участие в географическом диктанте для юнармейцев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12,0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Елка для юнармейцев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Бал волонтеров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60,0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 проведение «Недели добра»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5 разделу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325,20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108,4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108,4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108,4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6. Управление качеством образования на основе мониторинговых исследований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2572" w:type="dxa"/>
          </w:tcPr>
          <w:p w:rsidR="00F6220B" w:rsidRPr="000732C9" w:rsidRDefault="004965A8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Участие в</w:t>
            </w:r>
            <w:r w:rsidR="00F6220B" w:rsidRPr="000732C9">
              <w:rPr>
                <w:rFonts w:eastAsiaTheme="minorHAnsi"/>
                <w:lang w:eastAsia="en-US"/>
              </w:rPr>
              <w:t xml:space="preserve"> </w:t>
            </w:r>
            <w:r w:rsidRPr="000732C9">
              <w:rPr>
                <w:rFonts w:eastAsiaTheme="minorHAnsi"/>
                <w:lang w:eastAsia="en-US"/>
              </w:rPr>
              <w:t>региональной и</w:t>
            </w:r>
            <w:r w:rsidR="00F6220B" w:rsidRPr="000732C9">
              <w:rPr>
                <w:rFonts w:eastAsiaTheme="minorHAnsi"/>
                <w:lang w:eastAsia="en-US"/>
              </w:rPr>
              <w:t xml:space="preserve"> международной программе мониторинговых исследований 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2572" w:type="dxa"/>
          </w:tcPr>
          <w:p w:rsidR="00F6220B" w:rsidRPr="000732C9" w:rsidRDefault="004965A8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</w:t>
            </w:r>
            <w:r w:rsidR="00F6220B" w:rsidRPr="000732C9">
              <w:rPr>
                <w:rFonts w:eastAsiaTheme="minorHAnsi"/>
                <w:lang w:eastAsia="en-US"/>
              </w:rPr>
              <w:t xml:space="preserve"> проведение Всероссийских проверочных работ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9,0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3,0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Социологический опрос «Готовность детей к </w:t>
            </w:r>
            <w:r w:rsidR="004965A8" w:rsidRPr="000732C9">
              <w:rPr>
                <w:rFonts w:eastAsiaTheme="minorHAnsi"/>
                <w:lang w:eastAsia="en-US"/>
              </w:rPr>
              <w:t>обучению в</w:t>
            </w:r>
            <w:r w:rsidRPr="000732C9">
              <w:rPr>
                <w:rFonts w:eastAsiaTheme="minorHAnsi"/>
                <w:lang w:eastAsia="en-US"/>
              </w:rPr>
              <w:t xml:space="preserve"> школе»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2572" w:type="dxa"/>
          </w:tcPr>
          <w:p w:rsidR="00F6220B" w:rsidRPr="000732C9" w:rsidRDefault="004965A8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Организация и</w:t>
            </w:r>
            <w:r w:rsidR="00F6220B" w:rsidRPr="000732C9">
              <w:rPr>
                <w:rFonts w:eastAsiaTheme="minorHAnsi"/>
                <w:lang w:eastAsia="en-US"/>
              </w:rPr>
              <w:t xml:space="preserve"> проведение итогового сочинения (изложения) 11 класс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lastRenderedPageBreak/>
              <w:t>55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итогового устного собеседования по русскому языку 9 </w:t>
            </w:r>
            <w:proofErr w:type="spellStart"/>
            <w:r w:rsidRPr="000732C9">
              <w:rPr>
                <w:rFonts w:eastAsiaTheme="minorHAnsi"/>
                <w:lang w:eastAsia="en-US"/>
              </w:rPr>
              <w:t>кл</w:t>
            </w:r>
            <w:proofErr w:type="spellEnd"/>
            <w:r w:rsidRPr="000732C9">
              <w:rPr>
                <w:rFonts w:eastAsiaTheme="minorHAnsi"/>
                <w:lang w:eastAsia="en-US"/>
              </w:rPr>
              <w:t>. (</w:t>
            </w:r>
            <w:r w:rsidR="004965A8" w:rsidRPr="000732C9">
              <w:rPr>
                <w:rFonts w:eastAsiaTheme="minorHAnsi"/>
                <w:lang w:eastAsia="en-US"/>
              </w:rPr>
              <w:t>Допуск</w:t>
            </w:r>
            <w:r w:rsidRPr="000732C9">
              <w:rPr>
                <w:rFonts w:eastAsiaTheme="minorHAnsi"/>
                <w:lang w:eastAsia="en-US"/>
              </w:rPr>
              <w:t xml:space="preserve"> к ГИА-9)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Проведение комплекса мероприятий, связанных с обеспечением информационной безопасности </w:t>
            </w:r>
            <w:r w:rsidR="004965A8" w:rsidRPr="000732C9">
              <w:rPr>
                <w:rFonts w:eastAsiaTheme="minorHAnsi"/>
                <w:lang w:eastAsia="en-US"/>
              </w:rPr>
              <w:t>организации и</w:t>
            </w:r>
            <w:r w:rsidRPr="000732C9">
              <w:rPr>
                <w:rFonts w:eastAsiaTheme="minorHAnsi"/>
                <w:lang w:eastAsia="en-US"/>
              </w:rPr>
              <w:t xml:space="preserve"> проведения государственной итоговой аттестации ЕГЭ (11 класс)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ОГЭ (9 класс)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15,0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разделу 6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114,0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38,0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38,0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38,0</w:t>
            </w:r>
          </w:p>
        </w:tc>
      </w:tr>
      <w:tr w:rsidR="00F6220B" w:rsidRPr="000732C9" w:rsidTr="00934655">
        <w:trPr>
          <w:trHeight w:val="285"/>
        </w:trPr>
        <w:tc>
          <w:tcPr>
            <w:tcW w:w="10031" w:type="dxa"/>
            <w:gridSpan w:val="8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7. Проведение массовых мероприятий, акций, праздников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Акция «Все дети в школу»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День Знаний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Праздник «Последний звонок»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 xml:space="preserve">Праздничные мероприятия, </w:t>
            </w:r>
            <w:r w:rsidR="001C0E8F" w:rsidRPr="000732C9">
              <w:rPr>
                <w:rFonts w:eastAsiaTheme="minorHAnsi"/>
                <w:lang w:eastAsia="en-US"/>
              </w:rPr>
              <w:t>посвященные Международному</w:t>
            </w:r>
            <w:r w:rsidRPr="000732C9">
              <w:rPr>
                <w:rFonts w:eastAsiaTheme="minorHAnsi"/>
                <w:lang w:eastAsia="en-US"/>
              </w:rPr>
              <w:t xml:space="preserve"> Дню защиты детей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-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61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Новогодние праздники в ОУ</w:t>
            </w: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420,0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140,0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140,0</w:t>
            </w:r>
          </w:p>
        </w:tc>
      </w:tr>
      <w:tr w:rsidR="00F6220B" w:rsidRPr="000732C9" w:rsidTr="00934655">
        <w:trPr>
          <w:trHeight w:val="285"/>
        </w:trPr>
        <w:tc>
          <w:tcPr>
            <w:tcW w:w="513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</w:tcPr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разделу 7</w:t>
            </w:r>
          </w:p>
          <w:p w:rsidR="00F6220B" w:rsidRPr="000732C9" w:rsidRDefault="00F6220B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420,0</w:t>
            </w:r>
          </w:p>
        </w:tc>
        <w:tc>
          <w:tcPr>
            <w:tcW w:w="93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140,0</w:t>
            </w:r>
          </w:p>
        </w:tc>
        <w:tc>
          <w:tcPr>
            <w:tcW w:w="821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140,0</w:t>
            </w: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83" w:type="dxa"/>
          </w:tcPr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F6220B" w:rsidRPr="000732C9" w:rsidRDefault="00F6220B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140,0</w:t>
            </w:r>
          </w:p>
        </w:tc>
      </w:tr>
      <w:tr w:rsidR="000732C9" w:rsidRPr="000732C9" w:rsidTr="00934655">
        <w:trPr>
          <w:trHeight w:val="285"/>
        </w:trPr>
        <w:tc>
          <w:tcPr>
            <w:tcW w:w="10031" w:type="dxa"/>
            <w:gridSpan w:val="8"/>
          </w:tcPr>
          <w:p w:rsidR="000732C9" w:rsidRDefault="000732C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732C9" w:rsidRPr="000732C9" w:rsidRDefault="000732C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  <w:r w:rsidRPr="000732C9">
              <w:rPr>
                <w:rFonts w:eastAsiaTheme="minorHAnsi"/>
                <w:b/>
                <w:lang w:eastAsia="en-US"/>
              </w:rPr>
              <w:t xml:space="preserve">. </w:t>
            </w:r>
            <w:r w:rsidRPr="006E42F8">
              <w:rPr>
                <w:sz w:val="28"/>
                <w:szCs w:val="28"/>
              </w:rPr>
              <w:t>«</w:t>
            </w:r>
            <w:r w:rsidRPr="000732C9">
              <w:rPr>
                <w:b/>
                <w:sz w:val="28"/>
                <w:szCs w:val="28"/>
              </w:rPr>
              <w:t>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E03A85" w:rsidRPr="000732C9" w:rsidTr="00934655">
        <w:trPr>
          <w:trHeight w:val="285"/>
        </w:trPr>
        <w:tc>
          <w:tcPr>
            <w:tcW w:w="513" w:type="dxa"/>
          </w:tcPr>
          <w:p w:rsidR="00E03A85" w:rsidRPr="000732C9" w:rsidRDefault="00E03A85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</w:tcPr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E42F8">
              <w:rPr>
                <w:iCs/>
                <w:sz w:val="28"/>
                <w:szCs w:val="28"/>
              </w:rPr>
              <w:t>Внедрение и обеспечение функционирования системы персонифицирован</w:t>
            </w:r>
            <w:r w:rsidRPr="006E42F8">
              <w:rPr>
                <w:iCs/>
                <w:sz w:val="28"/>
                <w:szCs w:val="28"/>
              </w:rPr>
              <w:lastRenderedPageBreak/>
              <w:t>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1287" w:type="dxa"/>
          </w:tcPr>
          <w:p w:rsidR="00E03A85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E03A85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Бюджет городского округа</w:t>
            </w: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B04519" w:rsidRDefault="00B04519" w:rsidP="00934655">
            <w:pPr>
              <w:jc w:val="center"/>
            </w:pPr>
          </w:p>
          <w:p w:rsidR="00B04519" w:rsidRDefault="00B04519" w:rsidP="00934655">
            <w:pPr>
              <w:jc w:val="center"/>
            </w:pPr>
          </w:p>
          <w:p w:rsidR="00E03A85" w:rsidRPr="00E03A85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03A85">
              <w:t>1094,42</w:t>
            </w:r>
          </w:p>
        </w:tc>
        <w:tc>
          <w:tcPr>
            <w:tcW w:w="931" w:type="dxa"/>
          </w:tcPr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821" w:type="dxa"/>
          </w:tcPr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83" w:type="dxa"/>
          </w:tcPr>
          <w:p w:rsidR="00B04519" w:rsidRDefault="00B04519" w:rsidP="00934655">
            <w:pPr>
              <w:jc w:val="center"/>
            </w:pPr>
          </w:p>
          <w:p w:rsidR="00B04519" w:rsidRDefault="00B04519" w:rsidP="00934655">
            <w:pPr>
              <w:jc w:val="center"/>
            </w:pPr>
          </w:p>
          <w:p w:rsidR="00E03A85" w:rsidRPr="00E03A85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03A85">
              <w:t>1094,42</w:t>
            </w:r>
          </w:p>
        </w:tc>
      </w:tr>
      <w:tr w:rsidR="00E03A85" w:rsidRPr="000732C9" w:rsidTr="00934655">
        <w:trPr>
          <w:trHeight w:val="285"/>
        </w:trPr>
        <w:tc>
          <w:tcPr>
            <w:tcW w:w="513" w:type="dxa"/>
          </w:tcPr>
          <w:p w:rsidR="00E03A85" w:rsidRPr="000732C9" w:rsidRDefault="00E03A85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</w:tcPr>
          <w:p w:rsidR="00E03A85" w:rsidRDefault="00E03A85" w:rsidP="00934655">
            <w:pPr>
              <w:jc w:val="center"/>
              <w:rPr>
                <w:i/>
                <w:iCs/>
                <w:sz w:val="28"/>
                <w:szCs w:val="28"/>
              </w:rPr>
            </w:pPr>
            <w:r w:rsidRPr="006E42F8">
              <w:rPr>
                <w:iCs/>
                <w:sz w:val="28"/>
                <w:szCs w:val="28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  <w:r w:rsidRPr="00201690">
              <w:rPr>
                <w:i/>
                <w:iCs/>
                <w:sz w:val="28"/>
                <w:szCs w:val="28"/>
              </w:rPr>
              <w:t>.</w:t>
            </w:r>
            <w:r>
              <w:rPr>
                <w:i/>
                <w:iCs/>
                <w:sz w:val="28"/>
                <w:szCs w:val="28"/>
              </w:rPr>
              <w:t>»</w:t>
            </w:r>
          </w:p>
          <w:p w:rsidR="00E03A85" w:rsidRPr="000732C9" w:rsidRDefault="00191E49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287" w:type="dxa"/>
          </w:tcPr>
          <w:p w:rsidR="00E03A85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2019-2021</w:t>
            </w: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B04519" w:rsidRDefault="00B04519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lang w:eastAsia="en-US"/>
              </w:rPr>
              <w:t>Без финансирования</w:t>
            </w:r>
          </w:p>
        </w:tc>
        <w:tc>
          <w:tcPr>
            <w:tcW w:w="1041" w:type="dxa"/>
          </w:tcPr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931" w:type="dxa"/>
          </w:tcPr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821" w:type="dxa"/>
          </w:tcPr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083" w:type="dxa"/>
          </w:tcPr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B04519" w:rsidRDefault="00B0451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03A85" w:rsidRPr="000732C9" w:rsidRDefault="00E03A85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</w:tr>
      <w:tr w:rsidR="00191E49" w:rsidRPr="000732C9" w:rsidTr="00934655">
        <w:trPr>
          <w:trHeight w:val="276"/>
        </w:trPr>
        <w:tc>
          <w:tcPr>
            <w:tcW w:w="513" w:type="dxa"/>
          </w:tcPr>
          <w:p w:rsidR="00191E49" w:rsidRPr="000732C9" w:rsidRDefault="00191E49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</w:tcPr>
          <w:p w:rsidR="00191E4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191E49" w:rsidRPr="000732C9" w:rsidRDefault="00191E49" w:rsidP="0093465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 по разделу 8</w:t>
            </w:r>
          </w:p>
        </w:tc>
        <w:tc>
          <w:tcPr>
            <w:tcW w:w="1287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191E49" w:rsidRDefault="00191E49" w:rsidP="00934655">
            <w:pPr>
              <w:jc w:val="center"/>
            </w:pPr>
          </w:p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03A85">
              <w:t>1094,42</w:t>
            </w:r>
          </w:p>
        </w:tc>
        <w:tc>
          <w:tcPr>
            <w:tcW w:w="931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821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</w:t>
            </w:r>
          </w:p>
        </w:tc>
        <w:tc>
          <w:tcPr>
            <w:tcW w:w="1083" w:type="dxa"/>
          </w:tcPr>
          <w:p w:rsidR="00191E49" w:rsidRDefault="00191E49" w:rsidP="00934655"/>
          <w:p w:rsidR="00191E49" w:rsidRPr="00E03A85" w:rsidRDefault="00191E49" w:rsidP="00934655">
            <w:pPr>
              <w:rPr>
                <w:rFonts w:eastAsiaTheme="minorHAnsi"/>
                <w:b/>
                <w:lang w:eastAsia="en-US"/>
              </w:rPr>
            </w:pPr>
            <w:r w:rsidRPr="00E03A85">
              <w:t>1094,42</w:t>
            </w:r>
          </w:p>
        </w:tc>
      </w:tr>
      <w:tr w:rsidR="00191E49" w:rsidRPr="000732C9" w:rsidTr="00934655">
        <w:trPr>
          <w:trHeight w:val="276"/>
        </w:trPr>
        <w:tc>
          <w:tcPr>
            <w:tcW w:w="513" w:type="dxa"/>
            <w:vMerge w:val="restart"/>
          </w:tcPr>
          <w:p w:rsidR="00191E49" w:rsidRPr="000732C9" w:rsidRDefault="00191E49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  <w:vMerge w:val="restart"/>
          </w:tcPr>
          <w:p w:rsidR="00191E49" w:rsidRPr="000732C9" w:rsidRDefault="00191E49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191E49" w:rsidRPr="000732C9" w:rsidRDefault="00191E49" w:rsidP="00934655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Итого по программе</w:t>
            </w:r>
          </w:p>
          <w:p w:rsidR="00191E49" w:rsidRPr="000732C9" w:rsidRDefault="00191E49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  <w:vMerge w:val="restart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Краевой бюджет</w:t>
            </w:r>
          </w:p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13358,1</w:t>
            </w:r>
          </w:p>
        </w:tc>
        <w:tc>
          <w:tcPr>
            <w:tcW w:w="931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4958,1</w:t>
            </w:r>
          </w:p>
        </w:tc>
        <w:tc>
          <w:tcPr>
            <w:tcW w:w="821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4200,0</w:t>
            </w:r>
          </w:p>
        </w:tc>
        <w:tc>
          <w:tcPr>
            <w:tcW w:w="1083" w:type="dxa"/>
          </w:tcPr>
          <w:p w:rsidR="00191E49" w:rsidRPr="000732C9" w:rsidRDefault="00191E49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4200,0</w:t>
            </w:r>
          </w:p>
        </w:tc>
      </w:tr>
      <w:tr w:rsidR="001C0E8F" w:rsidRPr="000732C9" w:rsidTr="00934655">
        <w:trPr>
          <w:trHeight w:val="275"/>
        </w:trPr>
        <w:tc>
          <w:tcPr>
            <w:tcW w:w="513" w:type="dxa"/>
            <w:vMerge/>
          </w:tcPr>
          <w:p w:rsidR="001C0E8F" w:rsidRPr="000732C9" w:rsidRDefault="001C0E8F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  <w:vMerge/>
          </w:tcPr>
          <w:p w:rsidR="001C0E8F" w:rsidRPr="000732C9" w:rsidRDefault="001C0E8F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  <w:vMerge/>
          </w:tcPr>
          <w:p w:rsidR="001C0E8F" w:rsidRPr="000732C9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1C0E8F" w:rsidRPr="000732C9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Бюджет городского округа</w:t>
            </w:r>
          </w:p>
          <w:p w:rsidR="001C0E8F" w:rsidRPr="000732C9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1C0E8F" w:rsidRPr="000732C9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5367,62</w:t>
            </w:r>
          </w:p>
        </w:tc>
        <w:tc>
          <w:tcPr>
            <w:tcW w:w="931" w:type="dxa"/>
          </w:tcPr>
          <w:p w:rsidR="001C0E8F" w:rsidRPr="000732C9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1424,4</w:t>
            </w:r>
          </w:p>
        </w:tc>
        <w:tc>
          <w:tcPr>
            <w:tcW w:w="821" w:type="dxa"/>
          </w:tcPr>
          <w:p w:rsidR="001C0E8F" w:rsidRPr="000732C9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732C9">
              <w:rPr>
                <w:rFonts w:eastAsiaTheme="minorHAnsi"/>
                <w:b/>
                <w:lang w:eastAsia="en-US"/>
              </w:rPr>
              <w:t>1424,4</w:t>
            </w:r>
          </w:p>
        </w:tc>
        <w:tc>
          <w:tcPr>
            <w:tcW w:w="1083" w:type="dxa"/>
          </w:tcPr>
          <w:p w:rsid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2518,82</w:t>
            </w:r>
          </w:p>
        </w:tc>
      </w:tr>
      <w:tr w:rsidR="001C0E8F" w:rsidRPr="001C0E8F" w:rsidTr="00934655">
        <w:trPr>
          <w:trHeight w:val="275"/>
        </w:trPr>
        <w:tc>
          <w:tcPr>
            <w:tcW w:w="513" w:type="dxa"/>
            <w:vMerge/>
          </w:tcPr>
          <w:p w:rsidR="001C0E8F" w:rsidRPr="001C0E8F" w:rsidRDefault="001C0E8F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72" w:type="dxa"/>
            <w:vMerge/>
          </w:tcPr>
          <w:p w:rsidR="001C0E8F" w:rsidRPr="001C0E8F" w:rsidRDefault="001C0E8F" w:rsidP="00934655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87" w:type="dxa"/>
            <w:vMerge/>
          </w:tcPr>
          <w:p w:rsidR="001C0E8F" w:rsidRP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83" w:type="dxa"/>
          </w:tcPr>
          <w:p w:rsidR="001C0E8F" w:rsidRPr="001C0E8F" w:rsidRDefault="001C0E8F" w:rsidP="00934655">
            <w:pPr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1C0E8F">
              <w:rPr>
                <w:rFonts w:eastAsiaTheme="minorHAnsi"/>
                <w:b/>
                <w:lang w:eastAsia="en-US"/>
              </w:rPr>
              <w:t>Всего</w:t>
            </w:r>
          </w:p>
          <w:p w:rsidR="001C0E8F" w:rsidRP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41" w:type="dxa"/>
          </w:tcPr>
          <w:p w:rsidR="001C0E8F" w:rsidRP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C0E8F">
              <w:rPr>
                <w:rFonts w:eastAsiaTheme="minorHAnsi"/>
                <w:b/>
                <w:lang w:val="en-US" w:eastAsia="en-US"/>
              </w:rPr>
              <w:t>18725,72</w:t>
            </w:r>
          </w:p>
        </w:tc>
        <w:tc>
          <w:tcPr>
            <w:tcW w:w="931" w:type="dxa"/>
          </w:tcPr>
          <w:p w:rsidR="001C0E8F" w:rsidRP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C0E8F">
              <w:rPr>
                <w:rFonts w:eastAsiaTheme="minorHAnsi"/>
                <w:b/>
                <w:lang w:eastAsia="en-US"/>
              </w:rPr>
              <w:t>6382,5</w:t>
            </w:r>
          </w:p>
        </w:tc>
        <w:tc>
          <w:tcPr>
            <w:tcW w:w="821" w:type="dxa"/>
          </w:tcPr>
          <w:p w:rsidR="001C0E8F" w:rsidRP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C0E8F">
              <w:rPr>
                <w:rFonts w:eastAsiaTheme="minorHAnsi"/>
                <w:b/>
                <w:lang w:eastAsia="en-US"/>
              </w:rPr>
              <w:t>5624,4</w:t>
            </w:r>
          </w:p>
        </w:tc>
        <w:tc>
          <w:tcPr>
            <w:tcW w:w="1083" w:type="dxa"/>
          </w:tcPr>
          <w:p w:rsidR="001C0E8F" w:rsidRPr="001C0E8F" w:rsidRDefault="001C0E8F" w:rsidP="0093465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1C0E8F">
              <w:rPr>
                <w:rFonts w:eastAsiaTheme="minorHAnsi"/>
                <w:b/>
                <w:lang w:val="en-US" w:eastAsia="en-US"/>
              </w:rPr>
              <w:t>6718,82</w:t>
            </w:r>
          </w:p>
        </w:tc>
      </w:tr>
    </w:tbl>
    <w:p w:rsidR="00F6220B" w:rsidRPr="001C0E8F" w:rsidRDefault="00F6220B" w:rsidP="00934655">
      <w:pPr>
        <w:jc w:val="both"/>
        <w:rPr>
          <w:rFonts w:eastAsiaTheme="minorHAnsi"/>
          <w:b/>
          <w:lang w:eastAsia="en-US"/>
        </w:rPr>
      </w:pPr>
    </w:p>
    <w:p w:rsidR="00890974" w:rsidRPr="00890974" w:rsidRDefault="00890974" w:rsidP="00934655">
      <w:pPr>
        <w:jc w:val="both"/>
        <w:rPr>
          <w:sz w:val="28"/>
          <w:szCs w:val="28"/>
        </w:rPr>
      </w:pPr>
    </w:p>
    <w:sectPr w:rsidR="00890974" w:rsidRPr="00890974" w:rsidSect="005B6F3D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79A1"/>
    <w:multiLevelType w:val="hybridMultilevel"/>
    <w:tmpl w:val="5978D21A"/>
    <w:lvl w:ilvl="0" w:tplc="59A0AC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417E2B"/>
    <w:multiLevelType w:val="multilevel"/>
    <w:tmpl w:val="6D049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E184FE1"/>
    <w:multiLevelType w:val="hybridMultilevel"/>
    <w:tmpl w:val="F5AC4FA2"/>
    <w:lvl w:ilvl="0" w:tplc="CADCD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0A7845"/>
    <w:multiLevelType w:val="hybridMultilevel"/>
    <w:tmpl w:val="ED80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570A2"/>
    <w:multiLevelType w:val="hybridMultilevel"/>
    <w:tmpl w:val="7EFCF94A"/>
    <w:lvl w:ilvl="0" w:tplc="14401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77CB"/>
    <w:rsid w:val="00040274"/>
    <w:rsid w:val="000732C9"/>
    <w:rsid w:val="000A1670"/>
    <w:rsid w:val="001121DB"/>
    <w:rsid w:val="00191E49"/>
    <w:rsid w:val="001C0E8F"/>
    <w:rsid w:val="00251746"/>
    <w:rsid w:val="00270A9E"/>
    <w:rsid w:val="002B5D71"/>
    <w:rsid w:val="00360E4B"/>
    <w:rsid w:val="00425B09"/>
    <w:rsid w:val="0045273C"/>
    <w:rsid w:val="00494E82"/>
    <w:rsid w:val="004965A8"/>
    <w:rsid w:val="004A1AA6"/>
    <w:rsid w:val="004B53B0"/>
    <w:rsid w:val="005B6F3D"/>
    <w:rsid w:val="00624B43"/>
    <w:rsid w:val="006325A7"/>
    <w:rsid w:val="006973FE"/>
    <w:rsid w:val="006E42F8"/>
    <w:rsid w:val="006F7980"/>
    <w:rsid w:val="007E558E"/>
    <w:rsid w:val="008124B6"/>
    <w:rsid w:val="00852563"/>
    <w:rsid w:val="00890974"/>
    <w:rsid w:val="00934655"/>
    <w:rsid w:val="00985DB4"/>
    <w:rsid w:val="009A1157"/>
    <w:rsid w:val="009A4BC2"/>
    <w:rsid w:val="00B04519"/>
    <w:rsid w:val="00BA13C6"/>
    <w:rsid w:val="00BB77CB"/>
    <w:rsid w:val="00D05C7A"/>
    <w:rsid w:val="00D24B69"/>
    <w:rsid w:val="00DA78AB"/>
    <w:rsid w:val="00DA7C77"/>
    <w:rsid w:val="00DC2E70"/>
    <w:rsid w:val="00E03A85"/>
    <w:rsid w:val="00E10A15"/>
    <w:rsid w:val="00E54451"/>
    <w:rsid w:val="00EB65F0"/>
    <w:rsid w:val="00F6220B"/>
    <w:rsid w:val="00F6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3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5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6220B"/>
  </w:style>
  <w:style w:type="paragraph" w:styleId="a5">
    <w:name w:val="Balloon Text"/>
    <w:basedOn w:val="a"/>
    <w:link w:val="a6"/>
    <w:uiPriority w:val="99"/>
    <w:semiHidden/>
    <w:unhideWhenUsed/>
    <w:rsid w:val="008525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85B1-CA0B-4016-B675-EEA40305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2021-11-18T02:53:00Z</cp:lastPrinted>
  <dcterms:created xsi:type="dcterms:W3CDTF">2021-11-18T02:54:00Z</dcterms:created>
  <dcterms:modified xsi:type="dcterms:W3CDTF">2021-11-18T02:54:00Z</dcterms:modified>
</cp:coreProperties>
</file>