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36" w:rsidRDefault="00283BD9" w:rsidP="009E72E4">
      <w:pPr>
        <w:spacing w:after="0"/>
        <w:jc w:val="center"/>
        <w:rPr>
          <w:rFonts w:ascii="Times New Roman" w:hAnsi="Times New Roman" w:cs="Times New Roman"/>
          <w:b/>
          <w:bCs/>
          <w:sz w:val="36"/>
          <w:szCs w:val="36"/>
        </w:rPr>
      </w:pPr>
      <w:r>
        <w:rPr>
          <w:rFonts w:ascii="Times New Roman" w:hAnsi="Times New Roman" w:cs="Times New Roman"/>
          <w:b/>
          <w:bCs/>
          <w:sz w:val="36"/>
          <w:szCs w:val="36"/>
        </w:rPr>
        <w:t>АДМИНИСТРАЦИЯ</w:t>
      </w:r>
      <w:r w:rsidR="006C2636">
        <w:rPr>
          <w:rFonts w:ascii="Times New Roman" w:hAnsi="Times New Roman" w:cs="Times New Roman"/>
          <w:b/>
          <w:bCs/>
          <w:sz w:val="36"/>
          <w:szCs w:val="36"/>
        </w:rPr>
        <w:t xml:space="preserve"> ГОРОДСКОГО ОКРУГА</w:t>
      </w:r>
    </w:p>
    <w:p w:rsidR="006C2636" w:rsidRDefault="006C2636" w:rsidP="009E72E4">
      <w:pPr>
        <w:spacing w:after="0"/>
        <w:jc w:val="center"/>
        <w:rPr>
          <w:rFonts w:ascii="Times New Roman" w:hAnsi="Times New Roman" w:cs="Times New Roman"/>
          <w:b/>
          <w:bCs/>
          <w:sz w:val="36"/>
          <w:szCs w:val="36"/>
        </w:rPr>
      </w:pPr>
      <w:r>
        <w:rPr>
          <w:rFonts w:ascii="Times New Roman" w:hAnsi="Times New Roman" w:cs="Times New Roman"/>
          <w:b/>
          <w:bCs/>
          <w:sz w:val="36"/>
          <w:szCs w:val="36"/>
        </w:rPr>
        <w:t>«ГОРОД ПЕТРОВСК-ЗАБАЙКАЛЬСКИЙ»</w:t>
      </w:r>
    </w:p>
    <w:p w:rsidR="006C2636" w:rsidRDefault="006C2636" w:rsidP="000B763C">
      <w:pPr>
        <w:pStyle w:val="1"/>
        <w:rPr>
          <w:rFonts w:ascii="Times New Roman" w:hAnsi="Times New Roman" w:cs="Times New Roman"/>
          <w:sz w:val="32"/>
          <w:szCs w:val="32"/>
        </w:rPr>
      </w:pPr>
    </w:p>
    <w:p w:rsidR="006C2636" w:rsidRDefault="00283BD9" w:rsidP="000B763C">
      <w:pPr>
        <w:pStyle w:val="1"/>
        <w:rPr>
          <w:rFonts w:ascii="Times New Roman" w:hAnsi="Times New Roman" w:cs="Times New Roman"/>
          <w:sz w:val="44"/>
          <w:szCs w:val="44"/>
        </w:rPr>
      </w:pPr>
      <w:r>
        <w:rPr>
          <w:rFonts w:ascii="Times New Roman" w:hAnsi="Times New Roman" w:cs="Times New Roman"/>
          <w:sz w:val="44"/>
          <w:szCs w:val="44"/>
        </w:rPr>
        <w:t>ПОСТАНОВЛЕНИЕ</w:t>
      </w:r>
    </w:p>
    <w:p w:rsidR="006C2636" w:rsidRDefault="006C2636" w:rsidP="000B763C">
      <w:pPr>
        <w:pStyle w:val="1"/>
        <w:tabs>
          <w:tab w:val="left" w:pos="709"/>
        </w:tabs>
        <w:jc w:val="left"/>
        <w:rPr>
          <w:rFonts w:ascii="Times New Roman" w:hAnsi="Times New Roman" w:cs="Times New Roman"/>
          <w:b w:val="0"/>
          <w:bCs w:val="0"/>
          <w:sz w:val="28"/>
          <w:szCs w:val="28"/>
        </w:rPr>
      </w:pPr>
    </w:p>
    <w:p w:rsidR="009E72E4" w:rsidRDefault="009E72E4" w:rsidP="009E72E4">
      <w:pPr>
        <w:pStyle w:val="1"/>
        <w:tabs>
          <w:tab w:val="left" w:pos="709"/>
        </w:tabs>
        <w:jc w:val="both"/>
        <w:rPr>
          <w:rFonts w:ascii="Times New Roman" w:hAnsi="Times New Roman" w:cs="Times New Roman"/>
          <w:b w:val="0"/>
          <w:bCs w:val="0"/>
          <w:sz w:val="28"/>
          <w:szCs w:val="28"/>
        </w:rPr>
      </w:pPr>
    </w:p>
    <w:p w:rsidR="006C2636" w:rsidRDefault="009E72E4" w:rsidP="009E72E4">
      <w:pPr>
        <w:pStyle w:val="1"/>
        <w:tabs>
          <w:tab w:val="left" w:pos="709"/>
        </w:tabs>
        <w:jc w:val="both"/>
        <w:rPr>
          <w:b w:val="0"/>
          <w:bCs w:val="0"/>
          <w:sz w:val="28"/>
          <w:szCs w:val="28"/>
        </w:rPr>
      </w:pPr>
      <w:r>
        <w:rPr>
          <w:rFonts w:ascii="Times New Roman" w:hAnsi="Times New Roman" w:cs="Times New Roman"/>
          <w:b w:val="0"/>
          <w:bCs w:val="0"/>
          <w:sz w:val="28"/>
          <w:szCs w:val="28"/>
        </w:rPr>
        <w:t xml:space="preserve">24 декабря </w:t>
      </w:r>
      <w:r w:rsidR="006C2636">
        <w:rPr>
          <w:rFonts w:ascii="Times New Roman" w:hAnsi="Times New Roman" w:cs="Times New Roman"/>
          <w:b w:val="0"/>
          <w:bCs w:val="0"/>
          <w:sz w:val="28"/>
          <w:szCs w:val="28"/>
        </w:rPr>
        <w:t xml:space="preserve">2021 года                                     </w:t>
      </w:r>
      <w:r>
        <w:rPr>
          <w:rFonts w:ascii="Times New Roman" w:hAnsi="Times New Roman" w:cs="Times New Roman"/>
          <w:b w:val="0"/>
          <w:bCs w:val="0"/>
          <w:sz w:val="28"/>
          <w:szCs w:val="28"/>
        </w:rPr>
        <w:t xml:space="preserve">                                         </w:t>
      </w:r>
      <w:r w:rsidR="006C2636">
        <w:rPr>
          <w:rFonts w:ascii="Times New Roman" w:hAnsi="Times New Roman" w:cs="Times New Roman"/>
          <w:b w:val="0"/>
          <w:bCs w:val="0"/>
          <w:sz w:val="28"/>
          <w:szCs w:val="28"/>
        </w:rPr>
        <w:t xml:space="preserve">  </w:t>
      </w:r>
      <w:r w:rsidR="006C2636" w:rsidRPr="009E72E4">
        <w:rPr>
          <w:rFonts w:ascii="Times New Roman" w:hAnsi="Times New Roman" w:cs="Times New Roman"/>
          <w:b w:val="0"/>
          <w:bCs w:val="0"/>
          <w:sz w:val="28"/>
          <w:szCs w:val="28"/>
        </w:rPr>
        <w:t xml:space="preserve">№ </w:t>
      </w:r>
      <w:r w:rsidR="006C2636" w:rsidRPr="009E72E4">
        <w:rPr>
          <w:rFonts w:ascii="Times New Roman" w:hAnsi="Times New Roman" w:cs="Times New Roman"/>
          <w:b w:val="0"/>
          <w:bCs w:val="0"/>
          <w:sz w:val="28"/>
          <w:szCs w:val="28"/>
        </w:rPr>
        <w:tab/>
      </w:r>
      <w:r w:rsidRPr="009E72E4">
        <w:rPr>
          <w:rFonts w:ascii="Times New Roman" w:hAnsi="Times New Roman" w:cs="Times New Roman"/>
          <w:b w:val="0"/>
          <w:bCs w:val="0"/>
          <w:sz w:val="28"/>
          <w:szCs w:val="28"/>
        </w:rPr>
        <w:t>755</w:t>
      </w:r>
      <w:r w:rsidR="006C2636" w:rsidRPr="009E72E4">
        <w:rPr>
          <w:rFonts w:ascii="Times New Roman" w:hAnsi="Times New Roman" w:cs="Times New Roman"/>
          <w:b w:val="0"/>
          <w:bCs w:val="0"/>
          <w:sz w:val="28"/>
          <w:szCs w:val="28"/>
        </w:rPr>
        <w:tab/>
      </w:r>
      <w:r w:rsidR="006C2636">
        <w:rPr>
          <w:rFonts w:cs="Times New Roman"/>
          <w:b w:val="0"/>
          <w:bCs w:val="0"/>
          <w:sz w:val="28"/>
          <w:szCs w:val="28"/>
        </w:rPr>
        <w:tab/>
      </w:r>
      <w:r w:rsidR="006C2636">
        <w:rPr>
          <w:rFonts w:cs="Times New Roman"/>
          <w:b w:val="0"/>
          <w:bCs w:val="0"/>
          <w:sz w:val="28"/>
          <w:szCs w:val="28"/>
        </w:rPr>
        <w:tab/>
      </w:r>
      <w:r w:rsidR="006C2636">
        <w:rPr>
          <w:rFonts w:cs="Times New Roman"/>
          <w:b w:val="0"/>
          <w:bCs w:val="0"/>
          <w:sz w:val="28"/>
          <w:szCs w:val="28"/>
        </w:rPr>
        <w:tab/>
      </w:r>
      <w:r w:rsidR="006C2636">
        <w:rPr>
          <w:rFonts w:cs="Times New Roman"/>
          <w:b w:val="0"/>
          <w:bCs w:val="0"/>
          <w:sz w:val="28"/>
          <w:szCs w:val="28"/>
        </w:rPr>
        <w:tab/>
      </w:r>
    </w:p>
    <w:p w:rsidR="009E72E4" w:rsidRDefault="009E72E4" w:rsidP="000B763C">
      <w:pPr>
        <w:spacing w:after="0" w:line="240" w:lineRule="auto"/>
        <w:jc w:val="center"/>
        <w:rPr>
          <w:rFonts w:ascii="Times New Roman" w:hAnsi="Times New Roman" w:cs="Times New Roman"/>
          <w:b/>
          <w:bCs/>
          <w:sz w:val="28"/>
          <w:szCs w:val="28"/>
        </w:rPr>
      </w:pPr>
    </w:p>
    <w:p w:rsidR="006C2636" w:rsidRDefault="006C2636" w:rsidP="000B76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 Петровск-Забайкальский</w:t>
      </w:r>
    </w:p>
    <w:p w:rsidR="006C2636" w:rsidRDefault="006C2636" w:rsidP="000B763C">
      <w:pPr>
        <w:spacing w:after="0" w:line="240" w:lineRule="auto"/>
        <w:ind w:left="23" w:right="3686"/>
        <w:jc w:val="both"/>
        <w:rPr>
          <w:rFonts w:ascii="Times New Roman" w:hAnsi="Times New Roman" w:cs="Times New Roman"/>
          <w:b/>
          <w:bCs/>
          <w:sz w:val="28"/>
          <w:szCs w:val="28"/>
        </w:rPr>
      </w:pPr>
    </w:p>
    <w:p w:rsidR="009E72E4" w:rsidRDefault="009E72E4" w:rsidP="00B7295B">
      <w:pPr>
        <w:spacing w:after="0" w:line="0" w:lineRule="atLeast"/>
        <w:ind w:right="-1"/>
        <w:jc w:val="both"/>
        <w:rPr>
          <w:rFonts w:ascii="Times New Roman" w:hAnsi="Times New Roman" w:cs="Times New Roman"/>
          <w:b/>
          <w:sz w:val="28"/>
          <w:szCs w:val="28"/>
        </w:rPr>
      </w:pPr>
    </w:p>
    <w:p w:rsidR="00B7295B" w:rsidRPr="00B7295B" w:rsidRDefault="00B7295B" w:rsidP="009E72E4">
      <w:pPr>
        <w:spacing w:after="0" w:line="0" w:lineRule="atLeast"/>
        <w:ind w:right="-1"/>
        <w:jc w:val="center"/>
        <w:rPr>
          <w:rFonts w:ascii="Times New Roman" w:hAnsi="Times New Roman" w:cs="Times New Roman"/>
          <w:b/>
          <w:sz w:val="28"/>
          <w:szCs w:val="28"/>
        </w:rPr>
      </w:pPr>
      <w:r w:rsidRPr="00B7295B">
        <w:rPr>
          <w:rFonts w:ascii="Times New Roman" w:hAnsi="Times New Roman" w:cs="Times New Roman"/>
          <w:b/>
          <w:sz w:val="28"/>
          <w:szCs w:val="28"/>
        </w:rPr>
        <w:t xml:space="preserve">Об утверждении перечня главных администраторов доходов </w:t>
      </w:r>
      <w:r>
        <w:rPr>
          <w:rFonts w:ascii="Times New Roman" w:hAnsi="Times New Roman" w:cs="Times New Roman"/>
          <w:b/>
          <w:sz w:val="28"/>
          <w:szCs w:val="28"/>
        </w:rPr>
        <w:t>бюджета городского округа «Город Петровск-Забайкальский»</w:t>
      </w:r>
    </w:p>
    <w:p w:rsidR="00B7295B" w:rsidRPr="00C10CC6" w:rsidRDefault="00B7295B" w:rsidP="00B7295B">
      <w:pPr>
        <w:spacing w:after="0" w:line="0" w:lineRule="atLeast"/>
        <w:jc w:val="both"/>
        <w:rPr>
          <w:rFonts w:ascii="Times New Roman" w:hAnsi="Times New Roman" w:cs="Times New Roman"/>
          <w:sz w:val="28"/>
          <w:szCs w:val="28"/>
        </w:rPr>
      </w:pPr>
    </w:p>
    <w:p w:rsidR="00B7295B" w:rsidRPr="00C10CC6" w:rsidRDefault="00B7295B" w:rsidP="009E72E4">
      <w:pPr>
        <w:autoSpaceDE w:val="0"/>
        <w:autoSpaceDN w:val="0"/>
        <w:adjustRightInd w:val="0"/>
        <w:spacing w:after="0" w:line="240" w:lineRule="auto"/>
        <w:ind w:firstLine="720"/>
        <w:jc w:val="both"/>
        <w:rPr>
          <w:rFonts w:ascii="Times New Roman" w:hAnsi="Times New Roman" w:cs="Times New Roman"/>
          <w:sz w:val="28"/>
          <w:szCs w:val="28"/>
        </w:rPr>
      </w:pPr>
      <w:r w:rsidRPr="00C10CC6">
        <w:rPr>
          <w:rFonts w:ascii="Times New Roman" w:hAnsi="Times New Roman" w:cs="Times New Roman"/>
          <w:sz w:val="28"/>
          <w:szCs w:val="28"/>
        </w:rPr>
        <w:t xml:space="preserve">В соответствии с </w:t>
      </w:r>
      <w:hyperlink r:id="rId5" w:history="1">
        <w:r w:rsidRPr="00C10CC6">
          <w:rPr>
            <w:rFonts w:ascii="Times New Roman" w:hAnsi="Times New Roman" w:cs="Times New Roman"/>
            <w:sz w:val="28"/>
            <w:szCs w:val="28"/>
          </w:rPr>
          <w:t>пунктом 3.2 статьи 160.1</w:t>
        </w:r>
      </w:hyperlink>
      <w:r w:rsidRPr="00C10CC6">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кодекса Российской Федерации от 31 июля 1998 года № 145-ФЗ, П</w:t>
      </w:r>
      <w:r w:rsidRPr="00C10CC6">
        <w:rPr>
          <w:rFonts w:ascii="Times New Roman" w:hAnsi="Times New Roman" w:cs="Times New Roman"/>
          <w:sz w:val="28"/>
          <w:szCs w:val="28"/>
        </w:rPr>
        <w:t>остановлением Правитель</w:t>
      </w:r>
      <w:r>
        <w:rPr>
          <w:rFonts w:ascii="Times New Roman" w:hAnsi="Times New Roman" w:cs="Times New Roman"/>
          <w:sz w:val="28"/>
          <w:szCs w:val="28"/>
        </w:rPr>
        <w:t xml:space="preserve">ства Российской Федерации от 16 сентября </w:t>
      </w:r>
      <w:r w:rsidRPr="00C10CC6">
        <w:rPr>
          <w:rFonts w:ascii="Times New Roman" w:hAnsi="Times New Roman" w:cs="Times New Roman"/>
          <w:sz w:val="28"/>
          <w:szCs w:val="28"/>
        </w:rPr>
        <w:t>2021</w:t>
      </w:r>
      <w:r>
        <w:rPr>
          <w:rFonts w:ascii="Times New Roman" w:hAnsi="Times New Roman" w:cs="Times New Roman"/>
          <w:sz w:val="28"/>
          <w:szCs w:val="28"/>
        </w:rPr>
        <w:t xml:space="preserve"> года</w:t>
      </w:r>
      <w:r w:rsidRPr="00C10CC6">
        <w:rPr>
          <w:rFonts w:ascii="Times New Roman" w:hAnsi="Times New Roman" w:cs="Times New Roman"/>
          <w:sz w:val="28"/>
          <w:szCs w:val="28"/>
        </w:rPr>
        <w:t xml:space="preserve"> № 1569 «Об утверждении</w:t>
      </w:r>
      <w:r>
        <w:rPr>
          <w:rFonts w:ascii="Times New Roman" w:hAnsi="Times New Roman" w:cs="Times New Roman"/>
          <w:sz w:val="28"/>
          <w:szCs w:val="28"/>
        </w:rPr>
        <w:t xml:space="preserve"> общих требований </w:t>
      </w:r>
      <w:r w:rsidRPr="00C10CC6">
        <w:rPr>
          <w:rFonts w:ascii="Times New Roman" w:hAnsi="Times New Roman" w:cs="Times New Roman"/>
          <w:sz w:val="28"/>
          <w:szCs w:val="28"/>
        </w:rPr>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w:t>
      </w:r>
      <w:r>
        <w:rPr>
          <w:rFonts w:ascii="Times New Roman" w:hAnsi="Times New Roman" w:cs="Times New Roman"/>
          <w:sz w:val="28"/>
          <w:szCs w:val="28"/>
        </w:rPr>
        <w:t xml:space="preserve">торов доходов бюджета субъекта </w:t>
      </w:r>
      <w:r w:rsidRPr="00C10CC6">
        <w:rPr>
          <w:rFonts w:ascii="Times New Roman" w:hAnsi="Times New Roman" w:cs="Times New Roman"/>
          <w:sz w:val="28"/>
          <w:szCs w:val="28"/>
        </w:rPr>
        <w:t xml:space="preserve">Российской Федерации, бюджета территориального фонда обязательного медицинского страхования, местного бюджета», </w:t>
      </w:r>
      <w:r>
        <w:rPr>
          <w:rFonts w:ascii="Times New Roman" w:hAnsi="Times New Roman" w:cs="Times New Roman"/>
          <w:sz w:val="28"/>
          <w:szCs w:val="28"/>
        </w:rPr>
        <w:t>руководствуясь</w:t>
      </w:r>
      <w:r w:rsidR="00FA462B">
        <w:rPr>
          <w:rFonts w:ascii="Times New Roman" w:hAnsi="Times New Roman" w:cs="Times New Roman"/>
          <w:sz w:val="28"/>
          <w:szCs w:val="28"/>
        </w:rPr>
        <w:t xml:space="preserve"> Уставом</w:t>
      </w:r>
      <w:r w:rsidR="00CB2DC0">
        <w:rPr>
          <w:rFonts w:ascii="Times New Roman" w:hAnsi="Times New Roman" w:cs="Times New Roman"/>
          <w:sz w:val="28"/>
          <w:szCs w:val="28"/>
        </w:rPr>
        <w:t>городского округа «Город Петровск-Забайкальский»</w:t>
      </w:r>
      <w:r>
        <w:rPr>
          <w:rFonts w:ascii="Times New Roman" w:hAnsi="Times New Roman" w:cs="Times New Roman"/>
          <w:sz w:val="28"/>
          <w:szCs w:val="28"/>
        </w:rPr>
        <w:t xml:space="preserve">, </w:t>
      </w:r>
      <w:r w:rsidR="0031664B">
        <w:rPr>
          <w:rFonts w:ascii="Times New Roman" w:hAnsi="Times New Roman" w:cs="Times New Roman"/>
          <w:sz w:val="28"/>
          <w:szCs w:val="28"/>
        </w:rPr>
        <w:t xml:space="preserve">администрация городского округа «Город Петровск-Забайкальский» </w:t>
      </w:r>
      <w:r w:rsidR="0031664B" w:rsidRPr="0031664B">
        <w:rPr>
          <w:rFonts w:ascii="Times New Roman" w:hAnsi="Times New Roman" w:cs="Times New Roman"/>
          <w:b/>
          <w:sz w:val="28"/>
          <w:szCs w:val="28"/>
        </w:rPr>
        <w:t>постановляет</w:t>
      </w:r>
      <w:r w:rsidRPr="00C10CC6">
        <w:rPr>
          <w:rFonts w:ascii="Times New Roman" w:hAnsi="Times New Roman" w:cs="Times New Roman"/>
          <w:sz w:val="28"/>
          <w:szCs w:val="28"/>
        </w:rPr>
        <w:t>:</w:t>
      </w:r>
    </w:p>
    <w:p w:rsidR="00283BD9" w:rsidRDefault="009B2AB9" w:rsidP="009E72E4">
      <w:pPr>
        <w:autoSpaceDE w:val="0"/>
        <w:autoSpaceDN w:val="0"/>
        <w:adjustRightInd w:val="0"/>
        <w:spacing w:after="0" w:line="240" w:lineRule="auto"/>
        <w:ind w:firstLine="709"/>
        <w:jc w:val="both"/>
        <w:rPr>
          <w:rFonts w:ascii="Times New Roman" w:hAnsi="Times New Roman" w:cs="Times New Roman"/>
          <w:bCs/>
          <w:sz w:val="28"/>
          <w:szCs w:val="28"/>
        </w:rPr>
      </w:pPr>
      <w:r w:rsidRPr="009B2AB9">
        <w:rPr>
          <w:rFonts w:ascii="Times New Roman" w:hAnsi="Times New Roman" w:cs="Times New Roman"/>
          <w:bCs/>
          <w:sz w:val="28"/>
          <w:szCs w:val="28"/>
        </w:rPr>
        <w:t>1. Утвердить перечень главных администраторов доходов бюджета городского округа – территориальных органов (подразделений) федеральны</w:t>
      </w:r>
      <w:r w:rsidR="00283BD9">
        <w:rPr>
          <w:rFonts w:ascii="Times New Roman" w:hAnsi="Times New Roman" w:cs="Times New Roman"/>
          <w:bCs/>
          <w:sz w:val="28"/>
          <w:szCs w:val="28"/>
        </w:rPr>
        <w:t>х органов исполнительной власти (</w:t>
      </w:r>
      <w:r w:rsidRPr="009B2AB9">
        <w:rPr>
          <w:rFonts w:ascii="Times New Roman" w:hAnsi="Times New Roman" w:cs="Times New Roman"/>
          <w:bCs/>
          <w:sz w:val="28"/>
          <w:szCs w:val="28"/>
        </w:rPr>
        <w:t>приложени</w:t>
      </w:r>
      <w:r w:rsidR="00283BD9">
        <w:rPr>
          <w:rFonts w:ascii="Times New Roman" w:hAnsi="Times New Roman" w:cs="Times New Roman"/>
          <w:bCs/>
          <w:sz w:val="28"/>
          <w:szCs w:val="28"/>
        </w:rPr>
        <w:t>е</w:t>
      </w:r>
      <w:r w:rsidRPr="009B2AB9">
        <w:rPr>
          <w:rFonts w:ascii="Times New Roman" w:hAnsi="Times New Roman" w:cs="Times New Roman"/>
          <w:bCs/>
          <w:sz w:val="28"/>
          <w:szCs w:val="28"/>
        </w:rPr>
        <w:t xml:space="preserve"> 1</w:t>
      </w:r>
      <w:r w:rsidR="00283BD9">
        <w:rPr>
          <w:rFonts w:ascii="Times New Roman" w:hAnsi="Times New Roman" w:cs="Times New Roman"/>
          <w:bCs/>
          <w:sz w:val="28"/>
          <w:szCs w:val="28"/>
        </w:rPr>
        <w:t>).</w:t>
      </w:r>
    </w:p>
    <w:p w:rsidR="00283BD9" w:rsidRDefault="009B2AB9" w:rsidP="009E72E4">
      <w:pPr>
        <w:autoSpaceDE w:val="0"/>
        <w:autoSpaceDN w:val="0"/>
        <w:adjustRightInd w:val="0"/>
        <w:spacing w:after="0" w:line="240" w:lineRule="auto"/>
        <w:ind w:firstLine="709"/>
        <w:jc w:val="both"/>
        <w:rPr>
          <w:rFonts w:ascii="Times New Roman" w:hAnsi="Times New Roman" w:cs="Times New Roman"/>
          <w:bCs/>
          <w:sz w:val="28"/>
          <w:szCs w:val="28"/>
        </w:rPr>
      </w:pPr>
      <w:r w:rsidRPr="009B2AB9">
        <w:rPr>
          <w:rFonts w:ascii="Times New Roman" w:hAnsi="Times New Roman" w:cs="Times New Roman"/>
          <w:bCs/>
          <w:sz w:val="28"/>
          <w:szCs w:val="28"/>
        </w:rPr>
        <w:t xml:space="preserve">2. Утвердить перечень главных администраторов доходов бюджета городского округа - органов государственной власти и государственных органов Забайкальского края </w:t>
      </w:r>
      <w:r w:rsidR="00283BD9">
        <w:rPr>
          <w:rFonts w:ascii="Times New Roman" w:hAnsi="Times New Roman" w:cs="Times New Roman"/>
          <w:bCs/>
          <w:sz w:val="28"/>
          <w:szCs w:val="28"/>
        </w:rPr>
        <w:t>(</w:t>
      </w:r>
      <w:r w:rsidR="00283BD9" w:rsidRPr="009B2AB9">
        <w:rPr>
          <w:rFonts w:ascii="Times New Roman" w:hAnsi="Times New Roman" w:cs="Times New Roman"/>
          <w:bCs/>
          <w:sz w:val="28"/>
          <w:szCs w:val="28"/>
        </w:rPr>
        <w:t>приложени</w:t>
      </w:r>
      <w:r w:rsidR="00283BD9">
        <w:rPr>
          <w:rFonts w:ascii="Times New Roman" w:hAnsi="Times New Roman" w:cs="Times New Roman"/>
          <w:bCs/>
          <w:sz w:val="28"/>
          <w:szCs w:val="28"/>
        </w:rPr>
        <w:t>е2).</w:t>
      </w:r>
    </w:p>
    <w:p w:rsidR="00283BD9" w:rsidRDefault="009B2AB9" w:rsidP="009E72E4">
      <w:pPr>
        <w:autoSpaceDE w:val="0"/>
        <w:autoSpaceDN w:val="0"/>
        <w:adjustRightInd w:val="0"/>
        <w:spacing w:after="0" w:line="240" w:lineRule="auto"/>
        <w:ind w:firstLine="709"/>
        <w:jc w:val="both"/>
        <w:rPr>
          <w:rFonts w:ascii="Times New Roman" w:hAnsi="Times New Roman" w:cs="Times New Roman"/>
          <w:bCs/>
          <w:sz w:val="28"/>
          <w:szCs w:val="28"/>
        </w:rPr>
      </w:pPr>
      <w:r w:rsidRPr="009B2AB9">
        <w:rPr>
          <w:rFonts w:ascii="Times New Roman" w:hAnsi="Times New Roman" w:cs="Times New Roman"/>
          <w:bCs/>
          <w:sz w:val="28"/>
          <w:szCs w:val="28"/>
        </w:rPr>
        <w:t xml:space="preserve">3. Утвердить перечень главных администраторов доходов бюджета городского округа – органов местного самоуправления городского округа «Город </w:t>
      </w:r>
      <w:r w:rsidR="00283BD9">
        <w:rPr>
          <w:rFonts w:ascii="Times New Roman" w:hAnsi="Times New Roman" w:cs="Times New Roman"/>
          <w:bCs/>
          <w:sz w:val="28"/>
          <w:szCs w:val="28"/>
        </w:rPr>
        <w:t>Петровск-Забайкальский»(</w:t>
      </w:r>
      <w:r w:rsidR="00283BD9" w:rsidRPr="009B2AB9">
        <w:rPr>
          <w:rFonts w:ascii="Times New Roman" w:hAnsi="Times New Roman" w:cs="Times New Roman"/>
          <w:bCs/>
          <w:sz w:val="28"/>
          <w:szCs w:val="28"/>
        </w:rPr>
        <w:t>приложени</w:t>
      </w:r>
      <w:r w:rsidR="00283BD9">
        <w:rPr>
          <w:rFonts w:ascii="Times New Roman" w:hAnsi="Times New Roman" w:cs="Times New Roman"/>
          <w:bCs/>
          <w:sz w:val="28"/>
          <w:szCs w:val="28"/>
        </w:rPr>
        <w:t>е3).</w:t>
      </w:r>
    </w:p>
    <w:p w:rsidR="00283BD9" w:rsidRDefault="00283BD9" w:rsidP="009E72E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9B2AB9">
        <w:rPr>
          <w:rFonts w:ascii="Times New Roman" w:hAnsi="Times New Roman" w:cs="Times New Roman"/>
          <w:bCs/>
          <w:sz w:val="28"/>
          <w:szCs w:val="28"/>
        </w:rPr>
        <w:t xml:space="preserve">Утвердить </w:t>
      </w:r>
      <w:r w:rsidRPr="00C84E29">
        <w:rPr>
          <w:rFonts w:ascii="Times New Roman" w:hAnsi="Times New Roman" w:cs="Times New Roman"/>
          <w:bCs/>
          <w:sz w:val="28"/>
          <w:szCs w:val="28"/>
        </w:rPr>
        <w:t xml:space="preserve">Перечень главных администраторов источников финансирования дефицита бюджета городского округа – исполнительных </w:t>
      </w:r>
      <w:r w:rsidRPr="00283BD9">
        <w:rPr>
          <w:rFonts w:ascii="Times New Roman" w:hAnsi="Times New Roman" w:cs="Times New Roman"/>
          <w:bCs/>
          <w:sz w:val="28"/>
          <w:szCs w:val="28"/>
        </w:rPr>
        <w:t>органов местного</w:t>
      </w:r>
      <w:r w:rsidRPr="00C84E29">
        <w:rPr>
          <w:rFonts w:ascii="Times New Roman" w:hAnsi="Times New Roman" w:cs="Times New Roman"/>
          <w:bCs/>
          <w:sz w:val="28"/>
          <w:szCs w:val="28"/>
        </w:rPr>
        <w:t xml:space="preserve"> самоуправления городского округа «Город </w:t>
      </w:r>
      <w:r w:rsidRPr="00283BD9">
        <w:rPr>
          <w:rFonts w:ascii="Times New Roman" w:hAnsi="Times New Roman" w:cs="Times New Roman"/>
          <w:bCs/>
          <w:sz w:val="28"/>
          <w:szCs w:val="28"/>
        </w:rPr>
        <w:t>Петровск-Забайкальский»</w:t>
      </w:r>
      <w:r>
        <w:rPr>
          <w:rFonts w:ascii="Times New Roman" w:hAnsi="Times New Roman" w:cs="Times New Roman"/>
          <w:bCs/>
          <w:sz w:val="28"/>
          <w:szCs w:val="28"/>
        </w:rPr>
        <w:t xml:space="preserve"> (</w:t>
      </w:r>
      <w:r w:rsidRPr="009B2AB9">
        <w:rPr>
          <w:rFonts w:ascii="Times New Roman" w:hAnsi="Times New Roman" w:cs="Times New Roman"/>
          <w:bCs/>
          <w:sz w:val="28"/>
          <w:szCs w:val="28"/>
        </w:rPr>
        <w:t>приложени</w:t>
      </w:r>
      <w:r>
        <w:rPr>
          <w:rFonts w:ascii="Times New Roman" w:hAnsi="Times New Roman" w:cs="Times New Roman"/>
          <w:bCs/>
          <w:sz w:val="28"/>
          <w:szCs w:val="28"/>
        </w:rPr>
        <w:t>е4).</w:t>
      </w:r>
    </w:p>
    <w:p w:rsidR="00283BD9" w:rsidRPr="009B2AB9" w:rsidRDefault="00283BD9" w:rsidP="009E72E4">
      <w:pPr>
        <w:autoSpaceDE w:val="0"/>
        <w:autoSpaceDN w:val="0"/>
        <w:adjustRightInd w:val="0"/>
        <w:spacing w:after="0" w:line="240" w:lineRule="auto"/>
        <w:ind w:firstLine="709"/>
        <w:jc w:val="both"/>
        <w:rPr>
          <w:rFonts w:ascii="Times New Roman" w:hAnsi="Times New Roman" w:cs="Times New Roman"/>
          <w:bCs/>
          <w:sz w:val="28"/>
          <w:szCs w:val="28"/>
        </w:rPr>
      </w:pPr>
    </w:p>
    <w:p w:rsidR="00B7295B" w:rsidRPr="00C453B6" w:rsidRDefault="00283BD9" w:rsidP="009E72E4">
      <w:pPr>
        <w:pStyle w:val="a3"/>
        <w:numPr>
          <w:ilvl w:val="0"/>
          <w:numId w:val="5"/>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B7295B" w:rsidRPr="00C453B6">
        <w:rPr>
          <w:rFonts w:ascii="Times New Roman" w:hAnsi="Times New Roman" w:cs="Times New Roman"/>
          <w:sz w:val="28"/>
          <w:szCs w:val="28"/>
        </w:rPr>
        <w:t xml:space="preserve">становить, что в случаях изменения состава и (или) функций главных администраторов доходов </w:t>
      </w:r>
      <w:r w:rsidR="007624E2" w:rsidRPr="00C453B6">
        <w:rPr>
          <w:rFonts w:ascii="Times New Roman" w:hAnsi="Times New Roman" w:cs="Times New Roman"/>
          <w:sz w:val="28"/>
          <w:szCs w:val="28"/>
        </w:rPr>
        <w:t>городского</w:t>
      </w:r>
      <w:r w:rsidR="00B7295B" w:rsidRPr="00C453B6">
        <w:rPr>
          <w:rFonts w:ascii="Times New Roman" w:hAnsi="Times New Roman" w:cs="Times New Roman"/>
          <w:sz w:val="28"/>
          <w:szCs w:val="28"/>
        </w:rPr>
        <w:t xml:space="preserve">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w:t>
      </w:r>
      <w:r w:rsidR="007624E2" w:rsidRPr="00C453B6">
        <w:rPr>
          <w:rFonts w:ascii="Times New Roman" w:hAnsi="Times New Roman" w:cs="Times New Roman"/>
          <w:sz w:val="28"/>
          <w:szCs w:val="28"/>
        </w:rPr>
        <w:t>городского бюджета</w:t>
      </w:r>
      <w:r w:rsidR="00B7295B" w:rsidRPr="00C453B6">
        <w:rPr>
          <w:rFonts w:ascii="Times New Roman" w:hAnsi="Times New Roman" w:cs="Times New Roman"/>
          <w:sz w:val="28"/>
          <w:szCs w:val="28"/>
        </w:rPr>
        <w:t xml:space="preserve"> закрепление видов (подвидов) доходов бюджета за главными администраторами доходов </w:t>
      </w:r>
      <w:r w:rsidR="007624E2" w:rsidRPr="00C453B6">
        <w:rPr>
          <w:rFonts w:ascii="Times New Roman" w:hAnsi="Times New Roman" w:cs="Times New Roman"/>
          <w:sz w:val="28"/>
          <w:szCs w:val="28"/>
        </w:rPr>
        <w:t xml:space="preserve">городского </w:t>
      </w:r>
      <w:r w:rsidR="00B7295B" w:rsidRPr="00C453B6">
        <w:rPr>
          <w:rFonts w:ascii="Times New Roman" w:hAnsi="Times New Roman" w:cs="Times New Roman"/>
          <w:sz w:val="28"/>
          <w:szCs w:val="28"/>
        </w:rPr>
        <w:t xml:space="preserve">бюджета, являющимися органами местного самоуправления и (или) находящимися в их ведении казенные учреждения администрации </w:t>
      </w:r>
      <w:r w:rsidR="007624E2" w:rsidRPr="00C453B6">
        <w:rPr>
          <w:rFonts w:ascii="Times New Roman" w:hAnsi="Times New Roman" w:cs="Times New Roman"/>
          <w:sz w:val="28"/>
          <w:szCs w:val="28"/>
        </w:rPr>
        <w:t>городского округа «Город Петровск-Забайкальский»</w:t>
      </w:r>
      <w:r w:rsidR="00B7295B" w:rsidRPr="00C453B6">
        <w:rPr>
          <w:rFonts w:ascii="Times New Roman" w:hAnsi="Times New Roman" w:cs="Times New Roman"/>
          <w:sz w:val="28"/>
          <w:szCs w:val="28"/>
        </w:rPr>
        <w:t xml:space="preserve">, осуществляются </w:t>
      </w:r>
      <w:r w:rsidR="00D83BD7" w:rsidRPr="00C453B6">
        <w:rPr>
          <w:rFonts w:ascii="Times New Roman" w:hAnsi="Times New Roman" w:cs="Times New Roman"/>
          <w:sz w:val="28"/>
          <w:szCs w:val="28"/>
        </w:rPr>
        <w:t xml:space="preserve">путем внесения изменений в данное </w:t>
      </w:r>
      <w:r w:rsidR="0031664B">
        <w:rPr>
          <w:rFonts w:ascii="Times New Roman" w:hAnsi="Times New Roman" w:cs="Times New Roman"/>
          <w:sz w:val="28"/>
          <w:szCs w:val="28"/>
        </w:rPr>
        <w:t>постановление</w:t>
      </w:r>
      <w:r w:rsidR="00B7295B" w:rsidRPr="00C453B6">
        <w:rPr>
          <w:rFonts w:ascii="Times New Roman" w:hAnsi="Times New Roman" w:cs="Times New Roman"/>
          <w:sz w:val="28"/>
          <w:szCs w:val="28"/>
        </w:rPr>
        <w:t>.</w:t>
      </w:r>
    </w:p>
    <w:p w:rsidR="007624E2" w:rsidRPr="009B2AB9" w:rsidRDefault="007624E2" w:rsidP="009E72E4">
      <w:pPr>
        <w:pStyle w:val="a3"/>
        <w:numPr>
          <w:ilvl w:val="0"/>
          <w:numId w:val="5"/>
        </w:numPr>
        <w:spacing w:after="0" w:line="240" w:lineRule="auto"/>
        <w:ind w:left="0" w:firstLine="709"/>
        <w:jc w:val="both"/>
        <w:rPr>
          <w:rFonts w:ascii="Times New Roman" w:hAnsi="Times New Roman" w:cs="Times New Roman"/>
          <w:sz w:val="28"/>
          <w:szCs w:val="28"/>
        </w:rPr>
      </w:pPr>
      <w:r w:rsidRPr="009B2AB9">
        <w:rPr>
          <w:rFonts w:ascii="Times New Roman" w:hAnsi="Times New Roman" w:cs="Times New Roman"/>
          <w:sz w:val="28"/>
          <w:szCs w:val="28"/>
        </w:rPr>
        <w:t xml:space="preserve">Настоящее </w:t>
      </w:r>
      <w:r w:rsidR="0031664B">
        <w:rPr>
          <w:rFonts w:ascii="Times New Roman" w:hAnsi="Times New Roman" w:cs="Times New Roman"/>
          <w:sz w:val="28"/>
          <w:szCs w:val="28"/>
        </w:rPr>
        <w:t>постановление администрации</w:t>
      </w:r>
      <w:r w:rsidRPr="009B2AB9">
        <w:rPr>
          <w:rFonts w:ascii="Times New Roman" w:hAnsi="Times New Roman" w:cs="Times New Roman"/>
          <w:sz w:val="28"/>
          <w:szCs w:val="28"/>
        </w:rPr>
        <w:t xml:space="preserve"> городского округа </w:t>
      </w:r>
      <w:r w:rsidR="0031664B">
        <w:rPr>
          <w:rFonts w:ascii="Times New Roman" w:hAnsi="Times New Roman" w:cs="Times New Roman"/>
          <w:sz w:val="28"/>
          <w:szCs w:val="28"/>
        </w:rPr>
        <w:t xml:space="preserve">«Город Петровск-Забайкальский» </w:t>
      </w:r>
      <w:r w:rsidRPr="009B2AB9">
        <w:rPr>
          <w:rFonts w:ascii="Times New Roman" w:hAnsi="Times New Roman" w:cs="Times New Roman"/>
          <w:sz w:val="28"/>
          <w:szCs w:val="28"/>
        </w:rPr>
        <w:t>вступ</w:t>
      </w:r>
      <w:r w:rsidR="009B2AB9">
        <w:rPr>
          <w:rFonts w:ascii="Times New Roman" w:hAnsi="Times New Roman" w:cs="Times New Roman"/>
          <w:sz w:val="28"/>
          <w:szCs w:val="28"/>
        </w:rPr>
        <w:t>ает в силу с 1 января 2022 года.</w:t>
      </w:r>
    </w:p>
    <w:p w:rsidR="004D350A" w:rsidRPr="004D350A" w:rsidRDefault="004D350A" w:rsidP="009E72E4">
      <w:pPr>
        <w:pStyle w:val="a3"/>
        <w:numPr>
          <w:ilvl w:val="0"/>
          <w:numId w:val="5"/>
        </w:numPr>
        <w:spacing w:after="0" w:line="240" w:lineRule="auto"/>
        <w:ind w:left="0" w:firstLine="567"/>
        <w:jc w:val="both"/>
        <w:rPr>
          <w:rFonts w:ascii="Times New Roman" w:eastAsia="Calibri" w:hAnsi="Times New Roman" w:cs="Times New Roman"/>
          <w:sz w:val="28"/>
          <w:szCs w:val="28"/>
          <w:lang w:eastAsia="en-US"/>
        </w:rPr>
      </w:pPr>
      <w:r w:rsidRPr="004D350A">
        <w:rPr>
          <w:rFonts w:ascii="Times New Roman" w:eastAsia="Calibri" w:hAnsi="Times New Roman" w:cs="Times New Roman"/>
          <w:sz w:val="28"/>
          <w:szCs w:val="28"/>
          <w:lang w:eastAsia="en-US"/>
        </w:rPr>
        <w:t>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7624E2" w:rsidRDefault="007624E2" w:rsidP="007624E2">
      <w:pPr>
        <w:spacing w:after="0" w:line="240" w:lineRule="auto"/>
        <w:jc w:val="both"/>
        <w:rPr>
          <w:rFonts w:ascii="Times New Roman" w:hAnsi="Times New Roman" w:cs="Times New Roman"/>
          <w:sz w:val="28"/>
          <w:szCs w:val="28"/>
        </w:rPr>
      </w:pPr>
    </w:p>
    <w:p w:rsidR="007624E2" w:rsidRDefault="007624E2" w:rsidP="007624E2">
      <w:pPr>
        <w:spacing w:after="0" w:line="240" w:lineRule="auto"/>
        <w:jc w:val="both"/>
        <w:rPr>
          <w:rFonts w:ascii="Times New Roman" w:hAnsi="Times New Roman" w:cs="Times New Roman"/>
          <w:sz w:val="28"/>
          <w:szCs w:val="28"/>
        </w:rPr>
      </w:pPr>
    </w:p>
    <w:p w:rsidR="007624E2" w:rsidRDefault="007624E2" w:rsidP="007624E2">
      <w:pPr>
        <w:spacing w:after="0" w:line="240" w:lineRule="auto"/>
        <w:jc w:val="both"/>
        <w:rPr>
          <w:rFonts w:ascii="Times New Roman" w:hAnsi="Times New Roman" w:cs="Times New Roman"/>
          <w:sz w:val="28"/>
          <w:szCs w:val="28"/>
        </w:rPr>
      </w:pPr>
    </w:p>
    <w:p w:rsidR="006C2636" w:rsidRPr="007624E2" w:rsidRDefault="006C2636" w:rsidP="000B763C">
      <w:pPr>
        <w:tabs>
          <w:tab w:val="left" w:pos="1134"/>
        </w:tabs>
        <w:spacing w:after="0" w:line="240" w:lineRule="auto"/>
        <w:ind w:firstLine="709"/>
        <w:jc w:val="both"/>
        <w:rPr>
          <w:rFonts w:ascii="Times New Roman" w:hAnsi="Times New Roman" w:cs="Times New Roman"/>
          <w:color w:val="000000"/>
          <w:sz w:val="28"/>
          <w:szCs w:val="28"/>
        </w:rPr>
      </w:pPr>
    </w:p>
    <w:p w:rsidR="006C2636" w:rsidRDefault="009E72E4" w:rsidP="000B763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И.о. главы</w:t>
      </w:r>
      <w:r w:rsidR="006C2636">
        <w:rPr>
          <w:rFonts w:ascii="Times New Roman" w:hAnsi="Times New Roman" w:cs="Times New Roman"/>
          <w:color w:val="000000"/>
          <w:sz w:val="28"/>
          <w:szCs w:val="28"/>
        </w:rPr>
        <w:t xml:space="preserve"> городского округа</w:t>
      </w:r>
    </w:p>
    <w:p w:rsidR="006C2636" w:rsidRDefault="006C2636" w:rsidP="000B763C">
      <w:pPr>
        <w:spacing w:after="0" w:line="240" w:lineRule="auto"/>
        <w:jc w:val="both"/>
        <w:rPr>
          <w:rFonts w:cs="Times New Roman"/>
        </w:rPr>
      </w:pPr>
      <w:r>
        <w:rPr>
          <w:rFonts w:ascii="Times New Roman" w:hAnsi="Times New Roman" w:cs="Times New Roman"/>
          <w:color w:val="000000"/>
          <w:sz w:val="28"/>
          <w:szCs w:val="28"/>
        </w:rPr>
        <w:t xml:space="preserve">«Город Петровск-Забайкальский»  </w:t>
      </w:r>
      <w:r w:rsidR="009E72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1664B">
        <w:rPr>
          <w:rFonts w:ascii="Times New Roman" w:hAnsi="Times New Roman" w:cs="Times New Roman"/>
          <w:color w:val="000000"/>
          <w:sz w:val="28"/>
          <w:szCs w:val="28"/>
        </w:rPr>
        <w:t>Н.Ю.Шестопалов</w:t>
      </w:r>
    </w:p>
    <w:p w:rsidR="006C2636" w:rsidRDefault="006C263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C453B6" w:rsidRDefault="00C453B6">
      <w:pPr>
        <w:rPr>
          <w:rFonts w:cs="Times New Roman"/>
        </w:rPr>
      </w:pPr>
    </w:p>
    <w:p w:rsidR="009E72E4" w:rsidRPr="00957868" w:rsidRDefault="009E72E4"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lastRenderedPageBreak/>
        <w:t>Приложение</w:t>
      </w:r>
      <w:proofErr w:type="gramStart"/>
      <w:r w:rsidRPr="00957868">
        <w:rPr>
          <w:rFonts w:ascii="Times New Roman" w:hAnsi="Times New Roman" w:cs="Times New Roman"/>
          <w:color w:val="000000"/>
          <w:sz w:val="20"/>
          <w:szCs w:val="20"/>
        </w:rPr>
        <w:t>1</w:t>
      </w:r>
      <w:proofErr w:type="gramEnd"/>
    </w:p>
    <w:p w:rsidR="009E72E4" w:rsidRDefault="009E72E4"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 </w:t>
      </w:r>
      <w:r>
        <w:rPr>
          <w:rFonts w:ascii="Times New Roman" w:hAnsi="Times New Roman" w:cs="Times New Roman"/>
          <w:color w:val="000000"/>
          <w:sz w:val="20"/>
          <w:szCs w:val="20"/>
        </w:rPr>
        <w:t>постановлению администрации</w:t>
      </w:r>
    </w:p>
    <w:p w:rsidR="009E72E4" w:rsidRDefault="009E72E4"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городского округа </w:t>
      </w:r>
    </w:p>
    <w:p w:rsidR="009E72E4" w:rsidRPr="00957868" w:rsidRDefault="009E72E4"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«Город Петровск-</w:t>
      </w:r>
      <w:r>
        <w:rPr>
          <w:rFonts w:ascii="Times New Roman" w:hAnsi="Times New Roman" w:cs="Times New Roman"/>
          <w:color w:val="000000"/>
          <w:sz w:val="20"/>
          <w:szCs w:val="20"/>
        </w:rPr>
        <w:t>З</w:t>
      </w:r>
      <w:r w:rsidRPr="00957868">
        <w:rPr>
          <w:rFonts w:ascii="Times New Roman" w:hAnsi="Times New Roman" w:cs="Times New Roman"/>
          <w:color w:val="000000"/>
          <w:sz w:val="20"/>
          <w:szCs w:val="20"/>
        </w:rPr>
        <w:t>абайкальский»</w:t>
      </w:r>
    </w:p>
    <w:p w:rsidR="00C453B6" w:rsidRDefault="009E72E4" w:rsidP="009E72E4">
      <w:pPr>
        <w:jc w:val="right"/>
        <w:rPr>
          <w:rFonts w:cs="Times New Roman"/>
        </w:rPr>
      </w:pPr>
      <w:r>
        <w:rPr>
          <w:rFonts w:ascii="Times New Roman" w:hAnsi="Times New Roman" w:cs="Times New Roman"/>
          <w:color w:val="000000"/>
          <w:sz w:val="20"/>
          <w:szCs w:val="20"/>
        </w:rPr>
        <w:t>от 24.12.2021 года № 755</w:t>
      </w:r>
    </w:p>
    <w:tbl>
      <w:tblPr>
        <w:tblW w:w="9649" w:type="dxa"/>
        <w:tblInd w:w="-284" w:type="dxa"/>
        <w:tblLayout w:type="fixed"/>
        <w:tblLook w:val="0000"/>
      </w:tblPr>
      <w:tblGrid>
        <w:gridCol w:w="1354"/>
        <w:gridCol w:w="2468"/>
        <w:gridCol w:w="20"/>
        <w:gridCol w:w="5781"/>
        <w:gridCol w:w="26"/>
      </w:tblGrid>
      <w:tr w:rsidR="00C453B6" w:rsidRPr="00957868" w:rsidTr="009E72E4">
        <w:trPr>
          <w:gridAfter w:val="1"/>
          <w:wAfter w:w="26" w:type="dxa"/>
          <w:trHeight w:val="904"/>
        </w:trPr>
        <w:tc>
          <w:tcPr>
            <w:tcW w:w="9623" w:type="dxa"/>
            <w:gridSpan w:val="4"/>
            <w:tcMar>
              <w:top w:w="120" w:type="dxa"/>
              <w:left w:w="0" w:type="dxa"/>
              <w:bottom w:w="12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Перечень главных администраторов доходов бюджета городского округа–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территориальных органов (подразделений) федеральных органов </w:t>
            </w:r>
          </w:p>
          <w:p w:rsidR="00C453B6" w:rsidRPr="00957868" w:rsidRDefault="00C453B6" w:rsidP="004D350A">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 xml:space="preserve">государственной власти </w:t>
            </w:r>
          </w:p>
        </w:tc>
      </w:tr>
      <w:tr w:rsidR="00C453B6" w:rsidRPr="00957868" w:rsidTr="00C84E29">
        <w:trPr>
          <w:gridAfter w:val="1"/>
          <w:wAfter w:w="26" w:type="dxa"/>
          <w:trHeight w:val="598"/>
        </w:trPr>
        <w:tc>
          <w:tcPr>
            <w:tcW w:w="38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Код классификации доходов</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бюджетов Российской Федерации</w:t>
            </w:r>
          </w:p>
        </w:tc>
        <w:tc>
          <w:tcPr>
            <w:tcW w:w="5801"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Наименование главных администраторов</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доходов бюджета края –территориальных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органов (подразделений)</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федеральных органов государственной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власти и иных федеральных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государственных органов, федеральных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государственных учреждений</w:t>
            </w:r>
          </w:p>
        </w:tc>
      </w:tr>
      <w:tr w:rsidR="00C453B6" w:rsidRPr="00957868" w:rsidTr="00C84E29">
        <w:trPr>
          <w:gridAfter w:val="1"/>
          <w:wAfter w:w="26" w:type="dxa"/>
          <w:trHeight w:val="107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код главного </w:t>
            </w:r>
            <w:proofErr w:type="spellStart"/>
            <w:r w:rsidRPr="00957868">
              <w:rPr>
                <w:rFonts w:ascii="Times New Roman" w:hAnsi="Times New Roman" w:cs="Times New Roman"/>
                <w:color w:val="000000"/>
                <w:sz w:val="20"/>
                <w:szCs w:val="20"/>
              </w:rPr>
              <w:t>администра</w:t>
            </w:r>
            <w:proofErr w:type="spellEnd"/>
            <w:r w:rsidRPr="00957868">
              <w:rPr>
                <w:rFonts w:ascii="Times New Roman" w:hAnsi="Times New Roman" w:cs="Times New Roman"/>
                <w:color w:val="000000"/>
                <w:sz w:val="20"/>
                <w:szCs w:val="20"/>
              </w:rPr>
              <w:t>-</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тора доходов бюджета</w:t>
            </w:r>
          </w:p>
        </w:tc>
        <w:tc>
          <w:tcPr>
            <w:tcW w:w="2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код вида доходов,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код подвида доходов</w:t>
            </w:r>
          </w:p>
        </w:tc>
        <w:tc>
          <w:tcPr>
            <w:tcW w:w="5801"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p>
        </w:tc>
      </w:tr>
      <w:tr w:rsidR="00C453B6" w:rsidRPr="00957868" w:rsidTr="00C84E29">
        <w:trPr>
          <w:trHeight w:val="288"/>
          <w:tblHeader/>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2</w:t>
            </w:r>
          </w:p>
        </w:tc>
        <w:tc>
          <w:tcPr>
            <w:tcW w:w="58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по надзору в сфере природопользования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w:t>
            </w:r>
            <w:proofErr w:type="spellStart"/>
            <w:r w:rsidRPr="00957868">
              <w:rPr>
                <w:rFonts w:ascii="Times New Roman" w:hAnsi="Times New Roman" w:cs="Times New Roman"/>
                <w:b/>
                <w:bCs/>
                <w:color w:val="000000"/>
                <w:sz w:val="20"/>
                <w:szCs w:val="20"/>
              </w:rPr>
              <w:t>Росприроднадзора</w:t>
            </w:r>
            <w:proofErr w:type="spellEnd"/>
            <w:r w:rsidRPr="00957868">
              <w:rPr>
                <w:rFonts w:ascii="Times New Roman" w:hAnsi="Times New Roman" w:cs="Times New Roman"/>
                <w:b/>
                <w:bCs/>
                <w:color w:val="000000"/>
                <w:sz w:val="20"/>
                <w:szCs w:val="20"/>
              </w:rPr>
              <w:t>) по Забайкальскому краю</w:t>
            </w:r>
          </w:p>
        </w:tc>
      </w:tr>
      <w:tr w:rsidR="00C453B6" w:rsidRPr="00957868" w:rsidTr="00C84E29">
        <w:trPr>
          <w:cantSplit/>
          <w:trHeight w:val="507"/>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048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1 12 01010 01 0000 120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выбросы загрязняющих веществ в атмосферный воздух стационарными объектами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048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1 12 01030 01 0000 120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сбросы загрязняющих веществ в водные объекты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048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1 12 01041 01 0000 120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размещение отходов производства</w:t>
            </w:r>
          </w:p>
        </w:tc>
      </w:tr>
      <w:tr w:rsidR="00C453B6" w:rsidRPr="00957868" w:rsidTr="00C84E29">
        <w:trPr>
          <w:cantSplit/>
          <w:trHeight w:val="331"/>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048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1 12 01042 01 0000 120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размещение твердых коммунальных отходов</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Территориальный орган Федеральной службы по надзору в сфере здравоохранения по Забайкальскому краю</w:t>
            </w:r>
          </w:p>
        </w:tc>
      </w:tr>
      <w:tr w:rsidR="00C453B6" w:rsidRPr="00957868" w:rsidTr="00C84E29">
        <w:trPr>
          <w:cantSplit/>
          <w:trHeight w:val="657"/>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060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FA462B"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по надзору в сфере связи, информационных технологий и массовых коммуникаций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096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1 08 07130 01 1000 110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096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Федерального казначейства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1 03 02140 01 0000 110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lastRenderedPageBreak/>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1 03 02230 01 0000 110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1 03 02240 01 0000 110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957868">
              <w:rPr>
                <w:rFonts w:ascii="Times New Roman" w:hAnsi="Times New Roman" w:cs="Times New Roman"/>
                <w:color w:val="000000"/>
                <w:sz w:val="20"/>
                <w:szCs w:val="20"/>
              </w:rPr>
              <w:t>инжекторных</w:t>
            </w:r>
            <w:proofErr w:type="spellEnd"/>
            <w:r w:rsidRPr="00957868">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1 03 02250 01 0000 110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1 03 02260 01 0000 110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Байкальское межрегиональное управление государственного автодорожного надзора Федеральной службы по надзору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в сфере транспорта</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1 16 27000 01 0000 140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пожарной безопасности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1 16 30012 01 0000 140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1 16 30020 01 0000 140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безопасности дорожного движения</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по надзору в сфере защиты прав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потребителей и благополучия человека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141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1 16 25082 02 0000 140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141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Управление Федеральной антимонопольной службы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161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1 16 26000 01 0000 140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о рекламе</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161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1 16 33020 02 0000 140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Главное управление Министерства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Российской Федераци</w:t>
            </w:r>
            <w:r w:rsidR="00FA462B">
              <w:rPr>
                <w:rFonts w:ascii="Times New Roman" w:hAnsi="Times New Roman" w:cs="Times New Roman"/>
                <w:b/>
                <w:bCs/>
                <w:color w:val="000000"/>
                <w:sz w:val="20"/>
                <w:szCs w:val="20"/>
              </w:rPr>
              <w:t>и по делам гражданской обороны,</w:t>
            </w:r>
            <w:r w:rsidRPr="00957868">
              <w:rPr>
                <w:rFonts w:ascii="Times New Roman" w:hAnsi="Times New Roman" w:cs="Times New Roman"/>
                <w:b/>
                <w:bCs/>
                <w:color w:val="000000"/>
                <w:sz w:val="20"/>
                <w:szCs w:val="20"/>
              </w:rPr>
              <w:t xml:space="preserve">чрезвычайным ситуациям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и ликвидации последствий стихийных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бедствий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177</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1 16 27000 01 0000 140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пожарной безопасности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lastRenderedPageBreak/>
              <w:t>177</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683"/>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войск национальной гвардии Российской Федерации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Управление Федеральной налоговой службы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1 01 02000 01 0000 110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Налог на доходы физических лиц</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1 05 0</w:t>
            </w:r>
            <w:r w:rsidRPr="00957868">
              <w:rPr>
                <w:rFonts w:ascii="Times New Roman" w:hAnsi="Times New Roman" w:cs="Times New Roman"/>
                <w:color w:val="000000"/>
                <w:sz w:val="20"/>
                <w:szCs w:val="20"/>
                <w:lang w:val="en-US"/>
              </w:rPr>
              <w:t>2</w:t>
            </w:r>
            <w:r w:rsidRPr="00957868">
              <w:rPr>
                <w:rFonts w:ascii="Times New Roman" w:hAnsi="Times New Roman" w:cs="Times New Roman"/>
                <w:color w:val="000000"/>
                <w:sz w:val="20"/>
                <w:szCs w:val="20"/>
              </w:rPr>
              <w:t>000 0</w:t>
            </w:r>
            <w:r w:rsidRPr="00957868">
              <w:rPr>
                <w:rFonts w:ascii="Times New Roman" w:hAnsi="Times New Roman" w:cs="Times New Roman"/>
                <w:color w:val="000000"/>
                <w:sz w:val="20"/>
                <w:szCs w:val="20"/>
                <w:lang w:val="en-US"/>
              </w:rPr>
              <w:t>2</w:t>
            </w:r>
            <w:r w:rsidRPr="00957868">
              <w:rPr>
                <w:rFonts w:ascii="Times New Roman" w:hAnsi="Times New Roman" w:cs="Times New Roman"/>
                <w:color w:val="000000"/>
                <w:sz w:val="20"/>
                <w:szCs w:val="20"/>
              </w:rPr>
              <w:t xml:space="preserve">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Единый налог на вмененный доход для отдельных видов деятельности</w:t>
            </w:r>
          </w:p>
        </w:tc>
      </w:tr>
      <w:tr w:rsidR="00C453B6" w:rsidRPr="00957868" w:rsidTr="00C84E29">
        <w:trPr>
          <w:cantSplit/>
          <w:trHeight w:val="313"/>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1 05 03000 01 0000 110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Единый сельскохозяйственный налог</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1 05 04010 02 0000 110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1 05 010010 04 0000 110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Налог, взимаемый в связи с применением упрощенной системы налогообложения.</w:t>
            </w:r>
          </w:p>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1 05 01020 04 0000 110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Налог, взимаемый в связи с применением упрощенной системы налогообложения.</w:t>
            </w:r>
          </w:p>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r>
      <w:tr w:rsidR="00C453B6" w:rsidRPr="00957868" w:rsidTr="00C84E29">
        <w:trPr>
          <w:cantSplit/>
          <w:trHeight w:val="186"/>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1 06 01020 04 0000 110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Налог на имущество физических лиц</w:t>
            </w:r>
          </w:p>
        </w:tc>
      </w:tr>
      <w:tr w:rsidR="00C453B6" w:rsidRPr="00957868" w:rsidTr="00C84E29">
        <w:trPr>
          <w:cantSplit/>
          <w:trHeight w:val="203"/>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1 06 06000 04 0000 110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Земельный налог</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1 08 03010 01 0000 110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r>
      <w:tr w:rsidR="00C453B6" w:rsidRPr="00957868" w:rsidTr="00C84E29">
        <w:trPr>
          <w:cantSplit/>
          <w:trHeight w:val="29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1 09 00000 00 0000 110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Задолженность по отмененным налогам и сборам*</w:t>
            </w:r>
          </w:p>
        </w:tc>
      </w:tr>
      <w:tr w:rsidR="00C453B6" w:rsidRPr="00957868" w:rsidTr="00C84E29">
        <w:trPr>
          <w:cantSplit/>
          <w:trHeight w:val="140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1 08 07010 01 8000 110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C453B6" w:rsidRPr="00957868" w:rsidTr="00C84E29">
        <w:trPr>
          <w:cantSplit/>
          <w:trHeight w:val="39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1 16 03010 01 0000 140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о налогах и сборах</w:t>
            </w:r>
          </w:p>
        </w:tc>
      </w:tr>
      <w:tr w:rsidR="00C453B6" w:rsidRPr="00957868" w:rsidTr="00C84E29">
        <w:trPr>
          <w:cantSplit/>
          <w:trHeight w:val="45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1 16 03030 01 0000 140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Денежные взыскания (штрафы) за административные правонарушения в области налогов и сборов</w:t>
            </w:r>
          </w:p>
        </w:tc>
      </w:tr>
      <w:tr w:rsidR="00C453B6" w:rsidRPr="00957868" w:rsidTr="00C84E29">
        <w:trPr>
          <w:cantSplit/>
          <w:trHeight w:val="67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1 16 06000 01 0000 140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расчетов и (или) расчетов с использованием платежных карт</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Федеральное казенное учреждение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финансового обеспечения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Министерства обороны Российской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Федерации по Забайкальскому краю"</w:t>
            </w:r>
          </w:p>
        </w:tc>
      </w:tr>
      <w:tr w:rsidR="00C453B6" w:rsidRPr="00957868" w:rsidTr="00C84E29">
        <w:trPr>
          <w:cantSplit/>
          <w:trHeight w:val="51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187</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1 16 30020 01 0000 140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безопасности дорожного движения</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Министерства внутренних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дел Российской Федерации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lastRenderedPageBreak/>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1 08 06000 01 8003 110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1 08 06000 01 8004 110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1 08 06000 01 8005 110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1 08 07100 01 8034 110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1 08 07100 01 8035 110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1 08 07141 01 8000 110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1 16 21020 02 0000 140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1 16 26000 01 0000 140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о рекламе</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1 16 30012 01 0000 140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1 16 30020 01 0000 140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безопасности дорожного движения</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Министерства юстиции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Российской Федерации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lastRenderedPageBreak/>
              <w:t>318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1 08 07110 01 0102 110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C453B6" w:rsidRPr="00957868" w:rsidTr="00C84E29">
        <w:trPr>
          <w:cantSplit/>
          <w:trHeight w:val="159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318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1 08 07110 01 0103 110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r>
      <w:tr w:rsidR="00C453B6" w:rsidRPr="00957868" w:rsidTr="00C84E29">
        <w:trPr>
          <w:cantSplit/>
          <w:trHeight w:val="942"/>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318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1 08 07120 01 1000 110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государственной регистрации, кадастра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и картографии по Забайкальскому краю</w:t>
            </w:r>
          </w:p>
        </w:tc>
      </w:tr>
      <w:tr w:rsidR="00C453B6" w:rsidRPr="00957868" w:rsidTr="00C84E29">
        <w:trPr>
          <w:cantSplit/>
          <w:trHeight w:val="924"/>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321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1 08 07020 01 8000 110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453B6" w:rsidRPr="00957868" w:rsidTr="00C84E29">
        <w:trPr>
          <w:cantSplit/>
          <w:trHeight w:val="66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321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1 13 01031 01 8000 130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Управление федеральной службы судебных приставов по Забайкальскому краю</w:t>
            </w:r>
          </w:p>
        </w:tc>
      </w:tr>
      <w:tr w:rsidR="00C453B6" w:rsidRPr="00957868" w:rsidTr="00C84E29">
        <w:trPr>
          <w:cantSplit/>
          <w:trHeight w:val="842"/>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322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1 16 21020 02 0000 140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Доходы бюджета городского округа, администрирование которых может осуществляться главными администраторами доходов бюджета городского округа «Город Петровск-Забайкальский»</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1 16 90040 04 0000 140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000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1 17 01040 04 0000 140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Невыясненные поступления, зачисляемые в бюджеты городских округов</w:t>
            </w:r>
          </w:p>
        </w:tc>
      </w:tr>
      <w:tr w:rsidR="00C453B6" w:rsidRPr="00957868" w:rsidTr="00C84E29">
        <w:trPr>
          <w:trHeight w:val="474"/>
        </w:trPr>
        <w:tc>
          <w:tcPr>
            <w:tcW w:w="9649" w:type="dxa"/>
            <w:gridSpan w:val="5"/>
            <w:tcMar>
              <w:top w:w="0" w:type="dxa"/>
              <w:left w:w="0" w:type="dxa"/>
              <w:bottom w:w="0" w:type="dxa"/>
              <w:right w:w="0" w:type="dxa"/>
            </w:tcMar>
            <w:vAlign w:val="bottom"/>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r w:rsidRPr="00957868">
              <w:rPr>
                <w:rFonts w:ascii="Times New Roman" w:hAnsi="Times New Roman" w:cs="Times New Roman"/>
                <w:color w:val="000000"/>
                <w:sz w:val="20"/>
                <w:szCs w:val="20"/>
              </w:rPr>
              <w:t>* В части доходов, зачисляемых в бюджет городского округа «Город Петровск-Забайкальский»</w:t>
            </w:r>
          </w:p>
        </w:tc>
      </w:tr>
    </w:tbl>
    <w:p w:rsidR="00C453B6" w:rsidRDefault="00C453B6" w:rsidP="00C453B6">
      <w:pPr>
        <w:rPr>
          <w:rFonts w:cs="Times New Roman"/>
          <w:sz w:val="20"/>
          <w:szCs w:val="20"/>
        </w:rPr>
      </w:pPr>
      <w:r w:rsidRPr="00957868">
        <w:rPr>
          <w:rFonts w:cs="Times New Roman"/>
          <w:sz w:val="20"/>
          <w:szCs w:val="20"/>
        </w:rPr>
        <w:br w:type="page"/>
      </w:r>
    </w:p>
    <w:p w:rsidR="009E72E4" w:rsidRPr="00957868" w:rsidRDefault="009E72E4"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lastRenderedPageBreak/>
        <w:t>Приложение 2</w:t>
      </w:r>
    </w:p>
    <w:p w:rsidR="009E72E4" w:rsidRDefault="009E72E4"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 </w:t>
      </w:r>
      <w:r>
        <w:rPr>
          <w:rFonts w:ascii="Times New Roman" w:hAnsi="Times New Roman" w:cs="Times New Roman"/>
          <w:color w:val="000000"/>
          <w:sz w:val="20"/>
          <w:szCs w:val="20"/>
        </w:rPr>
        <w:t>постановлению администрации</w:t>
      </w:r>
    </w:p>
    <w:p w:rsidR="009E72E4" w:rsidRDefault="009E72E4"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городского округа </w:t>
      </w:r>
    </w:p>
    <w:p w:rsidR="009E72E4" w:rsidRPr="00957868" w:rsidRDefault="009E72E4"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«Город Петровск-</w:t>
      </w:r>
      <w:r>
        <w:rPr>
          <w:rFonts w:ascii="Times New Roman" w:hAnsi="Times New Roman" w:cs="Times New Roman"/>
          <w:color w:val="000000"/>
          <w:sz w:val="20"/>
          <w:szCs w:val="20"/>
        </w:rPr>
        <w:t>З</w:t>
      </w:r>
      <w:r w:rsidRPr="00957868">
        <w:rPr>
          <w:rFonts w:ascii="Times New Roman" w:hAnsi="Times New Roman" w:cs="Times New Roman"/>
          <w:color w:val="000000"/>
          <w:sz w:val="20"/>
          <w:szCs w:val="20"/>
        </w:rPr>
        <w:t>абайкальский»</w:t>
      </w:r>
    </w:p>
    <w:p w:rsidR="009E72E4" w:rsidRDefault="009E72E4" w:rsidP="009E72E4">
      <w:pPr>
        <w:jc w:val="right"/>
        <w:rPr>
          <w:rFonts w:cs="Times New Roman"/>
          <w:sz w:val="20"/>
          <w:szCs w:val="20"/>
        </w:rPr>
      </w:pPr>
      <w:r>
        <w:rPr>
          <w:rFonts w:ascii="Times New Roman" w:hAnsi="Times New Roman" w:cs="Times New Roman"/>
          <w:color w:val="000000"/>
          <w:sz w:val="20"/>
          <w:szCs w:val="20"/>
        </w:rPr>
        <w:t>от 24.12.2021 года №755</w:t>
      </w:r>
    </w:p>
    <w:p w:rsidR="009E72E4" w:rsidRPr="00957868" w:rsidRDefault="009E72E4" w:rsidP="00C453B6">
      <w:pPr>
        <w:rPr>
          <w:rFonts w:cs="Times New Roman"/>
          <w:sz w:val="20"/>
          <w:szCs w:val="20"/>
        </w:rPr>
      </w:pPr>
    </w:p>
    <w:tbl>
      <w:tblPr>
        <w:tblW w:w="9356" w:type="dxa"/>
        <w:tblInd w:w="-284" w:type="dxa"/>
        <w:tblLayout w:type="fixed"/>
        <w:tblLook w:val="0000"/>
      </w:tblPr>
      <w:tblGrid>
        <w:gridCol w:w="1402"/>
        <w:gridCol w:w="15"/>
        <w:gridCol w:w="10"/>
        <w:gridCol w:w="2702"/>
        <w:gridCol w:w="10"/>
        <w:gridCol w:w="5188"/>
        <w:gridCol w:w="29"/>
      </w:tblGrid>
      <w:tr w:rsidR="00C453B6" w:rsidRPr="00957868" w:rsidTr="00C84E29">
        <w:trPr>
          <w:gridAfter w:val="1"/>
          <w:wAfter w:w="29" w:type="dxa"/>
          <w:trHeight w:val="605"/>
        </w:trPr>
        <w:tc>
          <w:tcPr>
            <w:tcW w:w="9327" w:type="dxa"/>
            <w:gridSpan w:val="6"/>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Перечень главных администраторов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доходов бюджета городского округа – органов </w:t>
            </w:r>
          </w:p>
          <w:p w:rsidR="00C453B6" w:rsidRPr="00957868" w:rsidRDefault="00C453B6" w:rsidP="004D350A">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 xml:space="preserve">государственной власти и государственных органов Забайкальского края </w:t>
            </w:r>
          </w:p>
        </w:tc>
      </w:tr>
      <w:tr w:rsidR="00C453B6" w:rsidRPr="00957868" w:rsidTr="00C84E29">
        <w:trPr>
          <w:gridAfter w:val="1"/>
          <w:wAfter w:w="29" w:type="dxa"/>
          <w:trHeight w:val="288"/>
        </w:trPr>
        <w:tc>
          <w:tcPr>
            <w:tcW w:w="1402" w:type="dxa"/>
            <w:tcBorders>
              <w:bottom w:val="single" w:sz="4" w:space="0" w:color="auto"/>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727" w:type="dxa"/>
            <w:gridSpan w:val="3"/>
            <w:tcBorders>
              <w:bottom w:val="single" w:sz="4" w:space="0" w:color="auto"/>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198" w:type="dxa"/>
            <w:gridSpan w:val="2"/>
            <w:tcBorders>
              <w:bottom w:val="single" w:sz="4" w:space="0" w:color="auto"/>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r>
      <w:tr w:rsidR="00C453B6" w:rsidRPr="00957868" w:rsidTr="00C84E29">
        <w:trPr>
          <w:gridAfter w:val="1"/>
          <w:wAfter w:w="29" w:type="dxa"/>
          <w:trHeight w:val="288"/>
        </w:trPr>
        <w:tc>
          <w:tcPr>
            <w:tcW w:w="412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Код классификации доходов</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бюджетов Российской Федерации</w:t>
            </w:r>
          </w:p>
        </w:tc>
        <w:tc>
          <w:tcPr>
            <w:tcW w:w="5198"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Наименование главных администраторов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налоговых и неналоговых доходов бюджета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края – органов государственной власти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и государственных органов Забайкальского края</w:t>
            </w:r>
          </w:p>
        </w:tc>
      </w:tr>
      <w:tr w:rsidR="00C453B6" w:rsidRPr="00957868" w:rsidTr="00C84E29">
        <w:trPr>
          <w:gridAfter w:val="1"/>
          <w:wAfter w:w="29" w:type="dxa"/>
          <w:trHeight w:val="1101"/>
        </w:trPr>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ind w:left="-5" w:firstLine="5"/>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код главного </w:t>
            </w:r>
            <w:proofErr w:type="spellStart"/>
            <w:r w:rsidRPr="00957868">
              <w:rPr>
                <w:rFonts w:ascii="Times New Roman" w:hAnsi="Times New Roman" w:cs="Times New Roman"/>
                <w:color w:val="000000"/>
                <w:sz w:val="20"/>
                <w:szCs w:val="20"/>
              </w:rPr>
              <w:t>администра</w:t>
            </w:r>
            <w:proofErr w:type="spellEnd"/>
            <w:r w:rsidRPr="00957868">
              <w:rPr>
                <w:rFonts w:ascii="Times New Roman" w:hAnsi="Times New Roman" w:cs="Times New Roman"/>
                <w:color w:val="000000"/>
                <w:sz w:val="20"/>
                <w:szCs w:val="20"/>
              </w:rPr>
              <w:t>-</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тора доходов бюджета</w:t>
            </w:r>
          </w:p>
        </w:tc>
        <w:tc>
          <w:tcPr>
            <w:tcW w:w="2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код вида доходов,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код подвида доходов</w:t>
            </w:r>
          </w:p>
        </w:tc>
        <w:tc>
          <w:tcPr>
            <w:tcW w:w="5198"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p>
        </w:tc>
      </w:tr>
      <w:tr w:rsidR="00C453B6" w:rsidRPr="00957868" w:rsidTr="00C84E29">
        <w:trPr>
          <w:trHeight w:val="288"/>
          <w:tblHeader/>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2</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21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Министерство финансов</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Забайкальского края</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002</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1 16 10123 01 0000 140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21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Департамент государственного имущества и земельных отношений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Забайкальского края</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017</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1 11 05012 04 0000 120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заключении договоров аренды указанных земельных участков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017</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1 14 06012 04 0000 430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21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Министерство жилищно-коммунального хозяйства, энергетики, цифровизации и связи Забайкальского края</w:t>
            </w:r>
          </w:p>
        </w:tc>
      </w:tr>
      <w:tr w:rsidR="00C453B6" w:rsidRPr="00957868" w:rsidTr="00C84E29">
        <w:trPr>
          <w:cantSplit/>
          <w:trHeight w:val="1114"/>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099</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r w:rsidRPr="00957868">
              <w:rPr>
                <w:rFonts w:ascii="Times New Roman" w:hAnsi="Times New Roman" w:cs="Times New Roman"/>
                <w:color w:val="000000"/>
                <w:sz w:val="20"/>
                <w:szCs w:val="20"/>
              </w:rPr>
              <w:t>1 16 07040 04 0000 140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453B6" w:rsidRPr="00FA462B"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453B6" w:rsidRPr="00957868" w:rsidRDefault="00C453B6" w:rsidP="00FA462B">
            <w:pPr>
              <w:widowControl w:val="0"/>
              <w:autoSpaceDE w:val="0"/>
              <w:autoSpaceDN w:val="0"/>
              <w:adjustRightInd w:val="0"/>
              <w:spacing w:after="0" w:line="240" w:lineRule="auto"/>
              <w:rPr>
                <w:rFonts w:ascii="Times New Roman" w:hAnsi="Times New Roman" w:cs="Times New Roman"/>
                <w:sz w:val="20"/>
                <w:szCs w:val="20"/>
              </w:rPr>
            </w:pP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21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Министерство строительства, дорожного хозяйства и транспорта Забайкальского края</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098</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rPr>
                <w:rFonts w:ascii="Times New Roman" w:hAnsi="Times New Roman" w:cs="Times New Roman"/>
                <w:sz w:val="20"/>
                <w:szCs w:val="20"/>
              </w:rPr>
            </w:pPr>
            <w:r w:rsidRPr="00957868">
              <w:rPr>
                <w:rFonts w:ascii="Times New Roman" w:hAnsi="Times New Roman" w:cs="Times New Roman"/>
                <w:color w:val="000000"/>
                <w:sz w:val="20"/>
                <w:szCs w:val="20"/>
              </w:rPr>
              <w:t>1 16 07040 04 0000 140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21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Департамент по обеспечению деятельности мировых судей Забайкальского края</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lastRenderedPageBreak/>
              <w:t>032</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1 16 01053 01 0000 140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032</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1 16 01063 01 0000 140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032</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1 16 01073 01 0000 140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032</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1 16 01143 01 0000 140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032</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1 16 01083 01 0000 140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032 </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1 16 01153 01 0000 140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032</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1 16 01173 01 0000 140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032</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1 16 01193 01 0000 140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032 </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1 16 01203 01 0000 140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217"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Министерство природных ресурсов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Забайкальского края</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lastRenderedPageBreak/>
              <w:t>046</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1 16 10123 01 0000 140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453B6" w:rsidRPr="00957868" w:rsidTr="00C84E29">
        <w:trPr>
          <w:cantSplit/>
          <w:trHeight w:val="288"/>
        </w:trPr>
        <w:tc>
          <w:tcPr>
            <w:tcW w:w="1427"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046</w:t>
            </w:r>
          </w:p>
        </w:tc>
        <w:tc>
          <w:tcPr>
            <w:tcW w:w="2712"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1 16 11050 01 0000 140</w:t>
            </w:r>
          </w:p>
        </w:tc>
        <w:tc>
          <w:tcPr>
            <w:tcW w:w="5217"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9E72E4" w:rsidRDefault="009E72E4" w:rsidP="009E72E4">
      <w:pPr>
        <w:jc w:val="right"/>
        <w:rPr>
          <w:rFonts w:ascii="Times New Roman" w:hAnsi="Times New Roman" w:cs="Times New Roman"/>
          <w:sz w:val="20"/>
          <w:szCs w:val="20"/>
        </w:rPr>
      </w:pPr>
    </w:p>
    <w:p w:rsidR="009E72E4" w:rsidRDefault="009E72E4">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C453B6" w:rsidRPr="00957868" w:rsidRDefault="00C453B6" w:rsidP="009E72E4">
      <w:pPr>
        <w:spacing w:after="0" w:line="240" w:lineRule="auto"/>
        <w:jc w:val="right"/>
        <w:rPr>
          <w:rFonts w:ascii="Times New Roman" w:hAnsi="Times New Roman" w:cs="Times New Roman"/>
          <w:sz w:val="20"/>
          <w:szCs w:val="20"/>
        </w:rPr>
      </w:pPr>
      <w:r w:rsidRPr="00957868">
        <w:rPr>
          <w:rFonts w:ascii="Times New Roman" w:hAnsi="Times New Roman" w:cs="Times New Roman"/>
          <w:sz w:val="20"/>
          <w:szCs w:val="20"/>
        </w:rPr>
        <w:lastRenderedPageBreak/>
        <w:t>Приложение 3</w:t>
      </w:r>
    </w:p>
    <w:p w:rsidR="00283BD9" w:rsidRDefault="00283BD9"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 </w:t>
      </w:r>
      <w:r>
        <w:rPr>
          <w:rFonts w:ascii="Times New Roman" w:hAnsi="Times New Roman" w:cs="Times New Roman"/>
          <w:color w:val="000000"/>
          <w:sz w:val="20"/>
          <w:szCs w:val="20"/>
        </w:rPr>
        <w:t>постановлениюадминистрации</w:t>
      </w:r>
    </w:p>
    <w:p w:rsidR="00283BD9" w:rsidRDefault="00283BD9"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городского округа </w:t>
      </w:r>
    </w:p>
    <w:p w:rsidR="00283BD9" w:rsidRPr="00957868" w:rsidRDefault="00283BD9" w:rsidP="009E72E4">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«Город Петровск-</w:t>
      </w:r>
      <w:r>
        <w:rPr>
          <w:rFonts w:ascii="Times New Roman" w:hAnsi="Times New Roman" w:cs="Times New Roman"/>
          <w:color w:val="000000"/>
          <w:sz w:val="20"/>
          <w:szCs w:val="20"/>
        </w:rPr>
        <w:t>З</w:t>
      </w:r>
      <w:r w:rsidRPr="00957868">
        <w:rPr>
          <w:rFonts w:ascii="Times New Roman" w:hAnsi="Times New Roman" w:cs="Times New Roman"/>
          <w:color w:val="000000"/>
          <w:sz w:val="20"/>
          <w:szCs w:val="20"/>
        </w:rPr>
        <w:t>абайкальский»</w:t>
      </w:r>
    </w:p>
    <w:p w:rsidR="00283BD9" w:rsidRDefault="00C03A01" w:rsidP="009E72E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009E72E4">
        <w:rPr>
          <w:rFonts w:ascii="Times New Roman" w:hAnsi="Times New Roman" w:cs="Times New Roman"/>
          <w:color w:val="000000"/>
          <w:sz w:val="20"/>
          <w:szCs w:val="20"/>
        </w:rPr>
        <w:t>24.12.</w:t>
      </w:r>
      <w:r>
        <w:rPr>
          <w:rFonts w:ascii="Times New Roman" w:hAnsi="Times New Roman" w:cs="Times New Roman"/>
          <w:color w:val="000000"/>
          <w:sz w:val="20"/>
          <w:szCs w:val="20"/>
        </w:rPr>
        <w:t>2021 года</w:t>
      </w:r>
      <w:r w:rsidR="009E72E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9E72E4">
        <w:rPr>
          <w:rFonts w:ascii="Times New Roman" w:hAnsi="Times New Roman" w:cs="Times New Roman"/>
          <w:color w:val="000000"/>
          <w:sz w:val="20"/>
          <w:szCs w:val="20"/>
        </w:rPr>
        <w:t>755</w:t>
      </w:r>
    </w:p>
    <w:p w:rsidR="00C03A01" w:rsidRPr="00957868" w:rsidRDefault="00C03A01" w:rsidP="00283BD9">
      <w:pPr>
        <w:spacing w:after="0" w:line="240" w:lineRule="auto"/>
        <w:jc w:val="right"/>
        <w:rPr>
          <w:rFonts w:ascii="Times New Roman" w:hAnsi="Times New Roman" w:cs="Times New Roman"/>
          <w:sz w:val="20"/>
          <w:szCs w:val="20"/>
        </w:rPr>
      </w:pPr>
    </w:p>
    <w:p w:rsidR="00C453B6" w:rsidRDefault="00C453B6" w:rsidP="00C453B6">
      <w:pPr>
        <w:spacing w:after="0" w:line="240" w:lineRule="auto"/>
        <w:jc w:val="center"/>
        <w:rPr>
          <w:rFonts w:ascii="Times New Roman" w:hAnsi="Times New Roman" w:cs="Times New Roman"/>
          <w:b/>
          <w:bCs/>
          <w:sz w:val="20"/>
          <w:szCs w:val="20"/>
        </w:rPr>
      </w:pPr>
      <w:r w:rsidRPr="00957868">
        <w:rPr>
          <w:rFonts w:ascii="Times New Roman" w:hAnsi="Times New Roman" w:cs="Times New Roman"/>
          <w:b/>
          <w:bCs/>
          <w:sz w:val="20"/>
          <w:szCs w:val="20"/>
        </w:rPr>
        <w:t xml:space="preserve">Перечень главных администраторов доходов бюджета городского округа – органов местного самоуправления городского округа «Город Петровск-Забайкальский» </w:t>
      </w:r>
    </w:p>
    <w:p w:rsidR="009E72E4" w:rsidRPr="00957868" w:rsidRDefault="009E72E4" w:rsidP="00C453B6">
      <w:pPr>
        <w:spacing w:after="0" w:line="240" w:lineRule="auto"/>
        <w:jc w:val="center"/>
        <w:rPr>
          <w:rFonts w:ascii="Times New Roman" w:hAnsi="Times New Roman" w:cs="Times New Roman"/>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552"/>
        <w:gridCol w:w="6095"/>
      </w:tblGrid>
      <w:tr w:rsidR="00C453B6" w:rsidRPr="00957868" w:rsidTr="00FA462B">
        <w:trPr>
          <w:cantSplit/>
          <w:trHeight w:val="500"/>
        </w:trPr>
        <w:tc>
          <w:tcPr>
            <w:tcW w:w="3681" w:type="dxa"/>
            <w:gridSpan w:val="2"/>
          </w:tcPr>
          <w:p w:rsidR="00C453B6" w:rsidRPr="00957868" w:rsidRDefault="00C453B6" w:rsidP="00FA462B">
            <w:pPr>
              <w:spacing w:after="0" w:line="240" w:lineRule="auto"/>
              <w:ind w:right="-108"/>
              <w:jc w:val="center"/>
              <w:rPr>
                <w:rFonts w:ascii="Times New Roman" w:hAnsi="Times New Roman" w:cs="Times New Roman"/>
                <w:sz w:val="20"/>
                <w:szCs w:val="20"/>
              </w:rPr>
            </w:pPr>
            <w:r w:rsidRPr="00957868">
              <w:rPr>
                <w:rFonts w:ascii="Times New Roman" w:hAnsi="Times New Roman" w:cs="Times New Roman"/>
                <w:sz w:val="20"/>
                <w:szCs w:val="20"/>
              </w:rPr>
              <w:t>Код классификации доходов бюджетов Российской Федерации</w:t>
            </w:r>
          </w:p>
        </w:tc>
        <w:tc>
          <w:tcPr>
            <w:tcW w:w="6095" w:type="dxa"/>
            <w:vMerge w:val="restart"/>
          </w:tcPr>
          <w:p w:rsidR="00C453B6" w:rsidRPr="00957868" w:rsidRDefault="00C453B6" w:rsidP="00FA462B">
            <w:pPr>
              <w:tabs>
                <w:tab w:val="left" w:pos="6516"/>
              </w:tabs>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Наименование главных администраторов доходов бюджета городского округа - органов местного самоуправления городского округа «Город Петровск-Забайкальский»</w:t>
            </w:r>
          </w:p>
        </w:tc>
      </w:tr>
      <w:tr w:rsidR="00C453B6" w:rsidRPr="00957868" w:rsidTr="00FA462B">
        <w:trPr>
          <w:trHeight w:val="1531"/>
        </w:trPr>
        <w:tc>
          <w:tcPr>
            <w:tcW w:w="1129"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код главного </w:t>
            </w:r>
            <w:proofErr w:type="spellStart"/>
            <w:r w:rsidRPr="00957868">
              <w:rPr>
                <w:rFonts w:ascii="Times New Roman" w:hAnsi="Times New Roman" w:cs="Times New Roman"/>
                <w:sz w:val="20"/>
                <w:szCs w:val="20"/>
              </w:rPr>
              <w:t>админ</w:t>
            </w:r>
            <w:proofErr w:type="gramStart"/>
            <w:r w:rsidRPr="00957868">
              <w:rPr>
                <w:rFonts w:ascii="Times New Roman" w:hAnsi="Times New Roman" w:cs="Times New Roman"/>
                <w:sz w:val="20"/>
                <w:szCs w:val="20"/>
              </w:rPr>
              <w:t>и</w:t>
            </w:r>
            <w:proofErr w:type="spellEnd"/>
            <w:r w:rsidRPr="00957868">
              <w:rPr>
                <w:rFonts w:ascii="Times New Roman" w:hAnsi="Times New Roman" w:cs="Times New Roman"/>
                <w:sz w:val="20"/>
                <w:szCs w:val="20"/>
              </w:rPr>
              <w:t>-</w:t>
            </w:r>
            <w:proofErr w:type="gramEnd"/>
            <w:r w:rsidRPr="00957868">
              <w:rPr>
                <w:rFonts w:ascii="Times New Roman" w:hAnsi="Times New Roman" w:cs="Times New Roman"/>
                <w:sz w:val="20"/>
                <w:szCs w:val="20"/>
              </w:rPr>
              <w:t xml:space="preserve"> </w:t>
            </w:r>
            <w:proofErr w:type="spellStart"/>
            <w:r w:rsidRPr="00957868">
              <w:rPr>
                <w:rFonts w:ascii="Times New Roman" w:hAnsi="Times New Roman" w:cs="Times New Roman"/>
                <w:sz w:val="20"/>
                <w:szCs w:val="20"/>
              </w:rPr>
              <w:t>стратора</w:t>
            </w:r>
            <w:proofErr w:type="spellEnd"/>
            <w:r w:rsidRPr="00957868">
              <w:rPr>
                <w:rFonts w:ascii="Times New Roman" w:hAnsi="Times New Roman" w:cs="Times New Roman"/>
                <w:sz w:val="20"/>
                <w:szCs w:val="20"/>
              </w:rPr>
              <w:t xml:space="preserve"> доходов бюджета</w:t>
            </w:r>
          </w:p>
        </w:tc>
        <w:tc>
          <w:tcPr>
            <w:tcW w:w="2552"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6095" w:type="dxa"/>
            <w:vMerge/>
          </w:tcPr>
          <w:p w:rsidR="00C453B6" w:rsidRPr="00957868" w:rsidRDefault="00C453B6" w:rsidP="00FA462B">
            <w:pPr>
              <w:spacing w:after="0" w:line="240" w:lineRule="auto"/>
              <w:jc w:val="center"/>
              <w:rPr>
                <w:rFonts w:ascii="Times New Roman" w:hAnsi="Times New Roman" w:cs="Times New Roman"/>
                <w:b/>
                <w:bCs/>
                <w:sz w:val="20"/>
                <w:szCs w:val="20"/>
              </w:rPr>
            </w:pPr>
          </w:p>
        </w:tc>
      </w:tr>
      <w:tr w:rsidR="00C453B6" w:rsidRPr="00957868" w:rsidTr="00FA462B">
        <w:trPr>
          <w:trHeight w:val="622"/>
        </w:trPr>
        <w:tc>
          <w:tcPr>
            <w:tcW w:w="1129" w:type="dxa"/>
          </w:tcPr>
          <w:p w:rsidR="00C453B6" w:rsidRPr="00957868" w:rsidRDefault="00C453B6" w:rsidP="00FA462B">
            <w:pPr>
              <w:spacing w:after="0" w:line="240" w:lineRule="auto"/>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keepNext/>
              <w:spacing w:before="60" w:after="60" w:line="240" w:lineRule="auto"/>
              <w:ind w:firstLine="567"/>
              <w:jc w:val="both"/>
              <w:outlineLvl w:val="0"/>
              <w:rPr>
                <w:rFonts w:ascii="Times New Roman" w:hAnsi="Times New Roman" w:cs="Times New Roman"/>
                <w:b/>
                <w:bCs/>
                <w:sz w:val="20"/>
                <w:szCs w:val="20"/>
              </w:rPr>
            </w:pPr>
            <w:r w:rsidRPr="00957868">
              <w:rPr>
                <w:rFonts w:ascii="Times New Roman" w:hAnsi="Times New Roman" w:cs="Times New Roman"/>
                <w:b/>
                <w:bCs/>
                <w:sz w:val="20"/>
                <w:szCs w:val="20"/>
              </w:rPr>
              <w:t>Комитет по финансам Администрации городского округа «Город Петровск-Забайкальский»</w:t>
            </w:r>
          </w:p>
        </w:tc>
      </w:tr>
      <w:tr w:rsidR="00C453B6" w:rsidRPr="00957868" w:rsidTr="00FA462B">
        <w:trPr>
          <w:trHeight w:val="516"/>
        </w:trPr>
        <w:tc>
          <w:tcPr>
            <w:tcW w:w="1129" w:type="dxa"/>
          </w:tcPr>
          <w:p w:rsidR="00C453B6" w:rsidRPr="00957868" w:rsidRDefault="00C453B6" w:rsidP="00FA462B">
            <w:pPr>
              <w:spacing w:after="0" w:line="240" w:lineRule="auto"/>
              <w:jc w:val="center"/>
              <w:rPr>
                <w:rFonts w:ascii="Times New Roman" w:hAnsi="Times New Roman" w:cs="Times New Roman"/>
                <w:sz w:val="20"/>
                <w:szCs w:val="20"/>
                <w:lang w:val="en-US"/>
              </w:rPr>
            </w:pPr>
            <w:r w:rsidRPr="00957868">
              <w:rPr>
                <w:rFonts w:ascii="Times New Roman" w:hAnsi="Times New Roman" w:cs="Times New Roman"/>
                <w:sz w:val="20"/>
                <w:szCs w:val="20"/>
                <w:lang w:val="en-US"/>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1 08 07150 01 1000 110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Государственная пошлина за выдачу разрешения на установку рекламной конструкции</w:t>
            </w:r>
          </w:p>
        </w:tc>
      </w:tr>
      <w:tr w:rsidR="00C453B6" w:rsidRPr="00957868" w:rsidTr="00FA462B">
        <w:trPr>
          <w:trHeight w:val="516"/>
        </w:trPr>
        <w:tc>
          <w:tcPr>
            <w:tcW w:w="1129" w:type="dxa"/>
          </w:tcPr>
          <w:p w:rsidR="00C453B6" w:rsidRPr="00957868" w:rsidRDefault="00C453B6" w:rsidP="00FA462B">
            <w:pPr>
              <w:spacing w:after="0" w:line="240" w:lineRule="auto"/>
              <w:jc w:val="center"/>
              <w:rPr>
                <w:rFonts w:ascii="Times New Roman" w:hAnsi="Times New Roman" w:cs="Times New Roman"/>
                <w:sz w:val="20"/>
                <w:szCs w:val="20"/>
                <w:lang w:val="en-US"/>
              </w:rPr>
            </w:pPr>
            <w:r w:rsidRPr="00957868">
              <w:rPr>
                <w:rFonts w:ascii="Times New Roman" w:hAnsi="Times New Roman" w:cs="Times New Roman"/>
                <w:sz w:val="20"/>
                <w:szCs w:val="20"/>
                <w:lang w:val="en-US"/>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1 08 07173 01 </w:t>
            </w:r>
            <w:r w:rsidRPr="00957868">
              <w:rPr>
                <w:rFonts w:ascii="Times New Roman" w:hAnsi="Times New Roman" w:cs="Times New Roman"/>
                <w:sz w:val="20"/>
                <w:szCs w:val="20"/>
                <w:lang w:val="en-US"/>
              </w:rPr>
              <w:t>1</w:t>
            </w:r>
            <w:r w:rsidRPr="00957868">
              <w:rPr>
                <w:rFonts w:ascii="Times New Roman" w:hAnsi="Times New Roman" w:cs="Times New Roman"/>
                <w:sz w:val="20"/>
                <w:szCs w:val="20"/>
              </w:rPr>
              <w:t>000 110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C453B6" w:rsidRPr="00957868" w:rsidTr="00FA462B">
        <w:trPr>
          <w:trHeight w:val="516"/>
        </w:trPr>
        <w:tc>
          <w:tcPr>
            <w:tcW w:w="1129" w:type="dxa"/>
          </w:tcPr>
          <w:p w:rsidR="00C453B6" w:rsidRPr="00957868" w:rsidRDefault="00C453B6" w:rsidP="00FA462B">
            <w:pPr>
              <w:spacing w:after="0" w:line="240" w:lineRule="auto"/>
              <w:jc w:val="center"/>
              <w:rPr>
                <w:rFonts w:ascii="Times New Roman" w:hAnsi="Times New Roman" w:cs="Times New Roman"/>
                <w:sz w:val="20"/>
                <w:szCs w:val="20"/>
                <w:lang w:val="en-US"/>
              </w:rPr>
            </w:pPr>
            <w:r w:rsidRPr="00957868">
              <w:rPr>
                <w:rFonts w:ascii="Times New Roman" w:hAnsi="Times New Roman" w:cs="Times New Roman"/>
                <w:sz w:val="20"/>
                <w:szCs w:val="20"/>
                <w:lang w:val="en-US"/>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1 08 07150 01 4000 110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Государственная пошлина за выдачу разрешения на установку рекламной конструкции</w:t>
            </w:r>
          </w:p>
        </w:tc>
      </w:tr>
      <w:tr w:rsidR="00C453B6" w:rsidRPr="00957868" w:rsidTr="00FA462B">
        <w:trPr>
          <w:trHeight w:val="516"/>
        </w:trPr>
        <w:tc>
          <w:tcPr>
            <w:tcW w:w="1129" w:type="dxa"/>
          </w:tcPr>
          <w:p w:rsidR="00C453B6" w:rsidRPr="00957868" w:rsidRDefault="00C453B6" w:rsidP="00FA462B">
            <w:pPr>
              <w:spacing w:after="0" w:line="240" w:lineRule="auto"/>
              <w:jc w:val="center"/>
              <w:rPr>
                <w:rFonts w:ascii="Times New Roman" w:hAnsi="Times New Roman" w:cs="Times New Roman"/>
                <w:sz w:val="20"/>
                <w:szCs w:val="20"/>
                <w:lang w:val="en-US"/>
              </w:rPr>
            </w:pPr>
            <w:r w:rsidRPr="00957868">
              <w:rPr>
                <w:rFonts w:ascii="Times New Roman" w:hAnsi="Times New Roman" w:cs="Times New Roman"/>
                <w:sz w:val="20"/>
                <w:szCs w:val="20"/>
                <w:lang w:val="en-US"/>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1 08 07173 01 </w:t>
            </w:r>
            <w:r w:rsidRPr="00957868">
              <w:rPr>
                <w:rFonts w:ascii="Times New Roman" w:hAnsi="Times New Roman" w:cs="Times New Roman"/>
                <w:sz w:val="20"/>
                <w:szCs w:val="20"/>
                <w:lang w:val="en-US"/>
              </w:rPr>
              <w:t>4</w:t>
            </w:r>
            <w:r w:rsidRPr="00957868">
              <w:rPr>
                <w:rFonts w:ascii="Times New Roman" w:hAnsi="Times New Roman" w:cs="Times New Roman"/>
                <w:sz w:val="20"/>
                <w:szCs w:val="20"/>
              </w:rPr>
              <w:t>000 110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C453B6" w:rsidRPr="00957868" w:rsidTr="00FA462B">
        <w:trPr>
          <w:trHeight w:val="50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1 13 02994 04 0000 130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Прочие доходы от компенсации затрат бюджетов городских округов</w:t>
            </w:r>
          </w:p>
        </w:tc>
      </w:tr>
      <w:tr w:rsidR="00C453B6" w:rsidRPr="00957868" w:rsidTr="00FA462B">
        <w:trPr>
          <w:trHeight w:val="799"/>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1 16 07010 04 0000 140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C453B6" w:rsidRPr="00957868" w:rsidTr="00FA462B">
        <w:trPr>
          <w:trHeight w:val="50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1 17 01040 04 0000 180</w:t>
            </w:r>
          </w:p>
        </w:tc>
        <w:tc>
          <w:tcPr>
            <w:tcW w:w="6095"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Невыясненные поступления, зачисляемые в бюджеты городских округов</w:t>
            </w:r>
          </w:p>
        </w:tc>
      </w:tr>
      <w:tr w:rsidR="00C453B6" w:rsidRPr="00957868" w:rsidTr="00FA462B">
        <w:trPr>
          <w:trHeight w:val="25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1 17 05040 04 0000 180</w:t>
            </w:r>
          </w:p>
        </w:tc>
        <w:tc>
          <w:tcPr>
            <w:tcW w:w="6095"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Прочие неналоговые доходы бюджетов городских округов</w:t>
            </w:r>
          </w:p>
        </w:tc>
      </w:tr>
      <w:tr w:rsidR="00C453B6" w:rsidRPr="00957868" w:rsidTr="00FA462B">
        <w:trPr>
          <w:trHeight w:val="49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2 02 15001 04 0000 150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Дотации бюджетам городских округов на выравнивание бюджетной обеспеченности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2 02 15009 04 0000 150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w:t>
            </w:r>
          </w:p>
        </w:tc>
      </w:tr>
      <w:tr w:rsidR="00C453B6" w:rsidRPr="00957868" w:rsidTr="00FA462B">
        <w:trPr>
          <w:trHeight w:val="616"/>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2 02 15002 04 0000 150 </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Дотации бюджетам городских округов на поддержку мер по обеспечению сбалансированности бюджетов</w:t>
            </w:r>
          </w:p>
        </w:tc>
      </w:tr>
      <w:tr w:rsidR="00C453B6" w:rsidRPr="00957868" w:rsidTr="00FA462B">
        <w:trPr>
          <w:trHeight w:val="25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2 02 19999 04 0000 150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Прочие дотации бюджетам городских округов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902</w:t>
            </w:r>
          </w:p>
          <w:p w:rsidR="00C453B6" w:rsidRPr="00957868" w:rsidRDefault="00C453B6" w:rsidP="00FA462B">
            <w:pPr>
              <w:spacing w:after="0" w:line="240" w:lineRule="auto"/>
              <w:jc w:val="center"/>
              <w:rPr>
                <w:rFonts w:ascii="Times New Roman" w:hAnsi="Times New Roman" w:cs="Times New Roman"/>
                <w:color w:val="000000"/>
                <w:sz w:val="20"/>
                <w:szCs w:val="20"/>
              </w:rPr>
            </w:pPr>
          </w:p>
        </w:tc>
        <w:tc>
          <w:tcPr>
            <w:tcW w:w="2552" w:type="dxa"/>
          </w:tcPr>
          <w:p w:rsidR="00C453B6" w:rsidRPr="00957868" w:rsidRDefault="00C453B6" w:rsidP="00FA462B">
            <w:pPr>
              <w:spacing w:after="0" w:line="240" w:lineRule="auto"/>
              <w:rPr>
                <w:rFonts w:ascii="Times New Roman" w:hAnsi="Times New Roman" w:cs="Times New Roman"/>
                <w:color w:val="000000"/>
                <w:sz w:val="20"/>
                <w:szCs w:val="20"/>
              </w:rPr>
            </w:pPr>
            <w:r w:rsidRPr="00957868">
              <w:rPr>
                <w:rFonts w:ascii="Times New Roman" w:hAnsi="Times New Roman" w:cs="Times New Roman"/>
                <w:color w:val="000000"/>
                <w:sz w:val="20"/>
                <w:szCs w:val="20"/>
              </w:rPr>
              <w:t>2 02 20051 04 0000 150</w:t>
            </w:r>
          </w:p>
        </w:tc>
        <w:tc>
          <w:tcPr>
            <w:tcW w:w="6095" w:type="dxa"/>
          </w:tcPr>
          <w:p w:rsidR="00C453B6" w:rsidRPr="00957868" w:rsidRDefault="00C453B6" w:rsidP="00FA462B">
            <w:pPr>
              <w:spacing w:after="0" w:line="240" w:lineRule="auto"/>
              <w:jc w:val="both"/>
              <w:rPr>
                <w:rFonts w:ascii="Times New Roman" w:hAnsi="Times New Roman" w:cs="Times New Roman"/>
                <w:bCs/>
                <w:color w:val="000000"/>
                <w:sz w:val="20"/>
                <w:szCs w:val="20"/>
              </w:rPr>
            </w:pPr>
            <w:r w:rsidRPr="00957868">
              <w:rPr>
                <w:rFonts w:ascii="Times New Roman" w:hAnsi="Times New Roman" w:cs="Times New Roman"/>
                <w:bCs/>
                <w:color w:val="000000"/>
                <w:sz w:val="20"/>
                <w:szCs w:val="20"/>
              </w:rPr>
              <w:t xml:space="preserve">Субсидии бюджетам городских округов на реализацию федеральных целевых программ </w:t>
            </w:r>
          </w:p>
        </w:tc>
      </w:tr>
      <w:tr w:rsidR="00C453B6" w:rsidRPr="00957868" w:rsidTr="00071ACE">
        <w:trPr>
          <w:trHeight w:val="487"/>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2 02 20077 04 0000 150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софинансирование капитальных вложений в объекты муниципальной собственности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lastRenderedPageBreak/>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2 02 20079 04 0000 150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2 02 20216 04 0000 150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453B6" w:rsidRPr="00957868" w:rsidTr="00FA462B">
        <w:trPr>
          <w:trHeight w:val="727"/>
        </w:trPr>
        <w:tc>
          <w:tcPr>
            <w:tcW w:w="1129" w:type="dxa"/>
          </w:tcPr>
          <w:p w:rsidR="00C453B6" w:rsidRPr="00957868" w:rsidRDefault="00C453B6" w:rsidP="00FA462B">
            <w:pPr>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902</w:t>
            </w:r>
          </w:p>
        </w:tc>
        <w:tc>
          <w:tcPr>
            <w:tcW w:w="2552" w:type="dxa"/>
          </w:tcPr>
          <w:p w:rsidR="00C453B6" w:rsidRPr="00957868" w:rsidRDefault="00C453B6" w:rsidP="00FA462B">
            <w:pPr>
              <w:spacing w:after="0" w:line="240" w:lineRule="auto"/>
              <w:rPr>
                <w:rFonts w:ascii="Times New Roman" w:hAnsi="Times New Roman" w:cs="Times New Roman"/>
                <w:color w:val="000000"/>
                <w:sz w:val="20"/>
                <w:szCs w:val="20"/>
              </w:rPr>
            </w:pPr>
            <w:r w:rsidRPr="00957868">
              <w:rPr>
                <w:rFonts w:ascii="Times New Roman" w:hAnsi="Times New Roman" w:cs="Times New Roman"/>
                <w:color w:val="000000"/>
                <w:sz w:val="20"/>
                <w:szCs w:val="20"/>
              </w:rPr>
              <w:t>2 02 255210 04 0000 150</w:t>
            </w:r>
          </w:p>
        </w:tc>
        <w:tc>
          <w:tcPr>
            <w:tcW w:w="6095" w:type="dxa"/>
          </w:tcPr>
          <w:p w:rsidR="00C453B6" w:rsidRPr="00FA462B"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453B6" w:rsidRPr="00957868" w:rsidTr="00FA462B">
        <w:trPr>
          <w:trHeight w:val="1219"/>
        </w:trPr>
        <w:tc>
          <w:tcPr>
            <w:tcW w:w="1129" w:type="dxa"/>
          </w:tcPr>
          <w:p w:rsidR="00C453B6" w:rsidRPr="00957868" w:rsidRDefault="00C453B6" w:rsidP="00FA462B">
            <w:pPr>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902</w:t>
            </w:r>
          </w:p>
        </w:tc>
        <w:tc>
          <w:tcPr>
            <w:tcW w:w="2552" w:type="dxa"/>
          </w:tcPr>
          <w:p w:rsidR="00C453B6" w:rsidRPr="00957868" w:rsidRDefault="00C453B6" w:rsidP="00FA462B">
            <w:pPr>
              <w:spacing w:after="0" w:line="240" w:lineRule="auto"/>
              <w:rPr>
                <w:rFonts w:ascii="Times New Roman" w:hAnsi="Times New Roman" w:cs="Times New Roman"/>
                <w:color w:val="000000"/>
                <w:sz w:val="20"/>
                <w:szCs w:val="20"/>
              </w:rPr>
            </w:pPr>
            <w:r w:rsidRPr="00957868">
              <w:rPr>
                <w:rFonts w:ascii="Times New Roman" w:hAnsi="Times New Roman" w:cs="Times New Roman"/>
                <w:color w:val="000000"/>
                <w:sz w:val="20"/>
                <w:szCs w:val="20"/>
              </w:rPr>
              <w:t>2 02 25299 04 0000 150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w:t>
            </w:r>
            <w:r w:rsidR="00071ACE">
              <w:rPr>
                <w:rFonts w:ascii="Times New Roman" w:hAnsi="Times New Roman" w:cs="Times New Roman"/>
                <w:sz w:val="20"/>
                <w:szCs w:val="20"/>
              </w:rPr>
              <w:t>те Отечества на 2019-2024 годы"</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2 02 20298 04 0000 150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2 02 25250 04 0000 150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2 02 25304 04 0000 150</w:t>
            </w:r>
          </w:p>
        </w:tc>
        <w:tc>
          <w:tcPr>
            <w:tcW w:w="6095" w:type="dxa"/>
          </w:tcPr>
          <w:p w:rsidR="00C453B6" w:rsidRPr="00071ACE"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w:t>
            </w:r>
            <w:r w:rsidR="00071ACE">
              <w:rPr>
                <w:rFonts w:ascii="Times New Roman" w:hAnsi="Times New Roman" w:cs="Times New Roman"/>
                <w:sz w:val="20"/>
                <w:szCs w:val="20"/>
              </w:rPr>
              <w:t>овательных организациях</w:t>
            </w:r>
          </w:p>
        </w:tc>
      </w:tr>
      <w:tr w:rsidR="00C453B6" w:rsidRPr="00957868" w:rsidTr="00071ACE">
        <w:trPr>
          <w:trHeight w:val="507"/>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2 02 25497 04 0000 150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реализацию мероприятий по обеспечению жильем молодых семей</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2 02 25511 04 0000 150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Субсидия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r>
      <w:tr w:rsidR="00C453B6" w:rsidRPr="00957868" w:rsidTr="00071ACE">
        <w:trPr>
          <w:trHeight w:val="485"/>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2 02 25519 04 0000 150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поддержку отрасли культуры</w:t>
            </w:r>
          </w:p>
        </w:tc>
      </w:tr>
      <w:tr w:rsidR="00C453B6" w:rsidRPr="00957868" w:rsidTr="00071ACE">
        <w:trPr>
          <w:trHeight w:val="56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2 02 25555 04 0000 150</w:t>
            </w:r>
          </w:p>
        </w:tc>
        <w:tc>
          <w:tcPr>
            <w:tcW w:w="6095" w:type="dxa"/>
          </w:tcPr>
          <w:p w:rsidR="00C453B6" w:rsidRPr="00071ACE"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реализацию программ формирова</w:t>
            </w:r>
            <w:r w:rsidR="00071ACE">
              <w:rPr>
                <w:rFonts w:ascii="Times New Roman" w:hAnsi="Times New Roman" w:cs="Times New Roman"/>
                <w:sz w:val="20"/>
                <w:szCs w:val="20"/>
              </w:rPr>
              <w:t>ния современной городской среды</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2 02 20299 04 0000 150 </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2 02 20301 04 0000 150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 xml:space="preserve">902 </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2 02 20301 04 0000 150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2 02 20303 04 0000 150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2 02 25027 04 0000 150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C453B6" w:rsidRPr="00957868" w:rsidTr="00071ACE">
        <w:trPr>
          <w:trHeight w:val="27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2 02 29999 04 0000 150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Прочие субсидии бюджетам городских округов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lastRenderedPageBreak/>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2 02 35082 04 0000 150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453B6" w:rsidRPr="00957868" w:rsidTr="00071ACE">
        <w:trPr>
          <w:trHeight w:val="47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2 02 30024 04 0000 150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Субвенции бюджетам городских округов на выполнение передаваемых полномочий субъектов Российской Федерации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2 02 30027 04 0000 150</w:t>
            </w:r>
          </w:p>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C453B6" w:rsidRPr="00957868" w:rsidTr="00FA462B">
        <w:trPr>
          <w:trHeight w:val="122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2 02 30029 04 0000 150</w:t>
            </w:r>
          </w:p>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453B6" w:rsidRPr="00957868" w:rsidTr="00FA462B">
        <w:trPr>
          <w:trHeight w:val="122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2 02 03119 04 0000 150</w:t>
            </w:r>
          </w:p>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Субсидия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2 02 35120 04 0000 150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2 02 35260 04 0000 150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C453B6" w:rsidRPr="00957868" w:rsidTr="00071ACE">
        <w:trPr>
          <w:trHeight w:val="259"/>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2 02 39998 04 0000 150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Единая субвенция бюджетам городских округов</w:t>
            </w:r>
          </w:p>
        </w:tc>
      </w:tr>
      <w:tr w:rsidR="00C453B6" w:rsidRPr="00957868" w:rsidTr="00071ACE">
        <w:trPr>
          <w:trHeight w:val="291"/>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2 02 39999 04 0000 150 </w:t>
            </w:r>
          </w:p>
        </w:tc>
        <w:tc>
          <w:tcPr>
            <w:tcW w:w="6095" w:type="dxa"/>
          </w:tcPr>
          <w:p w:rsidR="00C453B6" w:rsidRPr="00071ACE"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Прочие субве</w:t>
            </w:r>
            <w:r w:rsidR="00071ACE">
              <w:rPr>
                <w:rFonts w:ascii="Times New Roman" w:hAnsi="Times New Roman" w:cs="Times New Roman"/>
                <w:sz w:val="20"/>
                <w:szCs w:val="20"/>
              </w:rPr>
              <w:t>нции бюджетам городских округов</w:t>
            </w:r>
          </w:p>
        </w:tc>
      </w:tr>
      <w:tr w:rsidR="00C453B6" w:rsidRPr="00957868" w:rsidTr="00FA462B">
        <w:trPr>
          <w:trHeight w:val="422"/>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2 02 45144 04 0000 150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C453B6" w:rsidRPr="00957868" w:rsidTr="00FA462B">
        <w:trPr>
          <w:trHeight w:val="969"/>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 xml:space="preserve">902 </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2 02 45505 04 0000 150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C453B6" w:rsidRPr="00957868" w:rsidTr="00071ACE">
        <w:trPr>
          <w:trHeight w:val="85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2 02 45303 04 0000 150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453B6" w:rsidRPr="00957868" w:rsidTr="00FA462B">
        <w:trPr>
          <w:trHeight w:val="712"/>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2 02 499 99 04 0000 150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бюджетам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 государственных и муниципальных образовательных организаций</w:t>
            </w:r>
          </w:p>
        </w:tc>
      </w:tr>
      <w:tr w:rsidR="00C453B6" w:rsidRPr="00957868" w:rsidTr="00FA462B">
        <w:trPr>
          <w:trHeight w:val="712"/>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 xml:space="preserve">902 </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2 02 49001 04 0000 150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передаваемые бюджетам городских округов, за счет средств резервного фонда Пра</w:t>
            </w:r>
            <w:r w:rsidR="00071ACE">
              <w:rPr>
                <w:rFonts w:ascii="Times New Roman" w:hAnsi="Times New Roman" w:cs="Times New Roman"/>
                <w:sz w:val="20"/>
                <w:szCs w:val="20"/>
              </w:rPr>
              <w:t>вительства Российской Федерации</w:t>
            </w:r>
          </w:p>
        </w:tc>
      </w:tr>
      <w:tr w:rsidR="00C453B6" w:rsidRPr="00957868" w:rsidTr="00071ACE">
        <w:trPr>
          <w:trHeight w:val="519"/>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2 02 90013 04 0000 150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Прочие безвозмездные поступления в бюджеты городских округов от федерального бюджета</w:t>
            </w:r>
          </w:p>
        </w:tc>
      </w:tr>
      <w:tr w:rsidR="00C453B6" w:rsidRPr="00957868" w:rsidTr="00071ACE">
        <w:trPr>
          <w:trHeight w:val="541"/>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2 02 90023 04 0000 150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Прочие безвозмездные поступления в бюджеты городских округов от бюджетов субъектов Российской Федерации</w:t>
            </w:r>
          </w:p>
        </w:tc>
      </w:tr>
      <w:tr w:rsidR="00C453B6" w:rsidRPr="00957868" w:rsidTr="00FA462B">
        <w:trPr>
          <w:trHeight w:val="267"/>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2 1 960010 04 0000 150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453B6" w:rsidRPr="00957868" w:rsidTr="00FA462B">
        <w:trPr>
          <w:trHeight w:val="7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2 02 25558 04 0000 150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lastRenderedPageBreak/>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2 02 25466 04 0000 150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C453B6" w:rsidRPr="00957868" w:rsidTr="00FA462B">
        <w:trPr>
          <w:trHeight w:val="7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2 08 04000 04 0000 150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w:t>
            </w:r>
          </w:p>
        </w:tc>
      </w:tr>
      <w:tr w:rsidR="00C453B6" w:rsidRPr="00957868" w:rsidTr="00FA462B">
        <w:trPr>
          <w:trHeight w:val="7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 xml:space="preserve">902 </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2 18 60010 04 0000 150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C453B6" w:rsidRPr="00957868" w:rsidTr="00071ACE">
        <w:trPr>
          <w:trHeight w:val="742"/>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spacing w:after="0" w:line="240" w:lineRule="auto"/>
              <w:jc w:val="both"/>
              <w:rPr>
                <w:rFonts w:ascii="Times New Roman" w:hAnsi="Times New Roman" w:cs="Times New Roman"/>
                <w:b/>
                <w:bCs/>
                <w:sz w:val="20"/>
                <w:szCs w:val="20"/>
              </w:rPr>
            </w:pPr>
            <w:r w:rsidRPr="00957868">
              <w:rPr>
                <w:rFonts w:ascii="Times New Roman" w:hAnsi="Times New Roman" w:cs="Times New Roman"/>
                <w:b/>
                <w:bCs/>
                <w:sz w:val="20"/>
                <w:szCs w:val="20"/>
              </w:rPr>
              <w:t xml:space="preserve">Комитет экономики, управления муниципальным имуществом и земельных отношений администрации городского округа «Город Петровск – Забайкальский» </w:t>
            </w:r>
          </w:p>
        </w:tc>
      </w:tr>
      <w:tr w:rsidR="00C453B6" w:rsidRPr="00957868" w:rsidTr="00071ACE">
        <w:trPr>
          <w:trHeight w:val="1135"/>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1 11 05012 04 0000 120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453B6" w:rsidRPr="00957868" w:rsidTr="00071ACE">
        <w:trPr>
          <w:trHeight w:val="685"/>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1 14 06012 04 0000 430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453B6" w:rsidRPr="00957868" w:rsidTr="00071ACE">
        <w:trPr>
          <w:trHeight w:val="97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1 11 05034 04 0000 120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453B6" w:rsidRPr="00957868" w:rsidTr="00071ACE">
        <w:trPr>
          <w:trHeight w:val="1404"/>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1 14 02043 04 0000 410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53B6" w:rsidRPr="00957868" w:rsidTr="00FA462B">
        <w:trPr>
          <w:trHeight w:val="531"/>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1 17 01 04004 0000 180</w:t>
            </w:r>
          </w:p>
        </w:tc>
        <w:tc>
          <w:tcPr>
            <w:tcW w:w="6095"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Невыясненные поступления, зачисляемые в бюджеты городских округов</w:t>
            </w:r>
          </w:p>
        </w:tc>
      </w:tr>
      <w:tr w:rsidR="00C453B6" w:rsidRPr="00957868" w:rsidTr="00071ACE">
        <w:trPr>
          <w:trHeight w:val="297"/>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1 17 05 04004 0000 180</w:t>
            </w:r>
          </w:p>
        </w:tc>
        <w:tc>
          <w:tcPr>
            <w:tcW w:w="6095"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Прочие неналоговые доходы бюджетов городских округов</w:t>
            </w:r>
          </w:p>
        </w:tc>
      </w:tr>
    </w:tbl>
    <w:p w:rsidR="00C453B6" w:rsidRPr="00957868" w:rsidRDefault="00C453B6" w:rsidP="00C453B6">
      <w:pPr>
        <w:spacing w:after="0" w:line="240" w:lineRule="auto"/>
        <w:rPr>
          <w:rFonts w:ascii="Times New Roman" w:hAnsi="Times New Roman" w:cs="Times New Roman"/>
          <w:sz w:val="20"/>
          <w:szCs w:val="20"/>
        </w:rPr>
      </w:pPr>
    </w:p>
    <w:p w:rsidR="00C453B6" w:rsidRPr="00957868" w:rsidRDefault="00C453B6" w:rsidP="00C453B6">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в части поступлений в бюджет городского округа «Город Петровск-Забайкальский»</w:t>
      </w:r>
    </w:p>
    <w:p w:rsidR="007624E2" w:rsidRDefault="007624E2"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Pr="00C84E29" w:rsidRDefault="00C84E29" w:rsidP="00C84E29">
      <w:pPr>
        <w:spacing w:after="0" w:line="240" w:lineRule="auto"/>
        <w:jc w:val="right"/>
        <w:rPr>
          <w:rFonts w:ascii="Times New Roman" w:hAnsi="Times New Roman" w:cs="Times New Roman"/>
        </w:rPr>
      </w:pPr>
      <w:r w:rsidRPr="00C84E29">
        <w:rPr>
          <w:rFonts w:ascii="Times New Roman" w:hAnsi="Times New Roman" w:cs="Times New Roman"/>
        </w:rPr>
        <w:lastRenderedPageBreak/>
        <w:t xml:space="preserve"> Приложение № 4</w:t>
      </w:r>
    </w:p>
    <w:p w:rsidR="00283BD9" w:rsidRDefault="00283BD9" w:rsidP="00283BD9">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 </w:t>
      </w:r>
      <w:r>
        <w:rPr>
          <w:rFonts w:ascii="Times New Roman" w:hAnsi="Times New Roman" w:cs="Times New Roman"/>
          <w:color w:val="000000"/>
          <w:sz w:val="20"/>
          <w:szCs w:val="20"/>
        </w:rPr>
        <w:t>постановлениюадминистрации</w:t>
      </w:r>
    </w:p>
    <w:p w:rsidR="00283BD9" w:rsidRDefault="00283BD9" w:rsidP="00283BD9">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городского округа </w:t>
      </w:r>
    </w:p>
    <w:p w:rsidR="00283BD9" w:rsidRPr="00957868" w:rsidRDefault="00283BD9" w:rsidP="00283BD9">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«Город Петровск-</w:t>
      </w:r>
      <w:r>
        <w:rPr>
          <w:rFonts w:ascii="Times New Roman" w:hAnsi="Times New Roman" w:cs="Times New Roman"/>
          <w:color w:val="000000"/>
          <w:sz w:val="20"/>
          <w:szCs w:val="20"/>
        </w:rPr>
        <w:t>З</w:t>
      </w:r>
      <w:r w:rsidRPr="00957868">
        <w:rPr>
          <w:rFonts w:ascii="Times New Roman" w:hAnsi="Times New Roman" w:cs="Times New Roman"/>
          <w:color w:val="000000"/>
          <w:sz w:val="20"/>
          <w:szCs w:val="20"/>
        </w:rPr>
        <w:t>абайкальский»</w:t>
      </w:r>
    </w:p>
    <w:p w:rsidR="00C03A01" w:rsidRDefault="00C03A01" w:rsidP="00283BD9">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009E72E4">
        <w:rPr>
          <w:rFonts w:ascii="Times New Roman" w:hAnsi="Times New Roman" w:cs="Times New Roman"/>
          <w:color w:val="000000"/>
          <w:sz w:val="20"/>
          <w:szCs w:val="20"/>
        </w:rPr>
        <w:t>24.12.</w:t>
      </w:r>
      <w:r>
        <w:rPr>
          <w:rFonts w:ascii="Times New Roman" w:hAnsi="Times New Roman" w:cs="Times New Roman"/>
          <w:color w:val="000000"/>
          <w:sz w:val="20"/>
          <w:szCs w:val="20"/>
        </w:rPr>
        <w:t xml:space="preserve">2021 года № </w:t>
      </w:r>
      <w:r w:rsidR="009E72E4">
        <w:rPr>
          <w:rFonts w:ascii="Times New Roman" w:hAnsi="Times New Roman" w:cs="Times New Roman"/>
          <w:color w:val="000000"/>
          <w:sz w:val="20"/>
          <w:szCs w:val="20"/>
        </w:rPr>
        <w:t>755</w:t>
      </w:r>
    </w:p>
    <w:p w:rsidR="00C84E29" w:rsidRPr="00C84E29" w:rsidRDefault="00C84E29" w:rsidP="00283BD9">
      <w:pPr>
        <w:spacing w:after="0" w:line="240" w:lineRule="auto"/>
        <w:jc w:val="right"/>
        <w:rPr>
          <w:rFonts w:ascii="Times New Roman" w:hAnsi="Times New Roman" w:cs="Times New Roman"/>
          <w:b/>
          <w:bCs/>
          <w:sz w:val="20"/>
          <w:szCs w:val="20"/>
        </w:rPr>
      </w:pPr>
    </w:p>
    <w:p w:rsidR="00C84E29" w:rsidRPr="00C84E29" w:rsidRDefault="00C84E29" w:rsidP="00C84E29">
      <w:pPr>
        <w:spacing w:after="0" w:line="240" w:lineRule="auto"/>
        <w:jc w:val="center"/>
        <w:rPr>
          <w:rFonts w:ascii="Times New Roman" w:hAnsi="Times New Roman" w:cs="Times New Roman"/>
          <w:b/>
          <w:bCs/>
        </w:rPr>
      </w:pPr>
      <w:r w:rsidRPr="00C84E29">
        <w:rPr>
          <w:rFonts w:ascii="Times New Roman" w:hAnsi="Times New Roman" w:cs="Times New Roman"/>
          <w:b/>
          <w:bCs/>
        </w:rPr>
        <w:t xml:space="preserve">Перечень главных администраторов источников финансирования дефицита бюджета городского округа – исполнительных органов местного самоуправления городского округа «Город Петровск-Забайкальский» </w:t>
      </w:r>
    </w:p>
    <w:p w:rsidR="00C84E29" w:rsidRPr="00C84E29" w:rsidRDefault="00C84E29" w:rsidP="00C84E29">
      <w:pPr>
        <w:spacing w:after="0" w:line="240" w:lineRule="auto"/>
        <w:jc w:val="center"/>
        <w:rPr>
          <w:rFonts w:ascii="Times New Roman" w:hAnsi="Times New Roman" w:cs="Times New Roman"/>
          <w:b/>
          <w:b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651"/>
        <w:gridCol w:w="5747"/>
      </w:tblGrid>
      <w:tr w:rsidR="00C84E29" w:rsidRPr="00C84E29" w:rsidTr="00C84E29">
        <w:trPr>
          <w:cantSplit/>
        </w:trPr>
        <w:tc>
          <w:tcPr>
            <w:tcW w:w="4035" w:type="dxa"/>
            <w:gridSpan w:val="2"/>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spacing w:after="0" w:line="240" w:lineRule="auto"/>
              <w:ind w:right="-108"/>
              <w:jc w:val="center"/>
              <w:rPr>
                <w:rFonts w:ascii="Times New Roman" w:hAnsi="Times New Roman" w:cs="Times New Roman"/>
              </w:rPr>
            </w:pPr>
            <w:r w:rsidRPr="00C84E29">
              <w:rPr>
                <w:rFonts w:ascii="Times New Roman" w:hAnsi="Times New Roman" w:cs="Times New Roman"/>
              </w:rPr>
              <w:t>Код классификации источников финансирования дефицита бюджетов Российской Федерации</w:t>
            </w:r>
          </w:p>
        </w:tc>
        <w:tc>
          <w:tcPr>
            <w:tcW w:w="5747" w:type="dxa"/>
            <w:vMerge w:val="restart"/>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tabs>
                <w:tab w:val="left" w:pos="6516"/>
              </w:tabs>
              <w:spacing w:after="0" w:line="240" w:lineRule="auto"/>
              <w:jc w:val="center"/>
              <w:rPr>
                <w:rFonts w:ascii="Times New Roman" w:hAnsi="Times New Roman" w:cs="Times New Roman"/>
              </w:rPr>
            </w:pPr>
          </w:p>
          <w:p w:rsidR="00C84E29" w:rsidRPr="00C84E29" w:rsidRDefault="00C84E29" w:rsidP="00C84E29">
            <w:pPr>
              <w:tabs>
                <w:tab w:val="left" w:pos="6516"/>
              </w:tabs>
              <w:spacing w:after="0" w:line="240" w:lineRule="auto"/>
              <w:jc w:val="center"/>
              <w:rPr>
                <w:rFonts w:ascii="Times New Roman" w:hAnsi="Times New Roman" w:cs="Times New Roman"/>
              </w:rPr>
            </w:pPr>
          </w:p>
          <w:p w:rsidR="00C84E29" w:rsidRPr="00C84E29" w:rsidRDefault="00C84E29" w:rsidP="00C84E29">
            <w:pPr>
              <w:tabs>
                <w:tab w:val="left" w:pos="6516"/>
              </w:tabs>
              <w:spacing w:after="0" w:line="240" w:lineRule="auto"/>
              <w:jc w:val="center"/>
              <w:rPr>
                <w:rFonts w:ascii="Times New Roman" w:hAnsi="Times New Roman" w:cs="Times New Roman"/>
              </w:rPr>
            </w:pPr>
          </w:p>
          <w:p w:rsidR="00C84E29" w:rsidRPr="00C84E29" w:rsidRDefault="00C84E29" w:rsidP="00C84E29">
            <w:pPr>
              <w:tabs>
                <w:tab w:val="left" w:pos="6516"/>
              </w:tabs>
              <w:spacing w:after="0" w:line="240" w:lineRule="auto"/>
              <w:jc w:val="center"/>
              <w:rPr>
                <w:rFonts w:ascii="Times New Roman" w:hAnsi="Times New Roman" w:cs="Times New Roman"/>
              </w:rPr>
            </w:pPr>
          </w:p>
          <w:p w:rsidR="00C84E29" w:rsidRPr="00C84E29" w:rsidRDefault="00C84E29" w:rsidP="00C84E29">
            <w:pPr>
              <w:tabs>
                <w:tab w:val="left" w:pos="6516"/>
              </w:tabs>
              <w:spacing w:after="0" w:line="240" w:lineRule="auto"/>
              <w:jc w:val="center"/>
              <w:rPr>
                <w:rFonts w:ascii="Times New Roman" w:hAnsi="Times New Roman" w:cs="Times New Roman"/>
              </w:rPr>
            </w:pPr>
            <w:r w:rsidRPr="00C84E29">
              <w:rPr>
                <w:rFonts w:ascii="Times New Roman" w:hAnsi="Times New Roman" w:cs="Times New Roman"/>
              </w:rPr>
              <w:t>Код классификации источников финансирования дефицита бюджетов Российской Федерации</w:t>
            </w:r>
          </w:p>
        </w:tc>
      </w:tr>
      <w:tr w:rsidR="00C84E29" w:rsidRPr="00C84E29" w:rsidTr="00C84E29">
        <w:tc>
          <w:tcPr>
            <w:tcW w:w="1384" w:type="dxa"/>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spacing w:after="0" w:line="240" w:lineRule="auto"/>
              <w:jc w:val="center"/>
              <w:rPr>
                <w:rFonts w:ascii="Times New Roman" w:hAnsi="Times New Roman" w:cs="Times New Roman"/>
              </w:rPr>
            </w:pPr>
            <w:r w:rsidRPr="00C84E29">
              <w:rPr>
                <w:rFonts w:ascii="Times New Roman" w:hAnsi="Times New Roman" w:cs="Times New Roman"/>
              </w:rPr>
              <w:t>код главного администратора источников финансирования дефицитов бюджетов</w:t>
            </w:r>
          </w:p>
        </w:tc>
        <w:tc>
          <w:tcPr>
            <w:tcW w:w="2651" w:type="dxa"/>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spacing w:after="0" w:line="240" w:lineRule="auto"/>
              <w:jc w:val="center"/>
              <w:rPr>
                <w:rFonts w:ascii="Times New Roman" w:hAnsi="Times New Roman" w:cs="Times New Roman"/>
              </w:rPr>
            </w:pPr>
            <w:r w:rsidRPr="00C84E29">
              <w:rPr>
                <w:rFonts w:ascii="Times New Roman" w:hAnsi="Times New Roman" w:cs="Times New Roman"/>
              </w:rPr>
              <w:t>Код главного администратора источников финансирования дефицитов бюджетов</w:t>
            </w:r>
          </w:p>
        </w:tc>
        <w:tc>
          <w:tcPr>
            <w:tcW w:w="5747" w:type="dxa"/>
            <w:vMerge/>
            <w:tcBorders>
              <w:top w:val="single" w:sz="4" w:space="0" w:color="auto"/>
              <w:left w:val="single" w:sz="4" w:space="0" w:color="auto"/>
              <w:bottom w:val="single" w:sz="4" w:space="0" w:color="auto"/>
              <w:right w:val="single" w:sz="4" w:space="0" w:color="auto"/>
            </w:tcBorders>
            <w:vAlign w:val="center"/>
            <w:hideMark/>
          </w:tcPr>
          <w:p w:rsidR="00C84E29" w:rsidRPr="00C84E29" w:rsidRDefault="00C84E29" w:rsidP="00C84E29">
            <w:pPr>
              <w:spacing w:after="0" w:line="240" w:lineRule="auto"/>
              <w:rPr>
                <w:rFonts w:ascii="Times New Roman" w:hAnsi="Times New Roman" w:cs="Times New Roman"/>
              </w:rPr>
            </w:pPr>
          </w:p>
        </w:tc>
      </w:tr>
      <w:tr w:rsidR="00C84E29" w:rsidRPr="00C84E29" w:rsidTr="00C84E29">
        <w:tc>
          <w:tcPr>
            <w:tcW w:w="1384"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jc w:val="center"/>
              <w:rPr>
                <w:rFonts w:ascii="Times New Roman" w:hAnsi="Times New Roman" w:cs="Times New Roman"/>
              </w:rPr>
            </w:pPr>
            <w:r w:rsidRPr="00C84E29">
              <w:rPr>
                <w:rFonts w:ascii="Times New Roman" w:hAnsi="Times New Roman" w:cs="Times New Roman"/>
              </w:rPr>
              <w:t>1</w:t>
            </w:r>
          </w:p>
        </w:tc>
        <w:tc>
          <w:tcPr>
            <w:tcW w:w="2651"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jc w:val="center"/>
              <w:rPr>
                <w:rFonts w:ascii="Times New Roman" w:hAnsi="Times New Roman" w:cs="Times New Roman"/>
              </w:rPr>
            </w:pPr>
            <w:r w:rsidRPr="00C84E29">
              <w:rPr>
                <w:rFonts w:ascii="Times New Roman" w:hAnsi="Times New Roman" w:cs="Times New Roman"/>
              </w:rPr>
              <w:t>1</w:t>
            </w:r>
          </w:p>
        </w:tc>
        <w:tc>
          <w:tcPr>
            <w:tcW w:w="5747" w:type="dxa"/>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keepNext/>
              <w:spacing w:before="60" w:after="60" w:line="240" w:lineRule="auto"/>
              <w:ind w:firstLine="567"/>
              <w:jc w:val="center"/>
              <w:outlineLvl w:val="0"/>
              <w:rPr>
                <w:rFonts w:ascii="Times New Roman" w:hAnsi="Times New Roman" w:cs="Times New Roman"/>
                <w:b/>
                <w:bCs/>
              </w:rPr>
            </w:pPr>
          </w:p>
        </w:tc>
      </w:tr>
      <w:tr w:rsidR="00C84E29" w:rsidRPr="00C84E29" w:rsidTr="00C84E29">
        <w:tc>
          <w:tcPr>
            <w:tcW w:w="1384"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p>
        </w:tc>
        <w:tc>
          <w:tcPr>
            <w:tcW w:w="5747" w:type="dxa"/>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keepNext/>
              <w:spacing w:before="60" w:after="60" w:line="240" w:lineRule="auto"/>
              <w:ind w:firstLine="567"/>
              <w:jc w:val="both"/>
              <w:outlineLvl w:val="0"/>
              <w:rPr>
                <w:rFonts w:ascii="Times New Roman" w:hAnsi="Times New Roman" w:cs="Times New Roman"/>
                <w:b/>
                <w:bCs/>
              </w:rPr>
            </w:pPr>
            <w:r w:rsidRPr="00C84E29">
              <w:rPr>
                <w:rFonts w:ascii="Times New Roman" w:hAnsi="Times New Roman" w:cs="Times New Roman"/>
                <w:b/>
                <w:bCs/>
              </w:rPr>
              <w:t>Комитет по финансам Администрации городского округа «Город Петровск-Забайкальский»</w:t>
            </w:r>
          </w:p>
        </w:tc>
      </w:tr>
      <w:tr w:rsidR="00C84E29" w:rsidRPr="00C84E29" w:rsidTr="00C84E29">
        <w:tc>
          <w:tcPr>
            <w:tcW w:w="1384"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r w:rsidRPr="00C84E29">
              <w:rPr>
                <w:rFonts w:ascii="Times New Roman" w:hAnsi="Times New Roman" w:cs="Times New Roman"/>
              </w:rPr>
              <w:t>902</w:t>
            </w:r>
          </w:p>
        </w:tc>
        <w:tc>
          <w:tcPr>
            <w:tcW w:w="2651"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r w:rsidRPr="00C84E29">
              <w:rPr>
                <w:rFonts w:ascii="Times New Roman" w:hAnsi="Times New Roman" w:cs="Times New Roman"/>
              </w:rPr>
              <w:t>01 03 01 00 04 0000 710</w:t>
            </w:r>
          </w:p>
        </w:tc>
        <w:tc>
          <w:tcPr>
            <w:tcW w:w="5747" w:type="dxa"/>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keepNext/>
              <w:spacing w:before="60" w:after="60" w:line="240" w:lineRule="auto"/>
              <w:jc w:val="both"/>
              <w:outlineLvl w:val="0"/>
              <w:rPr>
                <w:rFonts w:ascii="Times New Roman" w:hAnsi="Times New Roman" w:cs="Times New Roman"/>
                <w:bCs/>
              </w:rPr>
            </w:pPr>
            <w:r w:rsidRPr="00C84E29">
              <w:rPr>
                <w:rFonts w:ascii="Times New Roman" w:hAnsi="Times New Roman" w:cs="Times New Roman"/>
                <w:bCs/>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C84E29" w:rsidRPr="00C84E29" w:rsidTr="00C84E29">
        <w:tc>
          <w:tcPr>
            <w:tcW w:w="1384"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r w:rsidRPr="00C84E29">
              <w:rPr>
                <w:rFonts w:ascii="Times New Roman" w:hAnsi="Times New Roman" w:cs="Times New Roman"/>
              </w:rPr>
              <w:t>902</w:t>
            </w:r>
          </w:p>
        </w:tc>
        <w:tc>
          <w:tcPr>
            <w:tcW w:w="2651"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r w:rsidRPr="00C84E29">
              <w:rPr>
                <w:rFonts w:ascii="Times New Roman" w:hAnsi="Times New Roman" w:cs="Times New Roman"/>
              </w:rPr>
              <w:t>01 03 01 00 04 0000 810</w:t>
            </w:r>
          </w:p>
        </w:tc>
        <w:tc>
          <w:tcPr>
            <w:tcW w:w="5747" w:type="dxa"/>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keepNext/>
              <w:spacing w:before="60" w:after="60" w:line="240" w:lineRule="auto"/>
              <w:jc w:val="both"/>
              <w:outlineLvl w:val="0"/>
              <w:rPr>
                <w:rFonts w:ascii="Times New Roman" w:hAnsi="Times New Roman" w:cs="Times New Roman"/>
                <w:bCs/>
              </w:rPr>
            </w:pPr>
            <w:r w:rsidRPr="00C84E29">
              <w:rPr>
                <w:rFonts w:ascii="Times New Roman" w:hAnsi="Times New Roman" w:cs="Times New Roman"/>
                <w:bCs/>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C84E29" w:rsidRPr="00C84E29" w:rsidTr="00C84E29">
        <w:tc>
          <w:tcPr>
            <w:tcW w:w="1384"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r w:rsidRPr="00C84E29">
              <w:rPr>
                <w:rFonts w:ascii="Times New Roman" w:hAnsi="Times New Roman" w:cs="Times New Roman"/>
              </w:rPr>
              <w:t>902</w:t>
            </w:r>
          </w:p>
        </w:tc>
        <w:tc>
          <w:tcPr>
            <w:tcW w:w="2651"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r w:rsidRPr="00C84E29">
              <w:rPr>
                <w:rFonts w:ascii="Times New Roman" w:hAnsi="Times New Roman" w:cs="Times New Roman"/>
              </w:rPr>
              <w:t>01 05 02 01 04 0000 510</w:t>
            </w:r>
          </w:p>
        </w:tc>
        <w:tc>
          <w:tcPr>
            <w:tcW w:w="5747" w:type="dxa"/>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keepNext/>
              <w:spacing w:before="60" w:after="60" w:line="240" w:lineRule="auto"/>
              <w:jc w:val="both"/>
              <w:outlineLvl w:val="0"/>
              <w:rPr>
                <w:rFonts w:ascii="Times New Roman" w:hAnsi="Times New Roman" w:cs="Times New Roman"/>
                <w:bCs/>
              </w:rPr>
            </w:pPr>
            <w:r w:rsidRPr="00C84E29">
              <w:rPr>
                <w:rFonts w:ascii="Times New Roman" w:hAnsi="Times New Roman" w:cs="Times New Roman"/>
                <w:bCs/>
              </w:rPr>
              <w:t>Увеличение прочих остатков денежных средств бюджетов городских округов</w:t>
            </w:r>
          </w:p>
        </w:tc>
      </w:tr>
      <w:tr w:rsidR="00C84E29" w:rsidRPr="00C84E29" w:rsidTr="00C84E29">
        <w:tc>
          <w:tcPr>
            <w:tcW w:w="1384"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r w:rsidRPr="00C84E29">
              <w:rPr>
                <w:rFonts w:ascii="Times New Roman" w:hAnsi="Times New Roman" w:cs="Times New Roman"/>
              </w:rPr>
              <w:t>902</w:t>
            </w:r>
          </w:p>
        </w:tc>
        <w:tc>
          <w:tcPr>
            <w:tcW w:w="2651" w:type="dxa"/>
            <w:tcBorders>
              <w:top w:val="single" w:sz="4" w:space="0" w:color="auto"/>
              <w:left w:val="single" w:sz="4" w:space="0" w:color="auto"/>
              <w:bottom w:val="single" w:sz="4" w:space="0" w:color="auto"/>
              <w:right w:val="single" w:sz="4" w:space="0" w:color="auto"/>
            </w:tcBorders>
          </w:tcPr>
          <w:p w:rsidR="00C84E29" w:rsidRPr="00C84E29" w:rsidRDefault="00C84E29" w:rsidP="00C84E29">
            <w:pPr>
              <w:spacing w:after="0" w:line="240" w:lineRule="auto"/>
              <w:rPr>
                <w:rFonts w:ascii="Times New Roman" w:hAnsi="Times New Roman" w:cs="Times New Roman"/>
              </w:rPr>
            </w:pPr>
            <w:r w:rsidRPr="00C84E29">
              <w:rPr>
                <w:rFonts w:ascii="Times New Roman" w:hAnsi="Times New Roman" w:cs="Times New Roman"/>
              </w:rPr>
              <w:t>01 05 02 01 04 0000 610</w:t>
            </w:r>
          </w:p>
        </w:tc>
        <w:tc>
          <w:tcPr>
            <w:tcW w:w="5747" w:type="dxa"/>
            <w:tcBorders>
              <w:top w:val="single" w:sz="4" w:space="0" w:color="auto"/>
              <w:left w:val="single" w:sz="4" w:space="0" w:color="auto"/>
              <w:bottom w:val="single" w:sz="4" w:space="0" w:color="auto"/>
              <w:right w:val="single" w:sz="4" w:space="0" w:color="auto"/>
            </w:tcBorders>
            <w:hideMark/>
          </w:tcPr>
          <w:p w:rsidR="00C84E29" w:rsidRPr="00C84E29" w:rsidRDefault="00C84E29" w:rsidP="00C84E29">
            <w:pPr>
              <w:keepNext/>
              <w:spacing w:before="60" w:after="60" w:line="240" w:lineRule="auto"/>
              <w:jc w:val="both"/>
              <w:outlineLvl w:val="0"/>
              <w:rPr>
                <w:rFonts w:ascii="Times New Roman" w:hAnsi="Times New Roman" w:cs="Times New Roman"/>
                <w:bCs/>
              </w:rPr>
            </w:pPr>
            <w:r w:rsidRPr="00C84E29">
              <w:rPr>
                <w:rFonts w:ascii="Times New Roman" w:hAnsi="Times New Roman" w:cs="Times New Roman"/>
                <w:bCs/>
              </w:rPr>
              <w:t>Уменьшение прочих остатков денежных средств бюджетов городских округов</w:t>
            </w:r>
          </w:p>
        </w:tc>
      </w:tr>
    </w:tbl>
    <w:p w:rsidR="00C84E29" w:rsidRPr="00C84E29" w:rsidRDefault="00C84E29" w:rsidP="00C84E29">
      <w:pPr>
        <w:spacing w:after="0" w:line="240" w:lineRule="auto"/>
        <w:rPr>
          <w:rFonts w:ascii="Times New Roman" w:hAnsi="Times New Roman" w:cs="Times New Roman"/>
          <w:sz w:val="20"/>
          <w:szCs w:val="20"/>
        </w:rPr>
      </w:pPr>
    </w:p>
    <w:p w:rsidR="00C84E29" w:rsidRPr="00071ACE" w:rsidRDefault="00C84E29" w:rsidP="00071ACE">
      <w:pPr>
        <w:spacing w:after="0" w:line="240" w:lineRule="auto"/>
        <w:rPr>
          <w:rFonts w:ascii="Times New Roman" w:hAnsi="Times New Roman" w:cs="Times New Roman"/>
          <w:sz w:val="20"/>
          <w:szCs w:val="20"/>
        </w:rPr>
      </w:pPr>
    </w:p>
    <w:sectPr w:rsidR="00C84E29" w:rsidRPr="00071ACE" w:rsidSect="009E72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74E"/>
    <w:multiLevelType w:val="hybridMultilevel"/>
    <w:tmpl w:val="85741A1E"/>
    <w:lvl w:ilvl="0" w:tplc="0F26920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596C8C"/>
    <w:multiLevelType w:val="hybridMultilevel"/>
    <w:tmpl w:val="7FF8D20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49092DA1"/>
    <w:multiLevelType w:val="hybridMultilevel"/>
    <w:tmpl w:val="1FDA5420"/>
    <w:lvl w:ilvl="0" w:tplc="EB300D6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7D0B58"/>
    <w:multiLevelType w:val="hybridMultilevel"/>
    <w:tmpl w:val="807A453A"/>
    <w:lvl w:ilvl="0" w:tplc="167CE9A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rsids>
    <w:rsidRoot w:val="000B763C"/>
    <w:rsid w:val="00071ACE"/>
    <w:rsid w:val="000B763C"/>
    <w:rsid w:val="00283BD9"/>
    <w:rsid w:val="002D4569"/>
    <w:rsid w:val="0031664B"/>
    <w:rsid w:val="00357F2B"/>
    <w:rsid w:val="00401BB2"/>
    <w:rsid w:val="004D350A"/>
    <w:rsid w:val="00622E72"/>
    <w:rsid w:val="006740DE"/>
    <w:rsid w:val="006C2636"/>
    <w:rsid w:val="007624E2"/>
    <w:rsid w:val="00765BB2"/>
    <w:rsid w:val="008B625B"/>
    <w:rsid w:val="009B2AB9"/>
    <w:rsid w:val="009E72E4"/>
    <w:rsid w:val="00A80565"/>
    <w:rsid w:val="00B7295B"/>
    <w:rsid w:val="00C03A01"/>
    <w:rsid w:val="00C453B6"/>
    <w:rsid w:val="00C84E29"/>
    <w:rsid w:val="00CB2DC0"/>
    <w:rsid w:val="00D83BD7"/>
    <w:rsid w:val="00EA1CFA"/>
    <w:rsid w:val="00FA4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3C"/>
    <w:pPr>
      <w:spacing w:after="200" w:line="276" w:lineRule="auto"/>
    </w:pPr>
    <w:rPr>
      <w:rFonts w:eastAsia="Times New Roman" w:cs="Calibri"/>
    </w:rPr>
  </w:style>
  <w:style w:type="paragraph" w:styleId="1">
    <w:name w:val="heading 1"/>
    <w:basedOn w:val="a"/>
    <w:next w:val="a"/>
    <w:link w:val="10"/>
    <w:uiPriority w:val="99"/>
    <w:qFormat/>
    <w:rsid w:val="000B763C"/>
    <w:pPr>
      <w:keepNext/>
      <w:spacing w:after="0" w:line="240" w:lineRule="auto"/>
      <w:jc w:val="center"/>
      <w:outlineLvl w:val="0"/>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763C"/>
    <w:rPr>
      <w:rFonts w:ascii="Arial" w:hAnsi="Arial" w:cs="Arial"/>
      <w:b/>
      <w:bCs/>
      <w:sz w:val="36"/>
      <w:szCs w:val="36"/>
      <w:lang w:eastAsia="ru-RU"/>
    </w:rPr>
  </w:style>
  <w:style w:type="paragraph" w:styleId="a3">
    <w:name w:val="List Paragraph"/>
    <w:basedOn w:val="a"/>
    <w:uiPriority w:val="34"/>
    <w:qFormat/>
    <w:rsid w:val="009B2AB9"/>
    <w:pPr>
      <w:ind w:left="720"/>
      <w:contextualSpacing/>
    </w:pPr>
  </w:style>
  <w:style w:type="paragraph" w:styleId="a4">
    <w:name w:val="Balloon Text"/>
    <w:basedOn w:val="a"/>
    <w:link w:val="a5"/>
    <w:uiPriority w:val="99"/>
    <w:semiHidden/>
    <w:unhideWhenUsed/>
    <w:rsid w:val="00C03A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3A0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5234878">
      <w:marLeft w:val="0"/>
      <w:marRight w:val="0"/>
      <w:marTop w:val="0"/>
      <w:marBottom w:val="0"/>
      <w:divBdr>
        <w:top w:val="none" w:sz="0" w:space="0" w:color="auto"/>
        <w:left w:val="none" w:sz="0" w:space="0" w:color="auto"/>
        <w:bottom w:val="none" w:sz="0" w:space="0" w:color="auto"/>
        <w:right w:val="none" w:sz="0" w:space="0" w:color="auto"/>
      </w:divBdr>
    </w:div>
    <w:div w:id="18973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B0D2DA33562783D1EBFDFBA55FEE80DF2E7C8194F95F550831FF9DA58AA5D6F68735C2D4032ICz8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5442</Words>
  <Characters>31022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2021-12-29T00:18:00Z</cp:lastPrinted>
  <dcterms:created xsi:type="dcterms:W3CDTF">2021-12-29T00:26:00Z</dcterms:created>
  <dcterms:modified xsi:type="dcterms:W3CDTF">2021-12-29T00:26:00Z</dcterms:modified>
</cp:coreProperties>
</file>