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3B5F7" w14:textId="08666C9C" w:rsidR="000D13FA" w:rsidRDefault="006127EC" w:rsidP="0051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Петровск-Забайкальская межрайонная прокуратура направила в суд уголовное дело о незаконной рубке лесных насаждений.</w:t>
      </w:r>
    </w:p>
    <w:p w14:paraId="0814723A" w14:textId="136EDF09" w:rsidR="006127EC" w:rsidRDefault="006127EC" w:rsidP="0051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6F0615" w14:textId="79E08C18" w:rsidR="006127EC" w:rsidRDefault="006127EC" w:rsidP="0051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Петровск-Забайкальская межрайонная прокуратура утвердила обвинительное заключение по уголовному делу в отношении местных жителей Петровск-Забайкальского района по обвинению их в совершении преступления, предусмотренного ч. 3 ст. 260 УК РФ – незаконная рубка лесных насаждений, совершенная группой лиц по предварительному сговору.</w:t>
      </w:r>
    </w:p>
    <w:p w14:paraId="366B6FD4" w14:textId="7A3EACF9" w:rsidR="006127EC" w:rsidRDefault="006127EC" w:rsidP="0051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версии следствия, в апреле 2021 года двое жителей, договорившись между собой, вступив в преступный сговор, выехали в лесной массив Петровск-Забайкальского лесничества, где при помощи бензопилы и трактора совершили незаконную рубку 6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сырорастущих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деревьев породы «сосна», объемом 2,16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причинив тем самым экологический вред и материальный ущерб лесному фонду в размере 37 900 рублей.</w:t>
      </w:r>
    </w:p>
    <w:p w14:paraId="517EC9E3" w14:textId="30831E20" w:rsidR="006127EC" w:rsidRDefault="006127EC" w:rsidP="0051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дело направлено для рассмотрения по существу в Петровск-Забайкальский городской суд.</w:t>
      </w:r>
    </w:p>
    <w:p w14:paraId="31278745" w14:textId="72E5E37D" w:rsidR="006127EC" w:rsidRDefault="006127EC" w:rsidP="0051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совершение данного преступления обвиняемым может быть назначено наказание вплоть до 7 лет лишения свободы.</w:t>
      </w:r>
    </w:p>
    <w:p w14:paraId="55307C14" w14:textId="77777777" w:rsidR="006B3DC3" w:rsidRDefault="006B3DC3" w:rsidP="0051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6159866" w14:textId="73FF8F9F" w:rsidR="006B3DC3" w:rsidRDefault="00130355" w:rsidP="006B3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6B3DC3">
        <w:rPr>
          <w:rFonts w:ascii="Times New Roman" w:hAnsi="Times New Roman" w:cs="Times New Roman"/>
          <w:sz w:val="28"/>
          <w:szCs w:val="28"/>
        </w:rPr>
        <w:t xml:space="preserve"> Петровск-Забайкальского межрайонного прокурор Денис Бережко</w:t>
      </w:r>
    </w:p>
    <w:p w14:paraId="24E44F3B" w14:textId="77777777" w:rsidR="006B3DC3" w:rsidRDefault="006B3DC3" w:rsidP="0051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41515" w14:textId="77777777" w:rsidR="006B3DC3" w:rsidRDefault="006B3DC3" w:rsidP="0051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89"/>
    <w:rsid w:val="000D13FA"/>
    <w:rsid w:val="00130355"/>
    <w:rsid w:val="00511E1E"/>
    <w:rsid w:val="00513889"/>
    <w:rsid w:val="006127EC"/>
    <w:rsid w:val="006B3DC3"/>
    <w:rsid w:val="00887A79"/>
    <w:rsid w:val="00EE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6B4A"/>
  <w15:chartTrackingRefBased/>
  <w15:docId w15:val="{0791B51D-A142-46CC-BCCB-4BAD967C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Бережко</dc:creator>
  <cp:keywords/>
  <dc:description/>
  <cp:lastModifiedBy>Денис Бережко</cp:lastModifiedBy>
  <cp:revision>6</cp:revision>
  <dcterms:created xsi:type="dcterms:W3CDTF">2021-05-17T11:11:00Z</dcterms:created>
  <dcterms:modified xsi:type="dcterms:W3CDTF">2021-12-29T01:50:00Z</dcterms:modified>
</cp:coreProperties>
</file>