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47CA" w14:textId="77777777" w:rsidR="00DC52CA" w:rsidRPr="00DC52CA" w:rsidRDefault="00DC52CA" w:rsidP="00DC52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DC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Петровск-Забайкальской межрайонной прокуратурой  </w:t>
      </w:r>
      <w:r w:rsidRPr="00DC52CA">
        <w:rPr>
          <w:rFonts w:ascii="Times New Roman" w:eastAsia="Calibri" w:hAnsi="Times New Roman" w:cs="Courier New"/>
          <w:sz w:val="28"/>
          <w:szCs w:val="28"/>
        </w:rPr>
        <w:t>защищены права детей с ОВЗ и детей, обучающихся на дому, на бесплатное горячее питание</w:t>
      </w:r>
    </w:p>
    <w:p w14:paraId="5B24DD68" w14:textId="77777777" w:rsidR="00DC52CA" w:rsidRPr="00DC52CA" w:rsidRDefault="00DC52CA" w:rsidP="00DC52C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4ED47F" w14:textId="77777777" w:rsidR="00DC52CA" w:rsidRPr="00DC52CA" w:rsidRDefault="00DC52CA" w:rsidP="00DC52C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CA">
        <w:rPr>
          <w:rFonts w:ascii="Times New Roman" w:eastAsia="Calibri" w:hAnsi="Times New Roman" w:cs="Times New Roman"/>
          <w:sz w:val="28"/>
          <w:szCs w:val="28"/>
        </w:rPr>
        <w:t xml:space="preserve">В декабре 2021 года межрайпрокуратурой устранено нарушение в области организации питания детей с ОВЗ и детей, обучающихся на дому. </w:t>
      </w:r>
    </w:p>
    <w:p w14:paraId="5B3ACD53" w14:textId="77777777" w:rsidR="00DC52CA" w:rsidRPr="00DC52CA" w:rsidRDefault="00DC52CA" w:rsidP="00DC52C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CA">
        <w:rPr>
          <w:rFonts w:ascii="Times New Roman" w:eastAsia="Calibri" w:hAnsi="Times New Roman" w:cs="Times New Roman"/>
          <w:sz w:val="28"/>
          <w:szCs w:val="28"/>
        </w:rPr>
        <w:t xml:space="preserve">Так, в ноябре 2021 года в адрес главы администрации МР «Петровск-Забайкальский район» внесено соответствующее представление, в декабре 2021 года – замечание на проект бюджета, по результатам рассмотрения мер реагирования выделены денежные средства на организацию питания 112 детей с ОВЗ и обучающихся на дому. </w:t>
      </w:r>
    </w:p>
    <w:p w14:paraId="0A7997CE" w14:textId="182B60BA" w:rsidR="00DF2E53" w:rsidRDefault="00DC52CA">
      <w:pPr>
        <w:rPr>
          <w:rFonts w:ascii="Times New Roman" w:eastAsia="Calibri" w:hAnsi="Times New Roman" w:cs="Times New Roman"/>
          <w:sz w:val="28"/>
          <w:szCs w:val="28"/>
        </w:rPr>
      </w:pPr>
    </w:p>
    <w:p w14:paraId="532A8002" w14:textId="5358789A" w:rsidR="00DC52CA" w:rsidRPr="00DC52CA" w:rsidRDefault="00DC52C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Информацию предоставила старший помощник межрайпрокурора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Шагдарова</w:t>
      </w:r>
      <w:bookmarkStart w:id="0" w:name="_GoBack"/>
      <w:bookmarkEnd w:id="0"/>
    </w:p>
    <w:sectPr w:rsidR="00DC52CA" w:rsidRPr="00DC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6E"/>
    <w:rsid w:val="006E2927"/>
    <w:rsid w:val="00C0176E"/>
    <w:rsid w:val="00DC52CA"/>
    <w:rsid w:val="00E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9A23"/>
  <w15:chartTrackingRefBased/>
  <w15:docId w15:val="{36EEC560-C89B-420A-8058-0CBCA96F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Бережко</dc:creator>
  <cp:keywords/>
  <dc:description/>
  <cp:lastModifiedBy>Яна Бережко</cp:lastModifiedBy>
  <cp:revision>2</cp:revision>
  <dcterms:created xsi:type="dcterms:W3CDTF">2021-12-29T03:54:00Z</dcterms:created>
  <dcterms:modified xsi:type="dcterms:W3CDTF">2021-12-29T03:54:00Z</dcterms:modified>
</cp:coreProperties>
</file>