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F1" w:rsidRDefault="00C633F1" w:rsidP="00C633F1">
      <w:pPr>
        <w:pStyle w:val="a3"/>
        <w:shd w:val="clear" w:color="auto" w:fill="FFFFFF"/>
        <w:spacing w:before="600" w:beforeAutospacing="0" w:after="0" w:afterAutospacing="0"/>
        <w:jc w:val="center"/>
        <w:rPr>
          <w:rStyle w:val="a4"/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>Петровск-Забайкальский межрайонный прокурор разъясняет</w:t>
      </w:r>
      <w:bookmarkStart w:id="0" w:name="_GoBack"/>
      <w:bookmarkEnd w:id="0"/>
    </w:p>
    <w:p w:rsidR="00C633F1" w:rsidRDefault="00C633F1" w:rsidP="00C633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0"/>
          <w:szCs w:val="30"/>
        </w:rPr>
      </w:pPr>
    </w:p>
    <w:p w:rsidR="00C633F1" w:rsidRDefault="00C633F1" w:rsidP="00C633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rStyle w:val="a4"/>
          <w:color w:val="000000"/>
          <w:sz w:val="30"/>
          <w:szCs w:val="30"/>
        </w:rPr>
        <w:t xml:space="preserve">Продлено действие программы по возмещению туристам части стоимости туристской услуги (туристический </w:t>
      </w:r>
      <w:proofErr w:type="spellStart"/>
      <w:r>
        <w:rPr>
          <w:rStyle w:val="a4"/>
          <w:color w:val="000000"/>
          <w:sz w:val="30"/>
          <w:szCs w:val="30"/>
        </w:rPr>
        <w:t>кешбэк</w:t>
      </w:r>
      <w:proofErr w:type="spellEnd"/>
      <w:r>
        <w:rPr>
          <w:rStyle w:val="a4"/>
          <w:color w:val="000000"/>
          <w:sz w:val="30"/>
          <w:szCs w:val="30"/>
        </w:rPr>
        <w:t>)</w:t>
      </w:r>
    </w:p>
    <w:p w:rsidR="00C633F1" w:rsidRDefault="00C633F1" w:rsidP="00C633F1">
      <w:pPr>
        <w:pStyle w:val="alignleft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C633F1" w:rsidRDefault="00C633F1" w:rsidP="00C63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Предоставление субсидии АО «</w:t>
      </w:r>
      <w:r>
        <w:rPr>
          <w:color w:val="000000"/>
          <w:sz w:val="30"/>
          <w:szCs w:val="30"/>
        </w:rPr>
        <w:t>Наци</w:t>
      </w:r>
      <w:r>
        <w:rPr>
          <w:color w:val="000000"/>
          <w:sz w:val="30"/>
          <w:szCs w:val="30"/>
        </w:rPr>
        <w:t>ональная система платежных карт»</w:t>
      </w:r>
      <w:r>
        <w:rPr>
          <w:color w:val="000000"/>
          <w:sz w:val="30"/>
          <w:szCs w:val="30"/>
        </w:rPr>
        <w:t xml:space="preserve"> позволит в 2022 году и каждом последующем году снизить стоимость реализованных туристских услуг в количестве, установленном соглашением о предоставлении субсидии.</w:t>
      </w:r>
    </w:p>
    <w:p w:rsidR="00C633F1" w:rsidRDefault="00C633F1" w:rsidP="00C63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Кроме этого, установлено, что путешествие, оплаченное по программе туристического </w:t>
      </w:r>
      <w:proofErr w:type="spellStart"/>
      <w:r>
        <w:rPr>
          <w:color w:val="000000"/>
          <w:sz w:val="30"/>
          <w:szCs w:val="30"/>
        </w:rPr>
        <w:t>кешбэка</w:t>
      </w:r>
      <w:proofErr w:type="spellEnd"/>
      <w:r>
        <w:rPr>
          <w:color w:val="000000"/>
          <w:sz w:val="30"/>
          <w:szCs w:val="30"/>
        </w:rPr>
        <w:t>, но не состоявшееся по причине введенных ограничительных мероприятий, может быть перенесено на более поздний срок, определяемый дополнительно по соглашению между туристом и юридическим лицом (индивидуальным предпринимателем), сформировавшим туристскую услугу. Ранее такой перенос мог быть осуществлен лишь на срок не позднее 31 декабря 2021 года.</w:t>
      </w:r>
    </w:p>
    <w:p w:rsidR="00C633F1" w:rsidRDefault="00C633F1" w:rsidP="00C63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Указанные изменения закона вступаю</w:t>
      </w:r>
      <w:r>
        <w:rPr>
          <w:color w:val="000000"/>
          <w:sz w:val="30"/>
          <w:szCs w:val="30"/>
        </w:rPr>
        <w:t>т в силу с 1 января 2022 года.</w:t>
      </w:r>
    </w:p>
    <w:p w:rsidR="00741421" w:rsidRDefault="00C633F1"/>
    <w:sectPr w:rsidR="0074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AE"/>
    <w:rsid w:val="006238BD"/>
    <w:rsid w:val="00755AE4"/>
    <w:rsid w:val="00C633F1"/>
    <w:rsid w:val="00C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ADE7"/>
  <w15:chartTrackingRefBased/>
  <w15:docId w15:val="{4E682936-1CE6-4EFB-B89F-5857328E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3F1"/>
    <w:rPr>
      <w:b/>
      <w:bCs/>
    </w:rPr>
  </w:style>
  <w:style w:type="paragraph" w:customStyle="1" w:styleId="alignleft">
    <w:name w:val="align_left"/>
    <w:basedOn w:val="a"/>
    <w:rsid w:val="00C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3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5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3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2021-12-29T05:20:00Z</dcterms:created>
  <dcterms:modified xsi:type="dcterms:W3CDTF">2021-12-29T05:29:00Z</dcterms:modified>
</cp:coreProperties>
</file>