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B8" w:rsidRPr="00C913F5" w:rsidRDefault="00A330B8" w:rsidP="00A330B8">
      <w:pPr>
        <w:pStyle w:val="a6"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C913F5">
        <w:rPr>
          <w:rFonts w:ascii="Times New Roman" w:hAnsi="Times New Roman"/>
          <w:b/>
          <w:sz w:val="36"/>
          <w:szCs w:val="36"/>
        </w:rPr>
        <w:t>АДМИНИСТРАЦИЯ ГОРОДСКОГО ОКРУГА</w:t>
      </w:r>
    </w:p>
    <w:p w:rsidR="00A330B8" w:rsidRPr="00C913F5" w:rsidRDefault="00A330B8" w:rsidP="00A330B8">
      <w:pPr>
        <w:pStyle w:val="a6"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C913F5">
        <w:rPr>
          <w:rFonts w:ascii="Times New Roman" w:hAnsi="Times New Roman"/>
          <w:b/>
          <w:sz w:val="36"/>
          <w:szCs w:val="36"/>
        </w:rPr>
        <w:t>«ГОРОД ПЕТРОВСК-ЗАБАЙКАЛЬСКИЙ»</w:t>
      </w:r>
    </w:p>
    <w:p w:rsidR="00A330B8" w:rsidRPr="00806817" w:rsidRDefault="00A330B8" w:rsidP="00A330B8">
      <w:pPr>
        <w:pStyle w:val="a6"/>
        <w:rPr>
          <w:rFonts w:ascii="Times New Roman" w:hAnsi="Times New Roman"/>
          <w:b/>
          <w:sz w:val="28"/>
          <w:szCs w:val="28"/>
        </w:rPr>
      </w:pPr>
    </w:p>
    <w:p w:rsidR="00A330B8" w:rsidRPr="00C913F5" w:rsidRDefault="00A330B8" w:rsidP="00A330B8">
      <w:pPr>
        <w:pStyle w:val="a6"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Pr="00C913F5">
        <w:rPr>
          <w:rFonts w:ascii="Times New Roman" w:hAnsi="Times New Roman"/>
          <w:b/>
          <w:sz w:val="44"/>
          <w:szCs w:val="44"/>
        </w:rPr>
        <w:t>ПОСТАНОВЛЕНИЕ</w:t>
      </w:r>
    </w:p>
    <w:p w:rsidR="00A330B8" w:rsidRPr="00806817" w:rsidRDefault="00A330B8" w:rsidP="00A330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330B8" w:rsidRDefault="00A330B8" w:rsidP="00A330B8">
      <w:pPr>
        <w:pStyle w:val="a6"/>
        <w:ind w:firstLine="0"/>
        <w:rPr>
          <w:rFonts w:ascii="Times New Roman" w:hAnsi="Times New Roman"/>
          <w:sz w:val="28"/>
          <w:szCs w:val="28"/>
        </w:rPr>
      </w:pPr>
    </w:p>
    <w:p w:rsidR="00A330B8" w:rsidRPr="00806817" w:rsidRDefault="00A330B8" w:rsidP="00A330B8">
      <w:pPr>
        <w:pStyle w:val="a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мая 2022 г.</w:t>
      </w:r>
      <w:r w:rsidRPr="0080681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06817">
        <w:rPr>
          <w:rFonts w:ascii="Times New Roman" w:hAnsi="Times New Roman"/>
          <w:sz w:val="28"/>
          <w:szCs w:val="28"/>
        </w:rPr>
        <w:t xml:space="preserve">                                   №</w:t>
      </w:r>
      <w:r>
        <w:rPr>
          <w:rFonts w:ascii="Times New Roman" w:hAnsi="Times New Roman"/>
          <w:sz w:val="28"/>
          <w:szCs w:val="28"/>
        </w:rPr>
        <w:t xml:space="preserve"> 296</w:t>
      </w:r>
    </w:p>
    <w:p w:rsidR="00A330B8" w:rsidRDefault="00A330B8" w:rsidP="00A330B8">
      <w:pPr>
        <w:pStyle w:val="a6"/>
        <w:ind w:firstLine="0"/>
        <w:rPr>
          <w:rFonts w:ascii="Times New Roman" w:hAnsi="Times New Roman"/>
          <w:sz w:val="28"/>
          <w:szCs w:val="28"/>
        </w:rPr>
      </w:pPr>
    </w:p>
    <w:p w:rsidR="00A330B8" w:rsidRPr="00C913F5" w:rsidRDefault="00A330B8" w:rsidP="00A330B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913F5">
        <w:rPr>
          <w:rFonts w:ascii="Times New Roman" w:hAnsi="Times New Roman"/>
          <w:b/>
          <w:sz w:val="28"/>
          <w:szCs w:val="28"/>
        </w:rPr>
        <w:t>г. Петровск-Забайкальский</w:t>
      </w:r>
    </w:p>
    <w:p w:rsidR="006C2636" w:rsidRDefault="006C2636" w:rsidP="000B763C">
      <w:pPr>
        <w:spacing w:after="0" w:line="240" w:lineRule="auto"/>
        <w:ind w:left="23" w:right="36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28F" w:rsidRPr="00A330B8" w:rsidRDefault="0098428F" w:rsidP="00A330B8">
      <w:pPr>
        <w:pStyle w:val="1"/>
        <w:rPr>
          <w:rFonts w:ascii="Times New Roman" w:hAnsi="Times New Roman" w:cs="Times New Roman"/>
          <w:sz w:val="26"/>
          <w:szCs w:val="26"/>
        </w:rPr>
      </w:pPr>
      <w:r w:rsidRPr="00A330B8">
        <w:rPr>
          <w:rFonts w:ascii="Times New Roman" w:hAnsi="Times New Roman" w:cs="Times New Roman"/>
          <w:sz w:val="26"/>
          <w:szCs w:val="26"/>
        </w:rPr>
        <w:t>О</w:t>
      </w:r>
      <w:r w:rsidR="003971B4" w:rsidRPr="00A330B8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AB6847" w:rsidRPr="00A330B8">
        <w:rPr>
          <w:rFonts w:ascii="Times New Roman" w:hAnsi="Times New Roman" w:cs="Times New Roman"/>
          <w:sz w:val="26"/>
          <w:szCs w:val="26"/>
        </w:rPr>
        <w:t xml:space="preserve">раздел 2 </w:t>
      </w:r>
      <w:r w:rsidR="003971B4" w:rsidRPr="00A330B8">
        <w:rPr>
          <w:rFonts w:ascii="Times New Roman" w:hAnsi="Times New Roman" w:cs="Times New Roman"/>
          <w:sz w:val="26"/>
          <w:szCs w:val="26"/>
        </w:rPr>
        <w:t>М</w:t>
      </w:r>
      <w:r w:rsidR="00AB6847" w:rsidRPr="00A330B8">
        <w:rPr>
          <w:rFonts w:ascii="Times New Roman" w:hAnsi="Times New Roman" w:cs="Times New Roman"/>
          <w:sz w:val="26"/>
          <w:szCs w:val="26"/>
        </w:rPr>
        <w:t>етодики</w:t>
      </w:r>
      <w:r w:rsidRPr="00A330B8">
        <w:rPr>
          <w:rFonts w:ascii="Times New Roman" w:hAnsi="Times New Roman" w:cs="Times New Roman"/>
          <w:sz w:val="26"/>
          <w:szCs w:val="26"/>
        </w:rPr>
        <w:t xml:space="preserve"> прогнозирования </w:t>
      </w:r>
      <w:r w:rsidR="009050F6" w:rsidRPr="00A330B8">
        <w:rPr>
          <w:rFonts w:ascii="Times New Roman" w:hAnsi="Times New Roman" w:cs="Times New Roman"/>
          <w:sz w:val="26"/>
          <w:szCs w:val="26"/>
        </w:rPr>
        <w:t>доходов бюджета городского округа «Город Петровск-Забайкальский» по основным видам налоговых и неналоговых доходов</w:t>
      </w:r>
      <w:r w:rsidR="00AB6847" w:rsidRPr="00A330B8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городского округа «Город Петровск-Забайкальский» от 31 августа 2016 года № 340</w:t>
      </w:r>
    </w:p>
    <w:p w:rsidR="0098428F" w:rsidRPr="00A330B8" w:rsidRDefault="0098428F" w:rsidP="0098428F">
      <w:pPr>
        <w:spacing w:after="0" w:line="240" w:lineRule="auto"/>
        <w:jc w:val="both"/>
        <w:rPr>
          <w:sz w:val="26"/>
          <w:szCs w:val="26"/>
        </w:rPr>
      </w:pPr>
    </w:p>
    <w:p w:rsidR="0098428F" w:rsidRPr="00A330B8" w:rsidRDefault="0098428F" w:rsidP="009842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30B8">
        <w:rPr>
          <w:sz w:val="26"/>
          <w:szCs w:val="26"/>
        </w:rPr>
        <w:tab/>
      </w:r>
      <w:proofErr w:type="gramStart"/>
      <w:r w:rsidRPr="00A330B8">
        <w:rPr>
          <w:rFonts w:ascii="Times New Roman" w:hAnsi="Times New Roman" w:cs="Times New Roman"/>
          <w:sz w:val="26"/>
          <w:szCs w:val="26"/>
        </w:rPr>
        <w:t xml:space="preserve">В </w:t>
      </w:r>
      <w:r w:rsidR="009050F6" w:rsidRPr="00A330B8">
        <w:rPr>
          <w:rFonts w:ascii="Times New Roman" w:hAnsi="Times New Roman" w:cs="Times New Roman"/>
          <w:sz w:val="26"/>
          <w:szCs w:val="26"/>
        </w:rPr>
        <w:t>соответствии с</w:t>
      </w:r>
      <w:r w:rsidR="00A330B8" w:rsidRPr="00A330B8">
        <w:rPr>
          <w:rFonts w:ascii="Times New Roman" w:hAnsi="Times New Roman" w:cs="Times New Roman"/>
          <w:sz w:val="26"/>
          <w:szCs w:val="26"/>
        </w:rPr>
        <w:t xml:space="preserve"> </w:t>
      </w:r>
      <w:r w:rsidR="00AB6847" w:rsidRPr="00A330B8">
        <w:rPr>
          <w:rFonts w:ascii="Times New Roman" w:hAnsi="Times New Roman" w:cs="Times New Roman"/>
          <w:sz w:val="26"/>
          <w:szCs w:val="26"/>
        </w:rPr>
        <w:t>Уставом городского округа «Город Петровск-Забайкальский», Решением Думы городского округа «Город Петровск-Забайкальский» от 05 апреля 2013 года № 36 «О бюджетном процессе в городском округе «Город Петровск-Забайкальский», во исполнение приказа</w:t>
      </w:r>
      <w:r w:rsidRPr="00A330B8">
        <w:rPr>
          <w:rFonts w:ascii="Times New Roman" w:hAnsi="Times New Roman" w:cs="Times New Roman"/>
          <w:sz w:val="26"/>
          <w:szCs w:val="26"/>
        </w:rPr>
        <w:t xml:space="preserve"> Министерства финансов Забайкальского края </w:t>
      </w:r>
      <w:r w:rsidR="00AB6847" w:rsidRPr="00A330B8">
        <w:rPr>
          <w:rFonts w:ascii="Times New Roman" w:hAnsi="Times New Roman" w:cs="Times New Roman"/>
          <w:sz w:val="26"/>
          <w:szCs w:val="26"/>
        </w:rPr>
        <w:t>от 29 сентября 2021 года № 174-ПД</w:t>
      </w:r>
      <w:r w:rsidRPr="00A330B8">
        <w:rPr>
          <w:rFonts w:ascii="Times New Roman" w:hAnsi="Times New Roman" w:cs="Times New Roman"/>
          <w:sz w:val="26"/>
          <w:szCs w:val="26"/>
        </w:rPr>
        <w:t xml:space="preserve"> «О внесении изменений в раздел 2 Методических рекомендаций по прогнозированию доходов местных бюджетов, утвержденных приказом Министерства финансов Забайкальского края</w:t>
      </w:r>
      <w:proofErr w:type="gramEnd"/>
      <w:r w:rsidRPr="00A330B8">
        <w:rPr>
          <w:rFonts w:ascii="Times New Roman" w:hAnsi="Times New Roman" w:cs="Times New Roman"/>
          <w:sz w:val="26"/>
          <w:szCs w:val="26"/>
        </w:rPr>
        <w:t xml:space="preserve"> от 31 мая 2016 года № 137-пд» </w:t>
      </w:r>
      <w:r w:rsidRPr="00A330B8">
        <w:rPr>
          <w:rFonts w:ascii="Times New Roman" w:hAnsi="Times New Roman" w:cs="Times New Roman"/>
          <w:b/>
          <w:spacing w:val="20"/>
          <w:sz w:val="26"/>
          <w:szCs w:val="26"/>
        </w:rPr>
        <w:t>постановляет:</w:t>
      </w:r>
    </w:p>
    <w:p w:rsidR="0098428F" w:rsidRPr="00A330B8" w:rsidRDefault="0098428F" w:rsidP="00A330B8">
      <w:pPr>
        <w:pStyle w:val="1"/>
        <w:ind w:firstLine="42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330B8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A330B8">
        <w:rPr>
          <w:rFonts w:ascii="Times New Roman" w:hAnsi="Times New Roman" w:cs="Times New Roman"/>
          <w:b w:val="0"/>
          <w:sz w:val="26"/>
          <w:szCs w:val="26"/>
        </w:rPr>
        <w:t xml:space="preserve">Внести прилагаемые изменения в </w:t>
      </w:r>
      <w:r w:rsidR="00AB6847" w:rsidRPr="00A330B8">
        <w:rPr>
          <w:rFonts w:ascii="Times New Roman" w:hAnsi="Times New Roman" w:cs="Times New Roman"/>
          <w:b w:val="0"/>
          <w:sz w:val="26"/>
          <w:szCs w:val="26"/>
        </w:rPr>
        <w:t>раздел 2 Методики</w:t>
      </w:r>
      <w:r w:rsidRPr="00A330B8">
        <w:rPr>
          <w:rFonts w:ascii="Times New Roman" w:hAnsi="Times New Roman" w:cs="Times New Roman"/>
          <w:b w:val="0"/>
          <w:sz w:val="26"/>
          <w:szCs w:val="26"/>
        </w:rPr>
        <w:t xml:space="preserve"> прогнозирования </w:t>
      </w:r>
      <w:r w:rsidR="009050F6" w:rsidRPr="00A330B8">
        <w:rPr>
          <w:rFonts w:ascii="Times New Roman" w:hAnsi="Times New Roman" w:cs="Times New Roman"/>
          <w:b w:val="0"/>
          <w:sz w:val="26"/>
          <w:szCs w:val="26"/>
        </w:rPr>
        <w:t>доходов бюджета городского округа «Город Петровск-Забайкальский» по основным видам налоговых и неналоговых доходов</w:t>
      </w:r>
      <w:r w:rsidR="00A330B8" w:rsidRPr="00A330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330B8">
        <w:rPr>
          <w:rFonts w:ascii="Times New Roman" w:hAnsi="Times New Roman" w:cs="Times New Roman"/>
          <w:b w:val="0"/>
          <w:sz w:val="26"/>
          <w:szCs w:val="26"/>
        </w:rPr>
        <w:t xml:space="preserve">(далее – методика), утвержденную постановлением администрации </w:t>
      </w:r>
      <w:r w:rsidR="009050F6" w:rsidRPr="00A330B8">
        <w:rPr>
          <w:rFonts w:ascii="Times New Roman" w:hAnsi="Times New Roman" w:cs="Times New Roman"/>
          <w:b w:val="0"/>
          <w:sz w:val="26"/>
          <w:szCs w:val="26"/>
        </w:rPr>
        <w:t>городского округа «Город Петровск-Забайкальский» от 31</w:t>
      </w:r>
      <w:r w:rsidRPr="00A330B8">
        <w:rPr>
          <w:rFonts w:ascii="Times New Roman" w:hAnsi="Times New Roman" w:cs="Times New Roman"/>
          <w:b w:val="0"/>
          <w:sz w:val="26"/>
          <w:szCs w:val="26"/>
        </w:rPr>
        <w:t xml:space="preserve"> августа 2016 года № </w:t>
      </w:r>
      <w:r w:rsidR="009050F6" w:rsidRPr="00A330B8">
        <w:rPr>
          <w:rFonts w:ascii="Times New Roman" w:hAnsi="Times New Roman" w:cs="Times New Roman"/>
          <w:b w:val="0"/>
          <w:sz w:val="26"/>
          <w:szCs w:val="26"/>
        </w:rPr>
        <w:t>340 «Об утверждении М</w:t>
      </w:r>
      <w:r w:rsidRPr="00A330B8">
        <w:rPr>
          <w:rFonts w:ascii="Times New Roman" w:hAnsi="Times New Roman" w:cs="Times New Roman"/>
          <w:b w:val="0"/>
          <w:sz w:val="26"/>
          <w:szCs w:val="26"/>
        </w:rPr>
        <w:t xml:space="preserve">етодики прогнозирования </w:t>
      </w:r>
      <w:r w:rsidR="009050F6" w:rsidRPr="00A330B8">
        <w:rPr>
          <w:rFonts w:ascii="Times New Roman" w:hAnsi="Times New Roman" w:cs="Times New Roman"/>
          <w:b w:val="0"/>
          <w:sz w:val="26"/>
          <w:szCs w:val="26"/>
        </w:rPr>
        <w:t>доходов бюджета городского округа «Город Петровск-Забайкальский» по основным видам налоговых и неналоговых доходов</w:t>
      </w:r>
      <w:r w:rsidRPr="00A330B8">
        <w:rPr>
          <w:rFonts w:ascii="Times New Roman" w:hAnsi="Times New Roman" w:cs="Times New Roman"/>
          <w:b w:val="0"/>
          <w:sz w:val="26"/>
          <w:szCs w:val="26"/>
        </w:rPr>
        <w:t>»</w:t>
      </w:r>
      <w:r w:rsidR="004A3032" w:rsidRPr="00A330B8">
        <w:rPr>
          <w:rFonts w:ascii="Times New Roman" w:hAnsi="Times New Roman" w:cs="Times New Roman"/>
          <w:b w:val="0"/>
          <w:sz w:val="26"/>
          <w:szCs w:val="26"/>
        </w:rPr>
        <w:t xml:space="preserve"> (Приложение)</w:t>
      </w:r>
      <w:r w:rsidRPr="00A330B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End"/>
    </w:p>
    <w:p w:rsidR="001100EB" w:rsidRPr="00A330B8" w:rsidRDefault="001100EB" w:rsidP="00A330B8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A330B8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на следующий день после дня его официального обнародования.</w:t>
      </w:r>
    </w:p>
    <w:p w:rsidR="0098428F" w:rsidRPr="00A330B8" w:rsidRDefault="001100EB" w:rsidP="00A330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330B8">
        <w:rPr>
          <w:rFonts w:ascii="Times New Roman" w:hAnsi="Times New Roman" w:cs="Times New Roman"/>
          <w:sz w:val="26"/>
          <w:szCs w:val="26"/>
        </w:rPr>
        <w:t xml:space="preserve">3. Настоящее постановление обнародовать на официальных </w:t>
      </w:r>
      <w:proofErr w:type="gramStart"/>
      <w:r w:rsidRPr="00A330B8">
        <w:rPr>
          <w:rFonts w:ascii="Times New Roman" w:hAnsi="Times New Roman" w:cs="Times New Roman"/>
          <w:sz w:val="26"/>
          <w:szCs w:val="26"/>
        </w:rPr>
        <w:t>стендах</w:t>
      </w:r>
      <w:proofErr w:type="gramEnd"/>
      <w:r w:rsidRPr="00A330B8">
        <w:rPr>
          <w:rFonts w:ascii="Times New Roman" w:hAnsi="Times New Roman" w:cs="Times New Roman"/>
          <w:sz w:val="26"/>
          <w:szCs w:val="26"/>
        </w:rPr>
        <w:t>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98428F" w:rsidRDefault="0098428F" w:rsidP="009842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30B8" w:rsidRDefault="00A330B8" w:rsidP="009842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30B8" w:rsidRPr="00A330B8" w:rsidRDefault="00A330B8" w:rsidP="009842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50F6" w:rsidRDefault="009050F6" w:rsidP="0098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</w:p>
    <w:p w:rsidR="00AB6847" w:rsidRDefault="009050F6" w:rsidP="0098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Петровск-Забайкальский»                                             И.И. Зарыпов</w:t>
      </w:r>
      <w:r w:rsidR="0098428F">
        <w:rPr>
          <w:rFonts w:ascii="Times New Roman" w:hAnsi="Times New Roman" w:cs="Times New Roman"/>
          <w:sz w:val="28"/>
          <w:szCs w:val="28"/>
        </w:rPr>
        <w:tab/>
      </w:r>
      <w:r w:rsidR="0098428F">
        <w:rPr>
          <w:rFonts w:ascii="Times New Roman" w:hAnsi="Times New Roman" w:cs="Times New Roman"/>
          <w:sz w:val="28"/>
          <w:szCs w:val="28"/>
        </w:rPr>
        <w:tab/>
      </w:r>
      <w:r w:rsidR="0098428F">
        <w:rPr>
          <w:rFonts w:ascii="Times New Roman" w:hAnsi="Times New Roman" w:cs="Times New Roman"/>
          <w:sz w:val="28"/>
          <w:szCs w:val="28"/>
        </w:rPr>
        <w:tab/>
      </w:r>
      <w:r w:rsidR="0098428F">
        <w:rPr>
          <w:rFonts w:ascii="Times New Roman" w:hAnsi="Times New Roman" w:cs="Times New Roman"/>
          <w:sz w:val="28"/>
          <w:szCs w:val="28"/>
        </w:rPr>
        <w:tab/>
      </w:r>
      <w:r w:rsidR="0098428F">
        <w:rPr>
          <w:rFonts w:ascii="Times New Roman" w:hAnsi="Times New Roman" w:cs="Times New Roman"/>
          <w:sz w:val="28"/>
          <w:szCs w:val="28"/>
        </w:rPr>
        <w:tab/>
      </w:r>
      <w:r w:rsidR="0098428F">
        <w:rPr>
          <w:rFonts w:ascii="Times New Roman" w:hAnsi="Times New Roman" w:cs="Times New Roman"/>
          <w:sz w:val="28"/>
          <w:szCs w:val="28"/>
        </w:rPr>
        <w:tab/>
      </w:r>
      <w:r w:rsidR="0098428F">
        <w:rPr>
          <w:rFonts w:ascii="Times New Roman" w:hAnsi="Times New Roman" w:cs="Times New Roman"/>
          <w:sz w:val="28"/>
          <w:szCs w:val="28"/>
        </w:rPr>
        <w:tab/>
      </w:r>
      <w:r w:rsidR="0098428F">
        <w:rPr>
          <w:rFonts w:ascii="Times New Roman" w:hAnsi="Times New Roman" w:cs="Times New Roman"/>
          <w:sz w:val="28"/>
          <w:szCs w:val="28"/>
        </w:rPr>
        <w:tab/>
      </w:r>
      <w:r w:rsidR="0098428F">
        <w:rPr>
          <w:rFonts w:ascii="Times New Roman" w:hAnsi="Times New Roman" w:cs="Times New Roman"/>
          <w:sz w:val="28"/>
          <w:szCs w:val="28"/>
        </w:rPr>
        <w:tab/>
      </w:r>
      <w:r w:rsidR="0098428F">
        <w:rPr>
          <w:rFonts w:ascii="Times New Roman" w:hAnsi="Times New Roman" w:cs="Times New Roman"/>
          <w:sz w:val="28"/>
          <w:szCs w:val="28"/>
        </w:rPr>
        <w:tab/>
      </w:r>
      <w:r w:rsidR="0098428F">
        <w:rPr>
          <w:rFonts w:ascii="Times New Roman" w:hAnsi="Times New Roman" w:cs="Times New Roman"/>
          <w:sz w:val="28"/>
          <w:szCs w:val="28"/>
        </w:rPr>
        <w:tab/>
      </w:r>
      <w:r w:rsidR="0098428F">
        <w:rPr>
          <w:rFonts w:ascii="Times New Roman" w:hAnsi="Times New Roman" w:cs="Times New Roman"/>
          <w:sz w:val="28"/>
          <w:szCs w:val="28"/>
        </w:rPr>
        <w:tab/>
      </w:r>
      <w:r w:rsidR="0098428F">
        <w:rPr>
          <w:rFonts w:ascii="Times New Roman" w:hAnsi="Times New Roman" w:cs="Times New Roman"/>
          <w:sz w:val="28"/>
          <w:szCs w:val="28"/>
        </w:rPr>
        <w:tab/>
      </w:r>
    </w:p>
    <w:p w:rsidR="0098428F" w:rsidRDefault="0098428F" w:rsidP="00984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30B8" w:rsidRDefault="004A3032" w:rsidP="0098428F">
      <w:pPr>
        <w:pStyle w:val="ConsPlusTitle"/>
        <w:jc w:val="right"/>
        <w:outlineLvl w:val="0"/>
        <w:rPr>
          <w:b w:val="0"/>
        </w:rPr>
      </w:pPr>
      <w:r>
        <w:rPr>
          <w:b w:val="0"/>
        </w:rPr>
        <w:lastRenderedPageBreak/>
        <w:t xml:space="preserve">Приложение </w:t>
      </w:r>
    </w:p>
    <w:p w:rsidR="0098428F" w:rsidRDefault="00A330B8" w:rsidP="00A330B8">
      <w:pPr>
        <w:pStyle w:val="ConsPlusTitle"/>
        <w:jc w:val="right"/>
        <w:outlineLvl w:val="0"/>
        <w:rPr>
          <w:b w:val="0"/>
        </w:rPr>
      </w:pPr>
      <w:r>
        <w:rPr>
          <w:b w:val="0"/>
        </w:rPr>
        <w:t xml:space="preserve">к </w:t>
      </w:r>
      <w:r w:rsidR="004A3032">
        <w:rPr>
          <w:b w:val="0"/>
        </w:rPr>
        <w:t>постановлению</w:t>
      </w:r>
      <w:r w:rsidR="0098428F">
        <w:rPr>
          <w:b w:val="0"/>
        </w:rPr>
        <w:t xml:space="preserve"> администрации</w:t>
      </w:r>
    </w:p>
    <w:p w:rsidR="009050F6" w:rsidRDefault="009050F6" w:rsidP="0098428F">
      <w:pPr>
        <w:pStyle w:val="ConsPlusTitle"/>
        <w:jc w:val="right"/>
        <w:outlineLvl w:val="0"/>
        <w:rPr>
          <w:b w:val="0"/>
        </w:rPr>
      </w:pPr>
      <w:r>
        <w:rPr>
          <w:b w:val="0"/>
        </w:rPr>
        <w:t>городского округа</w:t>
      </w:r>
    </w:p>
    <w:p w:rsidR="0098428F" w:rsidRDefault="009050F6" w:rsidP="0098428F">
      <w:pPr>
        <w:pStyle w:val="ConsPlusTitle"/>
        <w:jc w:val="right"/>
        <w:outlineLvl w:val="0"/>
        <w:rPr>
          <w:b w:val="0"/>
        </w:rPr>
      </w:pPr>
      <w:r>
        <w:rPr>
          <w:b w:val="0"/>
        </w:rPr>
        <w:t xml:space="preserve"> «Город Петровск-Забайкальский»</w:t>
      </w:r>
    </w:p>
    <w:p w:rsidR="0098428F" w:rsidRDefault="00A330B8" w:rsidP="00905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98428F" w:rsidRPr="002335D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06.05.2022</w:t>
      </w:r>
      <w:r w:rsidR="0098428F" w:rsidRPr="002335D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296</w:t>
      </w:r>
    </w:p>
    <w:p w:rsidR="0098428F" w:rsidRDefault="0098428F" w:rsidP="00984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28F" w:rsidRPr="009F0B29" w:rsidRDefault="0098428F" w:rsidP="00984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28F" w:rsidRDefault="0098428F" w:rsidP="00984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98428F" w:rsidRPr="009050F6" w:rsidRDefault="0098428F" w:rsidP="00905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43">
        <w:rPr>
          <w:rFonts w:ascii="Times New Roman" w:hAnsi="Times New Roman" w:cs="Times New Roman"/>
          <w:b/>
          <w:sz w:val="28"/>
          <w:szCs w:val="28"/>
        </w:rPr>
        <w:t xml:space="preserve">  которые вносятся в </w:t>
      </w:r>
      <w:r w:rsidR="009050F6">
        <w:rPr>
          <w:rFonts w:ascii="Times New Roman" w:hAnsi="Times New Roman" w:cs="Times New Roman"/>
          <w:b/>
          <w:sz w:val="28"/>
          <w:szCs w:val="28"/>
        </w:rPr>
        <w:t>раздел 2М</w:t>
      </w:r>
      <w:r w:rsidR="009050F6" w:rsidRPr="00324840">
        <w:rPr>
          <w:rFonts w:ascii="Times New Roman" w:hAnsi="Times New Roman" w:cs="Times New Roman"/>
          <w:b/>
          <w:sz w:val="28"/>
          <w:szCs w:val="28"/>
        </w:rPr>
        <w:t>етодики прогнозирования</w:t>
      </w:r>
      <w:r w:rsidR="009050F6" w:rsidRPr="009050F6">
        <w:rPr>
          <w:rFonts w:ascii="Times New Roman" w:hAnsi="Times New Roman" w:cs="Times New Roman"/>
          <w:b/>
          <w:sz w:val="28"/>
          <w:szCs w:val="28"/>
        </w:rPr>
        <w:t>доходов бюджета городского округа «Город Петровск-Забайкальский» по основным видам налоговых и неналоговых доходов</w:t>
      </w:r>
    </w:p>
    <w:p w:rsidR="009050F6" w:rsidRDefault="009050F6" w:rsidP="00905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28F" w:rsidRPr="00FE1513" w:rsidRDefault="00AB6847" w:rsidP="0098428F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6847">
        <w:rPr>
          <w:rFonts w:ascii="Times New Roman" w:hAnsi="Times New Roman" w:cs="Times New Roman"/>
          <w:sz w:val="28"/>
          <w:szCs w:val="28"/>
        </w:rPr>
        <w:t>В а</w:t>
      </w:r>
      <w:r w:rsidR="0098428F" w:rsidRPr="00AB6847">
        <w:rPr>
          <w:rFonts w:ascii="Times New Roman" w:hAnsi="Times New Roman" w:cs="Times New Roman"/>
          <w:sz w:val="28"/>
          <w:szCs w:val="28"/>
        </w:rPr>
        <w:t>бзац</w:t>
      </w:r>
      <w:r w:rsidRPr="00AB6847">
        <w:rPr>
          <w:rFonts w:ascii="Times New Roman" w:hAnsi="Times New Roman" w:cs="Times New Roman"/>
          <w:sz w:val="28"/>
          <w:szCs w:val="28"/>
        </w:rPr>
        <w:t>е</w:t>
      </w:r>
      <w:r w:rsidR="0098428F" w:rsidRPr="00AB6847"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AB6847">
        <w:rPr>
          <w:rFonts w:ascii="Times New Roman" w:hAnsi="Times New Roman" w:cs="Times New Roman"/>
          <w:sz w:val="28"/>
          <w:szCs w:val="28"/>
        </w:rPr>
        <w:t>м</w:t>
      </w:r>
      <w:r w:rsidR="009050F6">
        <w:rPr>
          <w:rFonts w:ascii="Times New Roman" w:hAnsi="Times New Roman" w:cs="Times New Roman"/>
          <w:sz w:val="28"/>
          <w:szCs w:val="28"/>
        </w:rPr>
        <w:t xml:space="preserve">Метода 1подраздела </w:t>
      </w:r>
      <w:r w:rsidR="0098428F" w:rsidRPr="00FE1513">
        <w:rPr>
          <w:rFonts w:ascii="Times New Roman" w:hAnsi="Times New Roman" w:cs="Times New Roman"/>
          <w:sz w:val="28"/>
          <w:szCs w:val="28"/>
        </w:rPr>
        <w:t xml:space="preserve">«Налог на доходы физических лиц» после слов «со статьей 227Налогового кодекса Российской Федерации» дополнить словами «, в части суммы налога, превышающей 650 тысяч рублей, </w:t>
      </w:r>
      <w:bookmarkStart w:id="0" w:name="_GoBack"/>
      <w:bookmarkEnd w:id="0"/>
      <w:r w:rsidR="0098428F" w:rsidRPr="00FE1513">
        <w:rPr>
          <w:rFonts w:ascii="Times New Roman" w:hAnsi="Times New Roman" w:cs="Times New Roman"/>
          <w:sz w:val="28"/>
          <w:szCs w:val="28"/>
        </w:rPr>
        <w:t>относящейся к части налоговой базы, превышающей 5 миллионов рублей».</w:t>
      </w:r>
    </w:p>
    <w:p w:rsidR="0098428F" w:rsidRDefault="0098428F" w:rsidP="0098428F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1513">
        <w:rPr>
          <w:rFonts w:ascii="Times New Roman" w:hAnsi="Times New Roman" w:cs="Times New Roman"/>
          <w:sz w:val="28"/>
          <w:szCs w:val="28"/>
        </w:rPr>
        <w:t>Подраздел «</w:t>
      </w:r>
      <w:r w:rsidR="00714AC6">
        <w:rPr>
          <w:rFonts w:ascii="Times New Roman" w:hAnsi="Times New Roman" w:cs="Times New Roman"/>
          <w:sz w:val="28"/>
          <w:szCs w:val="28"/>
        </w:rPr>
        <w:t>Единый налог на вмененный доход для отдельных видов деятельности</w:t>
      </w:r>
      <w:r w:rsidRPr="00FE1513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98428F" w:rsidRPr="00324840" w:rsidRDefault="0098428F" w:rsidP="0098428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428F" w:rsidRPr="00714AC6" w:rsidRDefault="0098428F" w:rsidP="00984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AC6">
        <w:rPr>
          <w:rFonts w:ascii="Times New Roman" w:hAnsi="Times New Roman" w:cs="Times New Roman"/>
          <w:b/>
          <w:sz w:val="28"/>
          <w:szCs w:val="28"/>
        </w:rPr>
        <w:t xml:space="preserve"> «Налог, взимаемый в связи с применением упрощенной системы налогообложения»</w:t>
      </w:r>
    </w:p>
    <w:p w:rsidR="0098428F" w:rsidRPr="00FE1513" w:rsidRDefault="0098428F" w:rsidP="0098428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428F" w:rsidRPr="00FE1513" w:rsidRDefault="0098428F" w:rsidP="0098428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513">
        <w:rPr>
          <w:rFonts w:ascii="Times New Roman" w:hAnsi="Times New Roman" w:cs="Times New Roman"/>
          <w:sz w:val="28"/>
          <w:szCs w:val="28"/>
        </w:rPr>
        <w:t>Прогноз поступлений в бюджет</w:t>
      </w:r>
      <w:r w:rsidR="00714AC6">
        <w:rPr>
          <w:rFonts w:ascii="Times New Roman" w:hAnsi="Times New Roman" w:cs="Times New Roman"/>
          <w:sz w:val="28"/>
          <w:szCs w:val="28"/>
        </w:rPr>
        <w:t xml:space="preserve"> городского округа «Город Петровск-Забайкальский»</w:t>
      </w:r>
      <w:r w:rsidRPr="00FE1513">
        <w:rPr>
          <w:rFonts w:ascii="Times New Roman" w:hAnsi="Times New Roman" w:cs="Times New Roman"/>
          <w:sz w:val="28"/>
          <w:szCs w:val="28"/>
        </w:rPr>
        <w:t>, взимаемого в связи с применением упрощенной системы налогообложения осуществляется в соответствии с главой 26</w:t>
      </w:r>
      <w:r w:rsidRPr="00FE1513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FE1513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пунктом 3</w:t>
      </w:r>
      <w:r w:rsidRPr="00FE151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E1513">
        <w:rPr>
          <w:rFonts w:ascii="Times New Roman" w:hAnsi="Times New Roman" w:cs="Times New Roman"/>
          <w:sz w:val="28"/>
          <w:szCs w:val="28"/>
        </w:rPr>
        <w:t xml:space="preserve"> статьи 58 бюджетного кодекса Российской Федерации, Законом Забайкальского края от 20 декабря 2011 года № 608-ЗЗК «О межбюджетных отношениях в Забайкальском крае».</w:t>
      </w:r>
    </w:p>
    <w:p w:rsidR="0098428F" w:rsidRPr="00FE1513" w:rsidRDefault="0098428F" w:rsidP="0098428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513">
        <w:rPr>
          <w:rFonts w:ascii="Times New Roman" w:hAnsi="Times New Roman" w:cs="Times New Roman"/>
          <w:sz w:val="28"/>
          <w:szCs w:val="28"/>
        </w:rPr>
        <w:t>Расчет дифференцированных нормативов отчислений в бюджет</w:t>
      </w:r>
      <w:r w:rsidR="00714AC6">
        <w:rPr>
          <w:rFonts w:ascii="Times New Roman" w:hAnsi="Times New Roman" w:cs="Times New Roman"/>
          <w:sz w:val="28"/>
          <w:szCs w:val="28"/>
        </w:rPr>
        <w:t xml:space="preserve"> городского округа «Город Петровск-Забайкальский»</w:t>
      </w:r>
      <w:r w:rsidRPr="00FE1513">
        <w:rPr>
          <w:rFonts w:ascii="Times New Roman" w:hAnsi="Times New Roman" w:cs="Times New Roman"/>
          <w:sz w:val="28"/>
          <w:szCs w:val="28"/>
        </w:rPr>
        <w:t xml:space="preserve"> от налога,взимаемого в связи с применением упрощенной системы налогообложения (далее-УСН), подлежащего зачислению в бюджет </w:t>
      </w:r>
      <w:r w:rsidR="00714AC6">
        <w:rPr>
          <w:rFonts w:ascii="Times New Roman" w:hAnsi="Times New Roman" w:cs="Times New Roman"/>
          <w:sz w:val="28"/>
          <w:szCs w:val="28"/>
        </w:rPr>
        <w:t>городского округа «Город Петровск-Забайкальский»</w:t>
      </w:r>
      <w:r w:rsidRPr="00FE1513">
        <w:rPr>
          <w:rFonts w:ascii="Times New Roman" w:hAnsi="Times New Roman" w:cs="Times New Roman"/>
          <w:sz w:val="28"/>
          <w:szCs w:val="28"/>
        </w:rPr>
        <w:t>, производится в порядке, определенном настоящим подразделом.</w:t>
      </w:r>
    </w:p>
    <w:p w:rsidR="0098428F" w:rsidRPr="00FE1513" w:rsidRDefault="0098428F" w:rsidP="0098428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513">
        <w:rPr>
          <w:rFonts w:ascii="Times New Roman" w:hAnsi="Times New Roman" w:cs="Times New Roman"/>
          <w:sz w:val="28"/>
          <w:szCs w:val="28"/>
        </w:rPr>
        <w:t>Расчет суммы налоговой базы по УСН в соответствии с формой 5-УСН производится по следующей формуле:</w:t>
      </w:r>
    </w:p>
    <w:p w:rsidR="0098428F" w:rsidRPr="00FE1513" w:rsidRDefault="0098428F" w:rsidP="00984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28F" w:rsidRPr="00FE1513" w:rsidRDefault="0098428F" w:rsidP="00984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1513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FE1513">
        <w:rPr>
          <w:rFonts w:ascii="Times New Roman" w:hAnsi="Times New Roman" w:cs="Times New Roman"/>
          <w:sz w:val="28"/>
          <w:szCs w:val="28"/>
        </w:rPr>
        <w:t>НБ</w:t>
      </w:r>
      <w:r w:rsidRPr="00FE1513">
        <w:rPr>
          <w:rFonts w:ascii="Times New Roman" w:hAnsi="Times New Roman" w:cs="Times New Roman"/>
          <w:sz w:val="28"/>
          <w:szCs w:val="28"/>
          <w:vertAlign w:val="subscript"/>
        </w:rPr>
        <w:t>мо</w:t>
      </w:r>
      <w:r w:rsidRPr="00FE1513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FE1513">
        <w:rPr>
          <w:rFonts w:ascii="Times New Roman" w:hAnsi="Times New Roman" w:cs="Times New Roman"/>
          <w:sz w:val="28"/>
          <w:szCs w:val="28"/>
        </w:rPr>
        <w:t xml:space="preserve"> НБ</w:t>
      </w:r>
      <w:r w:rsidRPr="00FE151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E1513">
        <w:rPr>
          <w:rFonts w:ascii="Times New Roman" w:hAnsi="Times New Roman" w:cs="Times New Roman"/>
          <w:sz w:val="28"/>
          <w:szCs w:val="28"/>
          <w:vertAlign w:val="subscript"/>
        </w:rPr>
        <w:t>1+</w:t>
      </w:r>
      <w:r w:rsidRPr="00FE1513">
        <w:rPr>
          <w:rFonts w:ascii="Times New Roman" w:hAnsi="Times New Roman" w:cs="Times New Roman"/>
          <w:sz w:val="28"/>
          <w:szCs w:val="28"/>
        </w:rPr>
        <w:t>НБ</w:t>
      </w:r>
      <w:r w:rsidRPr="00FE151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E1513">
        <w:rPr>
          <w:rFonts w:ascii="Times New Roman" w:hAnsi="Times New Roman" w:cs="Times New Roman"/>
          <w:sz w:val="28"/>
          <w:szCs w:val="28"/>
          <w:vertAlign w:val="subscript"/>
        </w:rPr>
        <w:t>2+</w:t>
      </w:r>
      <w:r w:rsidRPr="00FE1513">
        <w:rPr>
          <w:rFonts w:ascii="Times New Roman" w:hAnsi="Times New Roman" w:cs="Times New Roman"/>
          <w:sz w:val="28"/>
          <w:szCs w:val="28"/>
        </w:rPr>
        <w:t xml:space="preserve"> НБ</w:t>
      </w:r>
      <w:r w:rsidRPr="00FE151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E1513">
        <w:rPr>
          <w:rFonts w:ascii="Times New Roman" w:hAnsi="Times New Roman" w:cs="Times New Roman"/>
          <w:sz w:val="28"/>
          <w:szCs w:val="28"/>
          <w:vertAlign w:val="subscript"/>
        </w:rPr>
        <w:t xml:space="preserve">3…, </w:t>
      </w:r>
      <w:r w:rsidRPr="00FE1513">
        <w:rPr>
          <w:rFonts w:ascii="Times New Roman" w:hAnsi="Times New Roman" w:cs="Times New Roman"/>
          <w:sz w:val="28"/>
          <w:szCs w:val="28"/>
        </w:rPr>
        <w:t>где:</w:t>
      </w:r>
    </w:p>
    <w:p w:rsidR="0098428F" w:rsidRPr="00FE1513" w:rsidRDefault="0098428F" w:rsidP="00984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28F" w:rsidRPr="00FE1513" w:rsidRDefault="0098428F" w:rsidP="0098428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513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FE1513">
        <w:rPr>
          <w:rFonts w:ascii="Times New Roman" w:hAnsi="Times New Roman" w:cs="Times New Roman"/>
          <w:sz w:val="28"/>
          <w:szCs w:val="28"/>
        </w:rPr>
        <w:t>НБ</w:t>
      </w:r>
      <w:r w:rsidRPr="00FE1513">
        <w:rPr>
          <w:rFonts w:ascii="Times New Roman" w:hAnsi="Times New Roman" w:cs="Times New Roman"/>
          <w:sz w:val="28"/>
          <w:szCs w:val="28"/>
          <w:vertAlign w:val="subscript"/>
        </w:rPr>
        <w:t>мо</w:t>
      </w:r>
      <w:proofErr w:type="spellEnd"/>
      <w:r w:rsidRPr="00FE1513"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 w:rsidRPr="00FE1513">
        <w:rPr>
          <w:rFonts w:ascii="Times New Roman" w:hAnsi="Times New Roman" w:cs="Times New Roman"/>
          <w:sz w:val="28"/>
          <w:szCs w:val="28"/>
        </w:rPr>
        <w:t>сумма налоговой базы поУСН по всем муниципальным образованиям (тыс. рублей);</w:t>
      </w:r>
    </w:p>
    <w:p w:rsidR="0098428F" w:rsidRPr="00FE1513" w:rsidRDefault="0098428F" w:rsidP="0098428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513">
        <w:rPr>
          <w:rFonts w:ascii="Times New Roman" w:hAnsi="Times New Roman" w:cs="Times New Roman"/>
          <w:sz w:val="28"/>
          <w:szCs w:val="28"/>
        </w:rPr>
        <w:lastRenderedPageBreak/>
        <w:t>НБ</w:t>
      </w:r>
      <w:r w:rsidRPr="00FE151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E1513">
        <w:rPr>
          <w:rFonts w:ascii="Times New Roman" w:hAnsi="Times New Roman" w:cs="Times New Roman"/>
          <w:sz w:val="28"/>
          <w:szCs w:val="28"/>
          <w:vertAlign w:val="subscript"/>
        </w:rPr>
        <w:t>1;</w:t>
      </w:r>
      <w:r w:rsidRPr="00FE1513">
        <w:rPr>
          <w:rFonts w:ascii="Times New Roman" w:hAnsi="Times New Roman" w:cs="Times New Roman"/>
          <w:sz w:val="28"/>
          <w:szCs w:val="28"/>
        </w:rPr>
        <w:t xml:space="preserve"> НБ</w:t>
      </w:r>
      <w:r w:rsidRPr="00FE151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E1513">
        <w:rPr>
          <w:rFonts w:ascii="Times New Roman" w:hAnsi="Times New Roman" w:cs="Times New Roman"/>
          <w:sz w:val="28"/>
          <w:szCs w:val="28"/>
          <w:vertAlign w:val="subscript"/>
        </w:rPr>
        <w:t>2;</w:t>
      </w:r>
      <w:r w:rsidRPr="00FE1513">
        <w:rPr>
          <w:rFonts w:ascii="Times New Roman" w:hAnsi="Times New Roman" w:cs="Times New Roman"/>
          <w:sz w:val="28"/>
          <w:szCs w:val="28"/>
        </w:rPr>
        <w:t xml:space="preserve"> НБ</w:t>
      </w:r>
      <w:r w:rsidRPr="00FE151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E1513">
        <w:rPr>
          <w:rFonts w:ascii="Times New Roman" w:hAnsi="Times New Roman" w:cs="Times New Roman"/>
          <w:sz w:val="28"/>
          <w:szCs w:val="28"/>
          <w:vertAlign w:val="subscript"/>
        </w:rPr>
        <w:t xml:space="preserve">3… </w:t>
      </w:r>
      <w:r w:rsidRPr="00FE1513">
        <w:rPr>
          <w:rFonts w:ascii="Times New Roman" w:hAnsi="Times New Roman" w:cs="Times New Roman"/>
          <w:sz w:val="28"/>
          <w:szCs w:val="28"/>
        </w:rPr>
        <w:t xml:space="preserve">- налоговая база по УСН соответствующих </w:t>
      </w:r>
      <w:r w:rsidRPr="00FE15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E1513">
        <w:rPr>
          <w:rFonts w:ascii="Times New Roman" w:hAnsi="Times New Roman" w:cs="Times New Roman"/>
          <w:sz w:val="28"/>
          <w:szCs w:val="28"/>
        </w:rPr>
        <w:t>-ых муниципальных образований (тыс.рублей).</w:t>
      </w:r>
    </w:p>
    <w:p w:rsidR="0098428F" w:rsidRPr="00FE1513" w:rsidRDefault="0098428F" w:rsidP="0098428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коэффициента нал</w:t>
      </w:r>
      <w:r w:rsidRPr="00FE1513">
        <w:rPr>
          <w:rFonts w:ascii="Times New Roman" w:hAnsi="Times New Roman" w:cs="Times New Roman"/>
          <w:sz w:val="28"/>
          <w:szCs w:val="28"/>
        </w:rPr>
        <w:t xml:space="preserve">оговой базы по УСН </w:t>
      </w:r>
      <w:r w:rsidRPr="00FE15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E1513">
        <w:rPr>
          <w:rFonts w:ascii="Times New Roman" w:hAnsi="Times New Roman" w:cs="Times New Roman"/>
          <w:sz w:val="28"/>
          <w:szCs w:val="28"/>
        </w:rPr>
        <w:t>-го муниципального образования производится по следующей формуле:</w:t>
      </w:r>
    </w:p>
    <w:p w:rsidR="0098428F" w:rsidRPr="00FE1513" w:rsidRDefault="0098428F" w:rsidP="00984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28F" w:rsidRPr="00FE1513" w:rsidRDefault="0098428F" w:rsidP="0098428F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E1513">
        <w:rPr>
          <w:rFonts w:ascii="Times New Roman" w:hAnsi="Times New Roman" w:cs="Times New Roman"/>
          <w:sz w:val="28"/>
          <w:szCs w:val="28"/>
        </w:rPr>
        <w:t>КНБ</w:t>
      </w:r>
      <w:proofErr w:type="gramStart"/>
      <w:r w:rsidRPr="00FE151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End"/>
      <w:r w:rsidRPr="00FE1513">
        <w:rPr>
          <w:rFonts w:ascii="Times New Roman" w:hAnsi="Times New Roman" w:cs="Times New Roman"/>
          <w:sz w:val="28"/>
          <w:szCs w:val="28"/>
        </w:rPr>
        <w:t xml:space="preserve"> 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НБ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∑НБ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мо</m:t>
            </m:r>
          </m:den>
        </m:f>
      </m:oMath>
      <w:r w:rsidRPr="00FE1513">
        <w:rPr>
          <w:rFonts w:ascii="Times New Roman" w:eastAsiaTheme="minorEastAsia" w:hAnsi="Times New Roman" w:cs="Times New Roman"/>
          <w:sz w:val="28"/>
          <w:szCs w:val="28"/>
        </w:rPr>
        <w:t>*100%, где</w:t>
      </w:r>
    </w:p>
    <w:p w:rsidR="0098428F" w:rsidRPr="00FE1513" w:rsidRDefault="0098428F" w:rsidP="00984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28F" w:rsidRPr="00FE1513" w:rsidRDefault="0098428F" w:rsidP="00984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28F" w:rsidRPr="00FE1513" w:rsidRDefault="0098428F" w:rsidP="0098428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513">
        <w:rPr>
          <w:rFonts w:ascii="Times New Roman" w:hAnsi="Times New Roman" w:cs="Times New Roman"/>
          <w:sz w:val="28"/>
          <w:szCs w:val="28"/>
        </w:rPr>
        <w:t>КНБ</w:t>
      </w:r>
      <w:r w:rsidRPr="00FE151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E1513">
        <w:rPr>
          <w:rFonts w:ascii="Times New Roman" w:hAnsi="Times New Roman" w:cs="Times New Roman"/>
          <w:sz w:val="28"/>
          <w:szCs w:val="28"/>
        </w:rPr>
        <w:t xml:space="preserve"> – коэффициент налоговой базы по УСН </w:t>
      </w:r>
      <w:r w:rsidRPr="00FE15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E1513">
        <w:rPr>
          <w:rFonts w:ascii="Times New Roman" w:hAnsi="Times New Roman" w:cs="Times New Roman"/>
          <w:sz w:val="28"/>
          <w:szCs w:val="28"/>
        </w:rPr>
        <w:t>-го муниципального образования (в процентах);</w:t>
      </w:r>
    </w:p>
    <w:p w:rsidR="0098428F" w:rsidRPr="00FE1513" w:rsidRDefault="0098428F" w:rsidP="0098428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513">
        <w:rPr>
          <w:rFonts w:ascii="Times New Roman" w:hAnsi="Times New Roman" w:cs="Times New Roman"/>
          <w:sz w:val="28"/>
          <w:szCs w:val="28"/>
        </w:rPr>
        <w:t>НБ</w:t>
      </w:r>
      <w:r w:rsidRPr="00FE151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E1513">
        <w:rPr>
          <w:rFonts w:ascii="Times New Roman" w:hAnsi="Times New Roman" w:cs="Times New Roman"/>
          <w:sz w:val="28"/>
          <w:szCs w:val="28"/>
        </w:rPr>
        <w:t xml:space="preserve"> – налоговая база по УСН соответствующего </w:t>
      </w:r>
      <w:r w:rsidRPr="00FE15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E1513">
        <w:rPr>
          <w:rFonts w:ascii="Times New Roman" w:hAnsi="Times New Roman" w:cs="Times New Roman"/>
          <w:sz w:val="28"/>
          <w:szCs w:val="28"/>
        </w:rPr>
        <w:t>-го муниципального образования (тыс. рублей);</w:t>
      </w:r>
    </w:p>
    <w:p w:rsidR="0098428F" w:rsidRPr="00FE1513" w:rsidRDefault="0098428F" w:rsidP="0098428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513">
        <w:rPr>
          <w:rFonts w:ascii="Times New Roman" w:hAnsi="Times New Roman" w:cs="Times New Roman"/>
          <w:sz w:val="28"/>
          <w:szCs w:val="28"/>
        </w:rPr>
        <w:t>∑НБ</w:t>
      </w:r>
      <w:r w:rsidRPr="00FE1513">
        <w:rPr>
          <w:rFonts w:ascii="Times New Roman" w:hAnsi="Times New Roman" w:cs="Times New Roman"/>
          <w:sz w:val="28"/>
          <w:szCs w:val="28"/>
          <w:vertAlign w:val="subscript"/>
        </w:rPr>
        <w:t xml:space="preserve">МО </w:t>
      </w:r>
      <w:r w:rsidRPr="00FE1513">
        <w:rPr>
          <w:rFonts w:ascii="Times New Roman" w:hAnsi="Times New Roman" w:cs="Times New Roman"/>
          <w:sz w:val="28"/>
          <w:szCs w:val="28"/>
        </w:rPr>
        <w:t>– сумма налоговой базы по УСН по всем муниципальным образованиям (тыс.рублей).</w:t>
      </w:r>
    </w:p>
    <w:p w:rsidR="0098428F" w:rsidRPr="00FE1513" w:rsidRDefault="0098428F" w:rsidP="0098428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513">
        <w:rPr>
          <w:rFonts w:ascii="Times New Roman" w:hAnsi="Times New Roman" w:cs="Times New Roman"/>
          <w:sz w:val="28"/>
          <w:szCs w:val="28"/>
        </w:rPr>
        <w:t xml:space="preserve">Расчет дифференцированного норматива отчислений в бюджет </w:t>
      </w:r>
      <w:r w:rsidRPr="00FE15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E1513">
        <w:rPr>
          <w:rFonts w:ascii="Times New Roman" w:hAnsi="Times New Roman" w:cs="Times New Roman"/>
          <w:sz w:val="28"/>
          <w:szCs w:val="28"/>
        </w:rPr>
        <w:t>-го муниципального образования доходов от УСН производится по следующей формуле:</w:t>
      </w:r>
    </w:p>
    <w:p w:rsidR="0098428F" w:rsidRPr="00FE1513" w:rsidRDefault="0098428F" w:rsidP="009842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1513">
        <w:rPr>
          <w:rFonts w:ascii="Times New Roman" w:hAnsi="Times New Roman" w:cs="Times New Roman"/>
          <w:sz w:val="28"/>
          <w:szCs w:val="28"/>
        </w:rPr>
        <w:t>Н</w:t>
      </w:r>
      <w:r w:rsidRPr="00FE1513">
        <w:rPr>
          <w:rFonts w:ascii="Times New Roman" w:hAnsi="Times New Roman" w:cs="Times New Roman"/>
          <w:sz w:val="28"/>
          <w:szCs w:val="28"/>
          <w:vertAlign w:val="subscript"/>
        </w:rPr>
        <w:t>Диф</w:t>
      </w:r>
      <w:proofErr w:type="spellEnd"/>
      <w:r w:rsidRPr="00FE1513">
        <w:rPr>
          <w:rFonts w:ascii="Times New Roman" w:hAnsi="Times New Roman" w:cs="Times New Roman"/>
          <w:sz w:val="28"/>
          <w:szCs w:val="28"/>
          <w:vertAlign w:val="subscript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КНБ</m:t>
            </m:r>
            <w:proofErr w:type="gramStart"/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n</m:t>
            </m:r>
            <w:proofErr w:type="gramEnd"/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*</m:t>
            </m:r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A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t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100%</m:t>
            </m:r>
          </m:den>
        </m:f>
      </m:oMath>
      <w:r w:rsidRPr="00B15AE8">
        <w:rPr>
          <w:rFonts w:ascii="Times New Roman" w:hAnsi="Times New Roman" w:cs="Times New Roman"/>
          <w:sz w:val="28"/>
          <w:szCs w:val="28"/>
          <w:vertAlign w:val="subscript"/>
        </w:rPr>
        <w:t xml:space="preserve"> ,</w:t>
      </w:r>
      <w:r w:rsidRPr="00FE1513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98428F" w:rsidRPr="00FE1513" w:rsidRDefault="0098428F" w:rsidP="00984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28F" w:rsidRPr="00FE1513" w:rsidRDefault="0098428F" w:rsidP="0098428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1513">
        <w:rPr>
          <w:rFonts w:ascii="Times New Roman" w:hAnsi="Times New Roman" w:cs="Times New Roman"/>
          <w:sz w:val="28"/>
          <w:szCs w:val="28"/>
        </w:rPr>
        <w:t>Н</w:t>
      </w:r>
      <w:r w:rsidRPr="00FE1513">
        <w:rPr>
          <w:rFonts w:ascii="Times New Roman" w:hAnsi="Times New Roman" w:cs="Times New Roman"/>
          <w:sz w:val="28"/>
          <w:szCs w:val="28"/>
          <w:vertAlign w:val="subscript"/>
        </w:rPr>
        <w:t>Диф</w:t>
      </w:r>
      <w:proofErr w:type="spellEnd"/>
      <w:r w:rsidRPr="00FE1513"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 w:rsidRPr="00FE1513">
        <w:rPr>
          <w:rFonts w:ascii="Times New Roman" w:hAnsi="Times New Roman" w:cs="Times New Roman"/>
          <w:sz w:val="28"/>
          <w:szCs w:val="28"/>
        </w:rPr>
        <w:t xml:space="preserve">дифференцированный норматив отчислений в бюджет </w:t>
      </w:r>
      <w:r w:rsidRPr="00FE15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E1513">
        <w:rPr>
          <w:rFonts w:ascii="Times New Roman" w:hAnsi="Times New Roman" w:cs="Times New Roman"/>
          <w:sz w:val="28"/>
          <w:szCs w:val="28"/>
        </w:rPr>
        <w:t>-го муниципального образования (в процентах);</w:t>
      </w:r>
    </w:p>
    <w:p w:rsidR="0098428F" w:rsidRPr="00FE1513" w:rsidRDefault="0098428F" w:rsidP="0098428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513">
        <w:rPr>
          <w:rFonts w:ascii="Times New Roman" w:hAnsi="Times New Roman" w:cs="Times New Roman"/>
          <w:sz w:val="28"/>
          <w:szCs w:val="28"/>
        </w:rPr>
        <w:t>КНБ</w:t>
      </w:r>
      <w:r w:rsidRPr="00FE151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FE1513">
        <w:rPr>
          <w:rFonts w:ascii="Times New Roman" w:hAnsi="Times New Roman" w:cs="Times New Roman"/>
          <w:sz w:val="28"/>
          <w:szCs w:val="28"/>
        </w:rPr>
        <w:t xml:space="preserve">– коэффициент налоговой базы по УСН </w:t>
      </w:r>
      <w:r w:rsidRPr="00FE15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E1513">
        <w:rPr>
          <w:rFonts w:ascii="Times New Roman" w:hAnsi="Times New Roman" w:cs="Times New Roman"/>
          <w:sz w:val="28"/>
          <w:szCs w:val="28"/>
        </w:rPr>
        <w:t>-го муниципального образования (в процентах);</w:t>
      </w:r>
    </w:p>
    <w:p w:rsidR="0098428F" w:rsidRPr="00FE1513" w:rsidRDefault="0098428F" w:rsidP="0098428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1513">
        <w:rPr>
          <w:rFonts w:ascii="Times New Roman" w:hAnsi="Times New Roman" w:cs="Times New Roman"/>
          <w:sz w:val="28"/>
          <w:szCs w:val="28"/>
        </w:rPr>
        <w:t>Н</w:t>
      </w:r>
      <w:r w:rsidRPr="00FE151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</w:t>
      </w:r>
      <w:r w:rsidRPr="00FE1513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FE1513">
        <w:rPr>
          <w:rFonts w:ascii="Times New Roman" w:hAnsi="Times New Roman" w:cs="Times New Roman"/>
          <w:sz w:val="28"/>
          <w:szCs w:val="28"/>
        </w:rPr>
        <w:t xml:space="preserve"> – норматив отчислений по УСН в бюджеты муниципальных образований на очередной финансовый год (в процентах)». </w:t>
      </w:r>
    </w:p>
    <w:p w:rsidR="00C84E29" w:rsidRPr="00071ACE" w:rsidRDefault="00C84E29" w:rsidP="0098428F">
      <w:pPr>
        <w:spacing w:after="0" w:line="0" w:lineRule="atLeast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sectPr w:rsidR="00C84E29" w:rsidRPr="00071ACE" w:rsidSect="001100E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7861"/>
    <w:multiLevelType w:val="hybridMultilevel"/>
    <w:tmpl w:val="E7DA3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D474E"/>
    <w:multiLevelType w:val="hybridMultilevel"/>
    <w:tmpl w:val="85741A1E"/>
    <w:lvl w:ilvl="0" w:tplc="0F26920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596C8C"/>
    <w:multiLevelType w:val="hybridMultilevel"/>
    <w:tmpl w:val="7FF8D2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092DA1"/>
    <w:multiLevelType w:val="hybridMultilevel"/>
    <w:tmpl w:val="1FDA5420"/>
    <w:lvl w:ilvl="0" w:tplc="EB300D6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7D0B58"/>
    <w:multiLevelType w:val="hybridMultilevel"/>
    <w:tmpl w:val="807A453A"/>
    <w:lvl w:ilvl="0" w:tplc="167CE9A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B763C"/>
    <w:rsid w:val="00071ACE"/>
    <w:rsid w:val="000B312A"/>
    <w:rsid w:val="000B763C"/>
    <w:rsid w:val="001100EB"/>
    <w:rsid w:val="001B531F"/>
    <w:rsid w:val="00283BD9"/>
    <w:rsid w:val="002D4569"/>
    <w:rsid w:val="0031664B"/>
    <w:rsid w:val="00357F2B"/>
    <w:rsid w:val="003971B4"/>
    <w:rsid w:val="004A3032"/>
    <w:rsid w:val="004D350A"/>
    <w:rsid w:val="00622E72"/>
    <w:rsid w:val="006C2636"/>
    <w:rsid w:val="00714AC6"/>
    <w:rsid w:val="007624E2"/>
    <w:rsid w:val="00765BB2"/>
    <w:rsid w:val="008B625B"/>
    <w:rsid w:val="009050F6"/>
    <w:rsid w:val="00942BF1"/>
    <w:rsid w:val="0098428F"/>
    <w:rsid w:val="009B2AB9"/>
    <w:rsid w:val="00A330B8"/>
    <w:rsid w:val="00A80565"/>
    <w:rsid w:val="00AB6847"/>
    <w:rsid w:val="00B422F4"/>
    <w:rsid w:val="00B7295B"/>
    <w:rsid w:val="00B86D55"/>
    <w:rsid w:val="00C03A01"/>
    <w:rsid w:val="00C453B6"/>
    <w:rsid w:val="00C84E29"/>
    <w:rsid w:val="00CB2DC0"/>
    <w:rsid w:val="00D83BD7"/>
    <w:rsid w:val="00EA1CFA"/>
    <w:rsid w:val="00FA4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3C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0B763C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763C"/>
    <w:rPr>
      <w:rFonts w:ascii="Arial" w:hAnsi="Arial" w:cs="Arial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B2A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A01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98428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No Spacing"/>
    <w:uiPriority w:val="1"/>
    <w:qFormat/>
    <w:rsid w:val="00A330B8"/>
    <w:pPr>
      <w:ind w:firstLine="709"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2022-05-05T06:19:00Z</cp:lastPrinted>
  <dcterms:created xsi:type="dcterms:W3CDTF">2022-04-12T03:41:00Z</dcterms:created>
  <dcterms:modified xsi:type="dcterms:W3CDTF">2022-05-11T01:41:00Z</dcterms:modified>
</cp:coreProperties>
</file>