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7735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Предоставление информации</w:t>
      </w:r>
      <w:r w:rsidR="0022075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об очередности предоставления жилых помещений на условиях социального найма»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6E65D8">
        <w:rPr>
          <w:rFonts w:ascii="Times New Roman" w:hAnsi="Times New Roman" w:cs="Times New Roman"/>
          <w:sz w:val="28"/>
          <w:szCs w:val="28"/>
        </w:rPr>
        <w:t>Предоставление информац</w:t>
      </w:r>
      <w:r w:rsidR="00376A5D">
        <w:rPr>
          <w:rFonts w:ascii="Times New Roman" w:hAnsi="Times New Roman" w:cs="Times New Roman"/>
          <w:sz w:val="28"/>
          <w:szCs w:val="28"/>
        </w:rPr>
        <w:t>ии</w:t>
      </w:r>
      <w:r w:rsidR="0022075E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найма»</w:t>
      </w:r>
      <w:r w:rsidR="00376A5D">
        <w:rPr>
          <w:rFonts w:ascii="Times New Roman" w:hAnsi="Times New Roman" w:cs="Times New Roman"/>
          <w:sz w:val="28"/>
          <w:szCs w:val="28"/>
        </w:rPr>
        <w:t>»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22075E">
        <w:rPr>
          <w:rFonts w:ascii="Times New Roman" w:hAnsi="Times New Roman" w:cs="Times New Roman"/>
          <w:sz w:val="28"/>
          <w:szCs w:val="28"/>
        </w:rPr>
        <w:t>альский» от 20.11.2012 года №678</w:t>
      </w:r>
      <w:r w:rsidR="006E65D8"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76A5D" w:rsidRDefault="00376A5D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9D005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36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4A0976">
        <w:rPr>
          <w:rFonts w:ascii="Times New Roman" w:hAnsi="Times New Roman" w:cs="Times New Roman"/>
          <w:b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376A5D">
        <w:rPr>
          <w:rFonts w:ascii="Times New Roman" w:hAnsi="Times New Roman" w:cs="Times New Roman"/>
          <w:b/>
          <w:sz w:val="28"/>
          <w:szCs w:val="28"/>
        </w:rPr>
        <w:t>»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городского округа «Город Петровск-Забайк</w:t>
      </w:r>
      <w:r w:rsidR="004A0976">
        <w:rPr>
          <w:rFonts w:ascii="Times New Roman" w:hAnsi="Times New Roman" w:cs="Times New Roman"/>
          <w:b/>
          <w:sz w:val="28"/>
          <w:szCs w:val="28"/>
        </w:rPr>
        <w:t>альский» от 20.11.2012 года №678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.</w:t>
      </w:r>
    </w:p>
    <w:p w:rsidR="006E65D8" w:rsidRDefault="006E65D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Default="00C62AAC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CF">
        <w:rPr>
          <w:rFonts w:ascii="Times New Roman" w:hAnsi="Times New Roman" w:cs="Times New Roman"/>
          <w:sz w:val="28"/>
          <w:szCs w:val="28"/>
        </w:rPr>
        <w:t>Раздел</w:t>
      </w:r>
      <w:r w:rsidR="00FF7A2F">
        <w:rPr>
          <w:rFonts w:ascii="Times New Roman" w:hAnsi="Times New Roman" w:cs="Times New Roman"/>
          <w:sz w:val="28"/>
          <w:szCs w:val="28"/>
        </w:rPr>
        <w:t xml:space="preserve"> 2 </w:t>
      </w:r>
      <w:r w:rsidR="00E53D0A">
        <w:rPr>
          <w:rFonts w:ascii="Times New Roman" w:hAnsi="Times New Roman" w:cs="Times New Roman"/>
          <w:sz w:val="28"/>
          <w:szCs w:val="28"/>
        </w:rPr>
        <w:t>дополнить пунктами 34.1 и 34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66267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6267" w:rsidRDefault="00E53D0A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</w:t>
      </w:r>
      <w:r w:rsidR="00B205BF">
        <w:rPr>
          <w:rFonts w:ascii="Times New Roman" w:hAnsi="Times New Roman" w:cs="Times New Roman"/>
          <w:sz w:val="28"/>
          <w:szCs w:val="28"/>
        </w:rPr>
        <w:t>.1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66267" w:rsidRDefault="00E53D0A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«34</w:t>
      </w:r>
      <w:r w:rsidR="00B205BF">
        <w:rPr>
          <w:rFonts w:ascii="Times New Roman" w:hAnsi="Times New Roman" w:cs="Times New Roman"/>
          <w:sz w:val="28"/>
          <w:szCs w:val="28"/>
        </w:rPr>
        <w:t>.2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1B6A6A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51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62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1B6A6A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«51</w:t>
      </w:r>
      <w:r w:rsidR="00B205BF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3A7E57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68</w:t>
      </w:r>
      <w:r w:rsidR="00FB5FD7">
        <w:rPr>
          <w:rFonts w:ascii="Times New Roman" w:hAnsi="Times New Roman" w:cs="Times New Roman"/>
          <w:sz w:val="28"/>
          <w:szCs w:val="28"/>
        </w:rPr>
        <w:t xml:space="preserve"> </w:t>
      </w:r>
      <w:r w:rsidR="007674AC">
        <w:rPr>
          <w:rFonts w:ascii="Times New Roman" w:hAnsi="Times New Roman" w:cs="Times New Roman"/>
          <w:sz w:val="28"/>
          <w:szCs w:val="28"/>
        </w:rPr>
        <w:t>раздела 5</w:t>
      </w:r>
      <w:r w:rsidR="003662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</w:t>
      </w:r>
      <w:r w:rsidR="003A7E57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  <w:r w:rsidR="00F70BCF">
        <w:rPr>
          <w:rFonts w:ascii="Times New Roman" w:hAnsi="Times New Roman" w:cs="Times New Roman"/>
          <w:sz w:val="28"/>
          <w:szCs w:val="28"/>
        </w:rPr>
        <w:t>.</w:t>
      </w:r>
      <w:r w:rsidR="00366267">
        <w:rPr>
          <w:rFonts w:ascii="Times New Roman" w:hAnsi="Times New Roman" w:cs="Times New Roman"/>
          <w:sz w:val="28"/>
          <w:szCs w:val="28"/>
        </w:rPr>
        <w:t xml:space="preserve"> </w:t>
      </w:r>
      <w:r w:rsidR="007674A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1B6A6A"/>
    <w:rsid w:val="001F03AE"/>
    <w:rsid w:val="00203646"/>
    <w:rsid w:val="0022075E"/>
    <w:rsid w:val="00360BB3"/>
    <w:rsid w:val="00366267"/>
    <w:rsid w:val="00376A5D"/>
    <w:rsid w:val="003905F8"/>
    <w:rsid w:val="003A7E57"/>
    <w:rsid w:val="004A0976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815989"/>
    <w:rsid w:val="0085556B"/>
    <w:rsid w:val="0088512F"/>
    <w:rsid w:val="00906295"/>
    <w:rsid w:val="009249E6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EB4"/>
    <w:rsid w:val="00F70BCF"/>
    <w:rsid w:val="00FB3F37"/>
    <w:rsid w:val="00FB5FD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2022-05-04T03:45:00Z</cp:lastPrinted>
  <dcterms:created xsi:type="dcterms:W3CDTF">2021-02-25T02:14:00Z</dcterms:created>
  <dcterms:modified xsi:type="dcterms:W3CDTF">2022-05-16T06:56:00Z</dcterms:modified>
</cp:coreProperties>
</file>