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1B1541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541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1B1541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541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1B1541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154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B1541" w:rsidRDefault="001B1541" w:rsidP="00D3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1541" w:rsidRDefault="001B1541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1B1541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июня 2022 года                                                                                        </w:t>
      </w:r>
      <w:r w:rsidR="00D36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375</w:t>
      </w:r>
    </w:p>
    <w:p w:rsidR="001B1541" w:rsidRDefault="001B1541" w:rsidP="001B15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1541" w:rsidRDefault="001B1541" w:rsidP="001B15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D368D4" w:rsidRDefault="00D368D4" w:rsidP="001B15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31DF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D368D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D368D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A67C1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A67C14" w:rsidRPr="00A67C1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«</w:t>
      </w:r>
      <w:r w:rsidR="00095DA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D368D4" w:rsidRPr="00D368D4" w:rsidRDefault="00D368D4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Pr="001B1541" w:rsidRDefault="00D368D4" w:rsidP="001B15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</w:t>
      </w:r>
      <w:r w:rsidR="001B1541">
        <w:rPr>
          <w:rFonts w:ascii="Times New Roman" w:hAnsi="Times New Roman" w:cs="Times New Roman"/>
          <w:sz w:val="28"/>
          <w:szCs w:val="28"/>
        </w:rPr>
        <w:t xml:space="preserve"> </w:t>
      </w:r>
      <w:r w:rsidR="00DA31DF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15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05CE" w:rsidRPr="005925D8" w:rsidRDefault="00DA31DF" w:rsidP="001B15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="00095DA2">
        <w:rPr>
          <w:rFonts w:ascii="Times New Roman" w:hAnsi="Times New Roman" w:cs="Times New Roman"/>
          <w:sz w:val="28"/>
          <w:szCs w:val="28"/>
        </w:rPr>
        <w:t xml:space="preserve"> 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2200A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«Город Петровск-Забайкальский»</w:t>
      </w:r>
      <w:r w:rsidR="005925D8">
        <w:rPr>
          <w:rFonts w:ascii="Times New Roman" w:hAnsi="Times New Roman" w:cs="Times New Roman"/>
          <w:sz w:val="28"/>
          <w:szCs w:val="28"/>
        </w:rPr>
        <w:t xml:space="preserve"> от 14.12.2015 года</w:t>
      </w:r>
      <w:r w:rsidR="00095DA2">
        <w:rPr>
          <w:rFonts w:ascii="Times New Roman" w:hAnsi="Times New Roman" w:cs="Times New Roman"/>
          <w:sz w:val="28"/>
          <w:szCs w:val="28"/>
        </w:rPr>
        <w:t xml:space="preserve"> №514</w:t>
      </w:r>
      <w:r w:rsidR="002200A8">
        <w:rPr>
          <w:rFonts w:ascii="Times New Roman" w:hAnsi="Times New Roman" w:cs="Times New Roman"/>
          <w:sz w:val="28"/>
          <w:szCs w:val="28"/>
        </w:rPr>
        <w:t>,</w:t>
      </w:r>
      <w:r w:rsidR="00095DA2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постановлениями администрации городского округа «Город Петровск-Забайкальский» от 03.06.2016 года №249, от 13.04.2022 года</w:t>
      </w:r>
      <w:proofErr w:type="gramEnd"/>
      <w:r w:rsidR="00095DA2">
        <w:rPr>
          <w:rFonts w:ascii="Times New Roman" w:hAnsi="Times New Roman" w:cs="Times New Roman"/>
          <w:sz w:val="28"/>
          <w:szCs w:val="28"/>
        </w:rPr>
        <w:t xml:space="preserve"> №250,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205CE" w:rsidRPr="005925D8" w:rsidRDefault="00D205CE" w:rsidP="001B15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1B15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                 </w:t>
      </w:r>
      <w:r w:rsidR="001B15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И.И. Зарыпов</w:t>
      </w:r>
    </w:p>
    <w:p w:rsidR="00B811F1" w:rsidRDefault="00B811F1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Pr="00B811F1" w:rsidRDefault="00DA31DF" w:rsidP="00DA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31DF" w:rsidRPr="00B811F1" w:rsidRDefault="00DA31DF" w:rsidP="00DA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31DF" w:rsidRPr="00B811F1" w:rsidRDefault="00DA31DF" w:rsidP="00DA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A31DF" w:rsidRPr="00B811F1" w:rsidRDefault="00DA31DF" w:rsidP="00DA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«Город Петровск-Забайкальский»</w:t>
      </w:r>
    </w:p>
    <w:p w:rsidR="00DA31DF" w:rsidRPr="00B811F1" w:rsidRDefault="001B1541" w:rsidP="00DA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31DF" w:rsidRPr="00B811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06.06.2022 г. </w:t>
      </w:r>
      <w:r w:rsidR="00DA31DF" w:rsidRPr="00B811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375</w:t>
      </w:r>
    </w:p>
    <w:p w:rsidR="00DA31DF" w:rsidRPr="00B811F1" w:rsidRDefault="00DA31DF" w:rsidP="00DA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1DF" w:rsidRPr="00B811F1" w:rsidRDefault="00DA31DF" w:rsidP="00DA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1DF" w:rsidRPr="00B811F1" w:rsidRDefault="00DA31DF" w:rsidP="00DA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7F73" w:rsidRPr="00B811F1" w:rsidRDefault="00DA31DF" w:rsidP="00DA31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F1">
        <w:rPr>
          <w:rFonts w:ascii="Times New Roman" w:hAnsi="Times New Roman" w:cs="Times New Roman"/>
          <w:b/>
          <w:sz w:val="24"/>
          <w:szCs w:val="24"/>
        </w:rPr>
        <w:t>Изменения и дополнения,</w:t>
      </w:r>
    </w:p>
    <w:p w:rsidR="008C52EB" w:rsidRDefault="00DA31DF" w:rsidP="00DA31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F1">
        <w:rPr>
          <w:rFonts w:ascii="Times New Roman" w:hAnsi="Times New Roman" w:cs="Times New Roman"/>
          <w:b/>
          <w:sz w:val="24"/>
          <w:szCs w:val="24"/>
        </w:rPr>
        <w:t xml:space="preserve"> вносимые в административный регламент по предоставлению муниципальной услуги</w:t>
      </w:r>
      <w:r w:rsidR="00FF7F73" w:rsidRPr="00B811F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5DA2" w:rsidRPr="00095DA2">
        <w:rPr>
          <w:rFonts w:ascii="Times New Roman" w:hAnsi="Times New Roman" w:cs="Times New Roman"/>
          <w:b/>
          <w:sz w:val="24"/>
          <w:szCs w:val="24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учет», утвержденный постановлением администрации городского округа «Город Петровск-Забайкальский» от 14.12.2015 года №514, с изменениями, внесенными постановлениями администрации городского округа «Город Петровск-Забайкальский» от 03.06.2016 года №249, от 13.04.2022 года №250</w:t>
      </w:r>
    </w:p>
    <w:p w:rsidR="00095DA2" w:rsidRPr="00B811F1" w:rsidRDefault="00095DA2" w:rsidP="00DA31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DF" w:rsidRPr="001B1541" w:rsidRDefault="008C52EB" w:rsidP="001B154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541">
        <w:rPr>
          <w:rFonts w:ascii="Times New Roman" w:hAnsi="Times New Roman" w:cs="Times New Roman"/>
          <w:b/>
          <w:sz w:val="24"/>
          <w:szCs w:val="24"/>
        </w:rPr>
        <w:t xml:space="preserve">Пункт 36 </w:t>
      </w:r>
      <w:r w:rsidR="00FF7F73" w:rsidRPr="001B154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1B1541">
        <w:rPr>
          <w:rFonts w:ascii="Times New Roman" w:hAnsi="Times New Roman" w:cs="Times New Roman"/>
          <w:b/>
          <w:sz w:val="24"/>
          <w:szCs w:val="24"/>
        </w:rPr>
        <w:t>а</w:t>
      </w:r>
      <w:r w:rsidR="00E573C7" w:rsidRPr="001B15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B1541">
        <w:rPr>
          <w:rFonts w:ascii="Times New Roman" w:hAnsi="Times New Roman" w:cs="Times New Roman"/>
          <w:b/>
          <w:sz w:val="24"/>
          <w:szCs w:val="24"/>
        </w:rPr>
        <w:t xml:space="preserve"> дополнить пунктами 36.1. и 36.2.</w:t>
      </w:r>
      <w:r w:rsidR="003905F8" w:rsidRPr="001B1541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3905F8" w:rsidRPr="00B811F1" w:rsidRDefault="008C52EB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«36.1.</w:t>
      </w:r>
      <w:r w:rsidR="003905F8" w:rsidRPr="00B811F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905F8" w:rsidRPr="00B811F1" w:rsidRDefault="003905F8" w:rsidP="001B154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573C7" w:rsidRPr="00B811F1" w:rsidRDefault="003905F8" w:rsidP="001B154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</w:t>
      </w:r>
      <w:r w:rsidR="00FF7F73" w:rsidRPr="00B811F1">
        <w:rPr>
          <w:rFonts w:ascii="Times New Roman" w:hAnsi="Times New Roman" w:cs="Times New Roman"/>
          <w:sz w:val="24"/>
          <w:szCs w:val="24"/>
        </w:rPr>
        <w:t>альным данным физического лица.</w:t>
      </w:r>
    </w:p>
    <w:p w:rsidR="00E573C7" w:rsidRPr="00B811F1" w:rsidRDefault="008C52EB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36.2</w:t>
      </w:r>
      <w:r w:rsidR="00E573C7" w:rsidRPr="00B811F1">
        <w:rPr>
          <w:rFonts w:ascii="Times New Roman" w:hAnsi="Times New Roman" w:cs="Times New Roman"/>
          <w:sz w:val="24"/>
          <w:szCs w:val="24"/>
        </w:rPr>
        <w:t>.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E573C7" w:rsidRPr="00B811F1" w:rsidRDefault="00BE5235" w:rsidP="001B154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п</w:t>
      </w:r>
      <w:r w:rsidR="00E573C7" w:rsidRPr="00B811F1">
        <w:rPr>
          <w:rFonts w:ascii="Times New Roman" w:hAnsi="Times New Roman" w:cs="Times New Roman"/>
          <w:sz w:val="24"/>
          <w:szCs w:val="24"/>
        </w:rPr>
        <w:t>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</w:t>
      </w:r>
      <w:r w:rsidRPr="00B811F1">
        <w:rPr>
          <w:rFonts w:ascii="Times New Roman" w:hAnsi="Times New Roman" w:cs="Times New Roman"/>
          <w:sz w:val="24"/>
          <w:szCs w:val="24"/>
        </w:rPr>
        <w:t>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E5235" w:rsidRPr="00B811F1" w:rsidRDefault="00BE5235" w:rsidP="001B154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муниципальной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мероприятиях».</w:t>
      </w:r>
    </w:p>
    <w:p w:rsidR="00BE5235" w:rsidRPr="001B1541" w:rsidRDefault="00095DA2" w:rsidP="001B154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541">
        <w:rPr>
          <w:rFonts w:ascii="Times New Roman" w:hAnsi="Times New Roman" w:cs="Times New Roman"/>
          <w:b/>
          <w:sz w:val="24"/>
          <w:szCs w:val="24"/>
        </w:rPr>
        <w:t>Пункт 77</w:t>
      </w:r>
      <w:r w:rsidR="00A31F57" w:rsidRPr="001B1541">
        <w:rPr>
          <w:rFonts w:ascii="Times New Roman" w:hAnsi="Times New Roman" w:cs="Times New Roman"/>
          <w:b/>
          <w:sz w:val="24"/>
          <w:szCs w:val="24"/>
        </w:rPr>
        <w:t xml:space="preserve"> раздела 5 изложить в следующей редакции:</w:t>
      </w:r>
    </w:p>
    <w:p w:rsidR="00A31F57" w:rsidRPr="00B811F1" w:rsidRDefault="00095DA2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«77</w:t>
      </w:r>
      <w:r w:rsidR="00763206">
        <w:rPr>
          <w:rFonts w:ascii="Times New Roman" w:hAnsi="Times New Roman" w:cs="Times New Roman"/>
          <w:sz w:val="24"/>
          <w:szCs w:val="24"/>
        </w:rPr>
        <w:t>.</w:t>
      </w:r>
      <w:r w:rsidR="00A31F57" w:rsidRPr="00B811F1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 в том числе в следующих случаях:</w:t>
      </w:r>
    </w:p>
    <w:p w:rsidR="00A31F57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года №210-ФЗ;</w:t>
      </w:r>
    </w:p>
    <w:p w:rsidR="00A31F57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2) нарушение срока пр</w:t>
      </w:r>
      <w:r w:rsidR="00AC4584" w:rsidRPr="00B811F1">
        <w:rPr>
          <w:rFonts w:ascii="Times New Roman" w:hAnsi="Times New Roman" w:cs="Times New Roman"/>
          <w:sz w:val="24"/>
          <w:szCs w:val="24"/>
        </w:rPr>
        <w:t>едоставления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B811F1">
        <w:rPr>
          <w:rFonts w:ascii="Times New Roman" w:hAnsi="Times New Roman" w:cs="Times New Roman"/>
          <w:sz w:val="24"/>
          <w:szCs w:val="24"/>
        </w:rPr>
        <w:lastRenderedPageBreak/>
        <w:t>обжалуются, возложена функция по предоставлению соо</w:t>
      </w:r>
      <w:r w:rsidR="00AC4584" w:rsidRPr="00B811F1">
        <w:rPr>
          <w:rFonts w:ascii="Times New Roman" w:hAnsi="Times New Roman" w:cs="Times New Roman"/>
          <w:sz w:val="24"/>
          <w:szCs w:val="24"/>
        </w:rPr>
        <w:t>тветствующих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муниципальных услуг в полном объеме в порядке, определенном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B811F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от 27.07.2010 года №210-ФЗ</w:t>
      </w:r>
      <w:r w:rsidRPr="00B811F1">
        <w:rPr>
          <w:rFonts w:ascii="Times New Roman" w:hAnsi="Times New Roman" w:cs="Times New Roman"/>
          <w:sz w:val="24"/>
          <w:szCs w:val="24"/>
        </w:rPr>
        <w:t>;</w:t>
      </w:r>
    </w:p>
    <w:p w:rsidR="00A31F57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 w:rsidRPr="00B811F1">
        <w:rPr>
          <w:rFonts w:ascii="Times New Roman" w:hAnsi="Times New Roman" w:cs="Times New Roman"/>
          <w:sz w:val="24"/>
          <w:szCs w:val="24"/>
        </w:rPr>
        <w:t>едоставления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A31F57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 w:rsidRPr="00B811F1">
        <w:rPr>
          <w:rFonts w:ascii="Times New Roman" w:hAnsi="Times New Roman" w:cs="Times New Roman"/>
          <w:sz w:val="24"/>
          <w:szCs w:val="24"/>
        </w:rPr>
        <w:t>едоставления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муниципальной услуги, у заявителя;</w:t>
      </w:r>
    </w:p>
    <w:p w:rsidR="00AC4584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5) отказ в пр</w:t>
      </w:r>
      <w:r w:rsidR="00AC4584" w:rsidRPr="00B811F1">
        <w:rPr>
          <w:rFonts w:ascii="Times New Roman" w:hAnsi="Times New Roman" w:cs="Times New Roman"/>
          <w:sz w:val="24"/>
          <w:szCs w:val="24"/>
        </w:rPr>
        <w:t>едоставлении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 w:rsidRPr="00B811F1">
        <w:rPr>
          <w:rFonts w:ascii="Times New Roman" w:hAnsi="Times New Roman" w:cs="Times New Roman"/>
          <w:sz w:val="24"/>
          <w:szCs w:val="24"/>
        </w:rPr>
        <w:t>тветствующих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муниципальных услуг в полном объеме в порядке, определенном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B811F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от 27.07.2010 года №210-ФЗ</w:t>
      </w:r>
      <w:r w:rsidRPr="00B811F1">
        <w:rPr>
          <w:rFonts w:ascii="Times New Roman" w:hAnsi="Times New Roman" w:cs="Times New Roman"/>
          <w:sz w:val="24"/>
          <w:szCs w:val="24"/>
        </w:rPr>
        <w:t>;</w:t>
      </w:r>
    </w:p>
    <w:p w:rsidR="00A31F57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6) затребование с заявителя при пр</w:t>
      </w:r>
      <w:r w:rsidR="00AC4584" w:rsidRPr="00B811F1">
        <w:rPr>
          <w:rFonts w:ascii="Times New Roman" w:hAnsi="Times New Roman" w:cs="Times New Roman"/>
          <w:sz w:val="24"/>
          <w:szCs w:val="24"/>
        </w:rPr>
        <w:t>едоставлении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B811F1" w:rsidRDefault="00AC4584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A31F57" w:rsidRPr="00B811F1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должно</w:t>
      </w:r>
      <w:r w:rsidRPr="00B811F1">
        <w:rPr>
          <w:rFonts w:ascii="Times New Roman" w:hAnsi="Times New Roman" w:cs="Times New Roman"/>
          <w:sz w:val="24"/>
          <w:szCs w:val="24"/>
        </w:rPr>
        <w:t>стного лица</w:t>
      </w:r>
      <w:r w:rsidR="00A31F57" w:rsidRPr="00B811F1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B811F1">
        <w:rPr>
          <w:rFonts w:ascii="Times New Roman" w:hAnsi="Times New Roman" w:cs="Times New Roman"/>
          <w:sz w:val="24"/>
          <w:szCs w:val="24"/>
        </w:rPr>
        <w:t xml:space="preserve"> частью 1.1 статьи 16</w:t>
      </w:r>
      <w:r w:rsidR="00A31F57" w:rsidRPr="00B811F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811F1">
        <w:rPr>
          <w:rFonts w:ascii="Times New Roman" w:hAnsi="Times New Roman" w:cs="Times New Roman"/>
          <w:sz w:val="24"/>
          <w:szCs w:val="24"/>
        </w:rPr>
        <w:t xml:space="preserve"> от 27.07.2010 года №210-ФЗ</w:t>
      </w:r>
      <w:r w:rsidR="00A31F57" w:rsidRPr="00B811F1">
        <w:rPr>
          <w:rFonts w:ascii="Times New Roman" w:hAnsi="Times New Roman" w:cs="Times New Roman"/>
          <w:sz w:val="24"/>
          <w:szCs w:val="24"/>
        </w:rPr>
        <w:t>, или их работников в исправлении допущенных ими опечаток и ошибок в выданных в результате пре</w:t>
      </w:r>
      <w:r w:rsidRPr="00B811F1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="00A31F57" w:rsidRPr="00B811F1">
        <w:rPr>
          <w:rFonts w:ascii="Times New Roman" w:hAnsi="Times New Roman" w:cs="Times New Roman"/>
          <w:sz w:val="24"/>
          <w:szCs w:val="24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Pr="00B811F1">
        <w:rPr>
          <w:rFonts w:ascii="Times New Roman" w:hAnsi="Times New Roman" w:cs="Times New Roman"/>
          <w:sz w:val="24"/>
          <w:szCs w:val="24"/>
        </w:rPr>
        <w:t>тветствующих</w:t>
      </w:r>
      <w:r w:rsidR="00A31F57" w:rsidRPr="00B811F1">
        <w:rPr>
          <w:rFonts w:ascii="Times New Roman" w:hAnsi="Times New Roman" w:cs="Times New Roman"/>
          <w:sz w:val="24"/>
          <w:szCs w:val="24"/>
        </w:rPr>
        <w:t xml:space="preserve"> муниципальных услуг в полном объеме в порядке, определенном</w:t>
      </w:r>
      <w:r w:rsidRPr="00B811F1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="00A31F57" w:rsidRPr="00B811F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811F1">
        <w:rPr>
          <w:rFonts w:ascii="Times New Roman" w:hAnsi="Times New Roman" w:cs="Times New Roman"/>
          <w:sz w:val="24"/>
          <w:szCs w:val="24"/>
        </w:rPr>
        <w:t xml:space="preserve"> от 27.07.2010 года №210-ФЗ</w:t>
      </w:r>
      <w:r w:rsidR="00A31F57" w:rsidRPr="00B811F1">
        <w:rPr>
          <w:rFonts w:ascii="Times New Roman" w:hAnsi="Times New Roman" w:cs="Times New Roman"/>
          <w:sz w:val="24"/>
          <w:szCs w:val="24"/>
        </w:rPr>
        <w:t>;</w:t>
      </w:r>
    </w:p>
    <w:p w:rsidR="00A31F57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B811F1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31F57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9) приостановление пр</w:t>
      </w:r>
      <w:r w:rsidR="00AC4584" w:rsidRPr="00B811F1">
        <w:rPr>
          <w:rFonts w:ascii="Times New Roman" w:hAnsi="Times New Roman" w:cs="Times New Roman"/>
          <w:sz w:val="24"/>
          <w:szCs w:val="24"/>
        </w:rPr>
        <w:t>едоставления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 w:rsidRPr="00B811F1">
        <w:rPr>
          <w:rFonts w:ascii="Times New Roman" w:hAnsi="Times New Roman" w:cs="Times New Roman"/>
          <w:sz w:val="24"/>
          <w:szCs w:val="24"/>
        </w:rPr>
        <w:t>тветствующих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муниципальных услуг в полном объеме в порядке, определенном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B811F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от 27.07.2010 года №210-ФЗ</w:t>
      </w:r>
      <w:r w:rsidRPr="00B811F1">
        <w:rPr>
          <w:rFonts w:ascii="Times New Roman" w:hAnsi="Times New Roman" w:cs="Times New Roman"/>
          <w:sz w:val="24"/>
          <w:szCs w:val="24"/>
        </w:rPr>
        <w:t>.</w:t>
      </w:r>
    </w:p>
    <w:p w:rsidR="00A31F57" w:rsidRPr="00B811F1" w:rsidRDefault="00A31F57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F1">
        <w:rPr>
          <w:rFonts w:ascii="Times New Roman" w:hAnsi="Times New Roman" w:cs="Times New Roman"/>
          <w:sz w:val="24"/>
          <w:szCs w:val="24"/>
        </w:rPr>
        <w:t>10) требование у заявителя при пр</w:t>
      </w:r>
      <w:r w:rsidR="00AC4584" w:rsidRPr="00B811F1">
        <w:rPr>
          <w:rFonts w:ascii="Times New Roman" w:hAnsi="Times New Roman" w:cs="Times New Roman"/>
          <w:sz w:val="24"/>
          <w:szCs w:val="24"/>
        </w:rPr>
        <w:t>едоставлении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одимых для предоставления </w:t>
      </w:r>
      <w:r w:rsidRPr="00B811F1">
        <w:rPr>
          <w:rFonts w:ascii="Times New Roman" w:hAnsi="Times New Roman" w:cs="Times New Roman"/>
          <w:sz w:val="24"/>
          <w:szCs w:val="24"/>
        </w:rPr>
        <w:t>муниципальной услуги, либо в пр</w:t>
      </w:r>
      <w:r w:rsidR="00AC4584" w:rsidRPr="00B811F1">
        <w:rPr>
          <w:rFonts w:ascii="Times New Roman" w:hAnsi="Times New Roman" w:cs="Times New Roman"/>
          <w:sz w:val="24"/>
          <w:szCs w:val="24"/>
        </w:rPr>
        <w:t>едоставлении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муниципальной услуги, за исключением </w:t>
      </w:r>
      <w:r w:rsidRPr="00B811F1">
        <w:rPr>
          <w:rFonts w:ascii="Times New Roman" w:hAnsi="Times New Roman" w:cs="Times New Roman"/>
          <w:sz w:val="24"/>
          <w:szCs w:val="24"/>
        </w:rPr>
        <w:lastRenderedPageBreak/>
        <w:t>случаев, предусмотренных пункт</w:t>
      </w:r>
      <w:r w:rsidR="00AC4584" w:rsidRPr="00B811F1">
        <w:rPr>
          <w:rFonts w:ascii="Times New Roman" w:hAnsi="Times New Roman" w:cs="Times New Roman"/>
          <w:sz w:val="24"/>
          <w:szCs w:val="24"/>
        </w:rPr>
        <w:t>ом 4 части 1 статьи 7</w:t>
      </w:r>
      <w:r w:rsidRPr="00B811F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от 27.07.2010 года №210-ФЗ</w:t>
      </w:r>
      <w:r w:rsidRPr="00B811F1">
        <w:rPr>
          <w:rFonts w:ascii="Times New Roman" w:hAnsi="Times New Roman" w:cs="Times New Roman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 w:rsidRPr="00B811F1">
        <w:rPr>
          <w:rFonts w:ascii="Times New Roman" w:hAnsi="Times New Roman" w:cs="Times New Roman"/>
          <w:sz w:val="24"/>
          <w:szCs w:val="24"/>
        </w:rPr>
        <w:t>тветствующих</w:t>
      </w:r>
      <w:r w:rsidRPr="00B811F1">
        <w:rPr>
          <w:rFonts w:ascii="Times New Roman" w:hAnsi="Times New Roman" w:cs="Times New Roman"/>
          <w:sz w:val="24"/>
          <w:szCs w:val="24"/>
        </w:rPr>
        <w:t xml:space="preserve"> муниципальных услуг в полном объеме в порядке, определенном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B811F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C4584" w:rsidRPr="00B811F1">
        <w:rPr>
          <w:rFonts w:ascii="Times New Roman" w:hAnsi="Times New Roman" w:cs="Times New Roman"/>
          <w:sz w:val="24"/>
          <w:szCs w:val="24"/>
        </w:rPr>
        <w:t xml:space="preserve"> от 27.07.2010 года №210-ФЗ</w:t>
      </w:r>
      <w:r w:rsidRPr="00B811F1">
        <w:rPr>
          <w:rFonts w:ascii="Times New Roman" w:hAnsi="Times New Roman" w:cs="Times New Roman"/>
          <w:sz w:val="24"/>
          <w:szCs w:val="24"/>
        </w:rPr>
        <w:t>.</w:t>
      </w:r>
    </w:p>
    <w:p w:rsidR="00A31F57" w:rsidRPr="001B1541" w:rsidRDefault="00095DA2" w:rsidP="001B154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541">
        <w:rPr>
          <w:rFonts w:ascii="Times New Roman" w:hAnsi="Times New Roman" w:cs="Times New Roman"/>
          <w:b/>
          <w:sz w:val="24"/>
          <w:szCs w:val="24"/>
        </w:rPr>
        <w:t>Пункт 94</w:t>
      </w:r>
      <w:r w:rsidR="007674AC" w:rsidRPr="001B1541">
        <w:rPr>
          <w:rFonts w:ascii="Times New Roman" w:hAnsi="Times New Roman" w:cs="Times New Roman"/>
          <w:b/>
          <w:sz w:val="24"/>
          <w:szCs w:val="24"/>
        </w:rPr>
        <w:t xml:space="preserve"> раздела 5</w:t>
      </w:r>
      <w:r w:rsidR="002200A8" w:rsidRPr="001B1541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</w:t>
      </w:r>
      <w:r w:rsidR="007674AC" w:rsidRPr="001B1541">
        <w:rPr>
          <w:rFonts w:ascii="Times New Roman" w:hAnsi="Times New Roman" w:cs="Times New Roman"/>
          <w:b/>
          <w:sz w:val="24"/>
          <w:szCs w:val="24"/>
        </w:rPr>
        <w:t>:</w:t>
      </w:r>
    </w:p>
    <w:p w:rsidR="007674AC" w:rsidRDefault="00D27481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5DA2">
        <w:rPr>
          <w:rFonts w:ascii="Times New Roman" w:hAnsi="Times New Roman" w:cs="Times New Roman"/>
          <w:sz w:val="24"/>
          <w:szCs w:val="24"/>
        </w:rPr>
        <w:t>94</w:t>
      </w:r>
      <w:r w:rsidRPr="00D27481">
        <w:rPr>
          <w:rFonts w:ascii="Times New Roman" w:hAnsi="Times New Roman" w:cs="Times New Roman"/>
          <w:sz w:val="24"/>
          <w:szCs w:val="24"/>
        </w:rPr>
        <w:t>. В ответе по результатам рассмотрения жалобы указываются:</w:t>
      </w:r>
    </w:p>
    <w:p w:rsidR="00D27481" w:rsidRPr="00D27481" w:rsidRDefault="00D27481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481">
        <w:rPr>
          <w:rFonts w:ascii="Times New Roman" w:hAnsi="Times New Roman" w:cs="Times New Roman"/>
          <w:sz w:val="24"/>
          <w:szCs w:val="24"/>
        </w:rPr>
        <w:t>наименование уполномоченного органа, рассмотревшего жалобу (Исполнителя), должность, фамилия, имя, отчество (при наличии) его должностного лица, принявшего решение по жалобе;</w:t>
      </w:r>
    </w:p>
    <w:p w:rsidR="00D27481" w:rsidRPr="00D27481" w:rsidRDefault="00D27481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481">
        <w:rPr>
          <w:rFonts w:ascii="Times New Roman" w:hAnsi="Times New Roman" w:cs="Times New Roman"/>
          <w:sz w:val="24"/>
          <w:szCs w:val="24"/>
        </w:rPr>
        <w:t>номер, дата, место принятия решения, включая сведения о должностном лице, решение или действие (бездействие) которого обжалуется;</w:t>
      </w:r>
    </w:p>
    <w:p w:rsidR="00D27481" w:rsidRPr="00D27481" w:rsidRDefault="00D27481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481">
        <w:rPr>
          <w:rFonts w:ascii="Times New Roman" w:hAnsi="Times New Roman" w:cs="Times New Roman"/>
          <w:sz w:val="24"/>
          <w:szCs w:val="24"/>
        </w:rPr>
        <w:t>фамилия, имя, отчество (при наличии) или наименование заявителя;</w:t>
      </w:r>
    </w:p>
    <w:p w:rsidR="00D27481" w:rsidRPr="00D27481" w:rsidRDefault="00D27481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81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D27481" w:rsidRPr="00D27481" w:rsidRDefault="00D27481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81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E03269" w:rsidRDefault="00D27481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674AC" w:rsidRPr="00B811F1">
        <w:rPr>
          <w:rFonts w:ascii="Times New Roman" w:hAnsi="Times New Roman" w:cs="Times New Roman"/>
          <w:sz w:val="24"/>
          <w:szCs w:val="24"/>
        </w:rPr>
        <w:t xml:space="preserve">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</w:t>
      </w:r>
      <w:r w:rsidR="00360BB3" w:rsidRPr="00B811F1">
        <w:rPr>
          <w:rFonts w:ascii="Times New Roman" w:hAnsi="Times New Roman" w:cs="Times New Roman"/>
          <w:sz w:val="24"/>
          <w:szCs w:val="24"/>
        </w:rPr>
        <w:t xml:space="preserve"> о дальнейших действиях, которые необходимо совершить заявителю в целях </w:t>
      </w:r>
      <w:r w:rsidR="00E03269">
        <w:rPr>
          <w:rFonts w:ascii="Times New Roman" w:hAnsi="Times New Roman" w:cs="Times New Roman"/>
          <w:sz w:val="24"/>
          <w:szCs w:val="24"/>
        </w:rPr>
        <w:t>получения муниципальной услуги;</w:t>
      </w:r>
    </w:p>
    <w:p w:rsidR="00E03269" w:rsidRDefault="00E03269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E03269">
        <w:rPr>
          <w:rFonts w:ascii="Times New Roman" w:hAnsi="Times New Roman" w:cs="Times New Roman"/>
          <w:sz w:val="24"/>
          <w:szCs w:val="24"/>
        </w:rPr>
        <w:t>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86AB9" w:rsidRPr="001B1541" w:rsidRDefault="00B86AB9" w:rsidP="001B154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54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520233" w:rsidRPr="001B154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1B1541">
        <w:rPr>
          <w:rFonts w:ascii="Times New Roman" w:hAnsi="Times New Roman" w:cs="Times New Roman"/>
          <w:b/>
          <w:sz w:val="24"/>
          <w:szCs w:val="24"/>
        </w:rPr>
        <w:t>6 дополнить пунктом 13 следующего содержания:</w:t>
      </w:r>
    </w:p>
    <w:p w:rsidR="00B86AB9" w:rsidRPr="00E03269" w:rsidRDefault="00B86AB9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«13. Реквизиты документа, подтверждающего установление опеки (при наличии)</w:t>
      </w:r>
      <w:r w:rsidR="005202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.»</w:t>
      </w:r>
    </w:p>
    <w:p w:rsidR="007674AC" w:rsidRPr="00B811F1" w:rsidRDefault="007674AC" w:rsidP="001B1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74AC" w:rsidRPr="00B811F1" w:rsidSect="001B15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29200A30"/>
    <w:lvl w:ilvl="0" w:tplc="23C800F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095DA2"/>
    <w:rsid w:val="001771B5"/>
    <w:rsid w:val="001B1541"/>
    <w:rsid w:val="002200A8"/>
    <w:rsid w:val="002F44C1"/>
    <w:rsid w:val="00360BB3"/>
    <w:rsid w:val="003905F8"/>
    <w:rsid w:val="004C2029"/>
    <w:rsid w:val="00520233"/>
    <w:rsid w:val="005925D8"/>
    <w:rsid w:val="00736166"/>
    <w:rsid w:val="0074595F"/>
    <w:rsid w:val="00763206"/>
    <w:rsid w:val="007674AC"/>
    <w:rsid w:val="00815989"/>
    <w:rsid w:val="0088512F"/>
    <w:rsid w:val="008C52EB"/>
    <w:rsid w:val="009249E6"/>
    <w:rsid w:val="00A31F57"/>
    <w:rsid w:val="00A67C14"/>
    <w:rsid w:val="00AC4584"/>
    <w:rsid w:val="00B65159"/>
    <w:rsid w:val="00B811F1"/>
    <w:rsid w:val="00B86AB9"/>
    <w:rsid w:val="00BE5235"/>
    <w:rsid w:val="00C55662"/>
    <w:rsid w:val="00D205CE"/>
    <w:rsid w:val="00D27481"/>
    <w:rsid w:val="00D368D4"/>
    <w:rsid w:val="00D765C8"/>
    <w:rsid w:val="00DA31DF"/>
    <w:rsid w:val="00DA4536"/>
    <w:rsid w:val="00DA4D40"/>
    <w:rsid w:val="00DB0E00"/>
    <w:rsid w:val="00E03269"/>
    <w:rsid w:val="00E573C7"/>
    <w:rsid w:val="00EA18FD"/>
    <w:rsid w:val="00F2618E"/>
    <w:rsid w:val="00F35EB4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2022-06-06T05:42:00Z</cp:lastPrinted>
  <dcterms:created xsi:type="dcterms:W3CDTF">2022-06-06T05:42:00Z</dcterms:created>
  <dcterms:modified xsi:type="dcterms:W3CDTF">2022-06-06T05:42:00Z</dcterms:modified>
</cp:coreProperties>
</file>