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40" w:rsidRDefault="00082440" w:rsidP="0036273E">
      <w:pPr>
        <w:jc w:val="center"/>
        <w:rPr>
          <w:b/>
          <w:sz w:val="36"/>
        </w:rPr>
      </w:pPr>
      <w:r>
        <w:rPr>
          <w:b/>
          <w:sz w:val="36"/>
        </w:rPr>
        <w:t>ДУМА ГОРОДСКОГО ОКРУГА</w:t>
      </w:r>
    </w:p>
    <w:p w:rsidR="00082440" w:rsidRDefault="00082440">
      <w:pPr>
        <w:jc w:val="center"/>
        <w:rPr>
          <w:b/>
          <w:sz w:val="36"/>
        </w:rPr>
      </w:pPr>
      <w:r>
        <w:rPr>
          <w:b/>
          <w:sz w:val="36"/>
        </w:rPr>
        <w:t>«ГОРОД ПЕТРОВСК-ЗАБАЙКАЛЬСКИЙ»</w:t>
      </w:r>
    </w:p>
    <w:p w:rsidR="00082440" w:rsidRDefault="00082440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082440" w:rsidRPr="0036273E" w:rsidRDefault="00082440" w:rsidP="008C7201">
      <w:pPr>
        <w:jc w:val="center"/>
        <w:rPr>
          <w:b/>
          <w:sz w:val="44"/>
          <w:szCs w:val="44"/>
          <w:u w:val="single"/>
        </w:rPr>
      </w:pPr>
      <w:r w:rsidRPr="0036273E">
        <w:rPr>
          <w:b/>
          <w:sz w:val="44"/>
          <w:szCs w:val="44"/>
        </w:rPr>
        <w:t>РЕШЕНИЕ</w:t>
      </w:r>
    </w:p>
    <w:p w:rsidR="00082440" w:rsidRDefault="00082440">
      <w:pPr>
        <w:pStyle w:val="4"/>
        <w:jc w:val="left"/>
      </w:pPr>
    </w:p>
    <w:p w:rsidR="0036273E" w:rsidRPr="00D439E7" w:rsidRDefault="00A2285D" w:rsidP="0036273E">
      <w:pPr>
        <w:rPr>
          <w:sz w:val="28"/>
          <w:szCs w:val="28"/>
        </w:rPr>
      </w:pPr>
      <w:r>
        <w:rPr>
          <w:sz w:val="28"/>
          <w:szCs w:val="28"/>
        </w:rPr>
        <w:t xml:space="preserve">15 июня </w:t>
      </w:r>
      <w:r w:rsidR="0036273E" w:rsidRPr="00D439E7">
        <w:rPr>
          <w:sz w:val="28"/>
          <w:szCs w:val="28"/>
        </w:rPr>
        <w:t>20</w:t>
      </w:r>
      <w:r w:rsidR="00530EFB">
        <w:rPr>
          <w:sz w:val="28"/>
          <w:szCs w:val="28"/>
        </w:rPr>
        <w:t>22</w:t>
      </w:r>
      <w:r w:rsidR="0036273E" w:rsidRPr="00D439E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36273E" w:rsidRPr="00D439E7">
        <w:rPr>
          <w:sz w:val="28"/>
          <w:szCs w:val="28"/>
        </w:rPr>
        <w:t>№</w:t>
      </w:r>
      <w:r w:rsidR="004568A0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A2285D" w:rsidRDefault="00A2285D" w:rsidP="00A2285D">
      <w:pPr>
        <w:jc w:val="center"/>
        <w:rPr>
          <w:sz w:val="28"/>
          <w:szCs w:val="28"/>
        </w:rPr>
      </w:pPr>
    </w:p>
    <w:p w:rsidR="0036273E" w:rsidRPr="00D439E7" w:rsidRDefault="0036273E" w:rsidP="00A2285D">
      <w:pPr>
        <w:jc w:val="center"/>
        <w:rPr>
          <w:sz w:val="28"/>
          <w:szCs w:val="28"/>
        </w:rPr>
      </w:pPr>
      <w:r w:rsidRPr="00D439E7">
        <w:rPr>
          <w:sz w:val="28"/>
          <w:szCs w:val="28"/>
        </w:rPr>
        <w:t>г. П</w:t>
      </w:r>
      <w:r w:rsidR="00A2285D">
        <w:rPr>
          <w:sz w:val="28"/>
          <w:szCs w:val="28"/>
        </w:rPr>
        <w:t>етровск</w:t>
      </w:r>
      <w:r w:rsidRPr="00D439E7">
        <w:rPr>
          <w:sz w:val="28"/>
          <w:szCs w:val="28"/>
        </w:rPr>
        <w:t>-Забайкальский</w:t>
      </w:r>
    </w:p>
    <w:p w:rsidR="00082440" w:rsidRDefault="00082440">
      <w:pPr>
        <w:ind w:left="-426"/>
        <w:jc w:val="center"/>
        <w:rPr>
          <w:sz w:val="28"/>
        </w:rPr>
      </w:pPr>
    </w:p>
    <w:p w:rsidR="00082440" w:rsidRPr="00D6363F" w:rsidRDefault="000C57E2" w:rsidP="000C57E2">
      <w:pPr>
        <w:pStyle w:val="2"/>
        <w:ind w:right="-34"/>
        <w:jc w:val="center"/>
        <w:rPr>
          <w:szCs w:val="28"/>
        </w:rPr>
      </w:pPr>
      <w:r>
        <w:rPr>
          <w:szCs w:val="28"/>
        </w:rPr>
        <w:t>О внесении изменений в решение Думы городского округа</w:t>
      </w:r>
      <w:r>
        <w:rPr>
          <w:szCs w:val="28"/>
        </w:rPr>
        <w:br/>
        <w:t xml:space="preserve"> от 21.04.2017 года №19 «</w:t>
      </w:r>
      <w:r w:rsidR="00082440" w:rsidRPr="00D6363F">
        <w:rPr>
          <w:szCs w:val="28"/>
        </w:rPr>
        <w:t xml:space="preserve">Об утверждении схемы </w:t>
      </w:r>
      <w:r w:rsidR="00EB491A" w:rsidRPr="00D6363F">
        <w:rPr>
          <w:szCs w:val="28"/>
        </w:rPr>
        <w:t xml:space="preserve"> по общемуниципальному избирательному округу и по одномандатным</w:t>
      </w:r>
      <w:r w:rsidR="00082440" w:rsidRPr="00D6363F">
        <w:rPr>
          <w:szCs w:val="28"/>
        </w:rPr>
        <w:t xml:space="preserve"> из</w:t>
      </w:r>
      <w:r w:rsidR="00EB491A" w:rsidRPr="00D6363F">
        <w:rPr>
          <w:szCs w:val="28"/>
        </w:rPr>
        <w:t>бирательным округам</w:t>
      </w:r>
      <w:r w:rsidR="00082440" w:rsidRPr="00D6363F">
        <w:rPr>
          <w:szCs w:val="28"/>
        </w:rPr>
        <w:t xml:space="preserve"> для проведения выборов депутатов Думы городского округа «Город Петровск-Забайкальский»</w:t>
      </w:r>
    </w:p>
    <w:p w:rsidR="00082440" w:rsidRDefault="00082440">
      <w:pPr>
        <w:rPr>
          <w:sz w:val="28"/>
        </w:rPr>
      </w:pPr>
    </w:p>
    <w:p w:rsidR="00082440" w:rsidRDefault="00082440" w:rsidP="00D6363F">
      <w:pPr>
        <w:pStyle w:val="a9"/>
        <w:tabs>
          <w:tab w:val="left" w:pos="927"/>
        </w:tabs>
        <w:ind w:firstLine="720"/>
        <w:jc w:val="both"/>
        <w:rPr>
          <w:rFonts w:ascii="Times New Roman CYR" w:hAnsi="Times New Roman CYR"/>
          <w:b/>
          <w:spacing w:val="20"/>
          <w:sz w:val="28"/>
          <w:szCs w:val="28"/>
        </w:rPr>
      </w:pPr>
      <w:r w:rsidRPr="00D6363F">
        <w:rPr>
          <w:rFonts w:ascii="Times New Roman CYR" w:hAnsi="Times New Roman CYR"/>
          <w:sz w:val="28"/>
          <w:szCs w:val="28"/>
        </w:rPr>
        <w:t>В соответствии со статьей 23 Федерального закона</w:t>
      </w:r>
      <w:r w:rsidR="00D6363F">
        <w:rPr>
          <w:rFonts w:ascii="Times New Roman CYR" w:hAnsi="Times New Roman CYR"/>
          <w:sz w:val="28"/>
          <w:szCs w:val="28"/>
        </w:rPr>
        <w:t xml:space="preserve"> от 06.10.2003 года № 131-ФЗ</w:t>
      </w:r>
      <w:r w:rsidRPr="00D6363F">
        <w:rPr>
          <w:rFonts w:ascii="Times New Roman CYR" w:hAnsi="Times New Roman CYR"/>
          <w:sz w:val="28"/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781ED3">
        <w:rPr>
          <w:rFonts w:ascii="Times New Roman CYR" w:hAnsi="Times New Roman CYR"/>
          <w:sz w:val="28"/>
          <w:szCs w:val="28"/>
        </w:rPr>
        <w:t>ями</w:t>
      </w:r>
      <w:r w:rsidRPr="00D6363F">
        <w:rPr>
          <w:rFonts w:ascii="Times New Roman CYR" w:hAnsi="Times New Roman CYR"/>
          <w:sz w:val="28"/>
          <w:szCs w:val="28"/>
        </w:rPr>
        <w:t xml:space="preserve"> 14</w:t>
      </w:r>
      <w:r w:rsidR="00EB491A" w:rsidRPr="00D6363F">
        <w:rPr>
          <w:rFonts w:ascii="Times New Roman CYR" w:hAnsi="Times New Roman CYR"/>
          <w:sz w:val="28"/>
          <w:szCs w:val="28"/>
        </w:rPr>
        <w:t>, 16</w:t>
      </w:r>
      <w:r w:rsidRPr="00D6363F">
        <w:rPr>
          <w:rFonts w:ascii="Times New Roman CYR" w:hAnsi="Times New Roman CYR"/>
          <w:sz w:val="28"/>
          <w:szCs w:val="28"/>
        </w:rPr>
        <w:t xml:space="preserve"> Закона </w:t>
      </w:r>
      <w:r w:rsidR="00EB491A" w:rsidRPr="00D6363F">
        <w:rPr>
          <w:rFonts w:ascii="Times New Roman CYR" w:hAnsi="Times New Roman CYR"/>
          <w:sz w:val="28"/>
          <w:szCs w:val="28"/>
        </w:rPr>
        <w:t>Забайкальского края «О муниципальных выборах в Забайкальском крае»</w:t>
      </w:r>
      <w:r w:rsidRPr="00D6363F">
        <w:rPr>
          <w:rFonts w:ascii="Times New Roman CYR" w:hAnsi="Times New Roman CYR"/>
          <w:sz w:val="28"/>
          <w:szCs w:val="28"/>
        </w:rPr>
        <w:t xml:space="preserve"> от </w:t>
      </w:r>
      <w:r w:rsidR="00781ED3">
        <w:rPr>
          <w:rFonts w:ascii="Times New Roman CYR" w:hAnsi="Times New Roman CYR"/>
          <w:sz w:val="28"/>
          <w:szCs w:val="28"/>
        </w:rPr>
        <w:t>06 июля</w:t>
      </w:r>
      <w:r w:rsidR="00EB491A" w:rsidRPr="00D6363F">
        <w:rPr>
          <w:rFonts w:ascii="Times New Roman CYR" w:hAnsi="Times New Roman CYR"/>
          <w:sz w:val="28"/>
          <w:szCs w:val="28"/>
        </w:rPr>
        <w:t xml:space="preserve"> 2010</w:t>
      </w:r>
      <w:r w:rsidRPr="00D6363F">
        <w:rPr>
          <w:rFonts w:ascii="Times New Roman CYR" w:hAnsi="Times New Roman CYR"/>
          <w:sz w:val="28"/>
          <w:szCs w:val="28"/>
        </w:rPr>
        <w:t xml:space="preserve"> года</w:t>
      </w:r>
      <w:r w:rsidR="00781ED3">
        <w:rPr>
          <w:rFonts w:ascii="Times New Roman CYR" w:hAnsi="Times New Roman CYR"/>
          <w:sz w:val="28"/>
          <w:szCs w:val="28"/>
        </w:rPr>
        <w:t xml:space="preserve"> № 385-ЗЗК</w:t>
      </w:r>
      <w:r w:rsidRPr="00D6363F">
        <w:rPr>
          <w:rFonts w:ascii="Times New Roman CYR" w:hAnsi="Times New Roman CYR"/>
          <w:sz w:val="28"/>
          <w:szCs w:val="28"/>
        </w:rPr>
        <w:t xml:space="preserve">, </w:t>
      </w:r>
      <w:r w:rsidR="00F935C7">
        <w:rPr>
          <w:rFonts w:ascii="Times New Roman CYR" w:hAnsi="Times New Roman CYR"/>
          <w:sz w:val="28"/>
          <w:szCs w:val="28"/>
        </w:rPr>
        <w:t>руководствуясь</w:t>
      </w:r>
      <w:r w:rsidR="005C67A5">
        <w:rPr>
          <w:rFonts w:ascii="Times New Roman CYR" w:hAnsi="Times New Roman CYR"/>
          <w:sz w:val="28"/>
          <w:szCs w:val="28"/>
        </w:rPr>
        <w:t xml:space="preserve"> </w:t>
      </w:r>
      <w:r w:rsidRPr="00D6363F">
        <w:rPr>
          <w:rFonts w:ascii="Times New Roman CYR" w:hAnsi="Times New Roman CYR"/>
          <w:sz w:val="28"/>
          <w:szCs w:val="28"/>
        </w:rPr>
        <w:t xml:space="preserve">Уставом городского округа «Город Петровск-Забайкальский», Дума городского округа «Город Петровск-Забайкальский» </w:t>
      </w:r>
      <w:r w:rsidR="00781ED3">
        <w:rPr>
          <w:rFonts w:ascii="Times New Roman CYR" w:hAnsi="Times New Roman CYR"/>
          <w:sz w:val="28"/>
          <w:szCs w:val="28"/>
        </w:rPr>
        <w:t xml:space="preserve">   </w:t>
      </w:r>
      <w:r w:rsidRPr="00781ED3">
        <w:rPr>
          <w:rFonts w:ascii="Times New Roman CYR" w:hAnsi="Times New Roman CYR"/>
          <w:b/>
          <w:spacing w:val="20"/>
          <w:sz w:val="28"/>
          <w:szCs w:val="28"/>
        </w:rPr>
        <w:t>решила:</w:t>
      </w:r>
    </w:p>
    <w:p w:rsidR="00082440" w:rsidRDefault="000C57E2" w:rsidP="005C67A5">
      <w:pPr>
        <w:pStyle w:val="a9"/>
        <w:numPr>
          <w:ilvl w:val="0"/>
          <w:numId w:val="4"/>
        </w:numPr>
        <w:tabs>
          <w:tab w:val="clear" w:pos="2169"/>
          <w:tab w:val="left" w:pos="1080"/>
          <w:tab w:val="num" w:pos="1440"/>
        </w:tabs>
        <w:ind w:left="0"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Внести измен</w:t>
      </w:r>
      <w:r w:rsidR="00A2285D">
        <w:rPr>
          <w:rFonts w:ascii="Times New Roman CYR" w:hAnsi="Times New Roman CYR"/>
          <w:sz w:val="28"/>
          <w:szCs w:val="28"/>
        </w:rPr>
        <w:t>ен</w:t>
      </w:r>
      <w:r>
        <w:rPr>
          <w:rFonts w:ascii="Times New Roman CYR" w:hAnsi="Times New Roman CYR"/>
          <w:sz w:val="28"/>
          <w:szCs w:val="28"/>
        </w:rPr>
        <w:t xml:space="preserve">ия в </w:t>
      </w:r>
      <w:r w:rsidR="00082440" w:rsidRPr="00D6363F">
        <w:rPr>
          <w:rFonts w:ascii="Times New Roman CYR" w:hAnsi="Times New Roman CYR"/>
          <w:sz w:val="28"/>
          <w:szCs w:val="28"/>
        </w:rPr>
        <w:t xml:space="preserve"> схему </w:t>
      </w:r>
      <w:r w:rsidR="00EB491A" w:rsidRPr="00D6363F">
        <w:rPr>
          <w:rFonts w:ascii="Times New Roman CYR" w:hAnsi="Times New Roman CYR"/>
          <w:sz w:val="28"/>
          <w:szCs w:val="28"/>
        </w:rPr>
        <w:t>по общемуниципальному избирательному округу и по одномандатным</w:t>
      </w:r>
      <w:r w:rsidR="00082440" w:rsidRPr="00D6363F">
        <w:rPr>
          <w:rFonts w:ascii="Times New Roman CYR" w:hAnsi="Times New Roman CYR"/>
          <w:sz w:val="28"/>
          <w:szCs w:val="28"/>
        </w:rPr>
        <w:t xml:space="preserve"> избирательны</w:t>
      </w:r>
      <w:r w:rsidR="00EB491A" w:rsidRPr="00D6363F">
        <w:rPr>
          <w:rFonts w:ascii="Times New Roman CYR" w:hAnsi="Times New Roman CYR"/>
          <w:sz w:val="28"/>
          <w:szCs w:val="28"/>
        </w:rPr>
        <w:t>м округам</w:t>
      </w:r>
      <w:r w:rsidR="00082440" w:rsidRPr="00D6363F">
        <w:rPr>
          <w:rFonts w:ascii="Times New Roman CYR" w:hAnsi="Times New Roman CYR"/>
          <w:sz w:val="28"/>
          <w:szCs w:val="28"/>
        </w:rPr>
        <w:t xml:space="preserve"> для проведения выборов депутатов Думы городского округа «Город Петровск-Забайкальский» </w:t>
      </w:r>
      <w:r w:rsidR="00CA313B">
        <w:rPr>
          <w:rFonts w:ascii="Times New Roman CYR" w:hAnsi="Times New Roman CYR"/>
          <w:sz w:val="28"/>
          <w:szCs w:val="28"/>
        </w:rPr>
        <w:t>п</w:t>
      </w:r>
      <w:r w:rsidR="00082440" w:rsidRPr="00D6363F">
        <w:rPr>
          <w:rFonts w:ascii="Times New Roman CYR" w:hAnsi="Times New Roman CYR"/>
          <w:sz w:val="28"/>
          <w:szCs w:val="28"/>
        </w:rPr>
        <w:t>риложение №</w:t>
      </w:r>
      <w:r w:rsidR="00781ED3">
        <w:rPr>
          <w:rFonts w:ascii="Times New Roman CYR" w:hAnsi="Times New Roman CYR"/>
          <w:sz w:val="28"/>
          <w:szCs w:val="28"/>
        </w:rPr>
        <w:t xml:space="preserve"> </w:t>
      </w:r>
      <w:r w:rsidR="00CA313B">
        <w:rPr>
          <w:rFonts w:ascii="Times New Roman CYR" w:hAnsi="Times New Roman CYR"/>
          <w:sz w:val="28"/>
          <w:szCs w:val="28"/>
        </w:rPr>
        <w:t>1 изложить в следующей редакции:</w:t>
      </w:r>
    </w:p>
    <w:p w:rsidR="00A2285D" w:rsidRDefault="00A2285D" w:rsidP="00CA313B">
      <w:pPr>
        <w:pStyle w:val="a9"/>
        <w:tabs>
          <w:tab w:val="left" w:pos="927"/>
        </w:tabs>
        <w:ind w:firstLine="709"/>
        <w:jc w:val="center"/>
        <w:rPr>
          <w:b/>
          <w:bCs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«СХЕМА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center"/>
        <w:rPr>
          <w:sz w:val="28"/>
        </w:rPr>
      </w:pPr>
      <w:r>
        <w:rPr>
          <w:b/>
          <w:bCs/>
          <w:sz w:val="28"/>
        </w:rPr>
        <w:t>по общемуниципальному избирательному округу и  одномандатным избирательным округам для проведения выборов депутатов Думы городского округа «Город Петровск-Забайкальский»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center"/>
        <w:rPr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b/>
          <w:bCs/>
          <w:sz w:val="28"/>
        </w:rPr>
      </w:pPr>
      <w:r>
        <w:rPr>
          <w:b/>
          <w:bCs/>
          <w:sz w:val="28"/>
        </w:rPr>
        <w:t>ОКРУГ № 1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– (в границах избирательного участка с </w:t>
      </w:r>
      <w:r w:rsidRPr="000264F6">
        <w:rPr>
          <w:rFonts w:ascii="Times New Roman CYR" w:hAnsi="Times New Roman CYR"/>
          <w:b/>
          <w:sz w:val="28"/>
        </w:rPr>
        <w:t xml:space="preserve">центрами Центр ГАУСО «Ветеран», </w:t>
      </w:r>
      <w:r w:rsidRPr="000264F6">
        <w:rPr>
          <w:b/>
          <w:sz w:val="28"/>
        </w:rPr>
        <w:t xml:space="preserve">Микрорайон 1-27, </w:t>
      </w:r>
      <w:r w:rsidRPr="000264F6">
        <w:rPr>
          <w:rFonts w:ascii="Times New Roman CYR" w:hAnsi="Times New Roman CYR"/>
          <w:b/>
          <w:sz w:val="28"/>
        </w:rPr>
        <w:t>телефон 3-</w:t>
      </w:r>
      <w:r>
        <w:rPr>
          <w:rFonts w:ascii="Times New Roman CYR" w:hAnsi="Times New Roman CYR"/>
          <w:b/>
          <w:sz w:val="28"/>
        </w:rPr>
        <w:t>13-95</w:t>
      </w:r>
      <w:r w:rsidRPr="000264F6">
        <w:rPr>
          <w:rFonts w:ascii="Times New Roman CYR" w:hAnsi="Times New Roman CYR"/>
          <w:b/>
          <w:sz w:val="28"/>
        </w:rPr>
        <w:t xml:space="preserve">; </w:t>
      </w:r>
      <w:r>
        <w:rPr>
          <w:rFonts w:ascii="Times New Roman CYR" w:hAnsi="Times New Roman CYR"/>
          <w:b/>
          <w:sz w:val="28"/>
        </w:rPr>
        <w:t xml:space="preserve">МОУ </w:t>
      </w:r>
      <w:r w:rsidRPr="000264F6">
        <w:rPr>
          <w:rFonts w:ascii="Times New Roman CYR" w:hAnsi="Times New Roman CYR"/>
          <w:b/>
          <w:sz w:val="28"/>
        </w:rPr>
        <w:t>гимназия</w:t>
      </w:r>
      <w:r>
        <w:rPr>
          <w:rFonts w:ascii="Times New Roman CYR" w:hAnsi="Times New Roman CYR"/>
          <w:b/>
          <w:sz w:val="28"/>
        </w:rPr>
        <w:t xml:space="preserve"> №1</w:t>
      </w:r>
      <w:r w:rsidRPr="000264F6">
        <w:rPr>
          <w:rFonts w:ascii="Times New Roman CYR" w:hAnsi="Times New Roman CYR"/>
          <w:b/>
          <w:sz w:val="28"/>
        </w:rPr>
        <w:t xml:space="preserve">, Микрорайон, 1, </w:t>
      </w:r>
      <w:r>
        <w:rPr>
          <w:rFonts w:ascii="Times New Roman CYR" w:hAnsi="Times New Roman CYR"/>
          <w:b/>
          <w:sz w:val="28"/>
        </w:rPr>
        <w:t xml:space="preserve">д. 14а, </w:t>
      </w:r>
      <w:r w:rsidRPr="000264F6">
        <w:rPr>
          <w:rFonts w:ascii="Times New Roman CYR" w:hAnsi="Times New Roman CYR"/>
          <w:b/>
          <w:sz w:val="28"/>
        </w:rPr>
        <w:t>телефон 3-24-74</w:t>
      </w:r>
      <w:r>
        <w:rPr>
          <w:rFonts w:ascii="Times New Roman CYR" w:hAnsi="Times New Roman CYR"/>
          <w:b/>
          <w:sz w:val="28"/>
        </w:rPr>
        <w:t>)</w:t>
      </w:r>
    </w:p>
    <w:p w:rsidR="00707A49" w:rsidRPr="00707A49" w:rsidRDefault="00707A49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 w:rsidRPr="00707A49">
        <w:rPr>
          <w:rFonts w:ascii="Times New Roman CYR" w:hAnsi="Times New Roman CYR"/>
          <w:sz w:val="28"/>
        </w:rPr>
        <w:t>Улицы: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Микрорайон 1, дома №№ 12, 13, 14, 15, 16, 17, 18, 19; 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Микрорайон 1, дома №№ 3, 6, 8, 9, 10, 24;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ул. Спортивная, дом № 28;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ул. Ленина, дома №№ 22, 24.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  <w:r>
        <w:rPr>
          <w:sz w:val="28"/>
        </w:rPr>
        <w:lastRenderedPageBreak/>
        <w:t xml:space="preserve">Численность избирателей – </w:t>
      </w:r>
      <w:r w:rsidR="00F7072A">
        <w:rPr>
          <w:sz w:val="28"/>
        </w:rPr>
        <w:t>1524</w:t>
      </w:r>
    </w:p>
    <w:p w:rsidR="00707A49" w:rsidRDefault="00707A49" w:rsidP="00CA313B">
      <w:pPr>
        <w:pStyle w:val="a9"/>
        <w:tabs>
          <w:tab w:val="left" w:pos="927"/>
        </w:tabs>
        <w:ind w:firstLine="709"/>
        <w:rPr>
          <w:b/>
          <w:bCs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b/>
          <w:bCs/>
          <w:sz w:val="28"/>
        </w:rPr>
      </w:pPr>
      <w:r>
        <w:rPr>
          <w:b/>
          <w:bCs/>
          <w:sz w:val="28"/>
        </w:rPr>
        <w:t>ОКРУГ № 2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 xml:space="preserve">в границах избирательного участка с </w:t>
      </w:r>
      <w:r>
        <w:rPr>
          <w:rFonts w:ascii="Times New Roman CYR" w:hAnsi="Times New Roman CYR"/>
          <w:b/>
          <w:sz w:val="28"/>
        </w:rPr>
        <w:t>центрами – МОУ гимназия №1, ул. Спортивная, 20, телефон 3-14-06; МОУ СОШ № 6, ул. Ленина, 16,  телефон 3-22-30)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Улицы: 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Спортивная, дома №№ 16, 18, 19, 21, 23, 24, 26;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Ленина, 26;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Ломоносова дома №№ 62-87; 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Павлова дома №№ 46-56;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Микрорайон 2;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Карла Маркса, Скальная;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Ленина, дома №№ 12, 13, 14, 17, 18, 19, 19-а, 20, 21, 23,  25; 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Микрорайон 1, дом № 7.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Численность избирателей – 1</w:t>
      </w:r>
      <w:r w:rsidR="00F7072A">
        <w:rPr>
          <w:rFonts w:ascii="Times New Roman CYR" w:hAnsi="Times New Roman CYR"/>
          <w:sz w:val="28"/>
        </w:rPr>
        <w:t>586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b/>
          <w:bCs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  <w:r>
        <w:rPr>
          <w:b/>
          <w:bCs/>
          <w:sz w:val="28"/>
        </w:rPr>
        <w:t>ОКРУГ № 3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 xml:space="preserve">в границах избирательного участка с </w:t>
      </w:r>
      <w:r>
        <w:rPr>
          <w:rFonts w:ascii="Times New Roman CYR" w:hAnsi="Times New Roman CYR"/>
          <w:b/>
          <w:sz w:val="28"/>
        </w:rPr>
        <w:t xml:space="preserve">центрами  – Дворец культуры и спорта, пл. им. В.И. Ленина, д.2 телефон 3-21-21; </w:t>
      </w:r>
      <w:r w:rsidR="00B90146">
        <w:rPr>
          <w:rFonts w:ascii="Times New Roman CYR" w:hAnsi="Times New Roman CYR"/>
          <w:b/>
          <w:sz w:val="28"/>
        </w:rPr>
        <w:t>Детская школа искусств, ул. Спортивная, 9, телефон 3-11-77</w:t>
      </w:r>
      <w:r>
        <w:rPr>
          <w:rFonts w:ascii="Times New Roman CYR" w:hAnsi="Times New Roman CYR"/>
          <w:b/>
          <w:sz w:val="28"/>
        </w:rPr>
        <w:t>)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Улицы: 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Ленина, дома №№ 1, 2, 3, 4, 5, 6, 7, 8, 9, 10, 11,  15;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Спортивная, дома №№ 1, 2, 3, 3-а, 4, 4-а, 5, 5-а, 6, 6-а, 7, 7-а, 8, 8-а, 9, 9-а, 11, 12, 13, 14, 15;</w:t>
      </w:r>
      <w:r w:rsidRPr="00C80B7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15А, 15Б;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Театральная, № 1, 2, 4;</w:t>
      </w:r>
      <w:r w:rsidRPr="004F5D5C">
        <w:rPr>
          <w:rFonts w:ascii="Times New Roman CYR" w:hAnsi="Times New Roman CYR"/>
          <w:sz w:val="28"/>
        </w:rPr>
        <w:t xml:space="preserve"> 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Строительная, Ломоносова (кроме домов с № 62 по № 87), Павлова (кроме домов с № 46 по № 56), Мичурина, Стахановская, Ключевская, Читинская, Чайковского, Мартеновская, Чкалова, Калинина, Ингодинская, Пугачева, Таежная, Дом отдыха «Сосновый бор», жилые дома </w:t>
      </w:r>
      <w:smartTag w:uri="urn:schemas-microsoft-com:office:smarttags" w:element="metricconverter">
        <w:smartTagPr>
          <w:attr w:name="ProductID" w:val="5790 км"/>
        </w:smartTagPr>
        <w:r>
          <w:rPr>
            <w:rFonts w:ascii="Times New Roman CYR" w:hAnsi="Times New Roman CYR"/>
            <w:sz w:val="28"/>
          </w:rPr>
          <w:t>5790 км</w:t>
        </w:r>
      </w:smartTag>
      <w:r>
        <w:rPr>
          <w:rFonts w:ascii="Times New Roman CYR" w:hAnsi="Times New Roman CYR"/>
          <w:sz w:val="28"/>
        </w:rPr>
        <w:t xml:space="preserve">, Байкальская. 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Численность избирателей – 1</w:t>
      </w:r>
      <w:r w:rsidR="00F7072A">
        <w:rPr>
          <w:rFonts w:ascii="Times New Roman CYR" w:hAnsi="Times New Roman CYR"/>
          <w:sz w:val="28"/>
        </w:rPr>
        <w:t>743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b/>
          <w:bCs/>
          <w:sz w:val="28"/>
        </w:rPr>
      </w:pPr>
      <w:r>
        <w:rPr>
          <w:b/>
          <w:bCs/>
          <w:sz w:val="28"/>
        </w:rPr>
        <w:t>ОКРУГ № 4</w:t>
      </w:r>
    </w:p>
    <w:p w:rsidR="00CA313B" w:rsidRDefault="00CA313B" w:rsidP="00CA313B">
      <w:pPr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 xml:space="preserve">в границах избирательного участка с </w:t>
      </w:r>
      <w:r>
        <w:rPr>
          <w:rFonts w:ascii="Times New Roman CYR" w:hAnsi="Times New Roman CYR"/>
          <w:b/>
          <w:sz w:val="28"/>
        </w:rPr>
        <w:t xml:space="preserve">центрами  – </w:t>
      </w:r>
      <w:r w:rsidRPr="009948BD">
        <w:rPr>
          <w:b/>
          <w:sz w:val="28"/>
          <w:szCs w:val="28"/>
        </w:rPr>
        <w:t xml:space="preserve">филиал ГПОУ «Читинский политехнический </w:t>
      </w:r>
      <w:r>
        <w:rPr>
          <w:b/>
          <w:sz w:val="28"/>
          <w:szCs w:val="28"/>
        </w:rPr>
        <w:t>техникум</w:t>
      </w:r>
      <w:r w:rsidRPr="009948BD">
        <w:rPr>
          <w:b/>
          <w:sz w:val="28"/>
          <w:szCs w:val="28"/>
        </w:rPr>
        <w:t>»,</w:t>
      </w:r>
      <w:r w:rsidRPr="009948BD">
        <w:rPr>
          <w:rFonts w:ascii="Times New Roman CYR" w:hAnsi="Times New Roman CYR"/>
          <w:b/>
          <w:sz w:val="28"/>
        </w:rPr>
        <w:t xml:space="preserve"> ул. Некрасова,</w:t>
      </w:r>
      <w:r>
        <w:rPr>
          <w:rFonts w:ascii="Times New Roman CYR" w:hAnsi="Times New Roman CYR"/>
          <w:b/>
          <w:sz w:val="28"/>
        </w:rPr>
        <w:t xml:space="preserve"> 1,  телефон 3-16-62;  </w:t>
      </w:r>
      <w:r w:rsidR="00B90146">
        <w:rPr>
          <w:rFonts w:ascii="Times New Roman CYR" w:hAnsi="Times New Roman CYR"/>
          <w:b/>
          <w:sz w:val="28"/>
        </w:rPr>
        <w:t>МОУ СОШ № 3, ул. Чехова, 14, телефон 3-22-71;</w:t>
      </w:r>
      <w:r w:rsidR="00B90146" w:rsidRPr="00B90146">
        <w:rPr>
          <w:rFonts w:ascii="Times New Roman CYR" w:hAnsi="Times New Roman CYR"/>
          <w:b/>
          <w:sz w:val="28"/>
        </w:rPr>
        <w:t xml:space="preserve"> </w:t>
      </w:r>
      <w:r w:rsidR="00B90146">
        <w:rPr>
          <w:rFonts w:ascii="Times New Roman CYR" w:hAnsi="Times New Roman CYR"/>
          <w:b/>
          <w:sz w:val="28"/>
        </w:rPr>
        <w:t>магазин Кузьминов А.М.</w:t>
      </w:r>
      <w:r>
        <w:rPr>
          <w:rFonts w:ascii="Times New Roman CYR" w:hAnsi="Times New Roman CYR"/>
          <w:b/>
          <w:sz w:val="28"/>
        </w:rPr>
        <w:t xml:space="preserve">, </w:t>
      </w:r>
      <w:r w:rsidR="00707A49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ул. Лазо, 1</w:t>
      </w:r>
      <w:r w:rsidR="00F7072A">
        <w:rPr>
          <w:rFonts w:ascii="Times New Roman CYR" w:hAnsi="Times New Roman CYR"/>
          <w:b/>
          <w:sz w:val="28"/>
        </w:rPr>
        <w:t>8, телефон 2-25-44</w:t>
      </w:r>
      <w:r>
        <w:rPr>
          <w:rFonts w:ascii="Times New Roman CYR" w:hAnsi="Times New Roman CYR"/>
          <w:b/>
          <w:sz w:val="28"/>
        </w:rPr>
        <w:t>)</w:t>
      </w:r>
    </w:p>
    <w:p w:rsidR="00CA313B" w:rsidRPr="005A75A5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 w:rsidRPr="005A75A5">
        <w:rPr>
          <w:rFonts w:ascii="Times New Roman CYR" w:hAnsi="Times New Roman CYR"/>
          <w:sz w:val="28"/>
        </w:rPr>
        <w:t>Улицы: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МЖК, дома №№ 1, 2, 4; </w:t>
      </w:r>
    </w:p>
    <w:p w:rsidR="00CA313B" w:rsidRDefault="00CA313B" w:rsidP="00CA313B">
      <w:pPr>
        <w:pStyle w:val="a9"/>
        <w:tabs>
          <w:tab w:val="left" w:pos="927"/>
          <w:tab w:val="left" w:pos="9639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Мысовая, дома №№ 9, 10, 11, 12, </w:t>
      </w:r>
      <w:r w:rsidR="00F7072A">
        <w:rPr>
          <w:rFonts w:ascii="Times New Roman CYR" w:hAnsi="Times New Roman CYR"/>
          <w:sz w:val="28"/>
        </w:rPr>
        <w:t xml:space="preserve">17, 66, </w:t>
      </w:r>
      <w:r>
        <w:rPr>
          <w:rFonts w:ascii="Times New Roman CYR" w:hAnsi="Times New Roman CYR"/>
          <w:sz w:val="28"/>
        </w:rPr>
        <w:t>128, 129, 130, 130а, 133;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Некрасова, дома №№ 21,</w:t>
      </w:r>
      <w:r w:rsidR="00F7072A">
        <w:rPr>
          <w:rFonts w:ascii="Times New Roman CYR" w:hAnsi="Times New Roman CYR"/>
          <w:sz w:val="28"/>
        </w:rPr>
        <w:t xml:space="preserve"> 21А,</w:t>
      </w:r>
      <w:r>
        <w:rPr>
          <w:rFonts w:ascii="Times New Roman CYR" w:hAnsi="Times New Roman CYR"/>
          <w:sz w:val="28"/>
        </w:rPr>
        <w:t xml:space="preserve"> 22, </w:t>
      </w:r>
      <w:r w:rsidR="00F7072A">
        <w:rPr>
          <w:rFonts w:ascii="Times New Roman CYR" w:hAnsi="Times New Roman CYR"/>
          <w:sz w:val="28"/>
        </w:rPr>
        <w:t xml:space="preserve">22Б, </w:t>
      </w:r>
      <w:r>
        <w:rPr>
          <w:rFonts w:ascii="Times New Roman CYR" w:hAnsi="Times New Roman CYR"/>
          <w:sz w:val="28"/>
        </w:rPr>
        <w:t>23, 24, 26, 33;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50 лет ВЛКСМ, дома №№ 36, 38, 39;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Блокпост 5798 км;</w:t>
      </w:r>
      <w:r w:rsidR="00F7072A">
        <w:rPr>
          <w:rFonts w:ascii="Times New Roman CYR" w:hAnsi="Times New Roman CYR"/>
          <w:sz w:val="28"/>
        </w:rPr>
        <w:t xml:space="preserve"> 644 км;</w:t>
      </w:r>
    </w:p>
    <w:p w:rsidR="00CA313B" w:rsidRDefault="00CA313B" w:rsidP="00CA313B">
      <w:pPr>
        <w:pStyle w:val="a9"/>
        <w:tabs>
          <w:tab w:val="left" w:pos="1260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Мысовая, дома №№ 1,2,3а,5,6, 7, 8, 51, 52, 53, 54, 55, 56, 57, 58, 60, 62, 64; 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Некрасова, дома №№ 11, 16, 17, 20,30;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Чехова, дома №№</w:t>
      </w:r>
      <w:r w:rsidR="00F7072A">
        <w:rPr>
          <w:rFonts w:ascii="Times New Roman CYR" w:hAnsi="Times New Roman CYR"/>
          <w:sz w:val="28"/>
        </w:rPr>
        <w:t xml:space="preserve"> 12,</w:t>
      </w:r>
      <w:r>
        <w:rPr>
          <w:rFonts w:ascii="Times New Roman CYR" w:hAnsi="Times New Roman CYR"/>
          <w:sz w:val="28"/>
        </w:rPr>
        <w:t xml:space="preserve"> 27, 28, 35, 43, 44, 45, 46, 47, 48, 49, 50; 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50 лет ВЛКСМ, дома №№ 1, </w:t>
      </w:r>
      <w:r w:rsidR="00F7072A">
        <w:rPr>
          <w:rFonts w:ascii="Times New Roman CYR" w:hAnsi="Times New Roman CYR"/>
          <w:sz w:val="28"/>
        </w:rPr>
        <w:t xml:space="preserve">10, </w:t>
      </w:r>
      <w:r>
        <w:rPr>
          <w:rFonts w:ascii="Times New Roman CYR" w:hAnsi="Times New Roman CYR"/>
          <w:sz w:val="28"/>
        </w:rPr>
        <w:t xml:space="preserve">37, 40, 41, 42, общежитие филиала ГПОУ </w:t>
      </w:r>
      <w:r w:rsidRPr="00F860D1">
        <w:rPr>
          <w:sz w:val="28"/>
          <w:szCs w:val="28"/>
        </w:rPr>
        <w:t xml:space="preserve">«Читинский политехнический </w:t>
      </w:r>
      <w:r w:rsidR="00F7072A">
        <w:rPr>
          <w:sz w:val="28"/>
          <w:szCs w:val="28"/>
        </w:rPr>
        <w:t>техникум</w:t>
      </w:r>
      <w:r w:rsidRPr="00F860D1">
        <w:rPr>
          <w:sz w:val="28"/>
          <w:szCs w:val="28"/>
        </w:rPr>
        <w:t>»</w:t>
      </w:r>
      <w:r>
        <w:rPr>
          <w:rFonts w:ascii="Times New Roman CYR" w:hAnsi="Times New Roman CYR"/>
          <w:sz w:val="28"/>
        </w:rPr>
        <w:t>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Свердлова, Московская, Набережная, Разина, Бутина, Смолина, Чапаева, Лазо, Сосновая, дома ж.д. моста </w:t>
      </w:r>
      <w:smartTag w:uri="urn:schemas-microsoft-com:office:smarttags" w:element="metricconverter">
        <w:smartTagPr>
          <w:attr w:name="ProductID" w:val="5793 км"/>
        </w:smartTagPr>
        <w:r>
          <w:rPr>
            <w:rFonts w:ascii="Times New Roman CYR" w:hAnsi="Times New Roman CYR"/>
            <w:sz w:val="28"/>
          </w:rPr>
          <w:t>5793 км</w:t>
        </w:r>
      </w:smartTag>
      <w:r>
        <w:rPr>
          <w:rFonts w:ascii="Times New Roman CYR" w:hAnsi="Times New Roman CYR"/>
          <w:sz w:val="28"/>
        </w:rPr>
        <w:t xml:space="preserve">, 35-го разъезда; </w:t>
      </w:r>
      <w:r w:rsidR="00F7072A">
        <w:rPr>
          <w:rFonts w:ascii="Times New Roman CYR" w:hAnsi="Times New Roman CYR"/>
          <w:sz w:val="28"/>
        </w:rPr>
        <w:t xml:space="preserve">ж/д будки 35-го разъезда, </w:t>
      </w:r>
      <w:r>
        <w:rPr>
          <w:rFonts w:ascii="Times New Roman CYR" w:hAnsi="Times New Roman CYR"/>
          <w:sz w:val="28"/>
        </w:rPr>
        <w:t>СОТ «Металлург».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b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Численность избирателей – 1618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b/>
          <w:bCs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  <w:r>
        <w:rPr>
          <w:b/>
          <w:bCs/>
          <w:sz w:val="28"/>
        </w:rPr>
        <w:t>ОКРУГ № 5</w:t>
      </w:r>
    </w:p>
    <w:p w:rsidR="00CA313B" w:rsidRDefault="00CA313B" w:rsidP="00CA313B">
      <w:pPr>
        <w:pStyle w:val="a9"/>
        <w:tabs>
          <w:tab w:val="left" w:pos="709"/>
        </w:tabs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>Местонахождение окружной избирательной комиссии</w:t>
      </w:r>
      <w:r>
        <w:rPr>
          <w:rFonts w:ascii="Times New Roman CYR" w:hAnsi="Times New Roman CYR"/>
          <w:b/>
          <w:sz w:val="28"/>
        </w:rPr>
        <w:t xml:space="preserve"> (</w:t>
      </w:r>
      <w:r>
        <w:rPr>
          <w:sz w:val="28"/>
        </w:rPr>
        <w:t xml:space="preserve">в границах избирательного участка с </w:t>
      </w:r>
      <w:r>
        <w:rPr>
          <w:rFonts w:ascii="Times New Roman CYR" w:hAnsi="Times New Roman CYR"/>
          <w:b/>
          <w:sz w:val="28"/>
        </w:rPr>
        <w:t>центрами  – МОУ СОШ №1, МКР  Федосеевка, 3, телефон 2-10-85; МУ ДО «</w:t>
      </w:r>
      <w:r w:rsidR="00F7072A">
        <w:rPr>
          <w:rFonts w:ascii="Times New Roman CYR" w:hAnsi="Times New Roman CYR"/>
          <w:b/>
          <w:sz w:val="28"/>
        </w:rPr>
        <w:t>Ц</w:t>
      </w:r>
      <w:r>
        <w:rPr>
          <w:rFonts w:ascii="Times New Roman CYR" w:hAnsi="Times New Roman CYR"/>
          <w:b/>
          <w:sz w:val="28"/>
        </w:rPr>
        <w:t xml:space="preserve">ентр детского творчества», ул. Декабристов, 14, тел. 2-19-97; </w:t>
      </w:r>
      <w:r w:rsidRPr="00F21902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здание автостанции, ул. Нагорная, 2, телефон 2-18-63)</w:t>
      </w:r>
    </w:p>
    <w:p w:rsidR="00CA313B" w:rsidRPr="00707A49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  <w:r w:rsidRPr="00707A49">
        <w:rPr>
          <w:rFonts w:ascii="Times New Roman CYR" w:hAnsi="Times New Roman CYR"/>
          <w:sz w:val="28"/>
        </w:rPr>
        <w:t xml:space="preserve">Улицы: 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Партизанская (кроме домов с № 1 по № 43), Красноармейская, Балягинская, Кузнечная, Заводская (кроме домов с № 1 по № 21), Литейная, Поперечно-Горная, Индустриальная, Урицкого, Жданова, Горького, Забайкальская, Полины Осипенко, Герцена, За</w:t>
      </w:r>
      <w:r w:rsidR="00F7072A">
        <w:rPr>
          <w:rFonts w:ascii="Times New Roman CYR" w:hAnsi="Times New Roman CYR"/>
          <w:sz w:val="28"/>
        </w:rPr>
        <w:t>водской переулок,  Федосеевка,1, средняя школа №1.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Дамская (Октябрьская), Советская, Лунинская, Декабристов, Мыкыртинская, Пушкина, Коммунальная, Комсомольская, Красная (до ж/д моста), Линейная (нечетная сторона), 1-й и 2-й Пушкинские переулки.</w:t>
      </w:r>
    </w:p>
    <w:p w:rsidR="00CA313B" w:rsidRPr="007D3EAD" w:rsidRDefault="00CA313B" w:rsidP="00F7072A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Горная, Горный переулок, </w:t>
      </w:r>
      <w:r w:rsidR="00F7072A">
        <w:rPr>
          <w:rFonts w:ascii="Times New Roman CYR" w:hAnsi="Times New Roman CYR"/>
          <w:sz w:val="28"/>
        </w:rPr>
        <w:t>Профсоюзная, Кооперативная, Ж</w:t>
      </w:r>
      <w:r>
        <w:rPr>
          <w:rFonts w:ascii="Times New Roman CYR" w:hAnsi="Times New Roman CYR"/>
          <w:sz w:val="28"/>
        </w:rPr>
        <w:t>уковского, Нагорная, Иркутская, Тимирязева, Льва Толстого, Подгорная,</w:t>
      </w:r>
      <w:r w:rsidRPr="00EC060B">
        <w:rPr>
          <w:rFonts w:ascii="Times New Roman CYR" w:hAnsi="Times New Roman CYR"/>
          <w:sz w:val="28"/>
        </w:rPr>
        <w:t xml:space="preserve"> </w:t>
      </w:r>
      <w:r w:rsidR="00F7072A">
        <w:rPr>
          <w:rFonts w:ascii="Times New Roman CYR" w:hAnsi="Times New Roman CYR"/>
          <w:sz w:val="28"/>
        </w:rPr>
        <w:t>, Металлургов (Петровскстрой),</w:t>
      </w:r>
      <w:r w:rsidR="00F7072A" w:rsidRPr="00EC060B">
        <w:rPr>
          <w:rFonts w:ascii="Times New Roman CYR" w:hAnsi="Times New Roman CYR"/>
          <w:sz w:val="28"/>
        </w:rPr>
        <w:t xml:space="preserve"> </w:t>
      </w:r>
      <w:r w:rsidR="00F7072A">
        <w:rPr>
          <w:rFonts w:ascii="Times New Roman CYR" w:hAnsi="Times New Roman CYR"/>
          <w:sz w:val="28"/>
        </w:rPr>
        <w:t xml:space="preserve">жилые дома квартала </w:t>
      </w:r>
      <w:r>
        <w:rPr>
          <w:rFonts w:ascii="Times New Roman CYR" w:hAnsi="Times New Roman CYR"/>
          <w:sz w:val="28"/>
        </w:rPr>
        <w:t>дома Водостроя.</w:t>
      </w:r>
    </w:p>
    <w:p w:rsidR="00CA313B" w:rsidRDefault="00CA313B" w:rsidP="00CA313B">
      <w:pPr>
        <w:pStyle w:val="a9"/>
        <w:tabs>
          <w:tab w:val="left" w:pos="927"/>
          <w:tab w:val="left" w:pos="1660"/>
        </w:tabs>
        <w:ind w:firstLine="709"/>
        <w:jc w:val="both"/>
        <w:rPr>
          <w:rFonts w:ascii="Times New Roman CYR" w:hAnsi="Times New Roman CYR"/>
          <w:b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Численность избирателей – 1821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b/>
          <w:bCs/>
          <w:sz w:val="28"/>
        </w:rPr>
      </w:pPr>
      <w:r>
        <w:rPr>
          <w:b/>
          <w:bCs/>
          <w:sz w:val="28"/>
        </w:rPr>
        <w:t>ОКРУГ № 6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>в границах избирательного участка с</w:t>
      </w:r>
      <w:r w:rsidRPr="00455C6B">
        <w:rPr>
          <w:rFonts w:ascii="Times New Roman CYR" w:hAnsi="Times New Roman CYR"/>
          <w:b/>
          <w:sz w:val="28"/>
        </w:rPr>
        <w:t xml:space="preserve"> </w:t>
      </w:r>
      <w:r w:rsidR="00EF6F1D">
        <w:rPr>
          <w:rFonts w:ascii="Times New Roman CYR" w:hAnsi="Times New Roman CYR"/>
          <w:b/>
          <w:sz w:val="28"/>
        </w:rPr>
        <w:t xml:space="preserve">центрами – </w:t>
      </w:r>
      <w:r>
        <w:rPr>
          <w:rFonts w:ascii="Times New Roman CYR" w:hAnsi="Times New Roman CYR"/>
          <w:b/>
          <w:sz w:val="28"/>
        </w:rPr>
        <w:t>МОУ СОШ №4, ул. Горбачевского, 17, телефон 2-22-27,  спортивный зал МУ ДО</w:t>
      </w:r>
      <w:r w:rsidRPr="002F452D">
        <w:rPr>
          <w:rFonts w:ascii="Times New Roman CYR" w:hAnsi="Times New Roman CYR"/>
          <w:b/>
          <w:sz w:val="28"/>
        </w:rPr>
        <w:t xml:space="preserve"> «Детская юношеская спортивная школа</w:t>
      </w:r>
      <w:r>
        <w:rPr>
          <w:rFonts w:ascii="Times New Roman CYR" w:hAnsi="Times New Roman CYR"/>
          <w:b/>
          <w:sz w:val="28"/>
        </w:rPr>
        <w:t>», ул. Красная, 14 телефон 2-15-</w:t>
      </w:r>
      <w:r w:rsidR="00D754B1">
        <w:rPr>
          <w:rFonts w:ascii="Times New Roman CYR" w:hAnsi="Times New Roman CYR"/>
          <w:b/>
          <w:sz w:val="28"/>
        </w:rPr>
        <w:t>9</w:t>
      </w:r>
      <w:r>
        <w:rPr>
          <w:rFonts w:ascii="Times New Roman CYR" w:hAnsi="Times New Roman CYR"/>
          <w:b/>
          <w:sz w:val="28"/>
        </w:rPr>
        <w:t>0;</w:t>
      </w:r>
      <w:r w:rsidRPr="00455C6B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МДОУ детский сад № 5, пос.Пески, ул. Нагаева, 2, телефон 2-23-15)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Улицы: </w:t>
      </w:r>
    </w:p>
    <w:p w:rsidR="00D754B1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Шилова, Рабочая, Крестьянский переулок, Верхняя, Вокзальная, Муравьевская, Горбачевского, Пролетарская, Журавлева, Лермонтова, переулок Лермонтовский, Чернышевского, Безымянный переулок;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Красная, дома от ж/д моста до дома № 97  (нечетная сторона), дома от ж/д моста до дома № 76 (четная сторона), Краснонабережная, Линейная (четная сторона), Свободная, Пионерская, Лебедевская, пер. Лебедевский, Заводская (дома с № 1 по № 21), Партизанская (дома с № 1 по № 43);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 xml:space="preserve">Нагаева, Песчаная, Космонавтов, п. Лесной, п. Таяшинский, блок-пост № 102, 5782 км, </w:t>
      </w:r>
      <w:r w:rsidR="00D754B1">
        <w:rPr>
          <w:rFonts w:ascii="Times New Roman CYR" w:hAnsi="Times New Roman CYR"/>
          <w:sz w:val="28"/>
        </w:rPr>
        <w:t>Долина:</w:t>
      </w:r>
      <w:r>
        <w:rPr>
          <w:rFonts w:ascii="Times New Roman CYR" w:hAnsi="Times New Roman CYR"/>
          <w:sz w:val="28"/>
        </w:rPr>
        <w:t xml:space="preserve">  Маяковского, Долина ЗПС, В.Орлова, Тракторная, переулок Нагаева, Бульварная, Полевая, Кошевого, Дзержинского, Первомайская, Крылова, дома Нефтебазы, ХПП, </w:t>
      </w:r>
      <w:r w:rsidR="00D754B1">
        <w:rPr>
          <w:rFonts w:ascii="Times New Roman CYR" w:hAnsi="Times New Roman CYR"/>
          <w:sz w:val="28"/>
        </w:rPr>
        <w:t xml:space="preserve"> Кирзавод, в/ч 21224.</w:t>
      </w:r>
      <w:r>
        <w:rPr>
          <w:rFonts w:ascii="Times New Roman CYR" w:hAnsi="Times New Roman CYR"/>
          <w:sz w:val="28"/>
        </w:rPr>
        <w:t xml:space="preserve"> 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Численность избирателей –  1720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  <w:r>
        <w:rPr>
          <w:b/>
          <w:bCs/>
          <w:sz w:val="28"/>
        </w:rPr>
        <w:t>ОКРУГ №7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 (в границах избирательных участков с </w:t>
      </w:r>
      <w:r>
        <w:rPr>
          <w:rFonts w:ascii="Times New Roman CYR" w:hAnsi="Times New Roman CYR"/>
          <w:b/>
          <w:sz w:val="28"/>
        </w:rPr>
        <w:t>центрами  –</w:t>
      </w:r>
      <w:r w:rsidR="00D754B1" w:rsidRPr="00D754B1">
        <w:rPr>
          <w:rFonts w:ascii="Times New Roman CYR" w:hAnsi="Times New Roman CYR"/>
          <w:b/>
          <w:sz w:val="28"/>
        </w:rPr>
        <w:t xml:space="preserve"> </w:t>
      </w:r>
      <w:r w:rsidR="00D754B1">
        <w:rPr>
          <w:rFonts w:ascii="Times New Roman CYR" w:hAnsi="Times New Roman CYR"/>
          <w:b/>
          <w:sz w:val="28"/>
        </w:rPr>
        <w:t xml:space="preserve">МОУ СОШ  №2 им. В.А. Орлова, ул. Лесная, 23, </w:t>
      </w:r>
      <w:r>
        <w:rPr>
          <w:rFonts w:ascii="Times New Roman CYR" w:hAnsi="Times New Roman CYR"/>
          <w:b/>
          <w:sz w:val="28"/>
        </w:rPr>
        <w:t>телефон 2-18-78;</w:t>
      </w:r>
      <w:r w:rsidRPr="00562997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МОУ СОШ  №2 им. В.А. Орлова, ул. Лесная, 23, телефон 2-15-18;  </w:t>
      </w:r>
      <w:r w:rsidR="006330B9">
        <w:rPr>
          <w:b/>
          <w:sz w:val="28"/>
        </w:rPr>
        <w:t xml:space="preserve">МРОП Приход соборного храма Покрова Пресвятой Богородицы г. </w:t>
      </w:r>
      <w:r w:rsidR="006330B9" w:rsidRPr="00950DC4">
        <w:rPr>
          <w:b/>
          <w:sz w:val="28"/>
        </w:rPr>
        <w:t xml:space="preserve"> Петровск-Забайкальский</w:t>
      </w:r>
      <w:r w:rsidR="006330B9">
        <w:rPr>
          <w:b/>
          <w:sz w:val="28"/>
        </w:rPr>
        <w:t>Забайкальскогорая Читинской Епархии Русской Православной Церкви (Московский Патриархат)</w:t>
      </w:r>
      <w:r w:rsidR="006330B9" w:rsidRPr="00085A7B">
        <w:rPr>
          <w:b/>
          <w:sz w:val="28"/>
        </w:rPr>
        <w:t xml:space="preserve">,  </w:t>
      </w:r>
      <w:r w:rsidR="00D754B1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ул. Лесная, 68, телефон 2-</w:t>
      </w:r>
      <w:r w:rsidR="00D754B1">
        <w:rPr>
          <w:rFonts w:ascii="Times New Roman CYR" w:hAnsi="Times New Roman CYR"/>
          <w:b/>
          <w:sz w:val="28"/>
        </w:rPr>
        <w:t>17-16)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Улицы: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Коротовская, Деповская, Кирова, Пржевальского, Фрунзе, Зеленая, Станционная, Поперечная, дома с № 9 до конца улицы, Тельмана, Фурманова, Зои Космодемьянской, Пестова, Крупской;</w:t>
      </w:r>
      <w:r w:rsidRPr="00562997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Новая, дома  с №   20 по № 58;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Шоссейная, Лесная, (кроме домов 58-а, 60, 68), Транспортная, Железнодорожная, Локомотивная, Поперечная, дома с № 1 по № 8, Центральная;</w:t>
      </w:r>
      <w:r w:rsidR="00D754B1">
        <w:rPr>
          <w:rFonts w:ascii="Times New Roman CYR" w:hAnsi="Times New Roman CYR"/>
          <w:sz w:val="28"/>
        </w:rPr>
        <w:t xml:space="preserve"> в/ч 04156, в/ч 34411; в/ч 89466;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Лесная, дома №№ 58а, 60, 68, Гоголя, Новая, дома с № 1 по 19, Залинейная, Малолуговая, ж/д переезда, ул. Энергетиков.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sz w:val="28"/>
        </w:rPr>
      </w:pPr>
      <w:r>
        <w:rPr>
          <w:sz w:val="28"/>
        </w:rPr>
        <w:t>Численность избирателей – 1664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b/>
          <w:bCs/>
          <w:sz w:val="28"/>
        </w:rPr>
      </w:pPr>
    </w:p>
    <w:p w:rsidR="00CA313B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  <w:r>
        <w:rPr>
          <w:b/>
          <w:bCs/>
          <w:sz w:val="28"/>
        </w:rPr>
        <w:t>ОКРУГ № 8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sz w:val="28"/>
        </w:rPr>
        <w:t xml:space="preserve">Местонахождение окружной избирательной комиссии </w:t>
      </w:r>
      <w:r>
        <w:rPr>
          <w:rFonts w:ascii="Times New Roman CYR" w:hAnsi="Times New Roman CYR"/>
          <w:b/>
          <w:sz w:val="28"/>
        </w:rPr>
        <w:t>(</w:t>
      </w:r>
      <w:r>
        <w:rPr>
          <w:sz w:val="28"/>
        </w:rPr>
        <w:t>в границах избирательных участков с</w:t>
      </w:r>
      <w:r>
        <w:rPr>
          <w:rFonts w:ascii="Times New Roman CYR" w:hAnsi="Times New Roman CYR"/>
          <w:b/>
          <w:sz w:val="28"/>
        </w:rPr>
        <w:t xml:space="preserve"> центрами – контора лесхоза, ул. Островского, 60, телефон 2-21-21; Дом культуры «Петровский», ул. Мира, 21, телефон </w:t>
      </w:r>
      <w:r w:rsidR="00EF6F1D">
        <w:rPr>
          <w:rFonts w:ascii="Times New Roman CYR" w:hAnsi="Times New Roman CYR"/>
          <w:b/>
          <w:sz w:val="28"/>
        </w:rPr>
        <w:t>8(914)364-48-61</w:t>
      </w:r>
      <w:r>
        <w:rPr>
          <w:rFonts w:ascii="Times New Roman CYR" w:hAnsi="Times New Roman CYR"/>
          <w:b/>
          <w:sz w:val="28"/>
        </w:rPr>
        <w:t>)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Улицы: </w:t>
      </w:r>
    </w:p>
    <w:p w:rsidR="00CA313B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 xml:space="preserve">Енисейская, Ангарская, Красная, с дома № 78  до конца улицы (четная сторона), Красная, с дома № 99 до конца улицы (нечетная сторона), Верхне-Красная, переулок Верхний, ул.70 лет Октября, микрорайон </w:t>
      </w:r>
      <w:r>
        <w:rPr>
          <w:rFonts w:ascii="Times New Roman CYR" w:hAnsi="Times New Roman CYR"/>
          <w:sz w:val="28"/>
        </w:rPr>
        <w:lastRenderedPageBreak/>
        <w:t>«Энергетик», микрорайон «Агропром», Островского, дома микрорайона железнодорожников, Сибирская.</w:t>
      </w:r>
      <w:r>
        <w:rPr>
          <w:rFonts w:ascii="Times New Roman CYR" w:hAnsi="Times New Roman CYR"/>
          <w:b/>
          <w:sz w:val="28"/>
        </w:rPr>
        <w:t xml:space="preserve"> </w:t>
      </w:r>
    </w:p>
    <w:p w:rsidR="00CA313B" w:rsidRPr="00B342C4" w:rsidRDefault="00CA313B" w:rsidP="00CA313B">
      <w:pPr>
        <w:pStyle w:val="a9"/>
        <w:tabs>
          <w:tab w:val="left" w:pos="927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Весенняя, Куйбышева, Мира, Молодежная, Производственная, совхоз «Петровский».</w:t>
      </w:r>
    </w:p>
    <w:p w:rsidR="00CA313B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</w:p>
    <w:p w:rsidR="00CA313B" w:rsidRPr="00B90146" w:rsidRDefault="00CA313B" w:rsidP="00CA313B">
      <w:pPr>
        <w:pStyle w:val="a9"/>
        <w:tabs>
          <w:tab w:val="left" w:pos="927"/>
        </w:tabs>
        <w:ind w:firstLine="709"/>
        <w:rPr>
          <w:sz w:val="28"/>
        </w:rPr>
      </w:pPr>
      <w:r>
        <w:rPr>
          <w:sz w:val="28"/>
        </w:rPr>
        <w:t>Численность избирателей – 1696</w:t>
      </w:r>
      <w:r w:rsidR="00B90146">
        <w:rPr>
          <w:sz w:val="28"/>
        </w:rPr>
        <w:t>»</w:t>
      </w:r>
    </w:p>
    <w:p w:rsidR="00CA313B" w:rsidRDefault="005A75A5" w:rsidP="00D754B1">
      <w:pPr>
        <w:pStyle w:val="a9"/>
        <w:tabs>
          <w:tab w:val="left" w:pos="0"/>
        </w:tabs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br w:type="page"/>
      </w:r>
      <w:r w:rsidR="00CA313B" w:rsidRPr="00CF4E1B">
        <w:rPr>
          <w:rFonts w:ascii="Times New Roman CYR" w:hAnsi="Times New Roman CYR"/>
          <w:b/>
          <w:sz w:val="28"/>
        </w:rPr>
        <w:lastRenderedPageBreak/>
        <w:t xml:space="preserve">Графическое изображение </w:t>
      </w:r>
      <w:r w:rsidR="00CA313B" w:rsidRPr="00CF4E1B">
        <w:rPr>
          <w:b/>
          <w:sz w:val="28"/>
        </w:rPr>
        <w:t>с</w:t>
      </w:r>
      <w:r w:rsidR="00CA313B" w:rsidRPr="00CF4E1B">
        <w:rPr>
          <w:rFonts w:ascii="Times New Roman CYR" w:hAnsi="Times New Roman CYR"/>
          <w:b/>
          <w:sz w:val="28"/>
        </w:rPr>
        <w:t xml:space="preserve">хемы </w:t>
      </w:r>
    </w:p>
    <w:p w:rsidR="00CA313B" w:rsidRDefault="00CA313B" w:rsidP="00D754B1">
      <w:pPr>
        <w:pStyle w:val="a9"/>
        <w:tabs>
          <w:tab w:val="left" w:pos="0"/>
        </w:tabs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pt;margin-top:80.7pt;width:374.4pt;height:609.2pt;z-index:1;mso-wrap-distance-left:504.05pt;mso-wrap-distance-right:504.05pt;mso-position-horizontal-relative:margin">
            <v:imagedata r:id="rId7" o:title=""/>
            <w10:wrap type="square" anchorx="margin"/>
          </v:shape>
        </w:pict>
      </w:r>
      <w:r>
        <w:rPr>
          <w:b/>
          <w:bCs/>
          <w:sz w:val="28"/>
        </w:rPr>
        <w:t>по общемуниципальному избирательному округу и  одномандатным избирательным округам для проведения выборов депутатов Думы городского округа «Город Петровск-Забайкальский»</w:t>
      </w:r>
    </w:p>
    <w:p w:rsidR="00781ED3" w:rsidRDefault="00781ED3" w:rsidP="00CA313B">
      <w:pPr>
        <w:pStyle w:val="a9"/>
        <w:tabs>
          <w:tab w:val="left" w:pos="1080"/>
        </w:tabs>
        <w:ind w:left="1134"/>
        <w:jc w:val="both"/>
        <w:rPr>
          <w:rFonts w:ascii="Times New Roman CYR" w:hAnsi="Times New Roman CYR"/>
          <w:sz w:val="28"/>
          <w:szCs w:val="28"/>
        </w:rPr>
      </w:pPr>
    </w:p>
    <w:p w:rsidR="00CA313B" w:rsidRDefault="00CA313B" w:rsidP="00CA313B">
      <w:pPr>
        <w:pStyle w:val="a9"/>
        <w:tabs>
          <w:tab w:val="left" w:pos="1080"/>
        </w:tabs>
        <w:ind w:left="1134"/>
        <w:jc w:val="both"/>
        <w:rPr>
          <w:rFonts w:ascii="Times New Roman CYR" w:hAnsi="Times New Roman CYR"/>
          <w:sz w:val="28"/>
          <w:szCs w:val="28"/>
        </w:rPr>
      </w:pPr>
    </w:p>
    <w:p w:rsidR="00CA313B" w:rsidRPr="00D6363F" w:rsidRDefault="00CA313B" w:rsidP="00CA313B">
      <w:pPr>
        <w:pStyle w:val="a9"/>
        <w:tabs>
          <w:tab w:val="left" w:pos="1080"/>
        </w:tabs>
        <w:ind w:left="1134"/>
        <w:jc w:val="both"/>
        <w:rPr>
          <w:rFonts w:ascii="Times New Roman CYR" w:hAnsi="Times New Roman CYR"/>
          <w:sz w:val="28"/>
          <w:szCs w:val="28"/>
        </w:rPr>
      </w:pPr>
    </w:p>
    <w:p w:rsidR="00082440" w:rsidRPr="00D6363F" w:rsidRDefault="005A75A5" w:rsidP="005C67A5">
      <w:pPr>
        <w:pStyle w:val="a9"/>
        <w:numPr>
          <w:ilvl w:val="0"/>
          <w:numId w:val="4"/>
        </w:numPr>
        <w:tabs>
          <w:tab w:val="clear" w:pos="2169"/>
          <w:tab w:val="left" w:pos="1080"/>
          <w:tab w:val="num" w:pos="1440"/>
        </w:tabs>
        <w:ind w:left="0"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</w:r>
      <w:r w:rsidR="00082440" w:rsidRPr="00D6363F">
        <w:rPr>
          <w:rFonts w:ascii="Times New Roman CYR" w:hAnsi="Times New Roman CYR"/>
          <w:sz w:val="28"/>
          <w:szCs w:val="28"/>
        </w:rPr>
        <w:lastRenderedPageBreak/>
        <w:t xml:space="preserve">Опубликовать схему </w:t>
      </w:r>
      <w:r w:rsidR="00EB491A" w:rsidRPr="00D6363F">
        <w:rPr>
          <w:rFonts w:ascii="Times New Roman CYR" w:hAnsi="Times New Roman CYR"/>
          <w:sz w:val="28"/>
          <w:szCs w:val="28"/>
        </w:rPr>
        <w:t xml:space="preserve">по общемуниципальному избирательному округу и по одномандатным избирательным округам </w:t>
      </w:r>
      <w:r w:rsidR="00082440" w:rsidRPr="00D6363F">
        <w:rPr>
          <w:rFonts w:ascii="Times New Roman CYR" w:hAnsi="Times New Roman CYR"/>
          <w:sz w:val="28"/>
          <w:szCs w:val="28"/>
        </w:rPr>
        <w:t>для проведения выборов депутатов Думы городского округа «Город Петровск-Забайкальский», включая ее графическое изображение, в газете «</w:t>
      </w:r>
      <w:r w:rsidR="00F42DF1" w:rsidRPr="00D6363F">
        <w:rPr>
          <w:rFonts w:ascii="Times New Roman CYR" w:hAnsi="Times New Roman CYR"/>
          <w:sz w:val="28"/>
          <w:szCs w:val="28"/>
        </w:rPr>
        <w:t>Петровская новь</w:t>
      </w:r>
      <w:r w:rsidR="00082440" w:rsidRPr="00D6363F">
        <w:rPr>
          <w:rFonts w:ascii="Times New Roman CYR" w:hAnsi="Times New Roman CYR"/>
          <w:sz w:val="28"/>
          <w:szCs w:val="28"/>
        </w:rPr>
        <w:t>»</w:t>
      </w:r>
      <w:r w:rsidR="00EB491A" w:rsidRPr="00D6363F">
        <w:rPr>
          <w:rFonts w:ascii="Times New Roman CYR" w:hAnsi="Times New Roman CYR"/>
          <w:sz w:val="28"/>
          <w:szCs w:val="28"/>
        </w:rPr>
        <w:t>.</w:t>
      </w:r>
    </w:p>
    <w:p w:rsidR="00082440" w:rsidRDefault="00082440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</w:p>
    <w:p w:rsidR="00964B8F" w:rsidRDefault="00964B8F" w:rsidP="00F42DF1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</w:p>
    <w:p w:rsidR="00964B8F" w:rsidRDefault="00964B8F" w:rsidP="00F42DF1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</w:p>
    <w:p w:rsidR="00F42DF1" w:rsidRDefault="00F42DF1" w:rsidP="00F42DF1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городского округа </w:t>
      </w:r>
    </w:p>
    <w:p w:rsidR="00082440" w:rsidRDefault="00F42DF1" w:rsidP="00F42DF1">
      <w:pPr>
        <w:pStyle w:val="a9"/>
        <w:tabs>
          <w:tab w:val="left" w:pos="927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«Город Петровск-Забайкальский»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 w:rsidR="005C67A5">
        <w:rPr>
          <w:rFonts w:ascii="Times New Roman CYR" w:hAnsi="Times New Roman CYR"/>
          <w:sz w:val="28"/>
        </w:rPr>
        <w:t xml:space="preserve">                              </w:t>
      </w:r>
      <w:r>
        <w:rPr>
          <w:rFonts w:ascii="Times New Roman CYR" w:hAnsi="Times New Roman CYR"/>
          <w:sz w:val="28"/>
        </w:rPr>
        <w:tab/>
      </w:r>
      <w:r w:rsidR="00707A49">
        <w:rPr>
          <w:rFonts w:ascii="Times New Roman CYR" w:hAnsi="Times New Roman CYR"/>
          <w:sz w:val="28"/>
        </w:rPr>
        <w:t>И.И. Зарыпов</w:t>
      </w:r>
    </w:p>
    <w:p w:rsidR="00082440" w:rsidRDefault="00082440" w:rsidP="00D754B1">
      <w:pPr>
        <w:pStyle w:val="a9"/>
        <w:tabs>
          <w:tab w:val="left" w:pos="927"/>
        </w:tabs>
        <w:rPr>
          <w:sz w:val="28"/>
        </w:rPr>
      </w:pPr>
    </w:p>
    <w:p w:rsidR="00193188" w:rsidRDefault="00193188">
      <w:pPr>
        <w:pStyle w:val="a9"/>
        <w:tabs>
          <w:tab w:val="left" w:pos="927"/>
        </w:tabs>
        <w:ind w:left="567" w:firstLine="567"/>
        <w:jc w:val="center"/>
        <w:rPr>
          <w:b/>
          <w:bCs/>
          <w:sz w:val="28"/>
        </w:rPr>
      </w:pPr>
    </w:p>
    <w:p w:rsidR="00F5026D" w:rsidRDefault="00F5026D" w:rsidP="003A3F42">
      <w:pPr>
        <w:pStyle w:val="a9"/>
        <w:tabs>
          <w:tab w:val="left" w:pos="927"/>
        </w:tabs>
        <w:jc w:val="center"/>
        <w:rPr>
          <w:b/>
          <w:bCs/>
          <w:sz w:val="28"/>
        </w:rPr>
      </w:pPr>
    </w:p>
    <w:sectPr w:rsidR="00F5026D" w:rsidSect="00A2285D">
      <w:headerReference w:type="even" r:id="rId8"/>
      <w:headerReference w:type="default" r:id="rId9"/>
      <w:pgSz w:w="11907" w:h="16840" w:code="9"/>
      <w:pgMar w:top="1258" w:right="747" w:bottom="993" w:left="19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A7" w:rsidRDefault="004520A7">
      <w:r>
        <w:separator/>
      </w:r>
    </w:p>
  </w:endnote>
  <w:endnote w:type="continuationSeparator" w:id="1">
    <w:p w:rsidR="004520A7" w:rsidRDefault="0045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A7" w:rsidRDefault="004520A7">
      <w:r>
        <w:separator/>
      </w:r>
    </w:p>
  </w:footnote>
  <w:footnote w:type="continuationSeparator" w:id="1">
    <w:p w:rsidR="004520A7" w:rsidRDefault="0045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9E" w:rsidRDefault="00C66D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6D9E" w:rsidRDefault="00C66D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9E" w:rsidRDefault="00C66D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285D">
      <w:rPr>
        <w:rStyle w:val="a8"/>
        <w:noProof/>
      </w:rPr>
      <w:t>2</w:t>
    </w:r>
    <w:r>
      <w:rPr>
        <w:rStyle w:val="a8"/>
      </w:rPr>
      <w:fldChar w:fldCharType="end"/>
    </w:r>
  </w:p>
  <w:p w:rsidR="00C66D9E" w:rsidRDefault="00C66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6F9F"/>
    <w:multiLevelType w:val="hybridMultilevel"/>
    <w:tmpl w:val="A846EE5E"/>
    <w:lvl w:ilvl="0" w:tplc="340C39EA">
      <w:start w:val="1"/>
      <w:numFmt w:val="decimal"/>
      <w:lvlText w:val="%1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A631D02"/>
    <w:multiLevelType w:val="hybridMultilevel"/>
    <w:tmpl w:val="B6824F92"/>
    <w:lvl w:ilvl="0" w:tplc="1BC83F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B654D51"/>
    <w:multiLevelType w:val="hybridMultilevel"/>
    <w:tmpl w:val="DCD69F3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6C0D05EB"/>
    <w:multiLevelType w:val="hybridMultilevel"/>
    <w:tmpl w:val="DBF0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AC"/>
    <w:rsid w:val="0000172E"/>
    <w:rsid w:val="000141B5"/>
    <w:rsid w:val="000264F6"/>
    <w:rsid w:val="00050F01"/>
    <w:rsid w:val="0006059E"/>
    <w:rsid w:val="00082440"/>
    <w:rsid w:val="000853A9"/>
    <w:rsid w:val="000C57E2"/>
    <w:rsid w:val="0018452E"/>
    <w:rsid w:val="00193188"/>
    <w:rsid w:val="001973B1"/>
    <w:rsid w:val="00216461"/>
    <w:rsid w:val="0023654C"/>
    <w:rsid w:val="00243AD1"/>
    <w:rsid w:val="00246F1C"/>
    <w:rsid w:val="00293F57"/>
    <w:rsid w:val="0036273E"/>
    <w:rsid w:val="0038111C"/>
    <w:rsid w:val="003A3F42"/>
    <w:rsid w:val="003C2AD9"/>
    <w:rsid w:val="003C464C"/>
    <w:rsid w:val="004463D5"/>
    <w:rsid w:val="004520A7"/>
    <w:rsid w:val="00455C6B"/>
    <w:rsid w:val="004568A0"/>
    <w:rsid w:val="004661EF"/>
    <w:rsid w:val="004A2464"/>
    <w:rsid w:val="004F5D5C"/>
    <w:rsid w:val="00501966"/>
    <w:rsid w:val="00530EFB"/>
    <w:rsid w:val="00562997"/>
    <w:rsid w:val="005A75A5"/>
    <w:rsid w:val="005C3D3C"/>
    <w:rsid w:val="005C67A5"/>
    <w:rsid w:val="006330B9"/>
    <w:rsid w:val="00657220"/>
    <w:rsid w:val="00661094"/>
    <w:rsid w:val="00697314"/>
    <w:rsid w:val="00705D2F"/>
    <w:rsid w:val="00707A49"/>
    <w:rsid w:val="007676C4"/>
    <w:rsid w:val="00775BAC"/>
    <w:rsid w:val="00781ED3"/>
    <w:rsid w:val="007B056A"/>
    <w:rsid w:val="007F1A42"/>
    <w:rsid w:val="00805026"/>
    <w:rsid w:val="00860916"/>
    <w:rsid w:val="00881DF2"/>
    <w:rsid w:val="008959CC"/>
    <w:rsid w:val="008A19B0"/>
    <w:rsid w:val="008B3B6A"/>
    <w:rsid w:val="008C7201"/>
    <w:rsid w:val="009147B5"/>
    <w:rsid w:val="009205F2"/>
    <w:rsid w:val="009370CE"/>
    <w:rsid w:val="00964B8F"/>
    <w:rsid w:val="00984D0A"/>
    <w:rsid w:val="009B69E9"/>
    <w:rsid w:val="009E5DCF"/>
    <w:rsid w:val="00A20329"/>
    <w:rsid w:val="00A2285D"/>
    <w:rsid w:val="00A923A4"/>
    <w:rsid w:val="00AD5B44"/>
    <w:rsid w:val="00AF3F1A"/>
    <w:rsid w:val="00B342C4"/>
    <w:rsid w:val="00B80EC2"/>
    <w:rsid w:val="00B90146"/>
    <w:rsid w:val="00BD00DE"/>
    <w:rsid w:val="00BF0B87"/>
    <w:rsid w:val="00C20508"/>
    <w:rsid w:val="00C51C93"/>
    <w:rsid w:val="00C66D9E"/>
    <w:rsid w:val="00C80B79"/>
    <w:rsid w:val="00C96E00"/>
    <w:rsid w:val="00CA163D"/>
    <w:rsid w:val="00CA313B"/>
    <w:rsid w:val="00CF4E1B"/>
    <w:rsid w:val="00D00D7F"/>
    <w:rsid w:val="00D578C0"/>
    <w:rsid w:val="00D6363F"/>
    <w:rsid w:val="00D754B1"/>
    <w:rsid w:val="00DC6897"/>
    <w:rsid w:val="00DE0F1B"/>
    <w:rsid w:val="00EB491A"/>
    <w:rsid w:val="00EC060B"/>
    <w:rsid w:val="00ED0004"/>
    <w:rsid w:val="00EF6F1D"/>
    <w:rsid w:val="00F0386C"/>
    <w:rsid w:val="00F20FF7"/>
    <w:rsid w:val="00F42DF1"/>
    <w:rsid w:val="00F5026D"/>
    <w:rsid w:val="00F7072A"/>
    <w:rsid w:val="00F860D1"/>
    <w:rsid w:val="00F934AA"/>
    <w:rsid w:val="00F935C7"/>
    <w:rsid w:val="00F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sz w:val="36"/>
    </w:rPr>
  </w:style>
  <w:style w:type="paragraph" w:styleId="a5">
    <w:name w:val="Subtitle"/>
    <w:basedOn w:val="a"/>
    <w:qFormat/>
    <w:pPr>
      <w:jc w:val="center"/>
    </w:pPr>
    <w:rPr>
      <w:rFonts w:ascii="Arial" w:hAnsi="Arial" w:cs="Arial"/>
      <w:b/>
      <w:bCs/>
      <w:sz w:val="32"/>
    </w:rPr>
  </w:style>
  <w:style w:type="paragraph" w:styleId="a6">
    <w:name w:val="Body Text Indent"/>
    <w:basedOn w:val="a"/>
    <w:pPr>
      <w:ind w:firstLine="540"/>
      <w:jc w:val="both"/>
    </w:pPr>
    <w:rPr>
      <w:sz w:val="28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a9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Body Text 2"/>
    <w:basedOn w:val="a"/>
    <w:pPr>
      <w:ind w:right="4871"/>
    </w:pPr>
    <w:rPr>
      <w:b/>
      <w:bCs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00D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Петровск-Забайкальская Дума</vt:lpstr>
    </vt:vector>
  </TitlesOfParts>
  <Company>Энергосбыт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Петровск-Забайкальская Дума</dc:title>
  <dc:creator>Роман</dc:creator>
  <cp:lastModifiedBy>Admin</cp:lastModifiedBy>
  <cp:revision>2</cp:revision>
  <cp:lastPrinted>2022-06-02T05:13:00Z</cp:lastPrinted>
  <dcterms:created xsi:type="dcterms:W3CDTF">2022-06-15T00:45:00Z</dcterms:created>
  <dcterms:modified xsi:type="dcterms:W3CDTF">2022-06-15T00:45:00Z</dcterms:modified>
</cp:coreProperties>
</file>