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D97D09">
              <w:t>06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5D4DA5" w:rsidP="00577055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577055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867EE0">
              <w:rPr>
                <w:sz w:val="28"/>
                <w:szCs w:val="28"/>
              </w:rPr>
              <w:t>31/122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24AE0" w:rsidRPr="00D24AE0" w:rsidRDefault="00D24AE0" w:rsidP="00D24AE0">
      <w:pPr>
        <w:rPr>
          <w:lang w:eastAsia="en-US"/>
        </w:rPr>
      </w:pPr>
    </w:p>
    <w:p w:rsidR="00867EE0" w:rsidRPr="00D97D09" w:rsidRDefault="00867EE0" w:rsidP="00867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жеребьевки для размещения наименований и эмблем избирательных объединений в избирательном бюллетене по </w:t>
      </w:r>
      <w:r w:rsidR="00D97D09">
        <w:rPr>
          <w:b/>
          <w:sz w:val="28"/>
          <w:szCs w:val="28"/>
        </w:rPr>
        <w:t>общемуниципальному</w:t>
      </w:r>
      <w:r>
        <w:rPr>
          <w:b/>
          <w:sz w:val="28"/>
          <w:szCs w:val="28"/>
        </w:rPr>
        <w:t xml:space="preserve"> избирательному округу для голосования на выборах </w:t>
      </w:r>
      <w:r w:rsidR="00D97D09" w:rsidRPr="00D97D09">
        <w:rPr>
          <w:b/>
          <w:sz w:val="28"/>
          <w:szCs w:val="28"/>
        </w:rPr>
        <w:t>депутатов Думы городского округа «Город Петровск-Забайкальский» восьмого созыва</w:t>
      </w:r>
    </w:p>
    <w:p w:rsidR="00867EE0" w:rsidRDefault="00867EE0" w:rsidP="00867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kern w:val="2"/>
          <w:sz w:val="28"/>
          <w:szCs w:val="28"/>
        </w:rPr>
      </w:pPr>
    </w:p>
    <w:p w:rsidR="00867EE0" w:rsidRDefault="00867EE0" w:rsidP="00D97D09">
      <w:pPr>
        <w:spacing w:line="276" w:lineRule="auto"/>
        <w:ind w:firstLine="708"/>
        <w:jc w:val="both"/>
        <w:rPr>
          <w:b/>
          <w:bCs/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6 статьи 63 Федерального закона «Об основных гарантиях избирательных прав и права на участие в референдуме граждан Российской Федерации»,</w:t>
      </w:r>
      <w:r w:rsidR="00BC2170">
        <w:rPr>
          <w:kern w:val="2"/>
          <w:sz w:val="28"/>
          <w:szCs w:val="28"/>
        </w:rPr>
        <w:t xml:space="preserve"> частью 4</w:t>
      </w:r>
      <w:r>
        <w:rPr>
          <w:kern w:val="2"/>
          <w:sz w:val="28"/>
          <w:szCs w:val="28"/>
        </w:rPr>
        <w:t xml:space="preserve"> статьи </w:t>
      </w:r>
      <w:r w:rsidR="00BC2170">
        <w:rPr>
          <w:kern w:val="2"/>
          <w:sz w:val="28"/>
          <w:szCs w:val="28"/>
        </w:rPr>
        <w:t>76</w:t>
      </w:r>
      <w:r>
        <w:rPr>
          <w:color w:val="FF0000"/>
          <w:kern w:val="2"/>
          <w:sz w:val="28"/>
          <w:szCs w:val="28"/>
        </w:rPr>
        <w:t xml:space="preserve"> </w:t>
      </w:r>
      <w:r w:rsidR="00BC2170" w:rsidRPr="007417A5">
        <w:rPr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>
        <w:rPr>
          <w:kern w:val="2"/>
          <w:sz w:val="28"/>
          <w:szCs w:val="28"/>
        </w:rPr>
        <w:t xml:space="preserve">, </w:t>
      </w:r>
      <w:r w:rsidR="00BC2170">
        <w:rPr>
          <w:sz w:val="28"/>
          <w:szCs w:val="28"/>
        </w:rPr>
        <w:t>Петровск-Забайкальская городская территориальная и</w:t>
      </w:r>
      <w:r>
        <w:rPr>
          <w:sz w:val="28"/>
          <w:szCs w:val="28"/>
        </w:rPr>
        <w:t xml:space="preserve">збирательная комиссия </w:t>
      </w:r>
      <w:r>
        <w:rPr>
          <w:b/>
          <w:bCs/>
          <w:i/>
          <w:kern w:val="2"/>
          <w:sz w:val="28"/>
          <w:szCs w:val="28"/>
        </w:rPr>
        <w:t>п о с т а н о в л я е т:</w:t>
      </w:r>
    </w:p>
    <w:p w:rsidR="00867EE0" w:rsidRDefault="00867EE0" w:rsidP="00D97D09">
      <w:pPr>
        <w:pStyle w:val="3"/>
        <w:numPr>
          <w:ilvl w:val="0"/>
          <w:numId w:val="14"/>
        </w:numPr>
        <w:tabs>
          <w:tab w:val="left" w:pos="1134"/>
        </w:tabs>
        <w:spacing w:after="0" w:line="276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Провести жеребьевку для размещения наименований и эмблем избирательных объединений в избирательном бюллетене по </w:t>
      </w:r>
      <w:r w:rsidR="003A1577">
        <w:rPr>
          <w:sz w:val="28"/>
          <w:szCs w:val="28"/>
        </w:rPr>
        <w:t>общемуниципальному</w:t>
      </w:r>
      <w:r>
        <w:rPr>
          <w:sz w:val="28"/>
          <w:szCs w:val="28"/>
        </w:rPr>
        <w:t xml:space="preserve"> избирательному округу для голосования на выборах депутатов </w:t>
      </w:r>
      <w:r w:rsidR="003A1577">
        <w:rPr>
          <w:sz w:val="28"/>
          <w:szCs w:val="28"/>
        </w:rPr>
        <w:t>Думы городского округа «Город Петровск-Забайкальский» восьмого созыва 08 августа 2022 года  в 14</w:t>
      </w:r>
      <w:r>
        <w:rPr>
          <w:sz w:val="28"/>
          <w:szCs w:val="28"/>
        </w:rPr>
        <w:t xml:space="preserve">:00 часов по адресу: г. </w:t>
      </w:r>
      <w:r w:rsidR="003A1577">
        <w:rPr>
          <w:sz w:val="28"/>
          <w:szCs w:val="28"/>
        </w:rPr>
        <w:t>Петровск-Забайкальский</w:t>
      </w:r>
      <w:r>
        <w:rPr>
          <w:sz w:val="28"/>
          <w:szCs w:val="28"/>
        </w:rPr>
        <w:t xml:space="preserve">, </w:t>
      </w:r>
      <w:r w:rsidR="003A1577">
        <w:rPr>
          <w:sz w:val="28"/>
          <w:szCs w:val="28"/>
        </w:rPr>
        <w:t>пл. им. Ленина , 1</w:t>
      </w:r>
      <w:r>
        <w:rPr>
          <w:sz w:val="28"/>
          <w:szCs w:val="28"/>
        </w:rPr>
        <w:t>.</w:t>
      </w:r>
    </w:p>
    <w:p w:rsidR="00867EE0" w:rsidRDefault="00867EE0" w:rsidP="00D97D09">
      <w:pPr>
        <w:pStyle w:val="3"/>
        <w:numPr>
          <w:ilvl w:val="0"/>
          <w:numId w:val="14"/>
        </w:numPr>
        <w:tabs>
          <w:tab w:val="left" w:pos="1134"/>
        </w:tabs>
        <w:spacing w:after="0" w:line="276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Уведомить о дате, месте и времени проведения жеребьевки избирательные объединения, зарегистрировавшие </w:t>
      </w:r>
      <w:r w:rsidR="003A1577">
        <w:rPr>
          <w:sz w:val="28"/>
          <w:szCs w:val="28"/>
        </w:rPr>
        <w:t>общемуниципальные списки кандидатов, не позднее 07 августа 2022</w:t>
      </w:r>
      <w:r>
        <w:rPr>
          <w:sz w:val="28"/>
          <w:szCs w:val="28"/>
        </w:rPr>
        <w:t xml:space="preserve"> года.</w:t>
      </w:r>
    </w:p>
    <w:p w:rsidR="008C058F" w:rsidRPr="007417A5" w:rsidRDefault="00D97D09" w:rsidP="00D97D09">
      <w:pPr>
        <w:pStyle w:val="af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B1A33" w:rsidRPr="007417A5">
        <w:rPr>
          <w:sz w:val="28"/>
          <w:szCs w:val="28"/>
        </w:rPr>
        <w:t xml:space="preserve">азместить </w:t>
      </w:r>
      <w:r w:rsidR="007417A5" w:rsidRPr="007417A5">
        <w:rPr>
          <w:sz w:val="28"/>
          <w:szCs w:val="28"/>
        </w:rPr>
        <w:t>настоящее постановление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</w:t>
      </w:r>
      <w:r>
        <w:rPr>
          <w:sz w:val="28"/>
          <w:szCs w:val="28"/>
        </w:rPr>
        <w:t xml:space="preserve"> разделе «Выборы и референдумы».</w:t>
      </w:r>
    </w:p>
    <w:p w:rsidR="00DA07AF" w:rsidRDefault="00DA07AF" w:rsidP="007417A5">
      <w:pPr>
        <w:jc w:val="both"/>
        <w:rPr>
          <w:sz w:val="28"/>
          <w:szCs w:val="28"/>
        </w:rPr>
      </w:pPr>
    </w:p>
    <w:p w:rsidR="007417A5" w:rsidRPr="007417A5" w:rsidRDefault="007417A5" w:rsidP="007417A5">
      <w:pPr>
        <w:jc w:val="both"/>
        <w:rPr>
          <w:sz w:val="28"/>
          <w:szCs w:val="28"/>
        </w:rPr>
      </w:pPr>
    </w:p>
    <w:p w:rsidR="00844970" w:rsidRPr="007417A5" w:rsidRDefault="008C058F" w:rsidP="007417A5">
      <w:pPr>
        <w:pStyle w:val="1"/>
        <w:spacing w:line="240" w:lineRule="auto"/>
        <w:ind w:firstLine="567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="00844970" w:rsidRPr="007417A5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844970" w:rsidRPr="007417A5" w:rsidRDefault="00844970" w:rsidP="007417A5">
      <w:pPr>
        <w:ind w:firstLine="567"/>
        <w:jc w:val="both"/>
        <w:rPr>
          <w:sz w:val="28"/>
          <w:szCs w:val="28"/>
        </w:rPr>
      </w:pPr>
    </w:p>
    <w:p w:rsidR="007417A5" w:rsidRDefault="00844970" w:rsidP="007417A5">
      <w:pPr>
        <w:ind w:firstLine="567"/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Pr="007417A5">
        <w:rPr>
          <w:sz w:val="28"/>
          <w:szCs w:val="28"/>
        </w:rPr>
        <w:t xml:space="preserve">Секретарь комиссии                   </w:t>
      </w:r>
      <w:r w:rsidR="00636172" w:rsidRPr="007417A5">
        <w:rPr>
          <w:sz w:val="28"/>
          <w:szCs w:val="28"/>
        </w:rPr>
        <w:t xml:space="preserve">                     </w:t>
      </w:r>
      <w:r w:rsidRPr="007417A5">
        <w:rPr>
          <w:sz w:val="28"/>
          <w:szCs w:val="28"/>
        </w:rPr>
        <w:t xml:space="preserve"> </w:t>
      </w:r>
      <w:r w:rsidR="00636172" w:rsidRPr="007417A5">
        <w:rPr>
          <w:sz w:val="28"/>
          <w:szCs w:val="28"/>
        </w:rPr>
        <w:t>О.И. Казакова</w:t>
      </w:r>
    </w:p>
    <w:sectPr w:rsidR="007417A5" w:rsidSect="00446130">
      <w:pgSz w:w="11906" w:h="16838" w:code="9"/>
      <w:pgMar w:top="426" w:right="566" w:bottom="851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05F" w:rsidRDefault="0065505F" w:rsidP="00B67EA9">
      <w:r>
        <w:separator/>
      </w:r>
    </w:p>
  </w:endnote>
  <w:endnote w:type="continuationSeparator" w:id="1">
    <w:p w:rsidR="0065505F" w:rsidRDefault="0065505F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05F" w:rsidRDefault="0065505F" w:rsidP="00B67EA9">
      <w:r>
        <w:separator/>
      </w:r>
    </w:p>
  </w:footnote>
  <w:footnote w:type="continuationSeparator" w:id="1">
    <w:p w:rsidR="0065505F" w:rsidRDefault="0065505F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C743702"/>
    <w:multiLevelType w:val="hybridMultilevel"/>
    <w:tmpl w:val="215C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B2179"/>
    <w:multiLevelType w:val="multilevel"/>
    <w:tmpl w:val="2412139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7">
    <w:nsid w:val="3F7D57F2"/>
    <w:multiLevelType w:val="hybridMultilevel"/>
    <w:tmpl w:val="3EE66448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06CF1"/>
    <w:multiLevelType w:val="hybridMultilevel"/>
    <w:tmpl w:val="202CB680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7F083D3C"/>
    <w:multiLevelType w:val="hybridMultilevel"/>
    <w:tmpl w:val="444EB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42482"/>
    <w:rsid w:val="00061ED5"/>
    <w:rsid w:val="000661AA"/>
    <w:rsid w:val="00096834"/>
    <w:rsid w:val="000A0B63"/>
    <w:rsid w:val="000C11B9"/>
    <w:rsid w:val="000E16DC"/>
    <w:rsid w:val="000E31A6"/>
    <w:rsid w:val="000F0D22"/>
    <w:rsid w:val="00104759"/>
    <w:rsid w:val="001271E7"/>
    <w:rsid w:val="00133E1F"/>
    <w:rsid w:val="0014408E"/>
    <w:rsid w:val="001628EB"/>
    <w:rsid w:val="001965B2"/>
    <w:rsid w:val="001C2238"/>
    <w:rsid w:val="001F27E4"/>
    <w:rsid w:val="001F772D"/>
    <w:rsid w:val="002450D1"/>
    <w:rsid w:val="00271A94"/>
    <w:rsid w:val="00273E22"/>
    <w:rsid w:val="00281BDD"/>
    <w:rsid w:val="00281E1C"/>
    <w:rsid w:val="002A11F5"/>
    <w:rsid w:val="002B600B"/>
    <w:rsid w:val="002B7BBB"/>
    <w:rsid w:val="002C7B95"/>
    <w:rsid w:val="002D267F"/>
    <w:rsid w:val="002D294C"/>
    <w:rsid w:val="002E16ED"/>
    <w:rsid w:val="00301ADC"/>
    <w:rsid w:val="00323D49"/>
    <w:rsid w:val="0034254E"/>
    <w:rsid w:val="0035174F"/>
    <w:rsid w:val="00355D34"/>
    <w:rsid w:val="00395309"/>
    <w:rsid w:val="003A1577"/>
    <w:rsid w:val="003A474D"/>
    <w:rsid w:val="003B1A33"/>
    <w:rsid w:val="003C0CE1"/>
    <w:rsid w:val="003D47B8"/>
    <w:rsid w:val="003E0544"/>
    <w:rsid w:val="003F352B"/>
    <w:rsid w:val="00403690"/>
    <w:rsid w:val="00413F68"/>
    <w:rsid w:val="004253C3"/>
    <w:rsid w:val="004428D8"/>
    <w:rsid w:val="00445CC7"/>
    <w:rsid w:val="00446130"/>
    <w:rsid w:val="00485B14"/>
    <w:rsid w:val="00486937"/>
    <w:rsid w:val="004C2866"/>
    <w:rsid w:val="004C6BAE"/>
    <w:rsid w:val="004E26F4"/>
    <w:rsid w:val="004E7CB6"/>
    <w:rsid w:val="00507724"/>
    <w:rsid w:val="005405B3"/>
    <w:rsid w:val="005556C4"/>
    <w:rsid w:val="00577055"/>
    <w:rsid w:val="005970A4"/>
    <w:rsid w:val="005D4DA5"/>
    <w:rsid w:val="00601C04"/>
    <w:rsid w:val="0061181E"/>
    <w:rsid w:val="00614267"/>
    <w:rsid w:val="006275C7"/>
    <w:rsid w:val="00636172"/>
    <w:rsid w:val="00644B84"/>
    <w:rsid w:val="00651140"/>
    <w:rsid w:val="00651E86"/>
    <w:rsid w:val="0065505F"/>
    <w:rsid w:val="00667CD1"/>
    <w:rsid w:val="00670E90"/>
    <w:rsid w:val="0068137E"/>
    <w:rsid w:val="00681567"/>
    <w:rsid w:val="0068391F"/>
    <w:rsid w:val="00693FE3"/>
    <w:rsid w:val="006B155B"/>
    <w:rsid w:val="006D49A9"/>
    <w:rsid w:val="006D62FE"/>
    <w:rsid w:val="006F4D52"/>
    <w:rsid w:val="007216D7"/>
    <w:rsid w:val="00725E3C"/>
    <w:rsid w:val="00727780"/>
    <w:rsid w:val="00735659"/>
    <w:rsid w:val="007417A5"/>
    <w:rsid w:val="00772529"/>
    <w:rsid w:val="00782C1E"/>
    <w:rsid w:val="007B0562"/>
    <w:rsid w:val="007D4349"/>
    <w:rsid w:val="007F2CE2"/>
    <w:rsid w:val="007F2FCD"/>
    <w:rsid w:val="008004CB"/>
    <w:rsid w:val="00844970"/>
    <w:rsid w:val="0086093D"/>
    <w:rsid w:val="00861E7C"/>
    <w:rsid w:val="00863108"/>
    <w:rsid w:val="00867EE0"/>
    <w:rsid w:val="008852A3"/>
    <w:rsid w:val="00890668"/>
    <w:rsid w:val="00893A22"/>
    <w:rsid w:val="00895CC6"/>
    <w:rsid w:val="008A7861"/>
    <w:rsid w:val="008C058F"/>
    <w:rsid w:val="008C092D"/>
    <w:rsid w:val="008D03AF"/>
    <w:rsid w:val="008D4A44"/>
    <w:rsid w:val="008E5AC7"/>
    <w:rsid w:val="008F2CA1"/>
    <w:rsid w:val="008F63A7"/>
    <w:rsid w:val="00901403"/>
    <w:rsid w:val="009257D5"/>
    <w:rsid w:val="009A545A"/>
    <w:rsid w:val="00A143A1"/>
    <w:rsid w:val="00A2626A"/>
    <w:rsid w:val="00A3004D"/>
    <w:rsid w:val="00A41663"/>
    <w:rsid w:val="00A50EF8"/>
    <w:rsid w:val="00A54C7C"/>
    <w:rsid w:val="00A92FF2"/>
    <w:rsid w:val="00AA7ED0"/>
    <w:rsid w:val="00AB0FD5"/>
    <w:rsid w:val="00AE3F34"/>
    <w:rsid w:val="00AF3E13"/>
    <w:rsid w:val="00B30B63"/>
    <w:rsid w:val="00B360A2"/>
    <w:rsid w:val="00B67EA9"/>
    <w:rsid w:val="00B7764C"/>
    <w:rsid w:val="00B854AA"/>
    <w:rsid w:val="00BA5117"/>
    <w:rsid w:val="00BC2170"/>
    <w:rsid w:val="00C04104"/>
    <w:rsid w:val="00C217E9"/>
    <w:rsid w:val="00C35EF9"/>
    <w:rsid w:val="00C62124"/>
    <w:rsid w:val="00C72674"/>
    <w:rsid w:val="00C74B78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1762"/>
    <w:rsid w:val="00D17B08"/>
    <w:rsid w:val="00D20A2A"/>
    <w:rsid w:val="00D24AE0"/>
    <w:rsid w:val="00D41043"/>
    <w:rsid w:val="00D41268"/>
    <w:rsid w:val="00D97D09"/>
    <w:rsid w:val="00DA07AF"/>
    <w:rsid w:val="00DA08B7"/>
    <w:rsid w:val="00DA4F60"/>
    <w:rsid w:val="00DB4451"/>
    <w:rsid w:val="00DC5C20"/>
    <w:rsid w:val="00DD53C2"/>
    <w:rsid w:val="00DE002E"/>
    <w:rsid w:val="00E260D9"/>
    <w:rsid w:val="00E67696"/>
    <w:rsid w:val="00EF45A5"/>
    <w:rsid w:val="00EF52B9"/>
    <w:rsid w:val="00EF5A9E"/>
    <w:rsid w:val="00F24EDB"/>
    <w:rsid w:val="00F66E76"/>
    <w:rsid w:val="00F7005E"/>
    <w:rsid w:val="00F77A74"/>
    <w:rsid w:val="00F77E52"/>
    <w:rsid w:val="00F84EEF"/>
    <w:rsid w:val="00F86317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867E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7EE0"/>
    <w:rPr>
      <w:rFonts w:ascii="Times New Roman" w:eastAsia="Times New Roman" w:hAnsi="Times New Roman" w:cs="Times New Roman"/>
      <w:b w:val="0"/>
      <w:i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Председатель комиссии                                   Т.Н. Сидорен</vt:lpstr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cp:lastPrinted>2022-08-05T03:59:00Z</cp:lastPrinted>
  <dcterms:created xsi:type="dcterms:W3CDTF">2022-08-17T08:38:00Z</dcterms:created>
  <dcterms:modified xsi:type="dcterms:W3CDTF">2022-08-17T08:38:00Z</dcterms:modified>
</cp:coreProperties>
</file>