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0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65C9" w:rsidRDefault="00CF1885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5C9">
        <w:rPr>
          <w:rFonts w:ascii="Times New Roman" w:hAnsi="Times New Roman" w:cs="Times New Roman"/>
          <w:sz w:val="28"/>
          <w:szCs w:val="28"/>
        </w:rPr>
        <w:t>ПОСТАН</w:t>
      </w:r>
      <w:r w:rsidR="002F2CC4">
        <w:rPr>
          <w:rFonts w:ascii="Times New Roman" w:hAnsi="Times New Roman" w:cs="Times New Roman"/>
          <w:sz w:val="28"/>
          <w:szCs w:val="28"/>
        </w:rPr>
        <w:t>О</w:t>
      </w:r>
      <w:r w:rsidR="00B065C9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065C9" w:rsidRP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sz w:val="28"/>
          <w:szCs w:val="28"/>
        </w:rPr>
        <w:t>г. Петровск-Забайкальский</w:t>
      </w:r>
    </w:p>
    <w:p w:rsidR="00B065C9" w:rsidRP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B065C9" w:rsidRDefault="002F2CC4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«__» </w:t>
      </w:r>
      <w:r w:rsidR="00CF1885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F188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065C9" w:rsidRPr="00B065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№__________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430" w:rsidRPr="00B065C9" w:rsidRDefault="00C51430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B065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51430">
        <w:rPr>
          <w:rFonts w:ascii="Times New Roman" w:hAnsi="Times New Roman" w:cs="Times New Roman"/>
          <w:b w:val="0"/>
          <w:bCs w:val="0"/>
          <w:sz w:val="28"/>
          <w:szCs w:val="28"/>
        </w:rPr>
        <w:t>рограммы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</w:t>
      </w: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рисков причинения вреда (ущерба) охраняемым</w:t>
      </w: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законом ценностям при осуществлении</w:t>
      </w:r>
    </w:p>
    <w:p w:rsidR="00B065C9" w:rsidRDefault="00B065C9" w:rsidP="000B2EE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земельного контроля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</w:t>
      </w:r>
      <w:bookmarkStart w:id="0" w:name="_GoBack"/>
      <w:bookmarkEnd w:id="0"/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 постановляет: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5C9" w:rsidRDefault="00B065C9" w:rsidP="000B2EE1">
      <w:pPr>
        <w:pStyle w:val="ConsTitle"/>
        <w:numPr>
          <w:ilvl w:val="0"/>
          <w:numId w:val="17"/>
        </w:numPr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 (прилагается).</w:t>
      </w:r>
    </w:p>
    <w:p w:rsidR="00B065C9" w:rsidRPr="00B065C9" w:rsidRDefault="00B065C9" w:rsidP="000B2EE1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B065C9" w:rsidRDefault="00B065C9" w:rsidP="000B2EE1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065C9" w:rsidRDefault="00B065C9" w:rsidP="00B065C9">
      <w:pPr>
        <w:ind w:left="360"/>
        <w:rPr>
          <w:sz w:val="28"/>
          <w:szCs w:val="28"/>
        </w:rPr>
      </w:pPr>
    </w:p>
    <w:p w:rsidR="00B065C9" w:rsidRDefault="00B065C9" w:rsidP="00B065C9">
      <w:pPr>
        <w:ind w:left="360"/>
        <w:rPr>
          <w:sz w:val="28"/>
          <w:szCs w:val="28"/>
        </w:rPr>
      </w:pPr>
    </w:p>
    <w:p w:rsidR="00B065C9" w:rsidRDefault="00B065C9" w:rsidP="00B065C9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B065C9" w:rsidRPr="00B065C9" w:rsidRDefault="00B065C9" w:rsidP="00B065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</w:t>
      </w:r>
      <w:r w:rsidR="002F2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И.И. </w:t>
      </w:r>
      <w:proofErr w:type="spellStart"/>
      <w:r>
        <w:rPr>
          <w:sz w:val="28"/>
          <w:szCs w:val="28"/>
        </w:rPr>
        <w:t>Зарыпов</w:t>
      </w:r>
      <w:proofErr w:type="spellEnd"/>
    </w:p>
    <w:p w:rsidR="00B065C9" w:rsidRPr="00B065C9" w:rsidRDefault="00B065C9" w:rsidP="00B065C9">
      <w:pPr>
        <w:pStyle w:val="ConsTitle"/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2050" w:rsidRDefault="000B2EE1" w:rsidP="000B2EE1">
      <w:pPr>
        <w:ind w:left="4956" w:hanging="5098"/>
        <w:jc w:val="both"/>
      </w:pPr>
      <w:r>
        <w:t>СОГЛАСОВАНО:</w:t>
      </w:r>
    </w:p>
    <w:p w:rsidR="000B2EE1" w:rsidRDefault="000B2EE1" w:rsidP="000B2EE1">
      <w:pPr>
        <w:ind w:left="4956" w:hanging="5098"/>
        <w:jc w:val="both"/>
      </w:pPr>
    </w:p>
    <w:p w:rsidR="000B2EE1" w:rsidRDefault="000B2EE1" w:rsidP="000B2EE1">
      <w:pPr>
        <w:ind w:left="4956" w:hanging="5098"/>
        <w:jc w:val="both"/>
      </w:pPr>
      <w:r>
        <w:t>Исполнитель: Ю.В. Сажина,3-26-93</w:t>
      </w:r>
    </w:p>
    <w:p w:rsidR="000B2EE1" w:rsidRDefault="000B2EE1" w:rsidP="000B2EE1">
      <w:pPr>
        <w:ind w:left="4956" w:hanging="5098"/>
        <w:jc w:val="both"/>
      </w:pPr>
    </w:p>
    <w:p w:rsidR="00B065C9" w:rsidRDefault="00B065C9" w:rsidP="00BB7EC4">
      <w:pPr>
        <w:ind w:left="4956" w:firstLine="708"/>
        <w:jc w:val="center"/>
      </w:pPr>
    </w:p>
    <w:p w:rsidR="003F374D" w:rsidRDefault="004A7909" w:rsidP="00A65A80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r w:rsidR="003F374D">
        <w:t>к</w:t>
      </w:r>
    </w:p>
    <w:p w:rsidR="00BB7EC4" w:rsidRPr="00A65A80" w:rsidRDefault="00A65A80" w:rsidP="00A65A80">
      <w:pPr>
        <w:ind w:left="4956" w:firstLine="708"/>
        <w:jc w:val="right"/>
      </w:pPr>
      <w:r>
        <w:t>постановлению администрации городского округа «Город Петровск-Забайкальский»</w:t>
      </w:r>
    </w:p>
    <w:p w:rsidR="004A7909" w:rsidRDefault="00BB7EC4" w:rsidP="00A65A8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</w:t>
      </w:r>
      <w:r w:rsidR="00CF1885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175"/>
      <w:bookmarkStart w:id="2" w:name="_Hlk83910044"/>
      <w:r>
        <w:rPr>
          <w:b/>
          <w:bCs/>
          <w:color w:val="000000"/>
          <w:sz w:val="26"/>
          <w:szCs w:val="26"/>
        </w:rPr>
        <w:t>городского округа «Город Петровск-Забайкальский»</w:t>
      </w:r>
      <w:bookmarkEnd w:id="1"/>
      <w:r>
        <w:rPr>
          <w:b/>
          <w:bCs/>
          <w:color w:val="000000"/>
          <w:sz w:val="26"/>
          <w:szCs w:val="26"/>
        </w:rPr>
        <w:t xml:space="preserve"> </w:t>
      </w:r>
      <w:bookmarkEnd w:id="2"/>
      <w:r>
        <w:rPr>
          <w:b/>
          <w:bCs/>
          <w:color w:val="000000"/>
          <w:sz w:val="26"/>
          <w:szCs w:val="26"/>
        </w:rPr>
        <w:t>на 202</w:t>
      </w:r>
      <w:r w:rsidR="00CF1885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 xml:space="preserve"> год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000000"/>
          <w:sz w:val="26"/>
          <w:szCs w:val="26"/>
        </w:rPr>
        <w:t>Общие положения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B2EE1">
        <w:rPr>
          <w:color w:val="000000"/>
          <w:sz w:val="26"/>
          <w:szCs w:val="26"/>
        </w:rPr>
        <w:t xml:space="preserve">городского округа «Город Петровск-Забайкальский» </w:t>
      </w:r>
      <w:r>
        <w:rPr>
          <w:color w:val="000000"/>
          <w:sz w:val="26"/>
          <w:szCs w:val="26"/>
        </w:rPr>
        <w:t>(далее – муниципальный земельный контроль).</w:t>
      </w:r>
    </w:p>
    <w:p w:rsidR="000B2EE1" w:rsidRPr="00D911BB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 w:rsidRPr="000B2EE1">
        <w:rPr>
          <w:color w:val="000000"/>
          <w:sz w:val="26"/>
          <w:szCs w:val="26"/>
        </w:rPr>
        <w:t>городского округа «Город Петровск-Забайкальский»</w:t>
      </w:r>
      <w:r>
        <w:rPr>
          <w:color w:val="000000"/>
          <w:sz w:val="26"/>
          <w:szCs w:val="26"/>
        </w:rPr>
        <w:t xml:space="preserve">, </w:t>
      </w:r>
      <w:r w:rsidR="00D911BB" w:rsidRPr="00D911BB">
        <w:rPr>
          <w:color w:val="000000"/>
          <w:sz w:val="26"/>
          <w:szCs w:val="26"/>
        </w:rPr>
        <w:t>Положени</w:t>
      </w:r>
      <w:r w:rsidR="00D911BB">
        <w:rPr>
          <w:color w:val="000000"/>
          <w:sz w:val="26"/>
          <w:szCs w:val="26"/>
        </w:rPr>
        <w:t>ем</w:t>
      </w:r>
      <w:r w:rsidR="00D911BB" w:rsidRPr="00D911BB">
        <w:rPr>
          <w:color w:val="000000"/>
          <w:sz w:val="26"/>
          <w:szCs w:val="26"/>
        </w:rPr>
        <w:t xml:space="preserve"> о Комитете экономики, управления муниципальным имуществом и земельных отношений администрации городского округа «Город Петровск-Забайкальский», утверждённого решением Думы городского округа «Город Петровск- Забайкальский» от 26 октября 2010 г. № 78 «Об утверждении Положения «О Комитете экономики, управлению муниципальным имуществом и земельных отношений администрации городского округа «Город Петровск-Забайкальский»</w:t>
      </w:r>
      <w:r w:rsidR="00D911BB" w:rsidRPr="00D911BB">
        <w:t xml:space="preserve"> </w:t>
      </w:r>
      <w:r w:rsidR="00D911BB" w:rsidRPr="00D911BB">
        <w:rPr>
          <w:color w:val="000000"/>
          <w:sz w:val="26"/>
          <w:szCs w:val="26"/>
        </w:rPr>
        <w:t xml:space="preserve">Комитет экономики, управления муниципальным имуществом и земельных отношений </w:t>
      </w:r>
      <w:r>
        <w:rPr>
          <w:color w:val="000000"/>
          <w:sz w:val="26"/>
          <w:szCs w:val="26"/>
        </w:rPr>
        <w:t xml:space="preserve">(далее – 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 xml:space="preserve">) является уполномоченным органом по осуществлению муниципального земельного контроля на территории </w:t>
      </w:r>
      <w:r w:rsidR="00D911BB" w:rsidRPr="00D911BB">
        <w:rPr>
          <w:bCs/>
          <w:color w:val="000000"/>
          <w:sz w:val="26"/>
          <w:szCs w:val="26"/>
        </w:rPr>
        <w:t>городского округа «Город Петровск-Забайкальский»</w:t>
      </w:r>
      <w:r w:rsidRPr="00D911BB">
        <w:rPr>
          <w:color w:val="000000"/>
          <w:sz w:val="26"/>
          <w:szCs w:val="26"/>
        </w:rPr>
        <w:t>.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2. Анализ текущего состояния осуществления вида контроля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2.1. Обязательные требования</w:t>
      </w:r>
      <w:r w:rsidR="00D911B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оценка которых является предметом муниципального земельного контроля, установлены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Земельным кодексом Российской Федерации.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При осуществлении муниципального земельного контроля 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> осуществляет контроль за соблюдением: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D911BB">
        <w:rPr>
          <w:color w:val="000000"/>
          <w:sz w:val="26"/>
          <w:szCs w:val="26"/>
        </w:rPr>
        <w:t>городского округа «Город Петровск-Забайкальский»</w:t>
      </w:r>
      <w:r>
        <w:rPr>
          <w:color w:val="000000"/>
          <w:sz w:val="26"/>
          <w:szCs w:val="26"/>
        </w:rPr>
        <w:t>, к которым Земельным кодексом Российской Федерации предъявляются обязательные требования.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2.4. Штатная численность должностных лиц 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>, уполномоченных осуществлять муниципальный земельный контроль, в 202</w:t>
      </w:r>
      <w:r w:rsidR="00CF188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составляло </w:t>
      </w:r>
      <w:r w:rsidR="00D911B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человека.</w:t>
      </w:r>
    </w:p>
    <w:p w:rsidR="000B2EE1" w:rsidRDefault="000B2EE1" w:rsidP="00D911BB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2.5. </w:t>
      </w:r>
      <w:r w:rsidR="00D911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Муниципальный земельный контроль в 202</w:t>
      </w:r>
      <w:r w:rsidR="00CF188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</w:t>
      </w:r>
      <w:r w:rsidR="00D911BB">
        <w:rPr>
          <w:color w:val="000000"/>
          <w:sz w:val="26"/>
          <w:szCs w:val="26"/>
        </w:rPr>
        <w:t xml:space="preserve">не </w:t>
      </w:r>
      <w:r>
        <w:rPr>
          <w:color w:val="000000"/>
          <w:sz w:val="26"/>
          <w:szCs w:val="26"/>
        </w:rPr>
        <w:t>осуществлялся</w:t>
      </w:r>
      <w:r w:rsidR="00D911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лиц, индивидуальных предпринимателей исключены из ежегодного </w:t>
      </w:r>
      <w:r w:rsidR="00D911BB">
        <w:rPr>
          <w:color w:val="000000"/>
          <w:sz w:val="26"/>
          <w:szCs w:val="26"/>
        </w:rPr>
        <w:t xml:space="preserve">плана проверок. </w:t>
      </w:r>
      <w:r>
        <w:rPr>
          <w:color w:val="000000"/>
          <w:sz w:val="26"/>
          <w:szCs w:val="26"/>
        </w:rPr>
        <w:t xml:space="preserve">При осуществлении муниципального земельного контроля </w:t>
      </w:r>
      <w:r w:rsidR="00D911BB">
        <w:rPr>
          <w:color w:val="000000"/>
          <w:sz w:val="26"/>
          <w:szCs w:val="26"/>
        </w:rPr>
        <w:t>КЭУМИЗО</w:t>
      </w:r>
      <w:r>
        <w:rPr>
          <w:color w:val="000000"/>
          <w:sz w:val="26"/>
          <w:szCs w:val="26"/>
        </w:rPr>
        <w:t xml:space="preserve">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</w:p>
    <w:p w:rsidR="00D911BB" w:rsidRDefault="00D911BB" w:rsidP="000B2EE1">
      <w:pPr>
        <w:ind w:firstLine="709"/>
        <w:jc w:val="center"/>
        <w:rPr>
          <w:color w:val="000000"/>
          <w:sz w:val="26"/>
          <w:szCs w:val="26"/>
        </w:rPr>
      </w:pPr>
    </w:p>
    <w:p w:rsidR="000B2EE1" w:rsidRDefault="000B2EE1" w:rsidP="000B2EE1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 </w:t>
      </w:r>
    </w:p>
    <w:p w:rsidR="000B2EE1" w:rsidRDefault="00D911BB" w:rsidP="000B2EE1">
      <w:pPr>
        <w:ind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3</w:t>
      </w:r>
      <w:r w:rsidR="000B2EE1">
        <w:rPr>
          <w:b/>
          <w:bCs/>
          <w:color w:val="000000"/>
          <w:sz w:val="26"/>
          <w:szCs w:val="26"/>
        </w:rPr>
        <w:t>.</w:t>
      </w:r>
      <w:r w:rsidR="000B2EE1">
        <w:rPr>
          <w:b/>
          <w:bCs/>
          <w:color w:val="000000"/>
          <w:sz w:val="14"/>
          <w:szCs w:val="14"/>
        </w:rPr>
        <w:t>      </w:t>
      </w:r>
      <w:r w:rsidR="000B2EE1">
        <w:rPr>
          <w:b/>
          <w:bCs/>
          <w:color w:val="000000"/>
          <w:sz w:val="26"/>
          <w:szCs w:val="26"/>
        </w:rPr>
        <w:t>Характеристика проблем, на решение которых направлена программа профилактики</w:t>
      </w:r>
    </w:p>
    <w:p w:rsidR="000B2EE1" w:rsidRDefault="000B2EE1" w:rsidP="000B2EE1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</w:t>
      </w:r>
      <w:r w:rsidR="000B2EE1">
        <w:rPr>
          <w:color w:val="000000"/>
          <w:sz w:val="26"/>
          <w:szCs w:val="26"/>
        </w:rPr>
        <w:t>.1. Основными проблемами, на решение которых направлена настоящая программа, являются: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B2EE1" w:rsidRDefault="000B2EE1" w:rsidP="000B2EE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- недополучение бюджетом </w:t>
      </w:r>
      <w:r w:rsidR="00D911BB">
        <w:rPr>
          <w:color w:val="000000"/>
          <w:sz w:val="26"/>
          <w:szCs w:val="26"/>
        </w:rPr>
        <w:t xml:space="preserve">городского округа «Город Петровск-Забайкальский» </w:t>
      </w:r>
      <w:r>
        <w:rPr>
          <w:color w:val="000000"/>
          <w:sz w:val="26"/>
          <w:szCs w:val="26"/>
        </w:rPr>
        <w:t xml:space="preserve"> денежных средств от оплаты земельного налога, арендных платежей за пользование земельными участками.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</w:t>
      </w:r>
      <w:r w:rsidR="000B2EE1">
        <w:rPr>
          <w:color w:val="000000"/>
          <w:sz w:val="26"/>
          <w:szCs w:val="26"/>
        </w:rPr>
        <w:t>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II. Цели и задачи реализации программы профилактики</w:t>
      </w:r>
    </w:p>
    <w:p w:rsidR="000B2EE1" w:rsidRDefault="000B2EE1" w:rsidP="000B2E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4</w:t>
      </w:r>
      <w:r w:rsidR="000B2EE1">
        <w:rPr>
          <w:color w:val="000000"/>
          <w:sz w:val="26"/>
          <w:szCs w:val="26"/>
        </w:rPr>
        <w:t>.1. Основными целями программы профилактики являются: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стимулирование добросовестного соблюдения обязательных требований всеми контролируемыми субъектами;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4</w:t>
      </w:r>
      <w:r w:rsidR="000B2EE1">
        <w:rPr>
          <w:color w:val="000000"/>
          <w:sz w:val="26"/>
          <w:szCs w:val="26"/>
        </w:rPr>
        <w:t>.2. Проведение профилактических мероприятий программы профилактики направлено на решение следующих задач: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B2EE1" w:rsidRDefault="000B2EE1" w:rsidP="000B2E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72"/>
        <w:gridCol w:w="1969"/>
        <w:gridCol w:w="3511"/>
      </w:tblGrid>
      <w:tr w:rsidR="000B2EE1" w:rsidTr="000B2E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B2EE1" w:rsidTr="000B2EE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Информирование</w:t>
            </w:r>
          </w:p>
          <w:p w:rsidR="000B2EE1" w:rsidRDefault="000B2EE1">
            <w:pPr>
              <w:jc w:val="center"/>
            </w:pPr>
            <w: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D911BB">
            <w:pPr>
              <w:jc w:val="center"/>
            </w:pPr>
            <w:r>
              <w:rPr>
                <w:color w:val="000000"/>
              </w:rPr>
              <w:t>КЭУМИЗО</w:t>
            </w:r>
          </w:p>
        </w:tc>
      </w:tr>
      <w:tr w:rsidR="000B2EE1" w:rsidTr="000B2EE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в течении года при наличии оснований, предусмотренных статьей 49 Закона                 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D911BB">
            <w:pPr>
              <w:jc w:val="center"/>
            </w:pPr>
            <w:r>
              <w:rPr>
                <w:color w:val="000000"/>
              </w:rPr>
              <w:t>КЭУМИЗО</w:t>
            </w:r>
          </w:p>
        </w:tc>
      </w:tr>
      <w:tr w:rsidR="000B2EE1" w:rsidTr="000B2EE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Консультирование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Default="000B2EE1">
            <w:pPr>
              <w:jc w:val="center"/>
            </w:pPr>
            <w: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D911BB">
            <w:pPr>
              <w:jc w:val="center"/>
            </w:pPr>
            <w:r>
              <w:rPr>
                <w:color w:val="000000"/>
              </w:rPr>
              <w:t>КЭУМИЗО</w:t>
            </w:r>
          </w:p>
        </w:tc>
      </w:tr>
    </w:tbl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.1. Консультирование контролируемых лиц и (или) их представителей осуществляется инспектором, при обращении контролируемых лиц и (или) их представителей по вопросам, связанным с организацией и осуществлением муниципального земельного контроля.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.2. Консультирование осуществляется без взимания платы и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 Время консультирования не должно превышать 15 минут.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5.</w:t>
      </w:r>
      <w:r w:rsidR="000B2EE1">
        <w:rPr>
          <w:color w:val="000000"/>
          <w:sz w:val="26"/>
          <w:szCs w:val="26"/>
        </w:rPr>
        <w:t>3. Информация о месте, инспекторах, проводящих личный прием, а также об установленных для приема днях и часах размещается</w:t>
      </w:r>
      <w:r w:rsidR="000B2EE1">
        <w:rPr>
          <w:color w:val="000000"/>
          <w:sz w:val="27"/>
          <w:szCs w:val="27"/>
        </w:rPr>
        <w:t> </w:t>
      </w:r>
      <w:r w:rsidR="000B2EE1">
        <w:rPr>
          <w:color w:val="000000"/>
          <w:sz w:val="26"/>
          <w:szCs w:val="26"/>
        </w:rPr>
        <w:t>органом муниципального земельного контроля на официальном сайте Администрации.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.4. Консультирование осуществляется по следующим вопросам: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1) организация и осуществление муниципального земельного контроля;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2) порядок осуществления профилактических, контрольных мероприятий, установленных Положением.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.5. Консультирование в письменной форме осуществляется в следующих случаях: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2) за время, предусмотренное для консультации, предоставить ответ на поставленные вопросы не представляется возможным;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3) для подготовки ответа на поставленные вопросы необходимы дополнительные сведения, запрашиваемые в органах государственной власти или у иных лиц.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.6. Если поставленные во время консультирования вопросы не относятся к сфере муниципального земельного контроля,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5</w:t>
      </w:r>
      <w:r w:rsidR="000B2EE1">
        <w:rPr>
          <w:color w:val="000000"/>
          <w:sz w:val="26"/>
          <w:szCs w:val="26"/>
        </w:rPr>
        <w:t>.7.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B2EE1" w:rsidRDefault="00D911BB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r w:rsidR="000B2EE1">
        <w:rPr>
          <w:color w:val="000000"/>
          <w:sz w:val="26"/>
          <w:szCs w:val="26"/>
        </w:rPr>
        <w:t>.8. В случае поступления в орган муниципального земельного контроля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 органа</w:t>
      </w:r>
      <w:r w:rsidR="000B2EE1">
        <w:rPr>
          <w:color w:val="000000"/>
          <w:sz w:val="27"/>
          <w:szCs w:val="27"/>
        </w:rPr>
        <w:t> </w:t>
      </w:r>
      <w:r w:rsidR="000B2EE1">
        <w:rPr>
          <w:color w:val="000000"/>
          <w:sz w:val="26"/>
          <w:szCs w:val="26"/>
        </w:rPr>
        <w:t>муниципального земельного контроля.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IV. Показатели результативности и эффективности программы профилактики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232"/>
        <w:gridCol w:w="2557"/>
      </w:tblGrid>
      <w:tr w:rsidR="000B2EE1" w:rsidTr="000B2EE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rPr>
                <w:sz w:val="26"/>
                <w:szCs w:val="26"/>
              </w:rPr>
              <w:t>Величина</w:t>
            </w:r>
          </w:p>
        </w:tc>
      </w:tr>
      <w:tr w:rsidR="000B2EE1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both"/>
            </w:pPr>
            <w:r>
              <w:t xml:space="preserve">Полнота информации, размещенной на официальном сайте Администрации </w:t>
            </w:r>
            <w:r w:rsidR="00D911BB">
              <w:t xml:space="preserve">городского </w:t>
            </w:r>
            <w:r>
              <w:t>округа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100 %</w:t>
            </w:r>
          </w:p>
        </w:tc>
      </w:tr>
      <w:tr w:rsidR="000B2EE1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both"/>
            </w:pPr>
            <w: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100 % от числа обратившихся</w:t>
            </w:r>
          </w:p>
        </w:tc>
      </w:tr>
      <w:tr w:rsidR="000B2EE1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center"/>
            </w:pPr>
            <w:r>
              <w:t>3.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>
            <w:pPr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Default="000B2EE1" w:rsidP="00CF1885">
            <w:pPr>
              <w:jc w:val="center"/>
            </w:pPr>
            <w:r>
              <w:t xml:space="preserve">не менее </w:t>
            </w:r>
            <w:r w:rsidR="00CF1885">
              <w:t>5</w:t>
            </w:r>
            <w:r>
              <w:t xml:space="preserve"> мероприятий, проведенных </w:t>
            </w:r>
            <w:r w:rsidR="00980250">
              <w:t>КЭУМИЗО</w:t>
            </w:r>
          </w:p>
        </w:tc>
      </w:tr>
    </w:tbl>
    <w:p w:rsidR="008D7C6C" w:rsidRPr="00B5315D" w:rsidRDefault="008D7C6C" w:rsidP="000B2EE1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92" w:rsidRDefault="009D5492" w:rsidP="00F142BB">
      <w:r>
        <w:separator/>
      </w:r>
    </w:p>
  </w:endnote>
  <w:endnote w:type="continuationSeparator" w:id="0">
    <w:p w:rsidR="009D5492" w:rsidRDefault="009D5492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92" w:rsidRDefault="009D5492" w:rsidP="00F142BB">
      <w:r>
        <w:separator/>
      </w:r>
    </w:p>
  </w:footnote>
  <w:footnote w:type="continuationSeparator" w:id="0">
    <w:p w:rsidR="009D5492" w:rsidRDefault="009D5492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AE59E5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433931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2EE1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7B4F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6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6935"/>
    <w:rsid w:val="002D0301"/>
    <w:rsid w:val="002D292F"/>
    <w:rsid w:val="002D2DC8"/>
    <w:rsid w:val="002E5E06"/>
    <w:rsid w:val="002F0A77"/>
    <w:rsid w:val="002F2CC4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3931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C4E95"/>
    <w:rsid w:val="005D32F2"/>
    <w:rsid w:val="005D4357"/>
    <w:rsid w:val="005D6B56"/>
    <w:rsid w:val="005E02E5"/>
    <w:rsid w:val="005E1474"/>
    <w:rsid w:val="005F0799"/>
    <w:rsid w:val="005F3F1D"/>
    <w:rsid w:val="005F4835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05E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5AFB"/>
    <w:rsid w:val="009711F1"/>
    <w:rsid w:val="009711FB"/>
    <w:rsid w:val="00976992"/>
    <w:rsid w:val="00980250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5492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6E0"/>
    <w:rsid w:val="00A51999"/>
    <w:rsid w:val="00A545C6"/>
    <w:rsid w:val="00A55AF9"/>
    <w:rsid w:val="00A6129B"/>
    <w:rsid w:val="00A641CF"/>
    <w:rsid w:val="00A65A80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59E5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65C9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633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430"/>
    <w:rsid w:val="00C516A4"/>
    <w:rsid w:val="00C52131"/>
    <w:rsid w:val="00C55871"/>
    <w:rsid w:val="00C57046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885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11BB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15A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B6A9E8-5498-45C4-81DA-2EBDB02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0B2E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7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4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8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2DD6-5F98-485D-9B23-2F608AF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13305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Пользователь Windows</cp:lastModifiedBy>
  <cp:revision>2</cp:revision>
  <cp:lastPrinted>2022-09-23T00:25:00Z</cp:lastPrinted>
  <dcterms:created xsi:type="dcterms:W3CDTF">2022-09-23T00:28:00Z</dcterms:created>
  <dcterms:modified xsi:type="dcterms:W3CDTF">2022-09-23T00:28:00Z</dcterms:modified>
</cp:coreProperties>
</file>