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12" w:rsidRDefault="00870ED6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</w:t>
      </w:r>
      <w:r>
        <w:rPr>
          <w:rFonts w:ascii="Times New Roman" w:hAnsi="Times New Roman"/>
          <w:sz w:val="24"/>
          <w:szCs w:val="24"/>
        </w:rPr>
        <w:t>I</w:t>
      </w:r>
      <w:r w:rsidR="00E2258C">
        <w:rPr>
          <w:rFonts w:ascii="Times New Roman" w:hAnsi="Times New Roman"/>
          <w:sz w:val="24"/>
          <w:szCs w:val="24"/>
        </w:rPr>
        <w:t>I</w:t>
      </w:r>
      <w:r w:rsidR="00E22612">
        <w:rPr>
          <w:rFonts w:ascii="Times New Roman" w:hAnsi="Times New Roman"/>
          <w:sz w:val="24"/>
          <w:szCs w:val="24"/>
        </w:rPr>
        <w:t>I</w:t>
      </w:r>
      <w:r w:rsidR="003C11AF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B8596E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</w:t>
      </w:r>
      <w:r w:rsidR="003C11AF">
        <w:rPr>
          <w:rFonts w:ascii="Times New Roman" w:hAnsi="Times New Roman"/>
          <w:sz w:val="24"/>
          <w:szCs w:val="24"/>
          <w:lang w:val="ru-RU"/>
        </w:rPr>
        <w:t>етн</w:t>
      </w:r>
      <w:r w:rsidR="00B8596E">
        <w:rPr>
          <w:rFonts w:ascii="Times New Roman" w:hAnsi="Times New Roman"/>
          <w:sz w:val="24"/>
          <w:szCs w:val="24"/>
          <w:lang w:val="ru-RU"/>
        </w:rPr>
        <w:t>ого органа было проведено одно контрольное</w:t>
      </w:r>
      <w:r w:rsidR="003F312F">
        <w:rPr>
          <w:rFonts w:ascii="Times New Roman" w:hAnsi="Times New Roman"/>
          <w:sz w:val="24"/>
          <w:szCs w:val="24"/>
          <w:lang w:val="ru-RU"/>
        </w:rPr>
        <w:t xml:space="preserve"> мероприятия, которое проведено</w:t>
      </w:r>
      <w:r>
        <w:rPr>
          <w:rFonts w:ascii="Times New Roman" w:hAnsi="Times New Roman"/>
          <w:sz w:val="24"/>
          <w:szCs w:val="24"/>
          <w:lang w:val="ru-RU"/>
        </w:rPr>
        <w:t xml:space="preserve"> на осн</w:t>
      </w:r>
      <w:r w:rsidR="003F312F">
        <w:rPr>
          <w:rFonts w:ascii="Times New Roman" w:hAnsi="Times New Roman"/>
          <w:sz w:val="24"/>
          <w:szCs w:val="24"/>
          <w:lang w:val="ru-RU"/>
        </w:rPr>
        <w:t>овании распоряжений</w:t>
      </w:r>
      <w:r>
        <w:rPr>
          <w:rFonts w:ascii="Times New Roman" w:hAnsi="Times New Roman"/>
          <w:sz w:val="24"/>
          <w:szCs w:val="24"/>
          <w:lang w:val="ru-RU"/>
        </w:rPr>
        <w:t xml:space="preserve"> и плана работы Контрольно-с</w:t>
      </w:r>
      <w:r w:rsidR="003C11AF">
        <w:rPr>
          <w:rFonts w:ascii="Times New Roman" w:hAnsi="Times New Roman"/>
          <w:sz w:val="24"/>
          <w:szCs w:val="24"/>
          <w:lang w:val="ru-RU"/>
        </w:rPr>
        <w:t>четного органа ГО</w:t>
      </w:r>
      <w:r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</w:t>
      </w:r>
      <w:r w:rsidR="003C11AF">
        <w:rPr>
          <w:rFonts w:ascii="Times New Roman" w:hAnsi="Times New Roman"/>
          <w:sz w:val="24"/>
          <w:szCs w:val="24"/>
          <w:lang w:val="ru-RU"/>
        </w:rPr>
        <w:t xml:space="preserve">кий» </w:t>
      </w:r>
      <w:r w:rsidR="003F312F">
        <w:rPr>
          <w:rFonts w:ascii="Times New Roman" w:hAnsi="Times New Roman"/>
          <w:sz w:val="24"/>
          <w:szCs w:val="24"/>
          <w:lang w:val="ru-RU"/>
        </w:rPr>
        <w:t>на 2022</w:t>
      </w:r>
      <w:r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E22612" w:rsidRPr="00E22612" w:rsidRDefault="00E22612" w:rsidP="00E22612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22612">
        <w:rPr>
          <w:rFonts w:ascii="Times New Roman" w:hAnsi="Times New Roman"/>
          <w:b/>
          <w:bCs/>
          <w:sz w:val="24"/>
          <w:szCs w:val="24"/>
          <w:lang w:val="ru-RU"/>
        </w:rPr>
        <w:t>Проверка</w:t>
      </w:r>
      <w:r w:rsidRPr="00E22612">
        <w:rPr>
          <w:rFonts w:ascii="Times New Roman" w:hAnsi="Times New Roman"/>
          <w:b/>
          <w:sz w:val="24"/>
          <w:szCs w:val="24"/>
          <w:lang w:val="ru-RU"/>
        </w:rPr>
        <w:t xml:space="preserve"> ремонта автомобильной дороги</w:t>
      </w:r>
      <w:r w:rsidR="003F312F">
        <w:rPr>
          <w:rFonts w:ascii="Times New Roman" w:hAnsi="Times New Roman"/>
          <w:b/>
          <w:sz w:val="24"/>
          <w:szCs w:val="24"/>
          <w:lang w:val="ru-RU"/>
        </w:rPr>
        <w:t xml:space="preserve"> ул. Спортивная</w:t>
      </w:r>
      <w:r w:rsidRPr="00E22612">
        <w:rPr>
          <w:rFonts w:ascii="Times New Roman" w:hAnsi="Times New Roman"/>
          <w:b/>
          <w:sz w:val="24"/>
          <w:szCs w:val="24"/>
          <w:lang w:val="ru-RU"/>
        </w:rPr>
        <w:t xml:space="preserve"> г. Петровск-Забайка</w:t>
      </w:r>
      <w:r w:rsidR="003F312F">
        <w:rPr>
          <w:rFonts w:ascii="Times New Roman" w:hAnsi="Times New Roman"/>
          <w:b/>
          <w:sz w:val="24"/>
          <w:szCs w:val="24"/>
          <w:lang w:val="ru-RU"/>
        </w:rPr>
        <w:t>льский законтрактованного в 2021</w:t>
      </w:r>
      <w:r w:rsidRPr="00E22612">
        <w:rPr>
          <w:rFonts w:ascii="Times New Roman" w:hAnsi="Times New Roman"/>
          <w:b/>
          <w:sz w:val="24"/>
          <w:szCs w:val="24"/>
          <w:lang w:val="ru-RU"/>
        </w:rPr>
        <w:t xml:space="preserve"> году, за счет всех источников финансирования</w:t>
      </w:r>
      <w:r w:rsidRPr="00E2261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837EA" w:rsidRPr="00CA62B5" w:rsidRDefault="003F312F" w:rsidP="00E22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Проверяемый период 2021</w:t>
      </w:r>
      <w:r w:rsidR="008B201F" w:rsidRPr="00E22612">
        <w:rPr>
          <w:rFonts w:ascii="Times New Roman" w:hAnsi="Times New Roman"/>
          <w:sz w:val="24"/>
          <w:szCs w:val="24"/>
          <w:lang w:val="ru-RU"/>
        </w:rPr>
        <w:t xml:space="preserve"> год. Проверяемая организация: </w:t>
      </w:r>
      <w:r w:rsidR="00E22612" w:rsidRPr="00E22612">
        <w:rPr>
          <w:rFonts w:ascii="Times New Roman" w:hAnsi="Times New Roman"/>
          <w:sz w:val="24"/>
          <w:szCs w:val="24"/>
          <w:lang w:val="ru-RU"/>
        </w:rPr>
        <w:t xml:space="preserve">Комитет экономики, управления </w:t>
      </w:r>
      <w:r w:rsidR="00E22612" w:rsidRPr="00CA62B5">
        <w:rPr>
          <w:rFonts w:ascii="Times New Roman" w:hAnsi="Times New Roman"/>
          <w:sz w:val="24"/>
          <w:szCs w:val="24"/>
          <w:lang w:val="ru-RU"/>
        </w:rPr>
        <w:t>муниципальным имуществом и земельных отношений администрации городского округа «Город Петровск-Забайкальский». П</w:t>
      </w:r>
      <w:r w:rsidR="005837EA" w:rsidRPr="00CA62B5">
        <w:rPr>
          <w:rFonts w:ascii="Times New Roman" w:hAnsi="Times New Roman"/>
          <w:sz w:val="24"/>
          <w:szCs w:val="24"/>
          <w:lang w:val="ru-RU"/>
        </w:rPr>
        <w:t>роверкой установлено:</w:t>
      </w:r>
    </w:p>
    <w:p w:rsidR="003F312F" w:rsidRPr="00CA62B5" w:rsidRDefault="003F312F" w:rsidP="003F312F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2B5">
        <w:rPr>
          <w:rFonts w:ascii="Times New Roman" w:hAnsi="Times New Roman"/>
          <w:bCs/>
          <w:sz w:val="24"/>
          <w:szCs w:val="24"/>
          <w:lang w:val="ru-RU"/>
        </w:rPr>
        <w:t xml:space="preserve">Бюджетные средства на реализацию мероприятий в рамках </w:t>
      </w:r>
      <w:r w:rsidRPr="00CA62B5">
        <w:rPr>
          <w:rFonts w:ascii="Times New Roman" w:hAnsi="Times New Roman"/>
          <w:sz w:val="24"/>
          <w:szCs w:val="24"/>
          <w:lang w:val="ru-RU"/>
        </w:rPr>
        <w:t>мероприятий Плана социального развития ЦЭ</w:t>
      </w:r>
      <w:r w:rsidR="00CA62B5">
        <w:rPr>
          <w:rFonts w:ascii="Times New Roman" w:hAnsi="Times New Roman"/>
          <w:sz w:val="24"/>
          <w:szCs w:val="24"/>
          <w:lang w:val="ru-RU"/>
        </w:rPr>
        <w:t>Р ф</w:t>
      </w:r>
      <w:r w:rsidRPr="00CA62B5">
        <w:rPr>
          <w:rFonts w:ascii="Times New Roman" w:hAnsi="Times New Roman"/>
          <w:sz w:val="24"/>
          <w:szCs w:val="24"/>
          <w:lang w:val="ru-RU"/>
        </w:rPr>
        <w:t>актически в 2021 году израсходовано 36</w:t>
      </w:r>
      <w:r w:rsidRPr="00CA62B5">
        <w:rPr>
          <w:rFonts w:ascii="Times New Roman" w:hAnsi="Times New Roman"/>
          <w:sz w:val="24"/>
          <w:szCs w:val="24"/>
        </w:rPr>
        <w:t> </w:t>
      </w:r>
      <w:r w:rsidRPr="00CA62B5">
        <w:rPr>
          <w:rFonts w:ascii="Times New Roman" w:hAnsi="Times New Roman"/>
          <w:sz w:val="24"/>
          <w:szCs w:val="24"/>
          <w:lang w:val="ru-RU"/>
        </w:rPr>
        <w:t>005</w:t>
      </w:r>
      <w:r w:rsidRPr="00CA62B5">
        <w:rPr>
          <w:rFonts w:ascii="Times New Roman" w:hAnsi="Times New Roman"/>
          <w:sz w:val="24"/>
          <w:szCs w:val="24"/>
        </w:rPr>
        <w:t> </w:t>
      </w:r>
      <w:r w:rsidRPr="00CA62B5">
        <w:rPr>
          <w:rFonts w:ascii="Times New Roman" w:hAnsi="Times New Roman"/>
          <w:sz w:val="24"/>
          <w:szCs w:val="24"/>
          <w:lang w:val="ru-RU"/>
        </w:rPr>
        <w:t>780,68 рублей, в том числе за счет федерального бюджета 35</w:t>
      </w:r>
      <w:r w:rsidRPr="00CA62B5">
        <w:rPr>
          <w:rFonts w:ascii="Times New Roman" w:hAnsi="Times New Roman"/>
          <w:sz w:val="24"/>
          <w:szCs w:val="24"/>
        </w:rPr>
        <w:t> </w:t>
      </w:r>
      <w:r w:rsidRPr="00CA62B5">
        <w:rPr>
          <w:rFonts w:ascii="Times New Roman" w:hAnsi="Times New Roman"/>
          <w:sz w:val="24"/>
          <w:szCs w:val="24"/>
          <w:lang w:val="ru-RU"/>
        </w:rPr>
        <w:t>146</w:t>
      </w:r>
      <w:r w:rsidRPr="00CA62B5">
        <w:rPr>
          <w:rFonts w:ascii="Times New Roman" w:hAnsi="Times New Roman"/>
          <w:sz w:val="24"/>
          <w:szCs w:val="24"/>
        </w:rPr>
        <w:t> </w:t>
      </w:r>
      <w:r w:rsidRPr="00CA62B5">
        <w:rPr>
          <w:rFonts w:ascii="Times New Roman" w:hAnsi="Times New Roman"/>
          <w:sz w:val="24"/>
          <w:szCs w:val="24"/>
          <w:lang w:val="ru-RU"/>
        </w:rPr>
        <w:t>100 рублей и местного бюджета 859</w:t>
      </w:r>
      <w:r w:rsidRPr="00CA62B5">
        <w:rPr>
          <w:rFonts w:ascii="Times New Roman" w:hAnsi="Times New Roman"/>
          <w:sz w:val="24"/>
          <w:szCs w:val="24"/>
        </w:rPr>
        <w:t> </w:t>
      </w:r>
      <w:r w:rsidRPr="00CA62B5">
        <w:rPr>
          <w:rFonts w:ascii="Times New Roman" w:hAnsi="Times New Roman"/>
          <w:sz w:val="24"/>
          <w:szCs w:val="24"/>
          <w:lang w:val="ru-RU"/>
        </w:rPr>
        <w:t>680,68 рублей, за счет</w:t>
      </w:r>
      <w:r w:rsidR="00CA62B5">
        <w:rPr>
          <w:rFonts w:ascii="Times New Roman" w:hAnsi="Times New Roman"/>
          <w:sz w:val="24"/>
          <w:szCs w:val="24"/>
          <w:lang w:val="ru-RU"/>
        </w:rPr>
        <w:t xml:space="preserve"> данных средств</w:t>
      </w:r>
      <w:r w:rsidRPr="00CA62B5">
        <w:rPr>
          <w:rFonts w:ascii="Times New Roman" w:hAnsi="Times New Roman"/>
          <w:sz w:val="24"/>
          <w:szCs w:val="24"/>
          <w:lang w:val="ru-RU"/>
        </w:rPr>
        <w:t xml:space="preserve"> реализовано одно мероприятие - это ремонт автомобиль</w:t>
      </w:r>
      <w:r w:rsidR="00CA62B5">
        <w:rPr>
          <w:rFonts w:ascii="Times New Roman" w:hAnsi="Times New Roman"/>
          <w:sz w:val="24"/>
          <w:szCs w:val="24"/>
          <w:lang w:val="ru-RU"/>
        </w:rPr>
        <w:t>ной дороги</w:t>
      </w:r>
      <w:r w:rsidRPr="00CA62B5">
        <w:rPr>
          <w:rFonts w:ascii="Times New Roman" w:hAnsi="Times New Roman"/>
          <w:sz w:val="24"/>
          <w:szCs w:val="24"/>
          <w:lang w:val="ru-RU"/>
        </w:rPr>
        <w:t xml:space="preserve"> протяженностью </w:t>
      </w:r>
      <w:r w:rsidRPr="00CA62B5">
        <w:rPr>
          <w:rFonts w:ascii="Times New Roman" w:hAnsi="Times New Roman"/>
          <w:sz w:val="24"/>
          <w:szCs w:val="24"/>
        </w:rPr>
        <w:t xml:space="preserve">3,23 </w:t>
      </w:r>
      <w:proofErr w:type="spellStart"/>
      <w:r w:rsidRPr="00CA62B5">
        <w:rPr>
          <w:rFonts w:ascii="Times New Roman" w:hAnsi="Times New Roman"/>
          <w:sz w:val="24"/>
          <w:szCs w:val="24"/>
        </w:rPr>
        <w:t>км</w:t>
      </w:r>
      <w:proofErr w:type="spellEnd"/>
      <w:r w:rsidRPr="00CA6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2B5">
        <w:rPr>
          <w:rFonts w:ascii="Times New Roman" w:hAnsi="Times New Roman"/>
          <w:sz w:val="24"/>
          <w:szCs w:val="24"/>
        </w:rPr>
        <w:t>по</w:t>
      </w:r>
      <w:proofErr w:type="spellEnd"/>
      <w:r w:rsidRPr="00CA6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2B5">
        <w:rPr>
          <w:rFonts w:ascii="Times New Roman" w:hAnsi="Times New Roman"/>
          <w:sz w:val="24"/>
          <w:szCs w:val="24"/>
        </w:rPr>
        <w:t>ул</w:t>
      </w:r>
      <w:proofErr w:type="spellEnd"/>
      <w:r w:rsidRPr="00CA62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62B5">
        <w:rPr>
          <w:rFonts w:ascii="Times New Roman" w:hAnsi="Times New Roman"/>
          <w:sz w:val="24"/>
          <w:szCs w:val="24"/>
        </w:rPr>
        <w:t>Спортивная</w:t>
      </w:r>
      <w:proofErr w:type="spellEnd"/>
      <w:r w:rsidRPr="00CA62B5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A62B5">
        <w:rPr>
          <w:rFonts w:ascii="Times New Roman" w:hAnsi="Times New Roman"/>
          <w:sz w:val="24"/>
          <w:szCs w:val="24"/>
        </w:rPr>
        <w:t>Петровск-Забайкальский</w:t>
      </w:r>
      <w:proofErr w:type="spellEnd"/>
      <w:r w:rsidRPr="00CA62B5">
        <w:rPr>
          <w:rFonts w:ascii="Times New Roman" w:hAnsi="Times New Roman"/>
          <w:sz w:val="24"/>
          <w:szCs w:val="24"/>
        </w:rPr>
        <w:t xml:space="preserve">. </w:t>
      </w:r>
    </w:p>
    <w:p w:rsidR="003F312F" w:rsidRPr="00CA62B5" w:rsidRDefault="003F312F" w:rsidP="003F312F">
      <w:pPr>
        <w:pStyle w:val="26"/>
        <w:numPr>
          <w:ilvl w:val="0"/>
          <w:numId w:val="14"/>
        </w:numPr>
        <w:ind w:left="0" w:firstLine="0"/>
        <w:rPr>
          <w:bCs/>
          <w:sz w:val="24"/>
          <w:szCs w:val="24"/>
        </w:rPr>
      </w:pPr>
      <w:r w:rsidRPr="00CA62B5">
        <w:rPr>
          <w:rFonts w:eastAsia="Calibri"/>
          <w:sz w:val="24"/>
          <w:szCs w:val="24"/>
        </w:rPr>
        <w:t xml:space="preserve">КЭУМИЗО в 2021 году заключен муниципальный контракт №2 от 15.03.2021 года </w:t>
      </w:r>
      <w:r w:rsidR="00CA62B5">
        <w:rPr>
          <w:rFonts w:eastAsia="Calibri"/>
          <w:sz w:val="24"/>
          <w:szCs w:val="24"/>
        </w:rPr>
        <w:t>по ремонту автомобильной дороги</w:t>
      </w:r>
      <w:r w:rsidRPr="00CA62B5">
        <w:rPr>
          <w:sz w:val="24"/>
          <w:szCs w:val="24"/>
        </w:rPr>
        <w:t xml:space="preserve"> протяженностью 3,23 км по ул. Спор</w:t>
      </w:r>
      <w:r w:rsidR="00CA62B5">
        <w:rPr>
          <w:sz w:val="24"/>
          <w:szCs w:val="24"/>
        </w:rPr>
        <w:t>тивная</w:t>
      </w:r>
      <w:r w:rsidRPr="00CA62B5">
        <w:rPr>
          <w:sz w:val="24"/>
          <w:szCs w:val="24"/>
        </w:rPr>
        <w:t>, подрядчик ООО «</w:t>
      </w:r>
      <w:proofErr w:type="spellStart"/>
      <w:r w:rsidRPr="00CA62B5">
        <w:rPr>
          <w:sz w:val="24"/>
          <w:szCs w:val="24"/>
          <w:lang w:bidi="hi-IN"/>
        </w:rPr>
        <w:t>Проммонолит</w:t>
      </w:r>
      <w:proofErr w:type="spellEnd"/>
      <w:r w:rsidRPr="00CA62B5">
        <w:rPr>
          <w:sz w:val="24"/>
          <w:szCs w:val="24"/>
          <w:lang w:bidi="hi-IN"/>
        </w:rPr>
        <w:t>»</w:t>
      </w:r>
      <w:r w:rsidRPr="00CA62B5">
        <w:rPr>
          <w:sz w:val="24"/>
          <w:szCs w:val="24"/>
        </w:rPr>
        <w:t xml:space="preserve">, цена контракта составила 35 549 914,80 рублей, дата окончания исполнения контракта 30.07.2021 года. Контракт оплачен в полном объеме. </w:t>
      </w:r>
    </w:p>
    <w:p w:rsidR="003F312F" w:rsidRPr="00CA62B5" w:rsidRDefault="003F312F" w:rsidP="003F312F">
      <w:pPr>
        <w:pStyle w:val="26"/>
        <w:numPr>
          <w:ilvl w:val="0"/>
          <w:numId w:val="14"/>
        </w:numPr>
        <w:ind w:left="0" w:firstLine="0"/>
        <w:rPr>
          <w:sz w:val="24"/>
          <w:szCs w:val="24"/>
        </w:rPr>
      </w:pPr>
      <w:r w:rsidRPr="00CA62B5">
        <w:rPr>
          <w:sz w:val="24"/>
          <w:szCs w:val="24"/>
        </w:rPr>
        <w:t>В рамках контрольног</w:t>
      </w:r>
      <w:r w:rsidR="00CA62B5">
        <w:rPr>
          <w:sz w:val="24"/>
          <w:szCs w:val="24"/>
        </w:rPr>
        <w:t>о мероприятия КСО</w:t>
      </w:r>
      <w:r w:rsidRPr="00CA62B5">
        <w:rPr>
          <w:sz w:val="24"/>
          <w:szCs w:val="24"/>
        </w:rPr>
        <w:t xml:space="preserve"> выявлено следующее:</w:t>
      </w:r>
    </w:p>
    <w:p w:rsidR="003F312F" w:rsidRPr="00CA62B5" w:rsidRDefault="003F312F" w:rsidP="003F312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62B5">
        <w:rPr>
          <w:rFonts w:ascii="Times New Roman" w:hAnsi="Times New Roman"/>
          <w:sz w:val="24"/>
          <w:szCs w:val="24"/>
          <w:lang w:val="ru-RU"/>
        </w:rPr>
        <w:t>Подпорная стена вдоль тротуара возле МОУ Гимназия №1 – наблюдается отслоение штукатурки на всем протяжении подпорной стены, штукатурка подпорной стены частично отпала;</w:t>
      </w:r>
    </w:p>
    <w:p w:rsidR="00C05480" w:rsidRDefault="003F312F" w:rsidP="00C0548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62B5">
        <w:rPr>
          <w:rFonts w:ascii="Times New Roman" w:hAnsi="Times New Roman"/>
          <w:sz w:val="24"/>
          <w:szCs w:val="24"/>
          <w:lang w:val="ru-RU"/>
        </w:rPr>
        <w:t>Восстановление участка тротуара у Гимназии №1 – опалубка лестницы типа «дока» к тротуару возле МОУ Гимназия №1 не снята;</w:t>
      </w:r>
    </w:p>
    <w:p w:rsidR="003F312F" w:rsidRPr="00C05480" w:rsidRDefault="003F312F" w:rsidP="00C0548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C05480">
        <w:rPr>
          <w:rFonts w:ascii="Times New Roman" w:hAnsi="Times New Roman"/>
          <w:sz w:val="24"/>
          <w:szCs w:val="24"/>
          <w:lang w:val="ru-RU"/>
        </w:rPr>
        <w:t>Замена бортового камня на основной дороге –</w:t>
      </w:r>
      <w:r w:rsidR="00CA62B5" w:rsidRPr="00C054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480">
        <w:rPr>
          <w:rFonts w:ascii="Times New Roman" w:hAnsi="Times New Roman"/>
          <w:sz w:val="24"/>
          <w:szCs w:val="24"/>
          <w:lang w:val="ru-RU"/>
        </w:rPr>
        <w:t xml:space="preserve">от рынка «Светлана» до Микрорайон 1 д.27 (Ветеран) установленные бортовые камни уложены на грунт без подстилающих и выравнивающих слоев, без бетонного основания, без заливки швов, то есть с нарушением технологии установки бетонных боротых камней. Отсутствует сопряжение асфальта с бордюрными камнями от перекрестка ул. Спортивная-Безымянный переулок до рынка «Светлана» ул. Спортивная. </w:t>
      </w:r>
    </w:p>
    <w:p w:rsidR="00C05480" w:rsidRDefault="003F312F" w:rsidP="00C0548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A62B5">
        <w:rPr>
          <w:rFonts w:ascii="Times New Roman" w:hAnsi="Times New Roman"/>
          <w:sz w:val="24"/>
          <w:szCs w:val="24"/>
          <w:lang w:val="ru-RU"/>
        </w:rPr>
        <w:t xml:space="preserve">Устройство пешеходного ограждения 460 м. - работы выполнены не надлежащего качества, а именно дорожное ограждение неровное, деформировано, с наклонами, не закреплено - качается, бетонирование неустойчиво; </w:t>
      </w:r>
    </w:p>
    <w:p w:rsidR="003F312F" w:rsidRPr="00C05480" w:rsidRDefault="003F312F" w:rsidP="00C0548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05480">
        <w:rPr>
          <w:rFonts w:ascii="Times New Roman" w:hAnsi="Times New Roman"/>
          <w:sz w:val="24"/>
          <w:szCs w:val="24"/>
          <w:lang w:val="ru-RU"/>
        </w:rPr>
        <w:t>Установка дорожных знаков - дорожные знаки легко раскачиваются, основание не забетонировано.</w:t>
      </w:r>
    </w:p>
    <w:p w:rsidR="003F312F" w:rsidRPr="00CA62B5" w:rsidRDefault="003F312F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1766" w:rsidRPr="00CA62B5" w:rsidRDefault="000D4312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62B5">
        <w:rPr>
          <w:rFonts w:ascii="Times New Roman" w:hAnsi="Times New Roman"/>
          <w:sz w:val="24"/>
          <w:szCs w:val="24"/>
          <w:lang w:val="ru-RU"/>
        </w:rPr>
        <w:t>Отчет об итогах проверки н</w:t>
      </w:r>
      <w:r w:rsidR="00206EEB" w:rsidRPr="00CA62B5">
        <w:rPr>
          <w:rFonts w:ascii="Times New Roman" w:hAnsi="Times New Roman"/>
          <w:sz w:val="24"/>
          <w:szCs w:val="24"/>
          <w:lang w:val="ru-RU"/>
        </w:rPr>
        <w:t xml:space="preserve">аправлен Главе ГО </w:t>
      </w:r>
      <w:r w:rsidRPr="00CA62B5">
        <w:rPr>
          <w:rFonts w:ascii="Times New Roman" w:hAnsi="Times New Roman"/>
          <w:sz w:val="24"/>
          <w:szCs w:val="24"/>
          <w:lang w:val="ru-RU"/>
        </w:rPr>
        <w:t>«Город Петровск-Забайкальский» и в Дум</w:t>
      </w:r>
      <w:r w:rsidR="00206EEB" w:rsidRPr="00CA62B5">
        <w:rPr>
          <w:rFonts w:ascii="Times New Roman" w:hAnsi="Times New Roman"/>
          <w:sz w:val="24"/>
          <w:szCs w:val="24"/>
          <w:lang w:val="ru-RU"/>
        </w:rPr>
        <w:t>у ГО</w:t>
      </w:r>
      <w:r w:rsidRPr="00CA62B5"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Петровск-Забайкальский».</w:t>
      </w:r>
    </w:p>
    <w:p w:rsidR="00342728" w:rsidRDefault="00342728" w:rsidP="00342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342728" w:rsidSect="000D4312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722"/>
    <w:multiLevelType w:val="hybridMultilevel"/>
    <w:tmpl w:val="E05CCCBA"/>
    <w:lvl w:ilvl="0" w:tplc="A38A95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EF6"/>
    <w:multiLevelType w:val="hybridMultilevel"/>
    <w:tmpl w:val="CDC6B6EC"/>
    <w:lvl w:ilvl="0" w:tplc="20384B8A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22CC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4BE3AFE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445"/>
    <w:multiLevelType w:val="hybridMultilevel"/>
    <w:tmpl w:val="36FCDE88"/>
    <w:lvl w:ilvl="0" w:tplc="456EF3E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B2A"/>
    <w:multiLevelType w:val="hybridMultilevel"/>
    <w:tmpl w:val="F0DA77B2"/>
    <w:lvl w:ilvl="0" w:tplc="6FF814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7670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9D60400"/>
    <w:multiLevelType w:val="hybridMultilevel"/>
    <w:tmpl w:val="5CD27496"/>
    <w:lvl w:ilvl="0" w:tplc="37BA55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A4A"/>
    <w:multiLevelType w:val="hybridMultilevel"/>
    <w:tmpl w:val="8516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9971CB4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252090B"/>
    <w:multiLevelType w:val="hybridMultilevel"/>
    <w:tmpl w:val="12780D8E"/>
    <w:lvl w:ilvl="0" w:tplc="48F8AC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B288B"/>
    <w:multiLevelType w:val="multilevel"/>
    <w:tmpl w:val="E14A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00"/>
    <w:rsid w:val="000247D5"/>
    <w:rsid w:val="00035013"/>
    <w:rsid w:val="00054121"/>
    <w:rsid w:val="000730DB"/>
    <w:rsid w:val="000D4312"/>
    <w:rsid w:val="00143350"/>
    <w:rsid w:val="001D3C66"/>
    <w:rsid w:val="001D7DD4"/>
    <w:rsid w:val="001F4798"/>
    <w:rsid w:val="00206EEB"/>
    <w:rsid w:val="00212CC5"/>
    <w:rsid w:val="00242002"/>
    <w:rsid w:val="00244F5C"/>
    <w:rsid w:val="00280322"/>
    <w:rsid w:val="00280E51"/>
    <w:rsid w:val="002A4F4E"/>
    <w:rsid w:val="002A59FC"/>
    <w:rsid w:val="002E0659"/>
    <w:rsid w:val="002E2F94"/>
    <w:rsid w:val="003246CC"/>
    <w:rsid w:val="00342728"/>
    <w:rsid w:val="00361766"/>
    <w:rsid w:val="00385D51"/>
    <w:rsid w:val="003C11AF"/>
    <w:rsid w:val="003F312F"/>
    <w:rsid w:val="00402EC9"/>
    <w:rsid w:val="00422414"/>
    <w:rsid w:val="004A0C2E"/>
    <w:rsid w:val="004A2F69"/>
    <w:rsid w:val="004E4A34"/>
    <w:rsid w:val="005036DB"/>
    <w:rsid w:val="005837EA"/>
    <w:rsid w:val="005B0095"/>
    <w:rsid w:val="005D37CF"/>
    <w:rsid w:val="005E1113"/>
    <w:rsid w:val="0063390C"/>
    <w:rsid w:val="00644FEF"/>
    <w:rsid w:val="00683288"/>
    <w:rsid w:val="00691D0C"/>
    <w:rsid w:val="006C2319"/>
    <w:rsid w:val="006D3555"/>
    <w:rsid w:val="006E0ECE"/>
    <w:rsid w:val="006F3B22"/>
    <w:rsid w:val="00703A28"/>
    <w:rsid w:val="007C171E"/>
    <w:rsid w:val="007F1924"/>
    <w:rsid w:val="00815448"/>
    <w:rsid w:val="008537E2"/>
    <w:rsid w:val="00854FA0"/>
    <w:rsid w:val="00870ED6"/>
    <w:rsid w:val="008A6340"/>
    <w:rsid w:val="008B201F"/>
    <w:rsid w:val="008B3F03"/>
    <w:rsid w:val="008C7717"/>
    <w:rsid w:val="008F6A0C"/>
    <w:rsid w:val="0093272B"/>
    <w:rsid w:val="00947826"/>
    <w:rsid w:val="009B042F"/>
    <w:rsid w:val="009D2113"/>
    <w:rsid w:val="009D27B3"/>
    <w:rsid w:val="00A15B81"/>
    <w:rsid w:val="00A869D4"/>
    <w:rsid w:val="00AC5BEE"/>
    <w:rsid w:val="00B056DA"/>
    <w:rsid w:val="00B148B4"/>
    <w:rsid w:val="00B17A37"/>
    <w:rsid w:val="00B8596E"/>
    <w:rsid w:val="00BD1CA7"/>
    <w:rsid w:val="00BE34DC"/>
    <w:rsid w:val="00C05480"/>
    <w:rsid w:val="00C05AD0"/>
    <w:rsid w:val="00CA62B5"/>
    <w:rsid w:val="00CC1B1F"/>
    <w:rsid w:val="00CD69BE"/>
    <w:rsid w:val="00CE5484"/>
    <w:rsid w:val="00CF003B"/>
    <w:rsid w:val="00D04FFE"/>
    <w:rsid w:val="00D108D7"/>
    <w:rsid w:val="00D10B5C"/>
    <w:rsid w:val="00D575E5"/>
    <w:rsid w:val="00D66357"/>
    <w:rsid w:val="00D66960"/>
    <w:rsid w:val="00D70F71"/>
    <w:rsid w:val="00DB3B1E"/>
    <w:rsid w:val="00E10ED9"/>
    <w:rsid w:val="00E2258C"/>
    <w:rsid w:val="00E22612"/>
    <w:rsid w:val="00E74100"/>
    <w:rsid w:val="00EB368E"/>
    <w:rsid w:val="00F06C50"/>
    <w:rsid w:val="00F23882"/>
    <w:rsid w:val="00F65AE2"/>
    <w:rsid w:val="00F7042D"/>
    <w:rsid w:val="00F7285D"/>
    <w:rsid w:val="00F96DB7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aliases w:val="основа"/>
    <w:basedOn w:val="a"/>
    <w:link w:val="ab"/>
    <w:uiPriority w:val="1"/>
    <w:qFormat/>
    <w:rsid w:val="004E4A34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4E4A34"/>
    <w:rPr>
      <w:i/>
      <w:iCs/>
      <w:color w:val="5A5A5A"/>
    </w:rPr>
  </w:style>
  <w:style w:type="character" w:styleId="af0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E4A34"/>
    <w:rPr>
      <w:smallCaps/>
    </w:rPr>
  </w:style>
  <w:style w:type="character" w:styleId="af2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3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5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6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customStyle="1" w:styleId="headertext">
    <w:name w:val="headertext"/>
    <w:basedOn w:val="a"/>
    <w:rsid w:val="005036DB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4">
    <w:name w:val="Основной текст 24"/>
    <w:basedOn w:val="a"/>
    <w:rsid w:val="003C11AF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character" w:styleId="af7">
    <w:name w:val="Hyperlink"/>
    <w:basedOn w:val="a0"/>
    <w:rsid w:val="006D3555"/>
    <w:rPr>
      <w:rFonts w:cs="Times New Roman"/>
      <w:color w:val="0000FF"/>
      <w:u w:val="single"/>
    </w:rPr>
  </w:style>
  <w:style w:type="character" w:customStyle="1" w:styleId="23">
    <w:name w:val="Основной текст2"/>
    <w:basedOn w:val="a0"/>
    <w:rsid w:val="006D3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b">
    <w:name w:val="Без интервала Знак"/>
    <w:aliases w:val="основа Знак"/>
    <w:link w:val="aa"/>
    <w:uiPriority w:val="1"/>
    <w:rsid w:val="006D3555"/>
    <w:rPr>
      <w:sz w:val="22"/>
      <w:szCs w:val="22"/>
      <w:lang w:val="en-US" w:eastAsia="en-US" w:bidi="en-US"/>
    </w:rPr>
  </w:style>
  <w:style w:type="character" w:customStyle="1" w:styleId="s10">
    <w:name w:val="s_10"/>
    <w:basedOn w:val="a0"/>
    <w:rsid w:val="006D3555"/>
  </w:style>
  <w:style w:type="paragraph" w:styleId="af8">
    <w:name w:val="Body Text"/>
    <w:basedOn w:val="a"/>
    <w:link w:val="af9"/>
    <w:semiHidden/>
    <w:rsid w:val="00342728"/>
    <w:pPr>
      <w:suppressAutoHyphens/>
      <w:spacing w:after="120" w:line="276" w:lineRule="auto"/>
      <w:ind w:firstLine="0"/>
    </w:pPr>
    <w:rPr>
      <w:rFonts w:cs="Calibri"/>
      <w:lang w:val="ru-RU" w:eastAsia="ar-SA" w:bidi="ar-SA"/>
    </w:rPr>
  </w:style>
  <w:style w:type="character" w:customStyle="1" w:styleId="af9">
    <w:name w:val="Основной текст Знак"/>
    <w:basedOn w:val="a0"/>
    <w:link w:val="af8"/>
    <w:semiHidden/>
    <w:rsid w:val="00342728"/>
    <w:rPr>
      <w:rFonts w:cs="Calibri"/>
      <w:sz w:val="22"/>
      <w:szCs w:val="22"/>
      <w:lang w:eastAsia="ar-SA"/>
    </w:rPr>
  </w:style>
  <w:style w:type="paragraph" w:customStyle="1" w:styleId="25">
    <w:name w:val="Основной текст 25"/>
    <w:basedOn w:val="a"/>
    <w:rsid w:val="00E22612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customStyle="1" w:styleId="26">
    <w:name w:val="Основной текст 26"/>
    <w:basedOn w:val="a"/>
    <w:rsid w:val="003F312F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55</cp:revision>
  <dcterms:created xsi:type="dcterms:W3CDTF">2018-02-15T06:05:00Z</dcterms:created>
  <dcterms:modified xsi:type="dcterms:W3CDTF">2022-10-10T02:11:00Z</dcterms:modified>
</cp:coreProperties>
</file>