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1405E1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 xml:space="preserve">исполнения бюджетного законодательства при формировании и исполнении государственного (муниципального) задания подведомственных Комитету по образованию, делам молодежи, материнства и детства администрации </w:t>
      </w:r>
    </w:p>
    <w:p w:rsidR="001405E1" w:rsidRPr="001405E1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1405E1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02 сентября</w:t>
      </w:r>
      <w:r w:rsidR="009C1E5E">
        <w:t xml:space="preserve"> 202</w:t>
      </w:r>
      <w:r w:rsidR="00E050A3">
        <w:t>2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177E18">
        <w:tab/>
      </w:r>
      <w:r w:rsidR="00177E18">
        <w:tab/>
      </w:r>
      <w:r w:rsidR="00E050A3">
        <w:t>г. Петровск-Забайкальский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1405E1" w:rsidRDefault="009C1E5E" w:rsidP="001405E1">
      <w:pPr>
        <w:pStyle w:val="21"/>
        <w:spacing w:line="276" w:lineRule="auto"/>
        <w:ind w:left="851" w:right="133" w:firstLine="567"/>
        <w:jc w:val="both"/>
      </w:pPr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</w:t>
      </w:r>
      <w:r w:rsidR="001405E1" w:rsidRPr="001405E1">
        <w:t xml:space="preserve"> от 24 мая 2021 г. № 314 «</w:t>
      </w:r>
      <w:r w:rsidR="001405E1" w:rsidRPr="001405E1">
        <w:rPr>
          <w:rFonts w:eastAsia="Times New Roman"/>
          <w:color w:val="auto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от </w:t>
      </w:r>
      <w:r w:rsidR="001405E1" w:rsidRPr="001405E1">
        <w:t>22</w:t>
      </w:r>
      <w:r w:rsidRPr="001405E1">
        <w:t xml:space="preserve"> </w:t>
      </w:r>
      <w:r w:rsidR="00177E18" w:rsidRPr="001405E1">
        <w:t>августа</w:t>
      </w:r>
      <w:r w:rsidR="00E050A3" w:rsidRPr="001405E1">
        <w:t xml:space="preserve"> </w:t>
      </w:r>
      <w:r w:rsidRPr="001405E1">
        <w:t>202</w:t>
      </w:r>
      <w:r w:rsidR="00E050A3" w:rsidRPr="001405E1">
        <w:t>2</w:t>
      </w:r>
      <w:r w:rsidRPr="001405E1">
        <w:t xml:space="preserve"> года № </w:t>
      </w:r>
      <w:r w:rsidR="00E050A3" w:rsidRPr="001405E1">
        <w:t>8</w:t>
      </w:r>
      <w:r w:rsidR="001405E1" w:rsidRPr="001405E1">
        <w:t>9</w:t>
      </w:r>
      <w:r w:rsidR="00E7711B" w:rsidRPr="001405E1">
        <w:rPr>
          <w:color w:val="auto"/>
        </w:rPr>
        <w:t>-</w:t>
      </w:r>
      <w:r w:rsidRPr="001405E1">
        <w:rPr>
          <w:color w:val="auto"/>
        </w:rPr>
        <w:t>пд</w:t>
      </w:r>
      <w:r w:rsidRPr="001405E1">
        <w:t xml:space="preserve"> Администрации городского округа «Город Петровск-Забайкальский» ведущим экономистом в сфере закупок ЕИС Комитета по финансам К.А.</w:t>
      </w:r>
      <w:r w:rsidR="002E764F" w:rsidRPr="001405E1">
        <w:t xml:space="preserve"> </w:t>
      </w:r>
      <w:r w:rsidRPr="001405E1">
        <w:t xml:space="preserve">Лисиной, проведена проверка </w:t>
      </w:r>
      <w:r w:rsidR="001405E1" w:rsidRPr="001405E1">
        <w:t>исполнения бюджетного законодательства при формировании и исполнении государственного (муниципального) задания подведомственных Комитету по образованию, делам молодежи, материнства и детства администрации городского округа «Город Петровск-Забайкальски</w:t>
      </w:r>
      <w:r w:rsidR="001405E1">
        <w:t>й»</w:t>
      </w:r>
    </w:p>
    <w:p w:rsidR="00E050A3" w:rsidRPr="002F6F55" w:rsidRDefault="00E050A3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>план проведения плановых поверок соблюдения требований</w:t>
      </w:r>
      <w:r w:rsidR="002F1238"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на 2022 год 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2F1238" w:rsidRDefault="002F1238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</w:t>
      </w:r>
      <w:r w:rsidR="003E5BD3" w:rsidRPr="001405E1">
        <w:t>бюджетного законодательства при формировании и исполнении государственного (муниципального) задания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>Комитет по образованию, делам молодежи, материнства и детства администрации городского округа «Город Петровск-Забайкальский»</w:t>
      </w:r>
    </w:p>
    <w:p w:rsidR="003E5BD3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 w:rsidR="003E5BD3">
        <w:t>соблюдение учреждениями</w:t>
      </w:r>
      <w:r>
        <w:t xml:space="preserve"> требований законодательства Российской Федерации и иных нормативных правовых актов Российской Федерации </w:t>
      </w:r>
      <w:r w:rsidR="003E5BD3" w:rsidRPr="003E5BD3">
        <w:t>при формировании и исполнении государственного (муниципального) задания</w:t>
      </w:r>
      <w:r w:rsidR="003E5BD3">
        <w:t>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FD26BC">
        <w:t>1</w:t>
      </w:r>
      <w:r w:rsidR="003E5BD3">
        <w:t>9</w:t>
      </w:r>
      <w:r w:rsidR="00FD26BC">
        <w:t xml:space="preserve"> августа 2022 года.</w:t>
      </w:r>
    </w:p>
    <w:p w:rsidR="00FD26BC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3E5BD3" w:rsidRPr="003E5BD3">
        <w:t>02</w:t>
      </w:r>
      <w:r>
        <w:t xml:space="preserve"> </w:t>
      </w:r>
      <w:r w:rsidR="003E5BD3">
        <w:t>сентября</w:t>
      </w:r>
      <w:r>
        <w:t xml:space="preserve"> 2022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>
        <w:t xml:space="preserve"> 2021 год</w:t>
      </w:r>
      <w:r w:rsidR="003E5BD3">
        <w:t xml:space="preserve">, </w:t>
      </w:r>
      <w:r w:rsidR="003E5BD3">
        <w:rPr>
          <w:lang w:val="en-US"/>
        </w:rPr>
        <w:t>I</w:t>
      </w:r>
      <w:r w:rsidR="003E5BD3" w:rsidRPr="003E5BD3">
        <w:t xml:space="preserve"> </w:t>
      </w:r>
      <w:r w:rsidR="003E5BD3">
        <w:t>полугодие 2022 года.</w:t>
      </w:r>
    </w:p>
    <w:p w:rsidR="003E5BD3" w:rsidRDefault="009C1E5E" w:rsidP="003E5BD3">
      <w:pPr>
        <w:pStyle w:val="21"/>
        <w:spacing w:after="0" w:line="276" w:lineRule="auto"/>
        <w:ind w:left="851" w:right="133" w:firstLine="567"/>
        <w:jc w:val="both"/>
      </w:pPr>
      <w:r>
        <w:t>Проверка проведена по докум</w:t>
      </w:r>
      <w:r w:rsidR="003E5BD3">
        <w:t>ентам, представленными Учреждениями</w:t>
      </w:r>
      <w:r>
        <w:t>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</w:t>
      </w:r>
      <w:r>
        <w:lastRenderedPageBreak/>
        <w:t xml:space="preserve">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="003E5BD3">
        <w:t>.</w:t>
      </w:r>
    </w:p>
    <w:p w:rsidR="009C1E5E" w:rsidRDefault="003E5BD3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В ведомственном подчинении Комитета по образованию, делам молодежи, материнства и детства администрации городского округа «Город Петровск-Забайкальский» находится 18 образовательных учреждений </w:t>
      </w:r>
      <w:r w:rsidR="00BA2E7E">
        <w:t>(6 школ, 9 детских садов, 3 учреждения дополнительного образования).</w:t>
      </w:r>
    </w:p>
    <w:p w:rsidR="00BA2E7E" w:rsidRDefault="00BA2E7E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 В силу ч. 3 ст. 69.2 Бюджетного кодекса РФ государственное (муниципальное) задание на оказание государственных (муниципальных) услуг (выполнения работ) федеральными учреждениями, учреждениями субъекта Российской Федерации, муниципальными учреждениями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</w:t>
      </w:r>
      <w:r w:rsidR="00ED3382">
        <w:t xml:space="preserve">едерации, местной администрацией муниципального образования, на срок до одного года в случае утверждения бюджета на очередной финансовый год и плановый период </w:t>
      </w:r>
      <w:r w:rsidR="00B12C67">
        <w:t>( с возможным уточнением при составлении проекта бюджета .</w:t>
      </w:r>
    </w:p>
    <w:p w:rsidR="0091074A" w:rsidRDefault="00B12C67" w:rsidP="00B12C67">
      <w:pPr>
        <w:pStyle w:val="21"/>
        <w:spacing w:after="0" w:line="276" w:lineRule="auto"/>
        <w:ind w:left="851" w:right="133" w:firstLine="567"/>
        <w:jc w:val="both"/>
      </w:pPr>
      <w:r>
        <w:t>Порядок формирования муниципального 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 определен постановлением Администрации городского округа «Город Петровск-Забайкальский» от 30.11.2018</w:t>
      </w:r>
      <w:r w:rsidR="009A02BB">
        <w:t xml:space="preserve"> года</w:t>
      </w:r>
      <w:r>
        <w:t xml:space="preserve"> № 494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 </w:t>
      </w:r>
      <w:r w:rsidR="009A02BB">
        <w:t>и постановлением от 16.06.2021 года № 360 «О внесении дополнения в Порядок формирования муниципального 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задания, утвержденны</w:t>
      </w:r>
      <w:r w:rsidR="00721D59">
        <w:t>й постановлением администрации городского округа  «Город Петровск-Забайкальский»</w:t>
      </w:r>
      <w:r w:rsidR="007F72E0">
        <w:t xml:space="preserve"> от 30.11.2018 года №494</w:t>
      </w:r>
      <w:r w:rsidR="009A02BB">
        <w:t xml:space="preserve"> </w:t>
      </w:r>
      <w:r>
        <w:t>(далее – Порядок).</w:t>
      </w:r>
    </w:p>
    <w:p w:rsidR="00AC2D77" w:rsidRDefault="00AC2D77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Согласно п.3 Порядка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</w:t>
      </w:r>
      <w:r w:rsidR="00AB66B7">
        <w:t>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действующим законодательством, порядок контроля за исполнением муниципального задания и требования к отчетности о выполнении муниципального задания.</w:t>
      </w:r>
      <w:r w:rsidR="004C6132">
        <w:t xml:space="preserve"> В соответствии с п.4, п.5 выше указанного </w:t>
      </w:r>
      <w:r w:rsidR="004C6132">
        <w:lastRenderedPageBreak/>
        <w:t>Порядка муниципальное задание формируется в процессе формирования бюджета городского округа «Город Петровск-Забайкальский» на очередной финансовый год и плановый период и утверждается не позднее одного месяца со дня официального опубликования решения Думы городского округа «Город Петровск-Забайкальский» об утверждении бюджета городского округа. Муниципальное задание утверждается на срок, соответствующий установленному бюджетным законодательством сроку формирования бюджета городского округа «Город Петровск-Забайкальский».</w:t>
      </w:r>
    </w:p>
    <w:p w:rsidR="004C6132" w:rsidRDefault="004C6132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Бюджет городского округа «Город Петровск-Забайкальский» утвержден Решениями Думы городского округа на 2021 год </w:t>
      </w:r>
      <w:r w:rsidR="0059605F">
        <w:t>–</w:t>
      </w:r>
      <w:r>
        <w:t xml:space="preserve"> </w:t>
      </w:r>
      <w:r w:rsidR="0059605F">
        <w:t xml:space="preserve">25.12.2019 г. №48, опубликован на официальном сайте администрации городского округа </w:t>
      </w:r>
      <w:r w:rsidR="00B50545">
        <w:t>–</w:t>
      </w:r>
      <w:r w:rsidR="0059605F">
        <w:t xml:space="preserve"> </w:t>
      </w:r>
      <w:r w:rsidR="00B50545">
        <w:t>25.12.2019 г.</w:t>
      </w:r>
      <w:r w:rsidR="0059605F">
        <w:t>, на 2022 год – 24.12.2021 г. №47, опубликован на официальном сайте администрации городского округа – 24.12.2021 г.</w:t>
      </w:r>
    </w:p>
    <w:p w:rsidR="00CD3AA9" w:rsidRDefault="00CD3AA9" w:rsidP="00B12C67">
      <w:pPr>
        <w:pStyle w:val="21"/>
        <w:spacing w:after="0" w:line="276" w:lineRule="auto"/>
        <w:ind w:left="851" w:right="133" w:firstLine="567"/>
        <w:jc w:val="both"/>
      </w:pPr>
      <w:r>
        <w:t>Муниципальное задание формируется согласно приложению №1 к настоящему Порядку.</w:t>
      </w:r>
    </w:p>
    <w:p w:rsidR="00CD3AA9" w:rsidRDefault="00CD3AA9" w:rsidP="00B12C67">
      <w:pPr>
        <w:pStyle w:val="21"/>
        <w:spacing w:after="0" w:line="276" w:lineRule="auto"/>
        <w:ind w:left="851" w:right="133" w:firstLine="567"/>
        <w:jc w:val="both"/>
      </w:pPr>
      <w:r>
        <w:t xml:space="preserve">В соответствии с приложением №1 муниципальное задание состоит из </w:t>
      </w:r>
      <w:r>
        <w:rPr>
          <w:lang w:val="en-US"/>
        </w:rPr>
        <w:t>III</w:t>
      </w:r>
      <w:r w:rsidRPr="00CD3AA9">
        <w:t xml:space="preserve"> </w:t>
      </w:r>
      <w:r>
        <w:t>частей:</w:t>
      </w:r>
    </w:p>
    <w:p w:rsidR="00CD3AA9" w:rsidRDefault="00CD3AA9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</w:t>
      </w:r>
      <w:r>
        <w:t>. Сведения об оказываемых</w:t>
      </w:r>
      <w:r w:rsidR="007A1C7E">
        <w:t xml:space="preserve"> муниципальных услугах;</w:t>
      </w:r>
    </w:p>
    <w:p w:rsidR="007A1C7E" w:rsidRDefault="007A1C7E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работах;</w:t>
      </w:r>
    </w:p>
    <w:p w:rsidR="007A1C7E" w:rsidRDefault="007A1C7E" w:rsidP="00CD3AA9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III</w:t>
      </w:r>
      <w:r>
        <w:t>. Прочие сведения о муниципальном задании.</w:t>
      </w:r>
    </w:p>
    <w:p w:rsidR="005404A7" w:rsidRDefault="005404A7" w:rsidP="00BA2E7E">
      <w:pPr>
        <w:pStyle w:val="21"/>
        <w:spacing w:after="0" w:line="276" w:lineRule="auto"/>
        <w:ind w:left="851" w:right="133" w:firstLine="567"/>
        <w:jc w:val="both"/>
      </w:pPr>
    </w:p>
    <w:p w:rsidR="0091074A" w:rsidRDefault="004555C8" w:rsidP="00BA2E7E">
      <w:pPr>
        <w:pStyle w:val="21"/>
        <w:spacing w:after="0" w:line="276" w:lineRule="auto"/>
        <w:ind w:left="851" w:right="133" w:firstLine="567"/>
        <w:jc w:val="both"/>
      </w:pPr>
      <w:r>
        <w:t>Муниципальные задания на оказание муниципальных услуг</w:t>
      </w:r>
      <w:r w:rsidR="009C6ABB">
        <w:t xml:space="preserve"> (выполнение работ) </w:t>
      </w:r>
      <w:r>
        <w:t xml:space="preserve">учреждений дошкольного образования </w:t>
      </w:r>
      <w:r w:rsidR="009C6ABB">
        <w:t>утверждено на 2021 год</w:t>
      </w:r>
      <w:r w:rsidR="00D226EC">
        <w:t>:</w:t>
      </w:r>
      <w:r w:rsidR="009C6ABB">
        <w:t xml:space="preserve"> 21.01.2021 г. </w:t>
      </w:r>
      <w:r w:rsidR="00D226EC">
        <w:t>по детским садам №2, 4, 5, 9, 1; 23.01.2021 г. по детским садам № 1,</w:t>
      </w:r>
      <w:r w:rsidR="004B33FA">
        <w:t xml:space="preserve"> 3, 6, 7. Муниципальные задания на 2022 год утверждено 18.01.2022 г. по всем учреждениям дошкольного образования.</w:t>
      </w:r>
      <w:r w:rsidR="0021377E">
        <w:t xml:space="preserve"> Однако, в 2021 году были внесены изменения 12.03.2021 г. и 14.07.2021 г., чт</w:t>
      </w:r>
      <w:r w:rsidR="00056809">
        <w:t>о не противоречит п.7 Порядка, утвержденного Постановлением Администрации городского округа №494 от 30.11.2018 года.</w:t>
      </w:r>
    </w:p>
    <w:p w:rsidR="009D4962" w:rsidRDefault="009D4962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В муниципальных заданиях </w:t>
      </w:r>
      <w:r w:rsidR="00FF5D0A">
        <w:t xml:space="preserve">2021 года </w:t>
      </w:r>
      <w:r>
        <w:t xml:space="preserve">по муниципальной услуге «реализация основных общеобразовательных программ» в дошкольных учреждениях детский сад № </w:t>
      </w:r>
      <w:r w:rsidR="00FF5D0A">
        <w:t>1,</w:t>
      </w:r>
      <w:r>
        <w:t xml:space="preserve"> 4 по наименованию показателя «</w:t>
      </w:r>
      <w:r w:rsidR="00FF5D0A">
        <w:t>отсутствие обоснованных жалоб родителей (законных представителей) на доступность и качество предоставляемой услуги</w:t>
      </w:r>
      <w:r w:rsidR="001634E5">
        <w:t>»</w:t>
      </w:r>
      <w:r w:rsidR="00FF5D0A">
        <w:t xml:space="preserve"> при внесении изменений в муниципальное задание от 14.07.2021 г. изменяют с 0 ед.  до 90 %, в муниципальном задании 2022 года детского сада №3 также этот показатель равен </w:t>
      </w:r>
      <w:r w:rsidR="006216EC">
        <w:t xml:space="preserve"> </w:t>
      </w:r>
      <w:r w:rsidR="00FF5D0A">
        <w:t>90%.</w:t>
      </w:r>
    </w:p>
    <w:p w:rsidR="00390E4D" w:rsidRPr="00390E4D" w:rsidRDefault="00390E4D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В муниципальном задании 2021 года детского сада №4 по муниципальной услуге «присмотр и уход» по наименованию показателя «доля родителей (законных представителей) удовлетворенных качеством оказания предоставляемой услуги» при внесении изменений в муниципальное задание от 14.07.2021 г. изменяют с 90% до </w:t>
      </w:r>
      <w:r w:rsidRPr="00014B37">
        <w:t>123%, что не представляется возможным выполнения этого показателя</w:t>
      </w:r>
      <w:r w:rsidR="004A5F71" w:rsidRPr="00014B37">
        <w:t>.</w:t>
      </w:r>
    </w:p>
    <w:p w:rsidR="00B634DE" w:rsidRDefault="00B634DE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Согласно п.13 Порядка муниципальными учреждениями городского округа «Город Петровск-Забайкальский» формируются и направляются органам, </w:t>
      </w:r>
      <w:r>
        <w:lastRenderedPageBreak/>
        <w:t xml:space="preserve">осуществляющим  функции и полномочия учредителя в отношении бюджетных или автономных учреждений, главным распорядителям средств бюджета городского округа «Город Петровск-Забайкальский», в  ведении которых </w:t>
      </w:r>
      <w:r w:rsidR="00BF42FB">
        <w:t>находятся муниципальные казенные учреждения, следующие отчеты об исполнении муниципального задания по форме согласно приложению №2 к настоящему Порядку с приложением пояснительных записок о выполнении муниципального задания:</w:t>
      </w:r>
    </w:p>
    <w:p w:rsidR="00BF42FB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>
        <w:t xml:space="preserve">квартальный – по итогам исполнения за </w:t>
      </w:r>
      <w:r>
        <w:rPr>
          <w:lang w:val="en-US"/>
        </w:rPr>
        <w:t>I</w:t>
      </w:r>
      <w:r w:rsidRPr="00BF42FB">
        <w:t xml:space="preserve"> – </w:t>
      </w:r>
      <w:r>
        <w:rPr>
          <w:lang w:val="en-US"/>
        </w:rPr>
        <w:t>III</w:t>
      </w:r>
      <w:r w:rsidRPr="00BF42FB">
        <w:t xml:space="preserve"> </w:t>
      </w:r>
      <w:r>
        <w:t>кварталы до 15-го числа месяца, следующего за отчетным кварталом;</w:t>
      </w:r>
    </w:p>
    <w:p w:rsidR="00BF42FB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>
        <w:t>предварительный за год – ожидаемое исполнение за текущий год да 1 декабря текущего года;</w:t>
      </w:r>
    </w:p>
    <w:p w:rsidR="00BF42FB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>
        <w:t>годовой – до 1 февраля, следующего за отчетным.</w:t>
      </w:r>
    </w:p>
    <w:p w:rsidR="00B634DE" w:rsidRDefault="00B634DE" w:rsidP="00BA2E7E">
      <w:pPr>
        <w:pStyle w:val="21"/>
        <w:spacing w:after="0" w:line="276" w:lineRule="auto"/>
        <w:ind w:left="851" w:right="133" w:firstLine="567"/>
        <w:jc w:val="both"/>
      </w:pPr>
      <w:r>
        <w:t>В муниципальных заданиях плановые показатели в отчете н</w:t>
      </w:r>
      <w:r w:rsidR="009B342A">
        <w:t>е</w:t>
      </w:r>
      <w:r>
        <w:t xml:space="preserve"> совпадают с плановыми показателями в утвержденном муниципальном задании учреждения, </w:t>
      </w:r>
      <w:r w:rsidR="009B342A">
        <w:t>например,</w:t>
      </w:r>
      <w:r>
        <w:t xml:space="preserve"> </w:t>
      </w:r>
      <w:r w:rsidR="009B342A">
        <w:t xml:space="preserve">в 2021 году </w:t>
      </w:r>
    </w:p>
    <w:p w:rsidR="00A504ED" w:rsidRDefault="009B342A" w:rsidP="00962DF1">
      <w:pPr>
        <w:pStyle w:val="21"/>
        <w:spacing w:after="0" w:line="276" w:lineRule="auto"/>
        <w:ind w:left="1134" w:right="133" w:hanging="283"/>
        <w:jc w:val="both"/>
      </w:pPr>
      <w:r>
        <w:t>Детский сад №1:</w:t>
      </w:r>
      <w:r w:rsidR="009D4962">
        <w:t xml:space="preserve"> </w:t>
      </w:r>
      <w:r>
        <w:t xml:space="preserve">в отчете за </w:t>
      </w:r>
      <w:r>
        <w:rPr>
          <w:lang w:val="en-US"/>
        </w:rPr>
        <w:t>I</w:t>
      </w:r>
      <w:r w:rsidRPr="009B342A">
        <w:t xml:space="preserve"> </w:t>
      </w:r>
      <w:r w:rsidR="00A504ED">
        <w:t>квартал 2021 г.;</w:t>
      </w:r>
    </w:p>
    <w:p w:rsidR="00A504ED" w:rsidRDefault="00390E4D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</w:t>
      </w:r>
      <w:r w:rsidR="009B342A">
        <w:t xml:space="preserve">аименование показателя «доля родителей (законных представителей) удовлетворенных качеством оказания предоставляемой услуги (реализация основных общеобразовательных программ) (% от числа </w:t>
      </w:r>
      <w:r w:rsidR="00A504ED">
        <w:t>опрошенных)</w:t>
      </w:r>
      <w:r w:rsidR="001634E5">
        <w:t>»</w:t>
      </w:r>
      <w:r w:rsidR="00A504ED">
        <w:t xml:space="preserve"> при</w:t>
      </w:r>
      <w:r w:rsidR="009B342A">
        <w:t xml:space="preserve"> утвержденном в муниципальном задании плане 90%</w:t>
      </w:r>
      <w:r w:rsidR="00A504ED">
        <w:t xml:space="preserve"> в отчете ставят плановые значения 96%.</w:t>
      </w:r>
    </w:p>
    <w:p w:rsidR="003A560C" w:rsidRDefault="003A560C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</w:t>
      </w:r>
      <w:r w:rsidR="008463AB">
        <w:t xml:space="preserve"> оказания предоставляемой услуги (реализация основных общеобразовательных программ)</w:t>
      </w:r>
      <w:r>
        <w:t xml:space="preserve"> «число обучающихся (от 1 до 3 лет)</w:t>
      </w:r>
      <w:r w:rsidR="001634E5">
        <w:t>»</w:t>
      </w:r>
      <w:r>
        <w:t xml:space="preserve"> при утвержденном в муниципальном задании плане 21 чел. в отчете ставят плановые значения 27 чел.</w:t>
      </w:r>
    </w:p>
    <w:p w:rsidR="003A560C" w:rsidRDefault="003A560C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Наименование показателя </w:t>
      </w:r>
      <w:r w:rsidR="008463AB">
        <w:t xml:space="preserve">оказания предоставляемой услуги (реализация основных общеобразовательных программ) </w:t>
      </w:r>
      <w:r>
        <w:t>«число обучающихся (от 3 до 8 лет)</w:t>
      </w:r>
      <w:r w:rsidR="001634E5">
        <w:t>»</w:t>
      </w:r>
      <w:r>
        <w:t xml:space="preserve"> при утвержденном в муниципальном задании плане 90 чел. в отчете ставят плановые значения 126 чел.</w:t>
      </w:r>
    </w:p>
    <w:p w:rsidR="00021838" w:rsidRDefault="003A560C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Аналогичны расхождения по услуге присмотр и уход наименования показателей </w:t>
      </w:r>
      <w:r w:rsidR="001634E5">
        <w:t>«</w:t>
      </w:r>
      <w:r>
        <w:t xml:space="preserve">доля родителей и </w:t>
      </w:r>
      <w:r w:rsidR="00F50B2B">
        <w:t>число обучающихся (от 1 до 3 лет и от 3 до 8 лет)</w:t>
      </w:r>
      <w:r w:rsidR="001634E5">
        <w:t>»</w:t>
      </w:r>
    </w:p>
    <w:p w:rsidR="00533209" w:rsidRDefault="00533209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В приложенных документах </w:t>
      </w:r>
      <w:r w:rsidR="00021838">
        <w:t xml:space="preserve">на официальном сайте </w:t>
      </w:r>
      <w:hyperlink r:id="rId9" w:history="1">
        <w:r w:rsidR="00021838" w:rsidRPr="00021838">
          <w:rPr>
            <w:rStyle w:val="a3"/>
            <w:lang w:val="en-US"/>
          </w:rPr>
          <w:t>www</w:t>
        </w:r>
        <w:r w:rsidR="00021838" w:rsidRPr="008F591B">
          <w:rPr>
            <w:rStyle w:val="a3"/>
          </w:rPr>
          <w:t>.bus.gov.ru</w:t>
        </w:r>
      </w:hyperlink>
      <w:r w:rsidR="00021838">
        <w:t xml:space="preserve"> </w:t>
      </w:r>
      <w:r>
        <w:t xml:space="preserve">подгружен отчет за </w:t>
      </w:r>
      <w:r w:rsidRPr="00021838">
        <w:rPr>
          <w:lang w:val="en-US"/>
        </w:rPr>
        <w:t>II</w:t>
      </w:r>
      <w:r w:rsidRPr="00533209">
        <w:t xml:space="preserve"> </w:t>
      </w:r>
      <w:r>
        <w:t>квартал от 15.07.2021 г. от детского сада №6.</w:t>
      </w:r>
    </w:p>
    <w:p w:rsidR="0091074A" w:rsidRDefault="009D4962" w:rsidP="00962DF1">
      <w:pPr>
        <w:pStyle w:val="21"/>
        <w:spacing w:after="0" w:line="276" w:lineRule="auto"/>
        <w:ind w:left="1134" w:right="133" w:hanging="283"/>
        <w:jc w:val="both"/>
      </w:pPr>
      <w:r>
        <w:t>Детский сад №3</w:t>
      </w:r>
      <w:r w:rsidRPr="009D4962">
        <w:t>:</w:t>
      </w:r>
      <w:r w:rsidR="001634E5">
        <w:t xml:space="preserve"> в отчете за </w:t>
      </w:r>
      <w:r w:rsidR="001634E5">
        <w:rPr>
          <w:lang w:val="en-US"/>
        </w:rPr>
        <w:t>II</w:t>
      </w:r>
      <w:r w:rsidR="001634E5">
        <w:t xml:space="preserve"> квартал 2021 г.;</w:t>
      </w:r>
    </w:p>
    <w:p w:rsidR="001634E5" w:rsidRDefault="001634E5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«отсутствие обоснованных жалоб родителей (законных представителей) на доступность и качество предоставляемой услуги</w:t>
      </w:r>
      <w:r w:rsidRPr="001634E5">
        <w:t xml:space="preserve"> </w:t>
      </w:r>
      <w:r>
        <w:t>(реализация основных общеобразовательных программ)» при утвержденном в муниципальном задании плане 0 ед. в отчете ставят плановые значения 90%.</w:t>
      </w:r>
    </w:p>
    <w:p w:rsidR="001634E5" w:rsidRDefault="001634E5" w:rsidP="00962DF1">
      <w:pPr>
        <w:pStyle w:val="21"/>
        <w:spacing w:after="0" w:line="276" w:lineRule="auto"/>
        <w:ind w:left="1134" w:right="133" w:hanging="283"/>
        <w:jc w:val="both"/>
      </w:pPr>
      <w:r>
        <w:t xml:space="preserve">В отчете за </w:t>
      </w:r>
      <w:r>
        <w:rPr>
          <w:lang w:val="en-US"/>
        </w:rPr>
        <w:t>III</w:t>
      </w:r>
      <w:r w:rsidRPr="001634E5">
        <w:t xml:space="preserve"> </w:t>
      </w:r>
      <w:r>
        <w:t>квартал 2021 г.;</w:t>
      </w:r>
    </w:p>
    <w:p w:rsidR="001634E5" w:rsidRDefault="001634E5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Наименование показателя по предоставляемой </w:t>
      </w:r>
      <w:r w:rsidR="00533209">
        <w:t>муниципальной услуги, «</w:t>
      </w:r>
      <w:r>
        <w:t>реализация основных общеобразовательных программ</w:t>
      </w:r>
      <w:r w:rsidR="00533209">
        <w:t>» и «присмотр и уход»</w:t>
      </w:r>
      <w:r>
        <w:t xml:space="preserve"> «число обучающихся (от 3 до 8 лет)» при утвержденном в муниципальном задании плане </w:t>
      </w:r>
      <w:r w:rsidR="00533209">
        <w:t>25</w:t>
      </w:r>
      <w:r>
        <w:t xml:space="preserve"> чел. в отчете ставят плановые значения </w:t>
      </w:r>
      <w:r w:rsidR="00533209">
        <w:t>36</w:t>
      </w:r>
      <w:r>
        <w:t xml:space="preserve"> чел.</w:t>
      </w:r>
    </w:p>
    <w:p w:rsidR="0030156E" w:rsidRDefault="0030156E" w:rsidP="00962DF1">
      <w:pPr>
        <w:pStyle w:val="21"/>
        <w:spacing w:after="0" w:line="276" w:lineRule="auto"/>
        <w:ind w:left="1134" w:right="133" w:hanging="283"/>
        <w:jc w:val="both"/>
      </w:pPr>
      <w:r w:rsidRPr="0030156E">
        <w:t>Детский сад №</w:t>
      </w:r>
      <w:r>
        <w:t>4</w:t>
      </w:r>
      <w:r w:rsidR="00390E4D">
        <w:t xml:space="preserve">: в отчете на 1 декабря </w:t>
      </w:r>
      <w:r w:rsidRPr="0030156E">
        <w:t>2021 г.</w:t>
      </w:r>
      <w:r w:rsidR="00390E4D">
        <w:t xml:space="preserve"> и за 2021 г.</w:t>
      </w:r>
      <w:r w:rsidRPr="0030156E">
        <w:t>;</w:t>
      </w:r>
    </w:p>
    <w:p w:rsidR="00390E4D" w:rsidRDefault="00390E4D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 xml:space="preserve">Наименование показателя «число обучающихся (от 1 до 3 лет)» при </w:t>
      </w:r>
      <w:r w:rsidR="004A5F71">
        <w:t xml:space="preserve">оказании муниципальной услуги «присмотр и уход» при </w:t>
      </w:r>
      <w:r>
        <w:t xml:space="preserve">утвержденном в муниципальном задании плане </w:t>
      </w:r>
      <w:r w:rsidR="004A5F71">
        <w:t>33</w:t>
      </w:r>
      <w:r>
        <w:t xml:space="preserve"> чел. в отчете ставят плановые значения 2</w:t>
      </w:r>
      <w:r w:rsidR="004A5F71">
        <w:t>3</w:t>
      </w:r>
      <w:r>
        <w:t xml:space="preserve"> чел.</w:t>
      </w:r>
    </w:p>
    <w:p w:rsidR="004A5F71" w:rsidRDefault="004A5F71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«число обучающихся (от 3 до 8 лет)» при оказании муниципальной услуги «присмотр и уход» при утвержденном в муниципальном задании плане 107 чел. в отчете ставят плановые значения 99 чел.</w:t>
      </w:r>
    </w:p>
    <w:p w:rsidR="00D24D29" w:rsidRDefault="004A5F71" w:rsidP="00962DF1">
      <w:pPr>
        <w:pStyle w:val="21"/>
        <w:spacing w:after="0" w:line="276" w:lineRule="auto"/>
        <w:ind w:left="1134" w:right="133" w:hanging="283"/>
        <w:jc w:val="both"/>
      </w:pPr>
      <w:r w:rsidRPr="004A5F71">
        <w:t>Детский сад №</w:t>
      </w:r>
      <w:r>
        <w:t>10</w:t>
      </w:r>
      <w:r w:rsidRPr="004A5F71">
        <w:t xml:space="preserve">: в отчете </w:t>
      </w:r>
      <w:r w:rsidR="008E3613">
        <w:rPr>
          <w:lang w:val="en-US"/>
        </w:rPr>
        <w:t>I</w:t>
      </w:r>
      <w:r w:rsidR="008E3613">
        <w:t xml:space="preserve"> квартал </w:t>
      </w:r>
      <w:r w:rsidRPr="004A5F71">
        <w:t>2021 г.;</w:t>
      </w:r>
    </w:p>
    <w:p w:rsidR="008E3613" w:rsidRDefault="008E3613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«число обучающихся (от 3 до 8 лет)» при оказании муниципальной услуги «</w:t>
      </w:r>
      <w:r w:rsidRPr="008E3613">
        <w:t>реализация основных общеобразовательных программ</w:t>
      </w:r>
      <w:r>
        <w:t>» при утвержденном в муниципальном задании плане 90 чел. в отчете ставят плановые значения 70 чел.</w:t>
      </w:r>
    </w:p>
    <w:p w:rsidR="008E3613" w:rsidRDefault="008E3613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«посещаемость воспитанниками учреждения» при оказании муниципальной услуги «присмотр и уход» при утвержденном в муниципальном задании плане 82 чел. в отчете ставят плановые значения 90 чел.</w:t>
      </w:r>
    </w:p>
    <w:p w:rsidR="008E3613" w:rsidRDefault="008E3613" w:rsidP="00962DF1">
      <w:pPr>
        <w:pStyle w:val="21"/>
        <w:spacing w:after="0" w:line="276" w:lineRule="auto"/>
        <w:ind w:left="1134" w:right="133" w:hanging="283"/>
        <w:jc w:val="both"/>
      </w:pPr>
      <w:r>
        <w:t>В отчете на 1 декабря 2021 г. и за 2021 г.;</w:t>
      </w:r>
    </w:p>
    <w:p w:rsidR="008E3613" w:rsidRDefault="008E3613" w:rsidP="00962DF1">
      <w:pPr>
        <w:pStyle w:val="21"/>
        <w:numPr>
          <w:ilvl w:val="1"/>
          <w:numId w:val="23"/>
        </w:numPr>
        <w:spacing w:after="0" w:line="276" w:lineRule="auto"/>
        <w:ind w:left="1134" w:right="133" w:hanging="283"/>
        <w:jc w:val="both"/>
      </w:pPr>
      <w:r>
        <w:t>Наименование показателя «посещаемость воспитанниками учреждения» при оказании муниципальной услуги «присмотр и уход» при утвержденном в муниципальном задании плане 82 чел. в отчете ставят плановые значения 90 чел.</w:t>
      </w:r>
    </w:p>
    <w:p w:rsidR="00342408" w:rsidRDefault="00342408" w:rsidP="00342408">
      <w:pPr>
        <w:pStyle w:val="21"/>
        <w:spacing w:after="0" w:line="276" w:lineRule="auto"/>
        <w:ind w:left="851" w:right="133" w:firstLine="567"/>
        <w:jc w:val="both"/>
      </w:pPr>
      <w:r>
        <w:t>Согласно п.11 Порядка муниципальное задание и отчет о выполнении муниципального задания в течении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10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gov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ru</w:t>
        </w:r>
      </w:hyperlink>
      <w:r>
        <w:t>), а также могут быть размещены на официальном сайте городского округа «Город Петровск-Забайкальский».</w:t>
      </w:r>
    </w:p>
    <w:p w:rsidR="001B1367" w:rsidRDefault="00342408" w:rsidP="00BA2E7E">
      <w:pPr>
        <w:pStyle w:val="21"/>
        <w:spacing w:after="0" w:line="276" w:lineRule="auto"/>
        <w:ind w:left="851" w:right="133" w:firstLine="567"/>
        <w:jc w:val="both"/>
      </w:pPr>
      <w:r>
        <w:t xml:space="preserve">С нарушением указанного срока на официальном сайте </w:t>
      </w:r>
      <w:hyperlink r:id="rId11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gov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ru</w:t>
        </w:r>
      </w:hyperlink>
      <w:r>
        <w:t xml:space="preserve"> размещены муниципальные задания</w:t>
      </w:r>
      <w:r w:rsidR="00E71AD1">
        <w:t xml:space="preserve"> за 2021 год МДОУ Д/С №1, 2, 3, 4 (утверждено 21.01.2021 г., размещено 17.02.2021 г.), МДОУ Д/С №5, 9 (утверждено 21.01.2021 г., размещено 18.02.2021 г.), МДОУ Д/С №6 </w:t>
      </w:r>
      <w:r w:rsidR="00E71AD1" w:rsidRPr="00E71AD1">
        <w:t>(утверждено 2</w:t>
      </w:r>
      <w:r w:rsidR="00E71AD1">
        <w:t>3</w:t>
      </w:r>
      <w:r w:rsidR="00E71AD1" w:rsidRPr="00E71AD1">
        <w:t>.01.2021 г., размещено 18.02.2021 г.), МДОУ Д/С №</w:t>
      </w:r>
      <w:r w:rsidR="00E71AD1">
        <w:t xml:space="preserve">7 (утверждено 23.01.2021 г., размещено 25.02.2021 г.). За 2022 год во всех учреждениях дошкольного образования муниципальные задания утверждены 18.01.2022 г., размещены 23.03.2022 г. </w:t>
      </w:r>
    </w:p>
    <w:p w:rsidR="0091074A" w:rsidRDefault="00417086" w:rsidP="00BA2E7E">
      <w:pPr>
        <w:pStyle w:val="21"/>
        <w:spacing w:after="0" w:line="276" w:lineRule="auto"/>
        <w:ind w:left="851" w:right="133" w:firstLine="567"/>
        <w:jc w:val="both"/>
      </w:pPr>
      <w:r>
        <w:lastRenderedPageBreak/>
        <w:t>Также с нарушением срока размещены отчеты о выполнении муниципальных заданий.</w:t>
      </w:r>
    </w:p>
    <w:tbl>
      <w:tblPr>
        <w:tblW w:w="104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984"/>
        <w:gridCol w:w="2268"/>
        <w:gridCol w:w="2410"/>
      </w:tblGrid>
      <w:tr w:rsidR="00326FE1" w:rsidRPr="00326FE1" w:rsidTr="00326FE1">
        <w:tc>
          <w:tcPr>
            <w:tcW w:w="3793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Наименование </w:t>
            </w:r>
            <w:r w:rsidR="001B1367" w:rsidRPr="00326FE1">
              <w:rPr>
                <w:sz w:val="24"/>
                <w:szCs w:val="24"/>
              </w:rPr>
              <w:t>учреждения и отчета</w:t>
            </w:r>
            <w:r w:rsidRPr="00326FE1">
              <w:rPr>
                <w:sz w:val="24"/>
                <w:szCs w:val="24"/>
              </w:rPr>
              <w:t>, размещенного в сети Интернет</w:t>
            </w:r>
          </w:p>
        </w:tc>
        <w:tc>
          <w:tcPr>
            <w:tcW w:w="1984" w:type="dxa"/>
            <w:shd w:val="clear" w:color="auto" w:fill="auto"/>
          </w:tcPr>
          <w:p w:rsidR="00417086" w:rsidRPr="00326FE1" w:rsidRDefault="00417086" w:rsidP="00326FE1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</w:tcPr>
          <w:p w:rsidR="00417086" w:rsidRPr="00326FE1" w:rsidRDefault="00417086" w:rsidP="00326FE1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публикации в сети Интернет</w:t>
            </w:r>
          </w:p>
        </w:tc>
        <w:tc>
          <w:tcPr>
            <w:tcW w:w="2410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Количество рабочих дней (просроченных</w:t>
            </w:r>
            <w:r w:rsidR="001B1367" w:rsidRPr="00326FE1">
              <w:rPr>
                <w:sz w:val="24"/>
                <w:szCs w:val="24"/>
              </w:rPr>
              <w:t>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417086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№1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15.10.2021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04.03.2022 г.</w:t>
            </w:r>
          </w:p>
        </w:tc>
        <w:tc>
          <w:tcPr>
            <w:tcW w:w="2410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 w:rsidR="00D02E0F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(4</w:t>
            </w:r>
            <w:r w:rsidR="00D02E0F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>)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22 (12)</w:t>
            </w:r>
          </w:p>
          <w:p w:rsidR="001B1367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33 (23)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417086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№2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1B1367" w:rsidRPr="00326FE1" w:rsidRDefault="001B1367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10.10.2021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417086" w:rsidRPr="00326FE1" w:rsidRDefault="00417086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04.03.2022 г.</w:t>
            </w:r>
          </w:p>
        </w:tc>
        <w:tc>
          <w:tcPr>
            <w:tcW w:w="2410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59 (49</w:t>
            </w:r>
            <w:r w:rsidR="005B7AAE" w:rsidRPr="00326FE1">
              <w:rPr>
                <w:sz w:val="24"/>
                <w:szCs w:val="24"/>
              </w:rPr>
              <w:t>)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 w:rsidR="009971BE" w:rsidRPr="00326FE1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(1</w:t>
            </w:r>
            <w:r w:rsidR="009971BE" w:rsidRPr="00326FE1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>)</w:t>
            </w:r>
          </w:p>
          <w:p w:rsidR="00417086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33 (23)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№3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04.03.2022 г.</w:t>
            </w:r>
          </w:p>
        </w:tc>
        <w:tc>
          <w:tcPr>
            <w:tcW w:w="2410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33 (23)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№4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01.12.2021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27.01.2022 г.</w:t>
            </w:r>
          </w:p>
        </w:tc>
        <w:tc>
          <w:tcPr>
            <w:tcW w:w="2268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23.23.2022 г.</w:t>
            </w:r>
          </w:p>
        </w:tc>
        <w:tc>
          <w:tcPr>
            <w:tcW w:w="2410" w:type="dxa"/>
            <w:shd w:val="clear" w:color="auto" w:fill="auto"/>
          </w:tcPr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 w:rsidR="009971BE" w:rsidRPr="00326FE1"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 xml:space="preserve"> (1</w:t>
            </w:r>
            <w:r w:rsidR="009971BE" w:rsidRPr="00326FE1"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>)</w:t>
            </w:r>
          </w:p>
          <w:p w:rsidR="005B7AAE" w:rsidRPr="00326FE1" w:rsidRDefault="005B7AA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37 (27)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№5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05.03.2022 г.</w:t>
            </w:r>
          </w:p>
        </w:tc>
        <w:tc>
          <w:tcPr>
            <w:tcW w:w="2410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22 (12)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34 (24)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№6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14.10.2021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05.03.2022 г.</w:t>
            </w:r>
          </w:p>
        </w:tc>
        <w:tc>
          <w:tcPr>
            <w:tcW w:w="2410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D02E0F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E2970"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43</w:t>
            </w:r>
            <w:r w:rsidR="009971BE" w:rsidRPr="00326FE1">
              <w:rPr>
                <w:sz w:val="24"/>
                <w:szCs w:val="24"/>
              </w:rPr>
              <w:t>)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22 (12)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34 (24)</w:t>
            </w:r>
          </w:p>
        </w:tc>
      </w:tr>
      <w:tr w:rsidR="00326FE1" w:rsidRPr="00326FE1" w:rsidTr="00326FE1">
        <w:tc>
          <w:tcPr>
            <w:tcW w:w="3793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№7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07.12.2021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30.12.2021 г. 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05.03.2022 г.</w:t>
            </w:r>
          </w:p>
        </w:tc>
        <w:tc>
          <w:tcPr>
            <w:tcW w:w="2410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 (7)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34 (24)</w:t>
            </w:r>
          </w:p>
        </w:tc>
      </w:tr>
      <w:tr w:rsidR="009971BE" w:rsidRPr="00417086" w:rsidTr="00326FE1">
        <w:tc>
          <w:tcPr>
            <w:tcW w:w="3793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№9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05.03.2022 г.</w:t>
            </w:r>
          </w:p>
        </w:tc>
        <w:tc>
          <w:tcPr>
            <w:tcW w:w="2410" w:type="dxa"/>
            <w:shd w:val="clear" w:color="auto" w:fill="auto"/>
          </w:tcPr>
          <w:p w:rsidR="009971BE" w:rsidRPr="00326FE1" w:rsidRDefault="009971BE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22 (12)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34 (24)</w:t>
            </w:r>
          </w:p>
        </w:tc>
      </w:tr>
      <w:tr w:rsidR="00326FE1" w:rsidRPr="00417086" w:rsidTr="00326FE1">
        <w:tc>
          <w:tcPr>
            <w:tcW w:w="3793" w:type="dxa"/>
            <w:shd w:val="clear" w:color="auto" w:fill="auto"/>
          </w:tcPr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МДОУ Д/С №10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15.01.2022 г.</w:t>
            </w:r>
          </w:p>
        </w:tc>
        <w:tc>
          <w:tcPr>
            <w:tcW w:w="2268" w:type="dxa"/>
            <w:shd w:val="clear" w:color="auto" w:fill="auto"/>
          </w:tcPr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23.03.2022 г.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23.03.2022 г.</w:t>
            </w:r>
          </w:p>
        </w:tc>
        <w:tc>
          <w:tcPr>
            <w:tcW w:w="2410" w:type="dxa"/>
            <w:shd w:val="clear" w:color="auto" w:fill="auto"/>
          </w:tcPr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75 (65)</w:t>
            </w:r>
          </w:p>
          <w:p w:rsidR="000E2970" w:rsidRPr="00326FE1" w:rsidRDefault="000E2970" w:rsidP="00326FE1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46 (36)</w:t>
            </w:r>
          </w:p>
        </w:tc>
      </w:tr>
    </w:tbl>
    <w:p w:rsidR="00962DF1" w:rsidRDefault="00962DF1" w:rsidP="006216EC">
      <w:pPr>
        <w:pStyle w:val="21"/>
        <w:spacing w:after="0" w:line="276" w:lineRule="auto"/>
        <w:ind w:left="851" w:right="133" w:firstLine="567"/>
        <w:jc w:val="both"/>
      </w:pPr>
    </w:p>
    <w:p w:rsidR="006216EC" w:rsidRDefault="006216EC" w:rsidP="006216EC">
      <w:pPr>
        <w:pStyle w:val="21"/>
        <w:spacing w:after="0" w:line="276" w:lineRule="auto"/>
        <w:ind w:left="851" w:right="133" w:firstLine="567"/>
        <w:jc w:val="both"/>
      </w:pPr>
      <w:r>
        <w:t>Муниципальные задания на оказание муниципальных услуг (выполнение работ) учреждений общего образования (МОУ СОШ № 1,2,3,4,6, гимназия №1) утверждено на 2021 год: 21.01.2021 г., на 2022 год утверждено 18.01.2022 г. Однако, в 2021 году были внесены изменения 12.03.2021 г. и 14.07.2021 г., что не противоречит п.7 Порядка, утвержденного Постановлением Администрации городского округа №494 от 30.11.2018 года.</w:t>
      </w:r>
    </w:p>
    <w:p w:rsidR="00962DF1" w:rsidRDefault="006216EC" w:rsidP="008463AB">
      <w:pPr>
        <w:pStyle w:val="21"/>
        <w:spacing w:after="0" w:line="276" w:lineRule="auto"/>
        <w:ind w:left="851" w:right="133" w:firstLine="567"/>
        <w:jc w:val="both"/>
      </w:pPr>
      <w:r>
        <w:t xml:space="preserve">В муниципальных заданиях плановые показатели в отчете не совпадают с плановыми показателями в утвержденном муниципальном задании учреждения, </w:t>
      </w:r>
      <w:r w:rsidR="008463AB">
        <w:t>например:</w:t>
      </w:r>
    </w:p>
    <w:p w:rsidR="008463AB" w:rsidRDefault="008463AB" w:rsidP="008463AB">
      <w:pPr>
        <w:pStyle w:val="21"/>
        <w:spacing w:after="0" w:line="276" w:lineRule="auto"/>
        <w:ind w:left="851" w:right="133" w:firstLine="567"/>
        <w:jc w:val="both"/>
      </w:pPr>
      <w:r>
        <w:t>МОУ СОШ №1:</w:t>
      </w:r>
    </w:p>
    <w:p w:rsidR="008463AB" w:rsidRDefault="0040105B" w:rsidP="008463AB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</w:t>
      </w:r>
      <w:r w:rsidR="001141C3">
        <w:t>ю</w:t>
      </w:r>
      <w:r>
        <w:t xml:space="preserve"> показателя «доля учеников 4-ых классов, обучающихся на 4 и 5» в </w:t>
      </w:r>
      <w:r>
        <w:rPr>
          <w:lang w:val="en-US"/>
        </w:rPr>
        <w:t>III</w:t>
      </w:r>
      <w:r>
        <w:t xml:space="preserve"> квартале 2021 года и за 2021 год при утвержденном в муниципальном задании плане 50% в отчете ставят плановые значения 60%;</w:t>
      </w:r>
    </w:p>
    <w:p w:rsidR="0040105B" w:rsidRDefault="0040105B" w:rsidP="008463AB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В отчетах за 2021 -2022 годы отсутствует показатель «доля учеников 11-ых классов, обучающихся на 4 и 5» и соответственно данные по нему;</w:t>
      </w:r>
    </w:p>
    <w:p w:rsidR="0040105B" w:rsidRDefault="0040105B" w:rsidP="0040105B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</w:t>
      </w:r>
      <w:r w:rsidR="001141C3">
        <w:t>ю</w:t>
      </w:r>
      <w:r>
        <w:t xml:space="preserve"> показателя «число обучающихся (</w:t>
      </w:r>
      <w:r w:rsidR="00021838">
        <w:t>очная</w:t>
      </w:r>
      <w:r>
        <w:t xml:space="preserve">)» в </w:t>
      </w:r>
      <w:r>
        <w:rPr>
          <w:lang w:val="en-US"/>
        </w:rPr>
        <w:t>I</w:t>
      </w:r>
      <w:r>
        <w:t xml:space="preserve"> квартале 2021 при утвержденном в муниципальном задании плане </w:t>
      </w:r>
      <w:r w:rsidR="00021838">
        <w:t>380 чел.</w:t>
      </w:r>
      <w:r>
        <w:t xml:space="preserve"> в отчете ставят плановые значения </w:t>
      </w:r>
      <w:r w:rsidR="00021838">
        <w:t xml:space="preserve">4 чел., аналогично в </w:t>
      </w:r>
      <w:r w:rsidR="00021838">
        <w:rPr>
          <w:lang w:val="en-US"/>
        </w:rPr>
        <w:t>I</w:t>
      </w:r>
      <w:r w:rsidR="000D3858">
        <w:t xml:space="preserve"> квартале 2022 года, в</w:t>
      </w:r>
      <w:r w:rsidR="00021838">
        <w:t xml:space="preserve"> </w:t>
      </w:r>
      <w:r w:rsidR="00021838">
        <w:rPr>
          <w:lang w:val="en-US"/>
        </w:rPr>
        <w:t>II</w:t>
      </w:r>
      <w:r w:rsidR="00021838">
        <w:t xml:space="preserve"> квартале 2022 года при утвержденном в муниципальном задании плане 370 чел. в отчете ставят плановые значения 390 чел.</w:t>
      </w:r>
      <w:r w:rsidR="001141C3">
        <w:t>;</w:t>
      </w:r>
    </w:p>
    <w:p w:rsidR="00021838" w:rsidRDefault="00021838" w:rsidP="00021838">
      <w:pPr>
        <w:pStyle w:val="21"/>
        <w:numPr>
          <w:ilvl w:val="1"/>
          <w:numId w:val="23"/>
        </w:numPr>
        <w:spacing w:after="0" w:line="276" w:lineRule="auto"/>
        <w:ind w:left="1701" w:right="133"/>
        <w:jc w:val="both"/>
      </w:pPr>
      <w:r>
        <w:t xml:space="preserve">В приложенных документах на официальном сайте </w:t>
      </w:r>
      <w:hyperlink r:id="rId12" w:history="1">
        <w:r w:rsidRPr="00021838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>
        <w:t xml:space="preserve"> подгружен отчет за </w:t>
      </w:r>
      <w:r w:rsidRPr="00021838">
        <w:rPr>
          <w:lang w:val="en-US"/>
        </w:rPr>
        <w:t>II</w:t>
      </w:r>
      <w:r w:rsidR="001141C3">
        <w:rPr>
          <w:lang w:val="en-US"/>
        </w:rPr>
        <w:t>I</w:t>
      </w:r>
      <w:r w:rsidRPr="00533209">
        <w:t xml:space="preserve"> </w:t>
      </w:r>
      <w:r>
        <w:t>квартал</w:t>
      </w:r>
      <w:r w:rsidR="001141C3" w:rsidRPr="001141C3">
        <w:t xml:space="preserve"> 2021 </w:t>
      </w:r>
      <w:r w:rsidR="001141C3">
        <w:t xml:space="preserve">и на 1 декабря 2021 года  </w:t>
      </w:r>
      <w:r>
        <w:t xml:space="preserve">от </w:t>
      </w:r>
      <w:r w:rsidR="001141C3">
        <w:t xml:space="preserve"> Гимназии </w:t>
      </w:r>
      <w:r>
        <w:t xml:space="preserve"> №</w:t>
      </w:r>
      <w:r w:rsidR="001141C3">
        <w:t>1</w:t>
      </w:r>
      <w:r>
        <w:t>.</w:t>
      </w:r>
    </w:p>
    <w:p w:rsidR="001141C3" w:rsidRDefault="001141C3" w:rsidP="001141C3">
      <w:pPr>
        <w:pStyle w:val="21"/>
        <w:spacing w:after="0" w:line="276" w:lineRule="auto"/>
        <w:ind w:left="851" w:right="133" w:firstLine="567"/>
        <w:jc w:val="both"/>
      </w:pPr>
      <w:r>
        <w:t>МОУ СОШ №2:</w:t>
      </w:r>
    </w:p>
    <w:p w:rsidR="0091074A" w:rsidRDefault="001141C3" w:rsidP="001141C3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«число обучающихся (очная)» в </w:t>
      </w:r>
      <w:r w:rsidRPr="001141C3">
        <w:rPr>
          <w:lang w:val="en-US"/>
        </w:rPr>
        <w:t>II</w:t>
      </w:r>
      <w:r>
        <w:t xml:space="preserve"> квартале 2022 при утвержденном в муниципальном задании плане 262 чел. в отчете ставят плановые значения 274 чел.</w:t>
      </w:r>
    </w:p>
    <w:p w:rsidR="001141C3" w:rsidRDefault="001141C3" w:rsidP="001141C3">
      <w:pPr>
        <w:pStyle w:val="21"/>
        <w:spacing w:after="0" w:line="276" w:lineRule="auto"/>
        <w:ind w:left="1418" w:right="133"/>
        <w:jc w:val="both"/>
      </w:pPr>
      <w:r>
        <w:t>МОУ СОШ №3:</w:t>
      </w:r>
    </w:p>
    <w:p w:rsidR="00D50CDA" w:rsidRDefault="001141C3" w:rsidP="00D50CDA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>По муниципальной услуге «реализация основных общеобразовательных программ образования» по наименованию показателя «обучающиеся с ограниченными возможностями здоровья (ОВЗ) (очная) (доля педагогов, прошедших курсовую подготовку</w:t>
      </w:r>
      <w:r w:rsidR="00D50CDA">
        <w:t>)</w:t>
      </w:r>
      <w:r>
        <w:t>»</w:t>
      </w:r>
      <w:r w:rsidR="00D50CDA" w:rsidRPr="00D50CDA">
        <w:t xml:space="preserve"> </w:t>
      </w:r>
      <w:r w:rsidR="00D50CDA">
        <w:t xml:space="preserve">в </w:t>
      </w:r>
      <w:r w:rsidR="00D50CDA" w:rsidRPr="001141C3">
        <w:rPr>
          <w:lang w:val="en-US"/>
        </w:rPr>
        <w:t>I</w:t>
      </w:r>
      <w:r w:rsidR="00D50CDA">
        <w:t xml:space="preserve"> квартале 2021 при утвержденном в муниципальном задании плане 100% в отчете ставят плановые значения 25%;</w:t>
      </w:r>
    </w:p>
    <w:p w:rsidR="001141C3" w:rsidRDefault="00D50CDA" w:rsidP="001141C3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 xml:space="preserve">В отчете об исполнении муниципального задания за </w:t>
      </w:r>
      <w:r>
        <w:rPr>
          <w:lang w:val="en-US"/>
        </w:rPr>
        <w:t>II</w:t>
      </w:r>
      <w:r>
        <w:t xml:space="preserve"> квартал 2022 года отражены показатели «доля учеников 11-ых классов, обучающихся на 4 и 5» в 100 % составе, что не может соответствовать действительности.</w:t>
      </w:r>
    </w:p>
    <w:p w:rsidR="00D50CDA" w:rsidRDefault="00D50CDA" w:rsidP="00D50CDA">
      <w:pPr>
        <w:pStyle w:val="21"/>
        <w:spacing w:after="0" w:line="276" w:lineRule="auto"/>
        <w:ind w:left="1701" w:right="133"/>
        <w:jc w:val="both"/>
      </w:pPr>
      <w:r>
        <w:t>МОУ СОШ №4:</w:t>
      </w:r>
    </w:p>
    <w:p w:rsidR="00D50CDA" w:rsidRDefault="00D50CDA" w:rsidP="00D50CDA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 xml:space="preserve">По муниципальной услуге «реализация основных общеобразовательных программ образования» по наименованию показателя «число обучающихся (очная)» в </w:t>
      </w:r>
      <w:r w:rsidR="00CF7121">
        <w:rPr>
          <w:lang w:val="en-US"/>
        </w:rPr>
        <w:t>I</w:t>
      </w:r>
      <w:r w:rsidR="00CF7121" w:rsidRPr="00CF7121">
        <w:t xml:space="preserve"> </w:t>
      </w:r>
      <w:r w:rsidR="00CF7121">
        <w:t xml:space="preserve">и </w:t>
      </w:r>
      <w:r w:rsidRPr="001141C3">
        <w:rPr>
          <w:lang w:val="en-US"/>
        </w:rPr>
        <w:t>II</w:t>
      </w:r>
      <w:r>
        <w:t xml:space="preserve"> квартале 2022 при утвержденном в муниципальном задании плане </w:t>
      </w:r>
      <w:r w:rsidR="00CF7121">
        <w:t>300</w:t>
      </w:r>
      <w:r>
        <w:t xml:space="preserve"> чел. в отчете ставят плановые значения </w:t>
      </w:r>
      <w:r w:rsidR="00CF7121">
        <w:t>29</w:t>
      </w:r>
      <w:r>
        <w:t>4 чел.</w:t>
      </w:r>
    </w:p>
    <w:p w:rsidR="00CF7121" w:rsidRDefault="00CF7121" w:rsidP="00CF7121">
      <w:pPr>
        <w:pStyle w:val="21"/>
        <w:spacing w:after="0" w:line="276" w:lineRule="auto"/>
        <w:ind w:left="1701" w:right="133"/>
        <w:jc w:val="both"/>
      </w:pPr>
      <w:r>
        <w:t>МОУ СОШ №6:</w:t>
      </w:r>
    </w:p>
    <w:p w:rsidR="00CF7121" w:rsidRDefault="00CF7121" w:rsidP="00CF7121">
      <w:pPr>
        <w:pStyle w:val="21"/>
        <w:numPr>
          <w:ilvl w:val="0"/>
          <w:numId w:val="25"/>
        </w:numPr>
        <w:spacing w:after="0" w:line="276" w:lineRule="auto"/>
        <w:ind w:left="1701" w:right="133"/>
        <w:jc w:val="both"/>
      </w:pPr>
      <w:r>
        <w:t>При составлении отчетов о выполнении муниципальных заданий за 2021-2022 годы учреждение не ссылается на утвержденные Комитетом по образованию муниципальные задания, т.е. наименование показателей в отчетах не соответствуют показателям утвержденных в муниципальном задании.</w:t>
      </w:r>
    </w:p>
    <w:p w:rsidR="00CF7121" w:rsidRDefault="00CF7121" w:rsidP="00CF7121">
      <w:pPr>
        <w:pStyle w:val="21"/>
        <w:spacing w:after="0" w:line="276" w:lineRule="auto"/>
        <w:ind w:left="1701" w:right="133"/>
        <w:jc w:val="both"/>
      </w:pPr>
      <w:r>
        <w:lastRenderedPageBreak/>
        <w:t>МОУ Гимназия №1:</w:t>
      </w:r>
    </w:p>
    <w:p w:rsidR="00CF7121" w:rsidRDefault="00CF7121" w:rsidP="00CF7121">
      <w:pPr>
        <w:pStyle w:val="21"/>
        <w:numPr>
          <w:ilvl w:val="0"/>
          <w:numId w:val="25"/>
        </w:numPr>
        <w:spacing w:after="0" w:line="276" w:lineRule="auto"/>
        <w:ind w:left="1701" w:right="133" w:hanging="425"/>
        <w:jc w:val="both"/>
      </w:pPr>
      <w:r>
        <w:t xml:space="preserve"> Отсутствует годовой отчет о выполнении муниципального задания за 2021 год</w:t>
      </w:r>
    </w:p>
    <w:p w:rsidR="005404A7" w:rsidRDefault="005404A7" w:rsidP="006E1472">
      <w:pPr>
        <w:pStyle w:val="21"/>
        <w:spacing w:after="0" w:line="276" w:lineRule="auto"/>
        <w:ind w:left="851" w:right="133" w:firstLine="567"/>
        <w:jc w:val="both"/>
      </w:pPr>
    </w:p>
    <w:p w:rsidR="001141C3" w:rsidRDefault="006E1472" w:rsidP="006E1472">
      <w:pPr>
        <w:pStyle w:val="21"/>
        <w:spacing w:after="0" w:line="276" w:lineRule="auto"/>
        <w:ind w:left="851" w:right="133" w:firstLine="567"/>
        <w:jc w:val="both"/>
      </w:pPr>
      <w:r>
        <w:t>Согласно п.11 Порядка муниципальное задание и отчет о выполнении муниципального задания в течении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13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gov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ru</w:t>
        </w:r>
      </w:hyperlink>
      <w:r>
        <w:t xml:space="preserve">), с нарушением размещены муниципальные задания за 2021 год МОУ СОШ № 2,3,4 (утверждено 21.01.2021 г., размещено 18.02.2021 г.), МОУ СОШ № 1,6, Гимназия №1 (утверждено 21.01.2021 г., размещено </w:t>
      </w:r>
      <w:r w:rsidRPr="005404A7">
        <w:t>18.02.2021 г.), МДОУ Д/С №6 (утверждено 23.01.2021 г., размещено 09.03.2021 г.). За 2022 год во всех учреждениях общего образования муниципальные задания утверждены 18.01.2022 г., размещены 23.03.2022 г.</w:t>
      </w:r>
      <w:r w:rsidR="009E3B6A" w:rsidRPr="005404A7">
        <w:t xml:space="preserve"> – МОУ СОШ №1, 28.03.2022 г. – МОУ СОШ № 2, 3, 4, 15.04.2022 г. – МОУ Гимназия №1, В МОУ СОШ №6 размещено</w:t>
      </w:r>
      <w:r w:rsidR="009E3B6A">
        <w:t xml:space="preserve"> вместо муниципального задания за 2022 год размещено муниципальное задание за 2021 год.</w:t>
      </w:r>
    </w:p>
    <w:p w:rsidR="002B1965" w:rsidRDefault="002B1965" w:rsidP="002B1965">
      <w:pPr>
        <w:pStyle w:val="21"/>
        <w:spacing w:after="0" w:line="276" w:lineRule="auto"/>
        <w:ind w:left="851" w:right="133" w:firstLine="567"/>
        <w:jc w:val="both"/>
      </w:pPr>
      <w:r>
        <w:t>Также с нарушением срока размещены отчеты о выполнении муниципальных заданий.</w:t>
      </w:r>
    </w:p>
    <w:tbl>
      <w:tblPr>
        <w:tblW w:w="104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984"/>
        <w:gridCol w:w="2268"/>
        <w:gridCol w:w="2410"/>
      </w:tblGrid>
      <w:tr w:rsidR="002B1965" w:rsidRPr="00326FE1" w:rsidTr="0038206E">
        <w:tc>
          <w:tcPr>
            <w:tcW w:w="3793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Наименование учреждения и отчета, размещенного в сети Интернет</w:t>
            </w:r>
          </w:p>
        </w:tc>
        <w:tc>
          <w:tcPr>
            <w:tcW w:w="1984" w:type="dxa"/>
            <w:shd w:val="clear" w:color="auto" w:fill="auto"/>
          </w:tcPr>
          <w:p w:rsidR="002B1965" w:rsidRPr="00326FE1" w:rsidRDefault="002B1965" w:rsidP="0038206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</w:tcPr>
          <w:p w:rsidR="002B1965" w:rsidRPr="00326FE1" w:rsidRDefault="002B1965" w:rsidP="0038206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публикации в сети Интернет</w:t>
            </w:r>
          </w:p>
        </w:tc>
        <w:tc>
          <w:tcPr>
            <w:tcW w:w="2410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Количество рабочих дней (просроченных)</w:t>
            </w:r>
          </w:p>
        </w:tc>
      </w:tr>
      <w:tr w:rsidR="002B1965" w:rsidRPr="00326FE1" w:rsidTr="0038206E">
        <w:tc>
          <w:tcPr>
            <w:tcW w:w="3793" w:type="dxa"/>
            <w:shd w:val="clear" w:color="auto" w:fill="auto"/>
          </w:tcPr>
          <w:p w:rsidR="002B1965" w:rsidRPr="00326FE1" w:rsidRDefault="00D02E0F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</w:t>
            </w:r>
            <w:r w:rsidR="002B1965" w:rsidRPr="00326FE1">
              <w:rPr>
                <w:sz w:val="24"/>
                <w:szCs w:val="24"/>
              </w:rPr>
              <w:t xml:space="preserve"> №1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15.10.2021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30.11.2021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2B1965" w:rsidRPr="00326FE1" w:rsidRDefault="002B1965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</w:t>
            </w:r>
            <w:r w:rsidR="005404A7"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.03.2022 г.</w:t>
            </w:r>
          </w:p>
        </w:tc>
        <w:tc>
          <w:tcPr>
            <w:tcW w:w="2410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 w:rsidR="00D02E0F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</w:t>
            </w:r>
            <w:r w:rsidR="00D02E0F">
              <w:rPr>
                <w:sz w:val="24"/>
                <w:szCs w:val="24"/>
              </w:rPr>
              <w:t>42</w:t>
            </w:r>
            <w:r w:rsidRPr="00326FE1">
              <w:rPr>
                <w:sz w:val="24"/>
                <w:szCs w:val="24"/>
              </w:rPr>
              <w:t>)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22 (12)</w:t>
            </w:r>
          </w:p>
          <w:p w:rsidR="002B1965" w:rsidRPr="00326FE1" w:rsidRDefault="002B1965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</w:t>
            </w:r>
            <w:r w:rsidR="005404A7"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 xml:space="preserve"> (2</w:t>
            </w:r>
            <w:r w:rsidR="005404A7"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>)</w:t>
            </w:r>
          </w:p>
        </w:tc>
      </w:tr>
      <w:tr w:rsidR="002B1965" w:rsidRPr="00326FE1" w:rsidTr="0038206E">
        <w:tc>
          <w:tcPr>
            <w:tcW w:w="3793" w:type="dxa"/>
            <w:shd w:val="clear" w:color="auto" w:fill="auto"/>
          </w:tcPr>
          <w:p w:rsidR="002B1965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r w:rsidR="002B1965" w:rsidRPr="00326FE1">
              <w:rPr>
                <w:sz w:val="24"/>
                <w:szCs w:val="24"/>
              </w:rPr>
              <w:t xml:space="preserve"> №2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 w:rsidR="005404A7"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.10.2021 г.</w:t>
            </w:r>
          </w:p>
          <w:p w:rsidR="002B1965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="002B1965" w:rsidRPr="00326FE1">
              <w:rPr>
                <w:sz w:val="24"/>
                <w:szCs w:val="24"/>
              </w:rPr>
              <w:t>.2021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2B1965" w:rsidRPr="00326FE1" w:rsidRDefault="002B1965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</w:t>
            </w:r>
            <w:r w:rsidR="005404A7"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.03.2022 г.</w:t>
            </w:r>
          </w:p>
        </w:tc>
        <w:tc>
          <w:tcPr>
            <w:tcW w:w="2410" w:type="dxa"/>
            <w:shd w:val="clear" w:color="auto" w:fill="auto"/>
          </w:tcPr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 w:rsidR="005404A7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(4</w:t>
            </w:r>
            <w:r w:rsidR="005404A7"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>)</w:t>
            </w:r>
          </w:p>
          <w:p w:rsidR="002B1965" w:rsidRPr="00326FE1" w:rsidRDefault="002B1965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 w:rsidR="005404A7"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 xml:space="preserve"> (1</w:t>
            </w:r>
            <w:r w:rsidR="005404A7"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>)</w:t>
            </w:r>
          </w:p>
          <w:p w:rsidR="002B1965" w:rsidRPr="00326FE1" w:rsidRDefault="002B1965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</w:t>
            </w:r>
            <w:r w:rsidR="005404A7"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 xml:space="preserve"> (2</w:t>
            </w:r>
            <w:r w:rsidR="005404A7"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>)</w:t>
            </w:r>
          </w:p>
        </w:tc>
      </w:tr>
      <w:tr w:rsidR="005404A7" w:rsidRPr="00326FE1" w:rsidTr="0038206E">
        <w:tc>
          <w:tcPr>
            <w:tcW w:w="3793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 №3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.10.2021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326FE1">
              <w:rPr>
                <w:sz w:val="24"/>
                <w:szCs w:val="24"/>
              </w:rPr>
              <w:t>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.03.2022 г.</w:t>
            </w:r>
          </w:p>
        </w:tc>
        <w:tc>
          <w:tcPr>
            <w:tcW w:w="2410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>)</w:t>
            </w:r>
          </w:p>
        </w:tc>
      </w:tr>
      <w:tr w:rsidR="005404A7" w:rsidRPr="00326FE1" w:rsidTr="0038206E">
        <w:tc>
          <w:tcPr>
            <w:tcW w:w="3793" w:type="dxa"/>
            <w:shd w:val="clear" w:color="auto" w:fill="auto"/>
          </w:tcPr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 №4</w:t>
            </w:r>
          </w:p>
          <w:p w:rsidR="005404A7" w:rsidRPr="00326FE1" w:rsidRDefault="005404A7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.10.2021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326FE1">
              <w:rPr>
                <w:sz w:val="24"/>
                <w:szCs w:val="24"/>
              </w:rPr>
              <w:t>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17.01.2022 г.</w:t>
            </w:r>
          </w:p>
        </w:tc>
        <w:tc>
          <w:tcPr>
            <w:tcW w:w="2268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6FE1">
              <w:rPr>
                <w:sz w:val="24"/>
                <w:szCs w:val="24"/>
              </w:rPr>
              <w:t>.03.2022 г.</w:t>
            </w:r>
          </w:p>
        </w:tc>
        <w:tc>
          <w:tcPr>
            <w:tcW w:w="2410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</w:t>
            </w:r>
            <w:r w:rsidRPr="00326FE1">
              <w:rPr>
                <w:sz w:val="24"/>
                <w:szCs w:val="24"/>
              </w:rPr>
              <w:t>)</w:t>
            </w:r>
          </w:p>
        </w:tc>
      </w:tr>
      <w:tr w:rsidR="005404A7" w:rsidRPr="00326FE1" w:rsidTr="0038206E">
        <w:tc>
          <w:tcPr>
            <w:tcW w:w="3793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 №6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на 1 декабря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26FE1">
              <w:rPr>
                <w:sz w:val="24"/>
                <w:szCs w:val="24"/>
              </w:rPr>
              <w:t>.10.2021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326FE1">
              <w:rPr>
                <w:sz w:val="24"/>
                <w:szCs w:val="24"/>
              </w:rPr>
              <w:t>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26FE1">
              <w:rPr>
                <w:sz w:val="24"/>
                <w:szCs w:val="24"/>
              </w:rPr>
              <w:t>.01.2022 г.</w:t>
            </w:r>
          </w:p>
        </w:tc>
        <w:tc>
          <w:tcPr>
            <w:tcW w:w="2268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6FE1">
              <w:rPr>
                <w:sz w:val="24"/>
                <w:szCs w:val="24"/>
              </w:rPr>
              <w:t>.03.2022 г.</w:t>
            </w:r>
          </w:p>
        </w:tc>
        <w:tc>
          <w:tcPr>
            <w:tcW w:w="2410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326FE1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3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5404A7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41</w:t>
            </w:r>
            <w:r w:rsidRPr="00326FE1">
              <w:rPr>
                <w:sz w:val="24"/>
                <w:szCs w:val="24"/>
              </w:rPr>
              <w:t>)</w:t>
            </w:r>
          </w:p>
        </w:tc>
      </w:tr>
      <w:tr w:rsidR="005404A7" w:rsidRPr="00326FE1" w:rsidTr="0038206E">
        <w:tc>
          <w:tcPr>
            <w:tcW w:w="3793" w:type="dxa"/>
            <w:shd w:val="clear" w:color="auto" w:fill="auto"/>
          </w:tcPr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Гимназия №1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lastRenderedPageBreak/>
              <w:t>Отчет на 1 декабря 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Отчет за 2021 г.</w:t>
            </w:r>
          </w:p>
        </w:tc>
        <w:tc>
          <w:tcPr>
            <w:tcW w:w="1984" w:type="dxa"/>
            <w:shd w:val="clear" w:color="auto" w:fill="auto"/>
          </w:tcPr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.10.2021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01.12</w:t>
            </w:r>
            <w:r w:rsidRPr="00326FE1">
              <w:rPr>
                <w:sz w:val="24"/>
                <w:szCs w:val="24"/>
              </w:rPr>
              <w:t>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lastRenderedPageBreak/>
              <w:t>30.12.2021 г.</w:t>
            </w:r>
          </w:p>
          <w:p w:rsidR="005404A7" w:rsidRPr="00326FE1" w:rsidRDefault="005404A7" w:rsidP="005404A7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6FE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5404A7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(9)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2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Pr="00326FE1">
              <w:rPr>
                <w:sz w:val="24"/>
                <w:szCs w:val="24"/>
              </w:rPr>
              <w:t>)</w:t>
            </w:r>
          </w:p>
          <w:p w:rsidR="005404A7" w:rsidRPr="00326FE1" w:rsidRDefault="005404A7" w:rsidP="005404A7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1965" w:rsidRDefault="002B1965" w:rsidP="002B1965">
      <w:pPr>
        <w:pStyle w:val="21"/>
        <w:spacing w:after="0" w:line="276" w:lineRule="auto"/>
        <w:ind w:left="851" w:right="133" w:firstLine="567"/>
        <w:jc w:val="both"/>
      </w:pPr>
    </w:p>
    <w:p w:rsidR="00014B37" w:rsidRDefault="00014B37" w:rsidP="00014B37">
      <w:pPr>
        <w:pStyle w:val="21"/>
        <w:spacing w:after="0" w:line="276" w:lineRule="auto"/>
        <w:ind w:left="851" w:right="133" w:firstLine="567"/>
        <w:jc w:val="both"/>
      </w:pPr>
      <w:r>
        <w:t xml:space="preserve">Муниципальные задания на оказание муниципальных услуг (выполнение работ) учреждений </w:t>
      </w:r>
      <w:r w:rsidR="00DF2A31">
        <w:t>дополнительного</w:t>
      </w:r>
      <w:r>
        <w:t xml:space="preserve"> образования (</w:t>
      </w:r>
      <w:r w:rsidR="000D3858">
        <w:t>МУ ДО ДЮСШ, МУ ДО ЦДТ, МУ ДО ГСЮН</w:t>
      </w:r>
      <w:r>
        <w:t>) утверждено на 2021 год: 21.01.2021 г., на 2022 год утверждено 18.01.2022 г. Однако, в 2021 году были</w:t>
      </w:r>
      <w:r w:rsidR="000D3858">
        <w:t xml:space="preserve"> внесены изменения 12.03.2021 г</w:t>
      </w:r>
      <w:r>
        <w:t>., что не противоречит п.7 Порядка, утвержденного Постановлением Администрации городского округа №494 от 30.11.2018 года.</w:t>
      </w:r>
    </w:p>
    <w:p w:rsidR="0091074A" w:rsidRDefault="007B2255" w:rsidP="00BA2E7E">
      <w:pPr>
        <w:pStyle w:val="21"/>
        <w:spacing w:after="0" w:line="276" w:lineRule="auto"/>
        <w:ind w:left="851" w:right="133" w:firstLine="567"/>
        <w:jc w:val="both"/>
      </w:pPr>
      <w:r>
        <w:t>При проверке муниципальных заданий учреждений дополнительного образования выявлено:</w:t>
      </w:r>
    </w:p>
    <w:p w:rsidR="007B2255" w:rsidRDefault="007B2255" w:rsidP="00BA2E7E">
      <w:pPr>
        <w:pStyle w:val="21"/>
        <w:spacing w:after="0" w:line="276" w:lineRule="auto"/>
        <w:ind w:left="851" w:right="133" w:firstLine="567"/>
        <w:jc w:val="both"/>
      </w:pPr>
      <w:r>
        <w:t>МУ ДО ГСЮН</w:t>
      </w:r>
    </w:p>
    <w:p w:rsidR="007B2255" w:rsidRDefault="007B2255" w:rsidP="007B2255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>Отсут</w:t>
      </w:r>
      <w:r w:rsidR="006059DA">
        <w:t>ствую</w:t>
      </w:r>
      <w:r>
        <w:t xml:space="preserve">т </w:t>
      </w:r>
      <w:r w:rsidR="00576CC9">
        <w:t>отчет</w:t>
      </w:r>
      <w:r w:rsidR="006059DA">
        <w:t>ы</w:t>
      </w:r>
      <w:r w:rsidR="00576CC9">
        <w:t xml:space="preserve"> </w:t>
      </w:r>
      <w:r w:rsidR="006059DA">
        <w:t xml:space="preserve">годовой </w:t>
      </w:r>
      <w:r w:rsidR="00576CC9">
        <w:t xml:space="preserve">за 2021 год, за </w:t>
      </w:r>
      <w:r w:rsidR="00576CC9">
        <w:rPr>
          <w:lang w:val="en-US"/>
        </w:rPr>
        <w:t>II</w:t>
      </w:r>
      <w:r w:rsidR="00576CC9">
        <w:t xml:space="preserve"> квартал 2022 года.</w:t>
      </w:r>
    </w:p>
    <w:p w:rsidR="007B2255" w:rsidRDefault="007B2255" w:rsidP="007B2255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общеразвивающих программ» по наименованию показателя «доля </w:t>
      </w:r>
      <w:r w:rsidR="00AA1EDB">
        <w:t>педагогических работников,</w:t>
      </w:r>
      <w:r>
        <w:t xml:space="preserve"> имеющих высшее образование» в </w:t>
      </w:r>
      <w:r>
        <w:rPr>
          <w:lang w:val="en-US"/>
        </w:rPr>
        <w:t>I</w:t>
      </w:r>
      <w:r w:rsidRPr="001141C3">
        <w:rPr>
          <w:lang w:val="en-US"/>
        </w:rPr>
        <w:t>II</w:t>
      </w:r>
      <w:r>
        <w:t xml:space="preserve"> квартале </w:t>
      </w:r>
      <w:r w:rsidR="00AA1EDB">
        <w:t>и на 1 декабря 2021</w:t>
      </w:r>
      <w:r>
        <w:t xml:space="preserve"> при утвержденном в муниципальном задании плане </w:t>
      </w:r>
      <w:r w:rsidR="00AA1EDB">
        <w:t>50%</w:t>
      </w:r>
      <w:r>
        <w:t xml:space="preserve"> в отчете ставят плановые значения </w:t>
      </w:r>
      <w:r w:rsidR="00AA1EDB">
        <w:t>60%</w:t>
      </w:r>
    </w:p>
    <w:p w:rsidR="00AA1EDB" w:rsidRDefault="00AA1EDB" w:rsidP="00AA1EDB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общеразвивающих программ» по наименованию показателя «доля родителей (законных представителей) удовлетворенных качеством предоставления услуг» в </w:t>
      </w:r>
      <w:r>
        <w:rPr>
          <w:lang w:val="en-US"/>
        </w:rPr>
        <w:t>I</w:t>
      </w:r>
      <w:r w:rsidRPr="001141C3">
        <w:rPr>
          <w:lang w:val="en-US"/>
        </w:rPr>
        <w:t>II</w:t>
      </w:r>
      <w:r>
        <w:t xml:space="preserve"> квартале и на 1 декабря 2021 при утвержденном в муниципальном задании плане 90% в отчете ставят плановые значения 52%</w:t>
      </w:r>
    </w:p>
    <w:p w:rsidR="00382B76" w:rsidRDefault="00382B76" w:rsidP="00382B76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По муниципальной услуге «реализация дополнительных общеразвивающих программ» по наименованию показателя «доля детей, ставших победителями и призерами мероприятий» в </w:t>
      </w:r>
      <w:r>
        <w:rPr>
          <w:lang w:val="en-US"/>
        </w:rPr>
        <w:t>I</w:t>
      </w:r>
      <w:r w:rsidRPr="001141C3">
        <w:rPr>
          <w:lang w:val="en-US"/>
        </w:rPr>
        <w:t>II</w:t>
      </w:r>
      <w:r>
        <w:t xml:space="preserve"> квартале и на 1 декабря 2021 при утвержденном в муниципальном задании плане 45% в отчете ставят плановые значения 5%</w:t>
      </w:r>
    </w:p>
    <w:p w:rsidR="007B2255" w:rsidRDefault="00382B76" w:rsidP="007B2255">
      <w:pPr>
        <w:pStyle w:val="21"/>
        <w:numPr>
          <w:ilvl w:val="0"/>
          <w:numId w:val="14"/>
        </w:numPr>
        <w:spacing w:after="0" w:line="276" w:lineRule="auto"/>
        <w:ind w:right="133"/>
        <w:jc w:val="both"/>
      </w:pPr>
      <w:r>
        <w:t xml:space="preserve">В п.4 муниципального задания «Нормативные правовые акты, устанавливающие размер платы (цену, тариф) либо порядок ее (его) установления» проставлены сведения, не относящиеся к дополнительному образованию </w:t>
      </w:r>
      <w:r w:rsidR="00576CC9">
        <w:t>«П</w:t>
      </w:r>
      <w:r>
        <w:t>остановление администрации городского округа «Город Петровск-Забайкальский» №370 от 27.08.2019 г., №399 от 08.09.2020 г.</w:t>
      </w:r>
      <w:r w:rsidR="00576CC9">
        <w:t xml:space="preserve"> «Об установлении размера родительской платы за присмотр и уход за детьми в муниципальных дошкольных образовательных организациях городского округа «Город Петровск-Забайкальский»</w:t>
      </w:r>
    </w:p>
    <w:p w:rsidR="0091074A" w:rsidRDefault="006059DA" w:rsidP="00BA2E7E">
      <w:pPr>
        <w:pStyle w:val="21"/>
        <w:spacing w:after="0" w:line="276" w:lineRule="auto"/>
        <w:ind w:left="851" w:right="133" w:firstLine="567"/>
        <w:jc w:val="both"/>
      </w:pPr>
      <w:r>
        <w:t>МУ ДО ДЮСШ</w:t>
      </w:r>
    </w:p>
    <w:p w:rsidR="006059DA" w:rsidRDefault="006059DA" w:rsidP="00FD4A2F">
      <w:pPr>
        <w:pStyle w:val="21"/>
        <w:numPr>
          <w:ilvl w:val="0"/>
          <w:numId w:val="26"/>
        </w:numPr>
        <w:spacing w:after="0" w:line="276" w:lineRule="auto"/>
        <w:ind w:left="1843" w:right="133"/>
        <w:jc w:val="both"/>
      </w:pPr>
      <w:r>
        <w:t>Отсутствуют отчеты на 1 декабря 2021 года</w:t>
      </w:r>
      <w:r w:rsidR="00C15A18">
        <w:t>,</w:t>
      </w:r>
      <w:r>
        <w:t xml:space="preserve"> годовой за 2021 год</w:t>
      </w:r>
      <w:r w:rsidR="00C15A18">
        <w:t xml:space="preserve"> и за </w:t>
      </w:r>
      <w:r w:rsidR="00C15A18">
        <w:rPr>
          <w:lang w:val="en-US"/>
        </w:rPr>
        <w:t>II</w:t>
      </w:r>
      <w:r w:rsidR="00C15A18" w:rsidRPr="00C15A18">
        <w:t xml:space="preserve"> </w:t>
      </w:r>
      <w:r w:rsidR="00C15A18">
        <w:t>квартал 2022 года.</w:t>
      </w:r>
    </w:p>
    <w:p w:rsidR="00C15A18" w:rsidRDefault="00C15A18" w:rsidP="00FD4A2F">
      <w:pPr>
        <w:pStyle w:val="21"/>
        <w:numPr>
          <w:ilvl w:val="0"/>
          <w:numId w:val="26"/>
        </w:numPr>
        <w:spacing w:after="0" w:line="276" w:lineRule="auto"/>
        <w:ind w:left="1843" w:right="133"/>
        <w:jc w:val="both"/>
      </w:pPr>
      <w:r>
        <w:lastRenderedPageBreak/>
        <w:t>При составлении отчетов о выполнении муниципальных заданий за 20</w:t>
      </w:r>
      <w:r w:rsidR="00FD4A2F">
        <w:t>22 год</w:t>
      </w:r>
      <w:r>
        <w:t xml:space="preserve"> учреждение не ссылается на утвержденные Комитетом по образованию муниципальные задания, т.е. наименование показателей в отчетах не соответствуют показателям утвержденных в муниципальном задании.</w:t>
      </w:r>
    </w:p>
    <w:p w:rsidR="00C15A18" w:rsidRDefault="00FD4A2F" w:rsidP="00FD4A2F">
      <w:pPr>
        <w:pStyle w:val="21"/>
        <w:spacing w:after="0" w:line="276" w:lineRule="auto"/>
        <w:ind w:left="1483" w:right="133"/>
        <w:jc w:val="both"/>
      </w:pPr>
      <w:r>
        <w:t>МУ ДО ЦДТ</w:t>
      </w:r>
    </w:p>
    <w:p w:rsidR="00FD4A2F" w:rsidRDefault="00FD4A2F" w:rsidP="00FD4A2F">
      <w:pPr>
        <w:pStyle w:val="21"/>
        <w:numPr>
          <w:ilvl w:val="0"/>
          <w:numId w:val="26"/>
        </w:numPr>
        <w:spacing w:after="0" w:line="276" w:lineRule="auto"/>
        <w:ind w:left="1843" w:right="133"/>
        <w:jc w:val="both"/>
      </w:pPr>
      <w:r>
        <w:t>При составлении отчетов о выполнении муниципальных заданий за 2022 год учреждение не ссылается на утвержденные Комитетом по образованию муниципальные задания, т.е. наименование показателей в отчетах не соответствуют показателям утвержденных в муниципальном задании.</w:t>
      </w:r>
    </w:p>
    <w:p w:rsidR="006B1BD2" w:rsidRDefault="006B1BD2" w:rsidP="00FD4A2F">
      <w:pPr>
        <w:pStyle w:val="21"/>
        <w:numPr>
          <w:ilvl w:val="0"/>
          <w:numId w:val="26"/>
        </w:numPr>
        <w:spacing w:after="0" w:line="276" w:lineRule="auto"/>
        <w:ind w:left="1843" w:right="133"/>
        <w:jc w:val="both"/>
      </w:pPr>
      <w:r>
        <w:t>Отсутствуют отчеты на 1 декабря 2021 года и годовой за 2021 год</w:t>
      </w:r>
    </w:p>
    <w:p w:rsidR="00FD4A2F" w:rsidRDefault="00FD4A2F" w:rsidP="00FD4A2F">
      <w:pPr>
        <w:pStyle w:val="21"/>
        <w:spacing w:after="0" w:line="276" w:lineRule="auto"/>
        <w:ind w:left="1843" w:right="133"/>
        <w:jc w:val="both"/>
      </w:pPr>
    </w:p>
    <w:p w:rsidR="0038206E" w:rsidRDefault="006B1BD2" w:rsidP="006B1BD2">
      <w:pPr>
        <w:pStyle w:val="21"/>
        <w:spacing w:after="0" w:line="276" w:lineRule="auto"/>
        <w:ind w:left="851" w:right="133" w:firstLine="567"/>
        <w:jc w:val="both"/>
      </w:pPr>
      <w:r>
        <w:t>Согласно п.11 Порядка муниципальное задание и отчет о выполнении муниципального задания в течении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14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gov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ru</w:t>
        </w:r>
      </w:hyperlink>
      <w:r>
        <w:t>), с нарушением размещены муниципальные задания всех учреждений дополнительного образования за 2021 год (утверждено 21.01.2021 г., размещено 1</w:t>
      </w:r>
      <w:r w:rsidR="0038206E">
        <w:t>9</w:t>
      </w:r>
      <w:r>
        <w:t xml:space="preserve">.02.2021 </w:t>
      </w:r>
      <w:r w:rsidR="0038206E">
        <w:t xml:space="preserve">г.). </w:t>
      </w:r>
      <w:r w:rsidRPr="005404A7">
        <w:t xml:space="preserve">За 2022 год утверждены 18.01.2022 г., размещены </w:t>
      </w:r>
      <w:r w:rsidR="0038206E">
        <w:t>16.04.2022 г.</w:t>
      </w:r>
    </w:p>
    <w:p w:rsidR="006B1BD2" w:rsidRDefault="006B1BD2" w:rsidP="006B1BD2">
      <w:pPr>
        <w:pStyle w:val="21"/>
        <w:spacing w:after="0" w:line="276" w:lineRule="auto"/>
        <w:ind w:left="851" w:right="133" w:firstLine="567"/>
        <w:jc w:val="both"/>
      </w:pPr>
      <w:r>
        <w:t>Также с нарушением срока размещены отчеты о выполнении муниципальных заданий.</w:t>
      </w:r>
    </w:p>
    <w:tbl>
      <w:tblPr>
        <w:tblW w:w="104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984"/>
        <w:gridCol w:w="2268"/>
        <w:gridCol w:w="2410"/>
      </w:tblGrid>
      <w:tr w:rsidR="0038206E" w:rsidRPr="00326FE1" w:rsidTr="0038206E">
        <w:tc>
          <w:tcPr>
            <w:tcW w:w="3793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Наименование учреждения и отчета, размещенного в сети Интернет</w:t>
            </w:r>
          </w:p>
        </w:tc>
        <w:tc>
          <w:tcPr>
            <w:tcW w:w="1984" w:type="dxa"/>
            <w:shd w:val="clear" w:color="auto" w:fill="auto"/>
          </w:tcPr>
          <w:p w:rsidR="0038206E" w:rsidRPr="00326FE1" w:rsidRDefault="0038206E" w:rsidP="0038206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</w:tcPr>
          <w:p w:rsidR="0038206E" w:rsidRPr="00326FE1" w:rsidRDefault="0038206E" w:rsidP="0038206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326FE1">
              <w:rPr>
                <w:rFonts w:ascii="Times New Roman" w:hAnsi="Times New Roman" w:cs="Times New Roman"/>
              </w:rPr>
              <w:t>Дата публикации в сети Интернет</w:t>
            </w:r>
          </w:p>
        </w:tc>
        <w:tc>
          <w:tcPr>
            <w:tcW w:w="2410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Количество рабочих дней (просроченных)</w:t>
            </w:r>
          </w:p>
        </w:tc>
      </w:tr>
      <w:tr w:rsidR="0038206E" w:rsidRPr="00326FE1" w:rsidTr="000748BE">
        <w:trPr>
          <w:trHeight w:val="895"/>
        </w:trPr>
        <w:tc>
          <w:tcPr>
            <w:tcW w:w="3793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ЦДТ</w:t>
            </w: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на </w:t>
            </w:r>
            <w:r w:rsidR="000748BE">
              <w:rPr>
                <w:sz w:val="24"/>
                <w:szCs w:val="24"/>
                <w:lang w:val="en-US"/>
              </w:rPr>
              <w:t>III</w:t>
            </w:r>
            <w:r w:rsidR="000748BE">
              <w:rPr>
                <w:sz w:val="24"/>
                <w:szCs w:val="24"/>
              </w:rPr>
              <w:t xml:space="preserve"> декабря 2021 г.</w:t>
            </w:r>
          </w:p>
        </w:tc>
        <w:tc>
          <w:tcPr>
            <w:tcW w:w="1984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38206E" w:rsidRPr="00326FE1">
              <w:rPr>
                <w:sz w:val="24"/>
                <w:szCs w:val="24"/>
              </w:rPr>
              <w:t>.2021 г.</w:t>
            </w: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38206E" w:rsidRPr="00326F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.2021 г.</w:t>
            </w:r>
          </w:p>
        </w:tc>
        <w:tc>
          <w:tcPr>
            <w:tcW w:w="2268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206E" w:rsidRPr="00326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38206E" w:rsidRPr="00326FE1">
              <w:rPr>
                <w:sz w:val="24"/>
                <w:szCs w:val="24"/>
              </w:rPr>
              <w:t>.2021 г.</w:t>
            </w:r>
          </w:p>
          <w:p w:rsidR="0038206E" w:rsidRPr="00326FE1" w:rsidRDefault="0038206E" w:rsidP="000748B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30.12.2021 г.</w:t>
            </w:r>
          </w:p>
        </w:tc>
        <w:tc>
          <w:tcPr>
            <w:tcW w:w="2410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8206E"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34</w:t>
            </w:r>
            <w:r w:rsidR="0038206E" w:rsidRPr="00326FE1">
              <w:rPr>
                <w:sz w:val="24"/>
                <w:szCs w:val="24"/>
              </w:rPr>
              <w:t>)</w:t>
            </w: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38206E"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06E" w:rsidRPr="00326FE1" w:rsidTr="0038206E">
        <w:tc>
          <w:tcPr>
            <w:tcW w:w="3793" w:type="dxa"/>
            <w:shd w:val="clear" w:color="auto" w:fill="auto"/>
          </w:tcPr>
          <w:p w:rsidR="0038206E" w:rsidRPr="000748BE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ГСЮН</w:t>
            </w:r>
          </w:p>
          <w:p w:rsidR="000748BE" w:rsidRPr="00326FE1" w:rsidRDefault="000748BE" w:rsidP="000748B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1 декабря 2021 г.</w:t>
            </w:r>
          </w:p>
        </w:tc>
        <w:tc>
          <w:tcPr>
            <w:tcW w:w="1984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748BE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 г.</w:t>
            </w: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>.10.2021 г.</w:t>
            </w: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="0038206E" w:rsidRPr="00326FE1">
              <w:rPr>
                <w:sz w:val="24"/>
                <w:szCs w:val="24"/>
              </w:rPr>
              <w:t>.2</w:t>
            </w:r>
            <w:r w:rsidR="00962144">
              <w:rPr>
                <w:sz w:val="24"/>
                <w:szCs w:val="24"/>
              </w:rPr>
              <w:t>021 г.</w:t>
            </w:r>
          </w:p>
        </w:tc>
        <w:tc>
          <w:tcPr>
            <w:tcW w:w="2268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748BE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11.08.2021 г.</w:t>
            </w: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8206E" w:rsidRPr="00326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38206E" w:rsidRPr="00326FE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38206E" w:rsidRPr="00326FE1">
              <w:rPr>
                <w:sz w:val="24"/>
                <w:szCs w:val="24"/>
              </w:rPr>
              <w:t xml:space="preserve"> г.</w:t>
            </w:r>
          </w:p>
          <w:p w:rsidR="0038206E" w:rsidRPr="00326FE1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</w:t>
            </w:r>
            <w:r w:rsidR="009621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0748BE" w:rsidRDefault="000748B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(9)</w:t>
            </w: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5</w:t>
            </w:r>
            <w:r w:rsidR="000748BE">
              <w:rPr>
                <w:sz w:val="24"/>
                <w:szCs w:val="24"/>
              </w:rPr>
              <w:t>6</w:t>
            </w:r>
            <w:r w:rsidRPr="00326FE1">
              <w:rPr>
                <w:sz w:val="24"/>
                <w:szCs w:val="24"/>
              </w:rPr>
              <w:t xml:space="preserve"> (4</w:t>
            </w:r>
            <w:r w:rsidR="000748BE">
              <w:rPr>
                <w:sz w:val="24"/>
                <w:szCs w:val="24"/>
              </w:rPr>
              <w:t>6</w:t>
            </w:r>
            <w:r w:rsidRPr="00326FE1">
              <w:rPr>
                <w:sz w:val="24"/>
                <w:szCs w:val="24"/>
              </w:rPr>
              <w:t>)</w:t>
            </w: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2</w:t>
            </w:r>
            <w:r w:rsidR="00962144">
              <w:rPr>
                <w:sz w:val="24"/>
                <w:szCs w:val="24"/>
              </w:rPr>
              <w:t>5</w:t>
            </w:r>
            <w:r w:rsidRPr="00326FE1">
              <w:rPr>
                <w:sz w:val="24"/>
                <w:szCs w:val="24"/>
              </w:rPr>
              <w:t xml:space="preserve"> (</w:t>
            </w:r>
            <w:r w:rsidR="00962144">
              <w:rPr>
                <w:sz w:val="24"/>
                <w:szCs w:val="24"/>
              </w:rPr>
              <w:t>15)</w:t>
            </w:r>
          </w:p>
        </w:tc>
      </w:tr>
      <w:tr w:rsidR="0038206E" w:rsidRPr="00326FE1" w:rsidTr="0038206E">
        <w:tc>
          <w:tcPr>
            <w:tcW w:w="3793" w:type="dxa"/>
            <w:shd w:val="clear" w:color="auto" w:fill="auto"/>
          </w:tcPr>
          <w:p w:rsidR="0038206E" w:rsidRPr="00326FE1" w:rsidRDefault="00962144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ДЮСШ</w:t>
            </w:r>
          </w:p>
          <w:p w:rsidR="00962144" w:rsidRPr="00326FE1" w:rsidRDefault="00962144" w:rsidP="00962144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</w:t>
            </w:r>
            <w:r w:rsidRPr="00326FE1">
              <w:rPr>
                <w:sz w:val="24"/>
                <w:szCs w:val="24"/>
              </w:rPr>
              <w:t xml:space="preserve"> квартал 2021 г.</w:t>
            </w:r>
          </w:p>
          <w:p w:rsidR="0038206E" w:rsidRPr="00326FE1" w:rsidRDefault="00962144" w:rsidP="00962144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 xml:space="preserve">Отчет за </w:t>
            </w:r>
            <w:r w:rsidRPr="00326FE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2021 г.</w:t>
            </w:r>
          </w:p>
        </w:tc>
        <w:tc>
          <w:tcPr>
            <w:tcW w:w="1984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 w:rsidRPr="00326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62144">
              <w:rPr>
                <w:sz w:val="24"/>
                <w:szCs w:val="24"/>
              </w:rPr>
              <w:t>.07</w:t>
            </w:r>
            <w:r w:rsidRPr="00326FE1">
              <w:rPr>
                <w:sz w:val="24"/>
                <w:szCs w:val="24"/>
              </w:rPr>
              <w:t>.2021 г.</w:t>
            </w:r>
          </w:p>
          <w:p w:rsidR="0038206E" w:rsidRPr="00326FE1" w:rsidRDefault="00962144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 г.</w:t>
            </w:r>
          </w:p>
        </w:tc>
        <w:tc>
          <w:tcPr>
            <w:tcW w:w="2268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38206E" w:rsidRPr="00326FE1" w:rsidRDefault="00962144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206E" w:rsidRPr="00326F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38206E" w:rsidRPr="00326FE1">
              <w:rPr>
                <w:sz w:val="24"/>
                <w:szCs w:val="24"/>
              </w:rPr>
              <w:t>.2021 г.</w:t>
            </w:r>
          </w:p>
          <w:p w:rsidR="0038206E" w:rsidRPr="00326FE1" w:rsidRDefault="00962144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 г.</w:t>
            </w:r>
          </w:p>
        </w:tc>
        <w:tc>
          <w:tcPr>
            <w:tcW w:w="2410" w:type="dxa"/>
            <w:shd w:val="clear" w:color="auto" w:fill="auto"/>
          </w:tcPr>
          <w:p w:rsidR="0038206E" w:rsidRPr="00326FE1" w:rsidRDefault="0038206E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</w:p>
          <w:p w:rsidR="0038206E" w:rsidRPr="00326FE1" w:rsidRDefault="00962144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206E"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</w:t>
            </w:r>
            <w:r w:rsidR="0038206E" w:rsidRPr="00326FE1">
              <w:rPr>
                <w:sz w:val="24"/>
                <w:szCs w:val="24"/>
              </w:rPr>
              <w:t>)</w:t>
            </w:r>
          </w:p>
          <w:p w:rsidR="0038206E" w:rsidRPr="00326FE1" w:rsidRDefault="00962144" w:rsidP="0038206E">
            <w:pPr>
              <w:pStyle w:val="21"/>
              <w:shd w:val="clear" w:color="auto" w:fill="auto"/>
              <w:spacing w:after="0" w:line="276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8206E" w:rsidRPr="00326F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43)</w:t>
            </w:r>
          </w:p>
        </w:tc>
      </w:tr>
    </w:tbl>
    <w:p w:rsidR="00962DF1" w:rsidRDefault="00962DF1" w:rsidP="00962DF1">
      <w:pPr>
        <w:pStyle w:val="21"/>
        <w:shd w:val="clear" w:color="auto" w:fill="auto"/>
        <w:spacing w:after="0" w:line="360" w:lineRule="auto"/>
        <w:ind w:left="851" w:right="133"/>
      </w:pPr>
    </w:p>
    <w:p w:rsidR="00447617" w:rsidRDefault="00962144" w:rsidP="00962DF1">
      <w:pPr>
        <w:pStyle w:val="21"/>
        <w:shd w:val="clear" w:color="auto" w:fill="auto"/>
        <w:spacing w:after="0" w:line="360" w:lineRule="auto"/>
        <w:ind w:left="851" w:right="133"/>
      </w:pPr>
      <w:r>
        <w:t>Выводы</w:t>
      </w:r>
      <w:r w:rsidR="001D2D2E">
        <w:t>.</w:t>
      </w:r>
    </w:p>
    <w:p w:rsidR="001D2D2E" w:rsidRDefault="001D2D2E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Настоящей проверкой бюджетного законодательства при формировании и исполнении государственного (муниципального) задания бюджетных учреждений подведомственных Комитету по образованию, делам молодежи, материнства и детства администрации городского округа «Город Петровск-Забайкальский» за период 2021 год и </w:t>
      </w:r>
      <w:r>
        <w:rPr>
          <w:lang w:val="en-US"/>
        </w:rPr>
        <w:t>I</w:t>
      </w:r>
      <w:r w:rsidRPr="003E5BD3">
        <w:t xml:space="preserve"> </w:t>
      </w:r>
      <w:r>
        <w:t>полугодие 2022 года установлено следующее.</w:t>
      </w:r>
    </w:p>
    <w:p w:rsidR="001D2D2E" w:rsidRDefault="004626A6" w:rsidP="001D2D2E">
      <w:pPr>
        <w:pStyle w:val="21"/>
        <w:numPr>
          <w:ilvl w:val="0"/>
          <w:numId w:val="27"/>
        </w:numPr>
        <w:shd w:val="clear" w:color="auto" w:fill="auto"/>
        <w:spacing w:after="0" w:line="360" w:lineRule="auto"/>
        <w:ind w:right="133"/>
        <w:jc w:val="both"/>
      </w:pPr>
      <w:r>
        <w:t xml:space="preserve"> Большая часть нарушений связано с п.11 Порядка формирования муниципального задания на оказание муниципальных услуг (выполнение работ), </w:t>
      </w:r>
      <w:r>
        <w:t>муниципальное задание и отчет о выполнении муниципального задания в течении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15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gov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ru</w:t>
        </w:r>
      </w:hyperlink>
      <w:r>
        <w:t>)</w:t>
      </w:r>
      <w:r>
        <w:t>.</w:t>
      </w:r>
    </w:p>
    <w:p w:rsidR="004626A6" w:rsidRDefault="004626A6" w:rsidP="001D2D2E">
      <w:pPr>
        <w:pStyle w:val="21"/>
        <w:numPr>
          <w:ilvl w:val="0"/>
          <w:numId w:val="27"/>
        </w:numPr>
        <w:shd w:val="clear" w:color="auto" w:fill="auto"/>
        <w:spacing w:after="0" w:line="360" w:lineRule="auto"/>
        <w:ind w:right="133"/>
        <w:jc w:val="both"/>
      </w:pPr>
      <w:r>
        <w:t xml:space="preserve"> Во многих отчетах об исполнении муниципальных заданий плановые показатели в отчете не совпадают с плановыми показателями в утвержденных муниципальных заданиях учреждений. </w:t>
      </w:r>
      <w:r w:rsidR="006E47E6">
        <w:t>Кроме того,</w:t>
      </w:r>
      <w:r>
        <w:t xml:space="preserve"> некоторые учреждения, при составлении отчетов об исполнении</w:t>
      </w:r>
      <w:r w:rsidR="006E47E6">
        <w:t xml:space="preserve"> муниципальных заданий не ссылаются на утвержденные муниципальные задания,</w:t>
      </w:r>
      <w:r>
        <w:t xml:space="preserve"> </w:t>
      </w:r>
      <w:r w:rsidR="006E47E6">
        <w:t>например,</w:t>
      </w:r>
      <w:r>
        <w:t xml:space="preserve"> МОУ СОШ №6</w:t>
      </w:r>
      <w:r w:rsidR="006E47E6">
        <w:t xml:space="preserve"> за 2021 – 2022 годы, МУ ДО ЦДТ и МУ ДО ГСЮН за 2022 год.</w:t>
      </w:r>
    </w:p>
    <w:p w:rsidR="00962DF1" w:rsidRDefault="00412FAA" w:rsidP="00962DF1">
      <w:pPr>
        <w:pStyle w:val="21"/>
        <w:numPr>
          <w:ilvl w:val="0"/>
          <w:numId w:val="27"/>
        </w:numPr>
        <w:shd w:val="clear" w:color="auto" w:fill="auto"/>
        <w:spacing w:after="0" w:line="360" w:lineRule="auto"/>
        <w:ind w:right="133"/>
        <w:jc w:val="both"/>
      </w:pPr>
      <w:r>
        <w:t xml:space="preserve"> Согласно п.14 </w:t>
      </w:r>
      <w:r>
        <w:t>Порядка формирования муниципального задания на оказание муниципальных услуг (выполнение работ)</w:t>
      </w:r>
      <w:r>
        <w:t xml:space="preserve">, на основании годовых отчетов органы, осуществляющие функции и полномочия учредителя в отношении бюджетных или автономных учреждений, главные распорядители средств бюджета городского округа «Город Петровск-Забайкальский, в ведении которых находятся муниципальные казенные учреждения, осуществляют анализ исполнения муниципальных заданий муниципальными учреждениями в разрезе муниципальных услуг и работ по форме согласно приложению №3 к настоящему порядку. Сводная информация направляется в Комитет по финансам до 15 февраля </w:t>
      </w:r>
      <w:r w:rsidR="00962DF1">
        <w:t>года, следующего за отчетным, с приложением пояснительной записки о выполнении муниципальных заданий. Данная информация в Комитет по финансам не поступает.</w:t>
      </w:r>
    </w:p>
    <w:p w:rsidR="00962DF1" w:rsidRDefault="00962DF1" w:rsidP="00962DF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А</w:t>
      </w:r>
      <w:r w:rsidRPr="002903CD">
        <w:t>кт составлен в 2-х экземплярах, один из которых передан Учреждению.</w:t>
      </w:r>
    </w:p>
    <w:p w:rsidR="00962DF1" w:rsidRPr="002903CD" w:rsidRDefault="00962DF1" w:rsidP="00962DF1">
      <w:pPr>
        <w:pStyle w:val="21"/>
        <w:shd w:val="clear" w:color="auto" w:fill="auto"/>
        <w:spacing w:after="0" w:line="360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962DF1" w:rsidRDefault="00962DF1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bookmarkStart w:id="0" w:name="_GoBack"/>
      <w:bookmarkEnd w:id="0"/>
    </w:p>
    <w:p w:rsidR="007978D3" w:rsidRDefault="007978D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Ведущий экономист </w:t>
      </w:r>
      <w:r w:rsidR="00F519EA">
        <w:t>в сфере закупок ЕИС</w:t>
      </w:r>
      <w:r>
        <w:t xml:space="preserve"> </w:t>
      </w:r>
    </w:p>
    <w:p w:rsidR="007978D3" w:rsidRDefault="007978D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комитета по финансам администрации</w:t>
      </w:r>
    </w:p>
    <w:p w:rsidR="0076103A" w:rsidRPr="002903CD" w:rsidRDefault="007978D3" w:rsidP="004A5F7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F519EA">
        <w:tab/>
        <w:t>К.А. Лис</w:t>
      </w:r>
      <w:r w:rsidR="004A5F71">
        <w:t>ина</w:t>
      </w:r>
    </w:p>
    <w:sectPr w:rsidR="0076103A" w:rsidRPr="002903CD" w:rsidSect="004C7347">
      <w:pgSz w:w="11900" w:h="16840"/>
      <w:pgMar w:top="851" w:right="426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6E" w:rsidRDefault="0038206E">
      <w:r>
        <w:separator/>
      </w:r>
    </w:p>
  </w:endnote>
  <w:endnote w:type="continuationSeparator" w:id="0">
    <w:p w:rsidR="0038206E" w:rsidRDefault="0038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6E" w:rsidRDefault="0038206E"/>
  </w:footnote>
  <w:footnote w:type="continuationSeparator" w:id="0">
    <w:p w:rsidR="0038206E" w:rsidRDefault="003820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 w15:restartNumberingAfterBreak="0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3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7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5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25"/>
  </w:num>
  <w:num w:numId="7">
    <w:abstractNumId w:val="3"/>
  </w:num>
  <w:num w:numId="8">
    <w:abstractNumId w:val="19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24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07C4C"/>
    <w:rsid w:val="0001085D"/>
    <w:rsid w:val="00012B83"/>
    <w:rsid w:val="00014B37"/>
    <w:rsid w:val="000213A1"/>
    <w:rsid w:val="00021838"/>
    <w:rsid w:val="00022FA7"/>
    <w:rsid w:val="000517D7"/>
    <w:rsid w:val="00056809"/>
    <w:rsid w:val="00066AE9"/>
    <w:rsid w:val="00073BA7"/>
    <w:rsid w:val="000748BE"/>
    <w:rsid w:val="00081A8D"/>
    <w:rsid w:val="000B4856"/>
    <w:rsid w:val="000C0616"/>
    <w:rsid w:val="000C0A2A"/>
    <w:rsid w:val="000C5454"/>
    <w:rsid w:val="000D3858"/>
    <w:rsid w:val="000D6A6F"/>
    <w:rsid w:val="000E2970"/>
    <w:rsid w:val="000E38F0"/>
    <w:rsid w:val="000E746F"/>
    <w:rsid w:val="000F1717"/>
    <w:rsid w:val="000F1BE3"/>
    <w:rsid w:val="000F77CF"/>
    <w:rsid w:val="00100861"/>
    <w:rsid w:val="00103A8E"/>
    <w:rsid w:val="00106850"/>
    <w:rsid w:val="00111C6D"/>
    <w:rsid w:val="001141C3"/>
    <w:rsid w:val="0012494C"/>
    <w:rsid w:val="001257A0"/>
    <w:rsid w:val="00131500"/>
    <w:rsid w:val="0013683E"/>
    <w:rsid w:val="001405E1"/>
    <w:rsid w:val="0014186F"/>
    <w:rsid w:val="00145621"/>
    <w:rsid w:val="00154348"/>
    <w:rsid w:val="001634E5"/>
    <w:rsid w:val="00173C3E"/>
    <w:rsid w:val="00174054"/>
    <w:rsid w:val="00177E18"/>
    <w:rsid w:val="00184DC4"/>
    <w:rsid w:val="00186002"/>
    <w:rsid w:val="00190C87"/>
    <w:rsid w:val="001A05EC"/>
    <w:rsid w:val="001A1518"/>
    <w:rsid w:val="001B1367"/>
    <w:rsid w:val="001C191F"/>
    <w:rsid w:val="001C2C66"/>
    <w:rsid w:val="001D1F10"/>
    <w:rsid w:val="001D2D2E"/>
    <w:rsid w:val="001E2F18"/>
    <w:rsid w:val="001F5752"/>
    <w:rsid w:val="001F69FF"/>
    <w:rsid w:val="00202FFD"/>
    <w:rsid w:val="00206512"/>
    <w:rsid w:val="00210341"/>
    <w:rsid w:val="00211727"/>
    <w:rsid w:val="0021377E"/>
    <w:rsid w:val="0022149B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903CD"/>
    <w:rsid w:val="002A1590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535F"/>
    <w:rsid w:val="003211B6"/>
    <w:rsid w:val="00323DED"/>
    <w:rsid w:val="00324682"/>
    <w:rsid w:val="00326FE1"/>
    <w:rsid w:val="00342408"/>
    <w:rsid w:val="00343D8D"/>
    <w:rsid w:val="00363DE4"/>
    <w:rsid w:val="00365AF3"/>
    <w:rsid w:val="003730B7"/>
    <w:rsid w:val="0038206E"/>
    <w:rsid w:val="00382380"/>
    <w:rsid w:val="00382B76"/>
    <w:rsid w:val="00390E4D"/>
    <w:rsid w:val="00391739"/>
    <w:rsid w:val="003A560C"/>
    <w:rsid w:val="003B523E"/>
    <w:rsid w:val="003C0CED"/>
    <w:rsid w:val="003C0E77"/>
    <w:rsid w:val="003C3816"/>
    <w:rsid w:val="003C6A76"/>
    <w:rsid w:val="003D4F8F"/>
    <w:rsid w:val="003D55A9"/>
    <w:rsid w:val="003D5934"/>
    <w:rsid w:val="003D79AE"/>
    <w:rsid w:val="003D7F3E"/>
    <w:rsid w:val="003E5BD3"/>
    <w:rsid w:val="0040105B"/>
    <w:rsid w:val="004100F8"/>
    <w:rsid w:val="00412FAA"/>
    <w:rsid w:val="00417086"/>
    <w:rsid w:val="004173F1"/>
    <w:rsid w:val="00426EE0"/>
    <w:rsid w:val="00430CDC"/>
    <w:rsid w:val="00436832"/>
    <w:rsid w:val="00441815"/>
    <w:rsid w:val="00447617"/>
    <w:rsid w:val="004555C8"/>
    <w:rsid w:val="00461F95"/>
    <w:rsid w:val="004626A6"/>
    <w:rsid w:val="00482113"/>
    <w:rsid w:val="004965AC"/>
    <w:rsid w:val="004A580F"/>
    <w:rsid w:val="004A5F71"/>
    <w:rsid w:val="004B3170"/>
    <w:rsid w:val="004B33FA"/>
    <w:rsid w:val="004C6132"/>
    <w:rsid w:val="004C7347"/>
    <w:rsid w:val="004D1E75"/>
    <w:rsid w:val="004D34BC"/>
    <w:rsid w:val="004D5DAE"/>
    <w:rsid w:val="004D5F7A"/>
    <w:rsid w:val="004E08EE"/>
    <w:rsid w:val="004E1E8F"/>
    <w:rsid w:val="004E72FF"/>
    <w:rsid w:val="005304E7"/>
    <w:rsid w:val="00533209"/>
    <w:rsid w:val="005404A7"/>
    <w:rsid w:val="0054156D"/>
    <w:rsid w:val="00543272"/>
    <w:rsid w:val="00545D97"/>
    <w:rsid w:val="00550340"/>
    <w:rsid w:val="005506B3"/>
    <w:rsid w:val="00563E35"/>
    <w:rsid w:val="00576CC9"/>
    <w:rsid w:val="0059180F"/>
    <w:rsid w:val="0059605F"/>
    <w:rsid w:val="005B28AF"/>
    <w:rsid w:val="005B2B43"/>
    <w:rsid w:val="005B62B4"/>
    <w:rsid w:val="005B7AAE"/>
    <w:rsid w:val="005C14B5"/>
    <w:rsid w:val="005C672A"/>
    <w:rsid w:val="005D3CFA"/>
    <w:rsid w:val="005E18D8"/>
    <w:rsid w:val="005F38FE"/>
    <w:rsid w:val="00604574"/>
    <w:rsid w:val="006059DA"/>
    <w:rsid w:val="006216EC"/>
    <w:rsid w:val="0062362C"/>
    <w:rsid w:val="00623FE1"/>
    <w:rsid w:val="00657B34"/>
    <w:rsid w:val="006834B7"/>
    <w:rsid w:val="00695DB8"/>
    <w:rsid w:val="006B01BC"/>
    <w:rsid w:val="006B1BD2"/>
    <w:rsid w:val="006B3D25"/>
    <w:rsid w:val="006C0702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7F57"/>
    <w:rsid w:val="00721D59"/>
    <w:rsid w:val="00722F98"/>
    <w:rsid w:val="00731B8D"/>
    <w:rsid w:val="00747E37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1C7E"/>
    <w:rsid w:val="007A36C4"/>
    <w:rsid w:val="007A77A3"/>
    <w:rsid w:val="007B2255"/>
    <w:rsid w:val="007B2F4D"/>
    <w:rsid w:val="007C5DAA"/>
    <w:rsid w:val="007D2991"/>
    <w:rsid w:val="007D3EAC"/>
    <w:rsid w:val="007D4F16"/>
    <w:rsid w:val="007D6C25"/>
    <w:rsid w:val="007E4401"/>
    <w:rsid w:val="007E5A7F"/>
    <w:rsid w:val="007F72A2"/>
    <w:rsid w:val="007F72E0"/>
    <w:rsid w:val="00800C73"/>
    <w:rsid w:val="00803C59"/>
    <w:rsid w:val="00817EB1"/>
    <w:rsid w:val="00820398"/>
    <w:rsid w:val="008224CE"/>
    <w:rsid w:val="008304C5"/>
    <w:rsid w:val="008437E1"/>
    <w:rsid w:val="008463AB"/>
    <w:rsid w:val="008657AF"/>
    <w:rsid w:val="0088275B"/>
    <w:rsid w:val="008A429D"/>
    <w:rsid w:val="008B030D"/>
    <w:rsid w:val="008B3158"/>
    <w:rsid w:val="008C3881"/>
    <w:rsid w:val="008C6186"/>
    <w:rsid w:val="008D1E47"/>
    <w:rsid w:val="008E253B"/>
    <w:rsid w:val="008E3613"/>
    <w:rsid w:val="008E5572"/>
    <w:rsid w:val="008F0C2A"/>
    <w:rsid w:val="008F312F"/>
    <w:rsid w:val="008F591B"/>
    <w:rsid w:val="008F7876"/>
    <w:rsid w:val="00905DEF"/>
    <w:rsid w:val="0091074A"/>
    <w:rsid w:val="00922701"/>
    <w:rsid w:val="00922778"/>
    <w:rsid w:val="0093515D"/>
    <w:rsid w:val="00941921"/>
    <w:rsid w:val="00942F00"/>
    <w:rsid w:val="009572C7"/>
    <w:rsid w:val="00962144"/>
    <w:rsid w:val="00962DF1"/>
    <w:rsid w:val="00964E88"/>
    <w:rsid w:val="009749E1"/>
    <w:rsid w:val="0098226C"/>
    <w:rsid w:val="00982381"/>
    <w:rsid w:val="00993FD0"/>
    <w:rsid w:val="00996A5B"/>
    <w:rsid w:val="009971BE"/>
    <w:rsid w:val="009972AB"/>
    <w:rsid w:val="009A02BB"/>
    <w:rsid w:val="009A31E5"/>
    <w:rsid w:val="009A6050"/>
    <w:rsid w:val="009A71D6"/>
    <w:rsid w:val="009B342A"/>
    <w:rsid w:val="009B416D"/>
    <w:rsid w:val="009C1E5E"/>
    <w:rsid w:val="009C6101"/>
    <w:rsid w:val="009C6ABB"/>
    <w:rsid w:val="009D4962"/>
    <w:rsid w:val="009E3B6A"/>
    <w:rsid w:val="00A013CC"/>
    <w:rsid w:val="00A03F8C"/>
    <w:rsid w:val="00A17F94"/>
    <w:rsid w:val="00A20FDA"/>
    <w:rsid w:val="00A21F3F"/>
    <w:rsid w:val="00A37499"/>
    <w:rsid w:val="00A41B49"/>
    <w:rsid w:val="00A504ED"/>
    <w:rsid w:val="00A55D29"/>
    <w:rsid w:val="00A567C9"/>
    <w:rsid w:val="00A57D66"/>
    <w:rsid w:val="00A70BA5"/>
    <w:rsid w:val="00A7249B"/>
    <w:rsid w:val="00A960EE"/>
    <w:rsid w:val="00AA1EDB"/>
    <w:rsid w:val="00AB3511"/>
    <w:rsid w:val="00AB3B60"/>
    <w:rsid w:val="00AB66B7"/>
    <w:rsid w:val="00AB7E17"/>
    <w:rsid w:val="00AC2D77"/>
    <w:rsid w:val="00AC4EBB"/>
    <w:rsid w:val="00AF25B1"/>
    <w:rsid w:val="00AF262D"/>
    <w:rsid w:val="00B0313B"/>
    <w:rsid w:val="00B04073"/>
    <w:rsid w:val="00B112B0"/>
    <w:rsid w:val="00B12C67"/>
    <w:rsid w:val="00B174C0"/>
    <w:rsid w:val="00B30582"/>
    <w:rsid w:val="00B30FB4"/>
    <w:rsid w:val="00B358C5"/>
    <w:rsid w:val="00B400C1"/>
    <w:rsid w:val="00B455B8"/>
    <w:rsid w:val="00B50545"/>
    <w:rsid w:val="00B6214B"/>
    <w:rsid w:val="00B629C4"/>
    <w:rsid w:val="00B634DE"/>
    <w:rsid w:val="00B65866"/>
    <w:rsid w:val="00B702E5"/>
    <w:rsid w:val="00B7205F"/>
    <w:rsid w:val="00B733AC"/>
    <w:rsid w:val="00B839DE"/>
    <w:rsid w:val="00BA2E7E"/>
    <w:rsid w:val="00BA522B"/>
    <w:rsid w:val="00BA6A54"/>
    <w:rsid w:val="00BB5DA5"/>
    <w:rsid w:val="00BD40EF"/>
    <w:rsid w:val="00BF23DA"/>
    <w:rsid w:val="00BF42FB"/>
    <w:rsid w:val="00BF6315"/>
    <w:rsid w:val="00C01197"/>
    <w:rsid w:val="00C04C35"/>
    <w:rsid w:val="00C071A8"/>
    <w:rsid w:val="00C07A1F"/>
    <w:rsid w:val="00C14D64"/>
    <w:rsid w:val="00C15A18"/>
    <w:rsid w:val="00C367E5"/>
    <w:rsid w:val="00C45F3F"/>
    <w:rsid w:val="00C46129"/>
    <w:rsid w:val="00C5053A"/>
    <w:rsid w:val="00C64473"/>
    <w:rsid w:val="00C71159"/>
    <w:rsid w:val="00C750D7"/>
    <w:rsid w:val="00C8656D"/>
    <w:rsid w:val="00C87CE1"/>
    <w:rsid w:val="00CA2DBE"/>
    <w:rsid w:val="00CA4E55"/>
    <w:rsid w:val="00CC108B"/>
    <w:rsid w:val="00CD3AA9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D29"/>
    <w:rsid w:val="00D3518A"/>
    <w:rsid w:val="00D37323"/>
    <w:rsid w:val="00D5078B"/>
    <w:rsid w:val="00D50CDA"/>
    <w:rsid w:val="00D572F0"/>
    <w:rsid w:val="00D611FF"/>
    <w:rsid w:val="00D625B9"/>
    <w:rsid w:val="00D673B4"/>
    <w:rsid w:val="00D721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2350"/>
    <w:rsid w:val="00DE4585"/>
    <w:rsid w:val="00DF2A31"/>
    <w:rsid w:val="00DF401F"/>
    <w:rsid w:val="00DF638F"/>
    <w:rsid w:val="00E0272F"/>
    <w:rsid w:val="00E050A3"/>
    <w:rsid w:val="00E145EF"/>
    <w:rsid w:val="00E20201"/>
    <w:rsid w:val="00E36A26"/>
    <w:rsid w:val="00E374FE"/>
    <w:rsid w:val="00E37AED"/>
    <w:rsid w:val="00E46A9B"/>
    <w:rsid w:val="00E46F84"/>
    <w:rsid w:val="00E71AD1"/>
    <w:rsid w:val="00E749BD"/>
    <w:rsid w:val="00E74EA6"/>
    <w:rsid w:val="00E7711B"/>
    <w:rsid w:val="00E81067"/>
    <w:rsid w:val="00EA39AA"/>
    <w:rsid w:val="00EB6D52"/>
    <w:rsid w:val="00EC1D5D"/>
    <w:rsid w:val="00EC356F"/>
    <w:rsid w:val="00ED3382"/>
    <w:rsid w:val="00ED3E1A"/>
    <w:rsid w:val="00EE47BE"/>
    <w:rsid w:val="00EF494F"/>
    <w:rsid w:val="00EF7A56"/>
    <w:rsid w:val="00F11E27"/>
    <w:rsid w:val="00F4106A"/>
    <w:rsid w:val="00F50B2B"/>
    <w:rsid w:val="00F519EA"/>
    <w:rsid w:val="00F563D3"/>
    <w:rsid w:val="00F80B7F"/>
    <w:rsid w:val="00F821FD"/>
    <w:rsid w:val="00F8296C"/>
    <w:rsid w:val="00F9568E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162D"/>
    <w:rsid w:val="00FE18A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D9129-9E37-4DDC-8930-A8BD84E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BC2F-6AB5-42FF-8A8E-44B78739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20100</TotalTime>
  <Pages>11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57</cp:revision>
  <cp:lastPrinted>2022-08-17T07:47:00Z</cp:lastPrinted>
  <dcterms:created xsi:type="dcterms:W3CDTF">2019-10-21T07:45:00Z</dcterms:created>
  <dcterms:modified xsi:type="dcterms:W3CDTF">2022-09-26T07:44:00Z</dcterms:modified>
</cp:coreProperties>
</file>