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A" w:rsidRPr="007914A1" w:rsidRDefault="00C33E0A" w:rsidP="00017C39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4"/>
          <w:lang w:eastAsia="hi-IN" w:bidi="hi-IN"/>
        </w:rPr>
        <w:t>ДУМА ГОРОДСКОГО ОКРУГА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«ГОРОД ПЕТРОВСК-ЗАБАЙКАЛЬСКИЙ»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РЕШЕНИЕ</w:t>
      </w: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B0AE4" w:rsidRPr="007914A1" w:rsidRDefault="00DB0AE4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3E0A" w:rsidRPr="0011521D" w:rsidRDefault="00457130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</w:t>
      </w:r>
      <w:r w:rsidR="00DB0A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«28</w:t>
      </w:r>
      <w:r w:rsidR="00E47A5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ок</w:t>
      </w:r>
      <w:r w:rsid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тября</w:t>
      </w:r>
      <w:r w:rsidR="0011521D"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2022 г.                              </w:t>
      </w:r>
      <w:r w:rsid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№ </w:t>
      </w:r>
      <w:r w:rsidR="00DB0A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7914A1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Петровск-Забайкальский» от 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20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21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№ 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47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ск-Забайкальский» на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</w:t>
      </w:r>
      <w:r w:rsidR="00E727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период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2E786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4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годов»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B00B8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22502" w:rsidRDefault="007E7C09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(в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редакции от 25.03.2022 года № 12</w:t>
      </w:r>
      <w:r w:rsidR="0045713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29.04.2022 года №17</w:t>
      </w:r>
      <w:r w:rsidR="00CC4EF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, </w:t>
      </w:r>
    </w:p>
    <w:p w:rsidR="0061646D" w:rsidRDefault="00CC4EF1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15.06.2022 </w:t>
      </w:r>
      <w:r w:rsidR="00F2250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года 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№27</w:t>
      </w:r>
      <w:r w:rsidR="0084608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30.06.2022 года № 29</w:t>
      </w:r>
      <w:r w:rsidR="00BD58F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06.09.2022 года № 36</w:t>
      </w:r>
      <w:r w:rsidR="0061646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)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апреля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2013 г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№36, ст.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24 Устава </w:t>
      </w:r>
      <w:r w:rsidR="00E727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городского округа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 </w:t>
      </w:r>
      <w:r w:rsidRPr="007914A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C33E0A" w:rsidRPr="00846083" w:rsidRDefault="00C33E0A" w:rsidP="0012634A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.12.20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21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47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2E7864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</w:t>
      </w:r>
      <w:r w:rsidR="00053F18"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следующие изменения:</w:t>
      </w:r>
    </w:p>
    <w:p w:rsidR="00846083" w:rsidRPr="00846083" w:rsidRDefault="00846083" w:rsidP="0012634A">
      <w:pPr>
        <w:pStyle w:val="a7"/>
        <w:widowControl w:val="0"/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6019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586 327,5</w:t>
      </w:r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</w:t>
      </w:r>
      <w:proofErr w:type="gramStart"/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заменить на цифры</w:t>
      </w:r>
      <w:proofErr w:type="gramEnd"/>
      <w:r w:rsidRPr="0084608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</w:t>
      </w:r>
      <w:r w:rsidR="00BC5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591 654,7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6019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416 132,4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6019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420 110,6</w:t>
      </w:r>
      <w:r w:rsidRPr="00CD154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572952" w:rsidRDefault="00572952" w:rsidP="0012634A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60198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575 734,3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</w:t>
      </w:r>
      <w:proofErr w:type="gramStart"/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заменить на цифры</w:t>
      </w:r>
      <w:proofErr w:type="gramEnd"/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</w:t>
      </w:r>
      <w:r w:rsidR="00BC531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588 317,7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12634A" w:rsidRDefault="00601985" w:rsidP="0012634A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«в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пункта 1 статьи 1 цифры «</w:t>
      </w:r>
      <w:r w:rsidR="00BD58F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10 593,2</w:t>
      </w: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</w:t>
      </w:r>
      <w:proofErr w:type="gramStart"/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заменить на цифры</w:t>
      </w:r>
      <w:proofErr w:type="gramEnd"/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601985" w:rsidRPr="00EB5166" w:rsidRDefault="00601985" w:rsidP="0012634A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EB516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</w:t>
      </w:r>
      <w:r w:rsidR="0012634A" w:rsidRPr="009007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3 337,0</w:t>
      </w:r>
      <w:r w:rsidRPr="009007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C33E0A" w:rsidRPr="007914A1" w:rsidRDefault="00B57FD6" w:rsidP="0012634A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приложения </w:t>
      </w:r>
      <w:r w:rsidR="0012634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1,</w:t>
      </w:r>
      <w:r w:rsidR="0025787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4E2B9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,4</w:t>
      </w:r>
      <w:r w:rsidR="002E786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,5,</w:t>
      </w:r>
      <w:r w:rsidR="005F105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C33E0A"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изложить в новой редакции.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путем размещения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информационных стендах и на 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официальном сайте городского округа «Город Петровск-Забайкальский»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в информационно-телекоммуникационной сети «Интернет»</w:t>
      </w: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120A0D" w:rsidRPr="007914A1" w:rsidRDefault="00120A0D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Глава городского округа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7914A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«Город Петровск-Забайкальский»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И.И. </w:t>
      </w:r>
      <w:proofErr w:type="spellStart"/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Зарыпов</w:t>
      </w:r>
      <w:proofErr w:type="spellEnd"/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C33E0A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A344A" w:rsidRPr="006C0909" w:rsidRDefault="000F3AD7" w:rsidP="00017C3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="00DA344A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6C0909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г.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</w:t>
      </w:r>
      <w:r w:rsidR="004571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57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№17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0909" w:rsidRPr="006C0909" w:rsidRDefault="00CC4EF1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846083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30.06.2022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46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29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06.09.2022 г. № 36</w:t>
      </w:r>
      <w:r w:rsidR="006C0909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344A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79416F" w:rsidRPr="0079416F" w:rsidRDefault="0079416F" w:rsidP="0079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6F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                                                                 городского округа «Город Петровск-Забайкальский» на 2022 год</w:t>
      </w:r>
    </w:p>
    <w:p w:rsidR="0079416F" w:rsidRPr="0079416F" w:rsidRDefault="0079416F" w:rsidP="00794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6F">
        <w:rPr>
          <w:rFonts w:ascii="Times New Roman" w:hAnsi="Times New Roman" w:cs="Times New Roman"/>
          <w:b/>
          <w:sz w:val="24"/>
          <w:szCs w:val="24"/>
        </w:rPr>
        <w:t>и плановый период 2023 и 2024 годов</w:t>
      </w:r>
    </w:p>
    <w:p w:rsidR="0079416F" w:rsidRPr="0079416F" w:rsidRDefault="0079416F" w:rsidP="0079416F">
      <w:pPr>
        <w:jc w:val="right"/>
        <w:rPr>
          <w:rFonts w:ascii="Times New Roman" w:hAnsi="Times New Roman" w:cs="Times New Roman"/>
          <w:sz w:val="24"/>
          <w:szCs w:val="24"/>
        </w:rPr>
      </w:pPr>
      <w:r w:rsidRPr="0079416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835"/>
        <w:gridCol w:w="2976"/>
        <w:gridCol w:w="1276"/>
        <w:gridCol w:w="1134"/>
        <w:gridCol w:w="1134"/>
      </w:tblGrid>
      <w:tr w:rsidR="0079416F" w:rsidRPr="0079416F" w:rsidTr="0079416F">
        <w:trPr>
          <w:trHeight w:val="135"/>
        </w:trPr>
        <w:tc>
          <w:tcPr>
            <w:tcW w:w="4112" w:type="dxa"/>
            <w:gridSpan w:val="2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Сумма на 2022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Сумма на 2023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Сумма на 2024 год</w:t>
            </w:r>
          </w:p>
        </w:tc>
      </w:tr>
      <w:tr w:rsidR="0079416F" w:rsidRPr="0079416F" w:rsidTr="0079416F">
        <w:trPr>
          <w:trHeight w:val="135"/>
        </w:trPr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976" w:type="dxa"/>
            <w:vMerge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ind w:firstLine="257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6</w:t>
            </w: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-3 337,0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-3 337,0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01  03  01  00  04  0000  810</w:t>
            </w: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</w:t>
            </w:r>
            <w:r w:rsidR="00B816A0">
              <w:rPr>
                <w:rFonts w:ascii="Times New Roman" w:hAnsi="Times New Roman" w:cs="Times New Roman"/>
              </w:rPr>
              <w:t>9654,2</w:t>
            </w: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-7256,3</w:t>
            </w: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01  05  02  01  04  0000  000</w:t>
            </w: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B816A0" w:rsidP="00B81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6 317,2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01  05  02  01  04  0000 510</w:t>
            </w: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-59</w:t>
            </w:r>
            <w:r w:rsidR="00BC5318">
              <w:rPr>
                <w:rFonts w:ascii="Times New Roman" w:hAnsi="Times New Roman" w:cs="Times New Roman"/>
              </w:rPr>
              <w:t>1 654,7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-391501,7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-386432,0</w:t>
            </w:r>
          </w:p>
        </w:tc>
      </w:tr>
      <w:tr w:rsidR="0079416F" w:rsidRPr="0079416F" w:rsidTr="0079416F">
        <w:tc>
          <w:tcPr>
            <w:tcW w:w="1277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35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01  05  02  01  04  0000  610</w:t>
            </w:r>
          </w:p>
        </w:tc>
        <w:tc>
          <w:tcPr>
            <w:tcW w:w="29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B816A0">
            <w:pPr>
              <w:tabs>
                <w:tab w:val="center" w:pos="5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16A0">
              <w:rPr>
                <w:rFonts w:ascii="Times New Roman" w:hAnsi="Times New Roman" w:cs="Times New Roman"/>
              </w:rPr>
              <w:t>59</w:t>
            </w:r>
            <w:r w:rsidR="009007F3">
              <w:rPr>
                <w:rFonts w:ascii="Times New Roman" w:hAnsi="Times New Roman" w:cs="Times New Roman"/>
              </w:rPr>
              <w:t>7 971,9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384245,4</w:t>
            </w:r>
          </w:p>
        </w:tc>
        <w:tc>
          <w:tcPr>
            <w:tcW w:w="1134" w:type="dxa"/>
            <w:shd w:val="clear" w:color="auto" w:fill="auto"/>
          </w:tcPr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9416F" w:rsidRPr="0079416F" w:rsidRDefault="0079416F" w:rsidP="002A150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379175,7</w:t>
            </w:r>
          </w:p>
        </w:tc>
      </w:tr>
    </w:tbl>
    <w:p w:rsidR="00D1681B" w:rsidRPr="006C0909" w:rsidRDefault="00CC4EF1" w:rsidP="0079416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</w:t>
      </w:r>
      <w:r w:rsidR="0079416F">
        <w:t xml:space="preserve">    </w:t>
      </w:r>
      <w:r>
        <w:t xml:space="preserve">  </w:t>
      </w:r>
      <w:r w:rsidR="00D1681B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1681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1681B" w:rsidRPr="006C0909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CC4EF1" w:rsidRDefault="00D1681B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2B2382">
        <w:rPr>
          <w:rFonts w:ascii="Times New Roman" w:eastAsia="Times New Roman" w:hAnsi="Times New Roman" w:cs="Times New Roman"/>
          <w:sz w:val="20"/>
          <w:szCs w:val="20"/>
          <w:lang w:eastAsia="ru-RU"/>
        </w:rPr>
        <w:t>17, от</w:t>
      </w:r>
      <w:r w:rsidR="00CC4E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15.06.2022</w:t>
      </w:r>
      <w:r w:rsidR="00E17D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681B" w:rsidRDefault="00CC4EF1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№27</w:t>
      </w:r>
      <w:r w:rsidR="00132212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30.06.2022 г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322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29</w:t>
      </w:r>
      <w:r w:rsidR="0079416F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06.09.2022 г. № 36</w:t>
      </w:r>
      <w:r w:rsidR="00D1681B"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9416F" w:rsidRPr="006C0909" w:rsidRDefault="0079416F" w:rsidP="00CC4E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b"/>
        <w:tblW w:w="10363" w:type="dxa"/>
        <w:tblInd w:w="-709" w:type="dxa"/>
        <w:tblLook w:val="04A0"/>
      </w:tblPr>
      <w:tblGrid>
        <w:gridCol w:w="6379"/>
        <w:gridCol w:w="1328"/>
        <w:gridCol w:w="1328"/>
        <w:gridCol w:w="1328"/>
      </w:tblGrid>
      <w:tr w:rsidR="0079416F" w:rsidRPr="0079416F" w:rsidTr="0079416F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416F" w:rsidRPr="0079416F" w:rsidRDefault="0079416F" w:rsidP="007941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416F">
              <w:rPr>
                <w:rFonts w:ascii="Times New Roman" w:hAnsi="Times New Roman" w:cs="Times New Roman"/>
                <w:b/>
                <w:bCs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79416F" w:rsidRPr="0079416F" w:rsidTr="0079416F">
        <w:trPr>
          <w:trHeight w:val="450"/>
        </w:trPr>
        <w:tc>
          <w:tcPr>
            <w:tcW w:w="10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</w:tr>
      <w:tr w:rsidR="0079416F" w:rsidRPr="0079416F" w:rsidTr="0079416F">
        <w:trPr>
          <w:trHeight w:val="79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Бюджетные назначения на 2022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Бюджетные назначения на 2023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Бюджетные назначения на 2024 год</w:t>
            </w:r>
          </w:p>
        </w:tc>
      </w:tr>
      <w:tr w:rsidR="0079416F" w:rsidRPr="0079416F" w:rsidTr="0079416F">
        <w:trPr>
          <w:trHeight w:val="585"/>
        </w:trPr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17</w:t>
            </w:r>
            <w:r w:rsidR="009007F3">
              <w:rPr>
                <w:rFonts w:ascii="Times New Roman" w:hAnsi="Times New Roman" w:cs="Times New Roman"/>
                <w:bCs/>
              </w:rPr>
              <w:t>1 544,10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156 386,30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158 967,50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Налоговые доходы, всего: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16</w:t>
            </w:r>
            <w:r w:rsidR="009007F3">
              <w:rPr>
                <w:rFonts w:ascii="Times New Roman" w:hAnsi="Times New Roman" w:cs="Times New Roman"/>
                <w:bCs/>
              </w:rPr>
              <w:t>6 351,50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151 717,20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154 298,40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125 883,90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115 200,00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117 700,00</w:t>
            </w:r>
          </w:p>
        </w:tc>
      </w:tr>
      <w:tr w:rsidR="0079416F" w:rsidRPr="0079416F" w:rsidTr="0079416F">
        <w:trPr>
          <w:trHeight w:val="439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</w:t>
            </w:r>
            <w:r w:rsidR="009007F3">
              <w:rPr>
                <w:rFonts w:ascii="Times New Roman" w:hAnsi="Times New Roman" w:cs="Times New Roman"/>
              </w:rPr>
              <w:t>2 791,70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11 610,70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11 691,90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150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5 315,00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5 315,00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5 315,00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1 800,00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1 800,00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3 464,90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3 130,20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3 130,20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12 234,70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11 000,00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11 000,00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397,7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</w:tr>
      <w:tr w:rsidR="0079416F" w:rsidRPr="0079416F" w:rsidTr="0079416F">
        <w:trPr>
          <w:trHeight w:val="417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3 911,30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3 511,30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3 511,30</w:t>
            </w:r>
          </w:p>
        </w:tc>
      </w:tr>
      <w:tr w:rsidR="0079416F" w:rsidRPr="0079416F" w:rsidTr="0079416F">
        <w:trPr>
          <w:trHeight w:val="330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Неналоговые доходы, всего: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5 192,60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4 669,10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4 669,10</w:t>
            </w:r>
          </w:p>
        </w:tc>
      </w:tr>
      <w:tr w:rsidR="0079416F" w:rsidRPr="0079416F" w:rsidTr="0079416F">
        <w:trPr>
          <w:trHeight w:val="1549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2 200,00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382,1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782,1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782,1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 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1110,5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500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587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600</w:t>
            </w:r>
          </w:p>
        </w:tc>
      </w:tr>
      <w:tr w:rsidR="0079416F" w:rsidRPr="0079416F" w:rsidTr="0079416F">
        <w:trPr>
          <w:trHeight w:val="52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420 110,60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235 115,40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227 464,50</w:t>
            </w:r>
          </w:p>
        </w:tc>
      </w:tr>
      <w:tr w:rsidR="0079416F" w:rsidRPr="0079416F" w:rsidTr="0079416F">
        <w:trPr>
          <w:trHeight w:val="315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в т.ч. Дотация на выравнивание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84 383,00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63 854,00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</w:rPr>
            </w:pPr>
            <w:r w:rsidRPr="0079416F">
              <w:rPr>
                <w:rFonts w:ascii="Times New Roman" w:hAnsi="Times New Roman" w:cs="Times New Roman"/>
              </w:rPr>
              <w:t>53 659,00</w:t>
            </w:r>
          </w:p>
        </w:tc>
      </w:tr>
      <w:tr w:rsidR="0079416F" w:rsidRPr="0079416F" w:rsidTr="0079416F">
        <w:trPr>
          <w:trHeight w:val="330"/>
        </w:trPr>
        <w:tc>
          <w:tcPr>
            <w:tcW w:w="6379" w:type="dxa"/>
            <w:hideMark/>
          </w:tcPr>
          <w:p w:rsidR="0079416F" w:rsidRPr="0079416F" w:rsidRDefault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Доходы бюджета - Всего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59</w:t>
            </w:r>
            <w:r w:rsidR="009007F3">
              <w:rPr>
                <w:rFonts w:ascii="Times New Roman" w:hAnsi="Times New Roman" w:cs="Times New Roman"/>
                <w:bCs/>
              </w:rPr>
              <w:t>1 654,70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391 501,70</w:t>
            </w:r>
          </w:p>
        </w:tc>
        <w:tc>
          <w:tcPr>
            <w:tcW w:w="1328" w:type="dxa"/>
            <w:hideMark/>
          </w:tcPr>
          <w:p w:rsidR="0079416F" w:rsidRPr="0079416F" w:rsidRDefault="0079416F" w:rsidP="0079416F">
            <w:pPr>
              <w:rPr>
                <w:rFonts w:ascii="Times New Roman" w:hAnsi="Times New Roman" w:cs="Times New Roman"/>
                <w:bCs/>
              </w:rPr>
            </w:pPr>
            <w:r w:rsidRPr="0079416F">
              <w:rPr>
                <w:rFonts w:ascii="Times New Roman" w:hAnsi="Times New Roman" w:cs="Times New Roman"/>
                <w:bCs/>
              </w:rPr>
              <w:t>386 432,00</w:t>
            </w:r>
          </w:p>
        </w:tc>
      </w:tr>
    </w:tbl>
    <w:tbl>
      <w:tblPr>
        <w:tblW w:w="10336" w:type="dxa"/>
        <w:tblInd w:w="-709" w:type="dxa"/>
        <w:tblLook w:val="04A0"/>
      </w:tblPr>
      <w:tblGrid>
        <w:gridCol w:w="113"/>
        <w:gridCol w:w="1847"/>
        <w:gridCol w:w="113"/>
        <w:gridCol w:w="4590"/>
        <w:gridCol w:w="1200"/>
        <w:gridCol w:w="1220"/>
        <w:gridCol w:w="1140"/>
        <w:gridCol w:w="113"/>
      </w:tblGrid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16E3" w:rsidRDefault="00E616E3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16E3" w:rsidRDefault="00E616E3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16E3" w:rsidRDefault="00E616E3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616E3" w:rsidRDefault="00E616E3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E2B92" w:rsidRPr="004E2B92" w:rsidRDefault="004E2B92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Думы городского округа</w:t>
            </w:r>
          </w:p>
        </w:tc>
      </w:tr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 </w:t>
            </w:r>
          </w:p>
        </w:tc>
      </w:tr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 бюджете городского округа</w:t>
            </w:r>
          </w:p>
        </w:tc>
      </w:tr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«Город Петровск-Забайкальский»</w:t>
            </w:r>
          </w:p>
        </w:tc>
      </w:tr>
      <w:tr w:rsidR="004E2B92" w:rsidRPr="004E2B92" w:rsidTr="00E616E3">
        <w:trPr>
          <w:gridBefore w:val="1"/>
          <w:wBefore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2022 год и плановый период 2023 и 2024 годов»</w:t>
            </w:r>
          </w:p>
          <w:p w:rsidR="004E2B92" w:rsidRPr="00E616E3" w:rsidRDefault="004E2B92" w:rsidP="004E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редакции от 25.03.2022 г</w:t>
            </w:r>
            <w:r w:rsid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№12, от 29.04.2022 г</w:t>
            </w:r>
            <w:r w:rsid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№17,</w:t>
            </w:r>
          </w:p>
          <w:p w:rsidR="004E2B92" w:rsidRPr="00E616E3" w:rsidRDefault="00E616E3" w:rsidP="00E61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15.06.2022 г. №27, от 30.06.2022 г.</w:t>
            </w:r>
            <w:r w:rsidR="004E2B92" w:rsidRPr="00E616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 06.09.2022 г. № 36)</w:t>
            </w:r>
            <w:r w:rsidR="004E2B92" w:rsidRPr="004E2B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E2B92" w:rsidRPr="004E2B92" w:rsidTr="00E616E3">
        <w:trPr>
          <w:gridBefore w:val="1"/>
          <w:wBefore w:w="113" w:type="dxa"/>
          <w:trHeight w:val="7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2B92" w:rsidRPr="004E2B92" w:rsidRDefault="004E2B92" w:rsidP="004E2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4E2B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E2B92" w:rsidRPr="004E2B92" w:rsidTr="00E616E3">
        <w:trPr>
          <w:gridBefore w:val="1"/>
          <w:wBefore w:w="113" w:type="dxa"/>
          <w:trHeight w:val="795"/>
        </w:trPr>
        <w:tc>
          <w:tcPr>
            <w:tcW w:w="10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2" w:rsidRPr="004E2B92" w:rsidRDefault="004E2B92" w:rsidP="004E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2022 год и плановый период 2023 и 2024 годов (тыс.руб.)</w:t>
            </w:r>
          </w:p>
        </w:tc>
      </w:tr>
      <w:tr w:rsidR="00E616E3" w:rsidRPr="00E616E3" w:rsidTr="00E616E3">
        <w:trPr>
          <w:gridAfter w:val="1"/>
          <w:wAfter w:w="113" w:type="dxa"/>
          <w:trHeight w:val="67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2022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назначения на 2024 год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2 00 00000 00 0000 000 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420 110,60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235 115,40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227 464,50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2 02 10000 00 0000 150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97 756,40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53 659,00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2 02 15001 04 0000 150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84 383,00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63 854,00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53 659,00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2 02 15002 04 0000 150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13 323,40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2 02 19999 04 0000 150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2 02 20000 00 0000 150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71 133,50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18 282,10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18 209,00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2 02 25497 04 0000 150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751,2</w:t>
            </w:r>
          </w:p>
        </w:tc>
      </w:tr>
      <w:tr w:rsidR="00E616E3" w:rsidRPr="00E616E3" w:rsidTr="00E616E3">
        <w:trPr>
          <w:gridAfter w:val="1"/>
          <w:wAfter w:w="113" w:type="dxa"/>
          <w:trHeight w:val="853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2 02 25511 04 0000 150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биотермические ямы)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2 02 25519 04 0000 150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17 493,80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2 02 25555 04 0000 150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Субсидия на реализацию программы формирования комфортной городской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8 636,90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42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Субсидия в целях </w:t>
            </w:r>
            <w:proofErr w:type="spellStart"/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 по оплате труда работников учреждений бюджетной сферы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71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2 02 29999 04 0000 150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4 354,20</w:t>
            </w:r>
          </w:p>
        </w:tc>
      </w:tr>
      <w:tr w:rsidR="00E616E3" w:rsidRPr="00E616E3" w:rsidTr="00E616E3">
        <w:trPr>
          <w:gridAfter w:val="1"/>
          <w:wAfter w:w="113" w:type="dxa"/>
          <w:trHeight w:val="848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2 02 25304 04 0000 150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13 265,30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13 103,60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2 02 30000 00 0000 150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191 907,70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138 336,20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141 630,60</w:t>
            </w:r>
          </w:p>
        </w:tc>
      </w:tr>
      <w:tr w:rsidR="00E616E3" w:rsidRPr="00E616E3" w:rsidTr="00E616E3">
        <w:trPr>
          <w:gridAfter w:val="1"/>
          <w:wAfter w:w="113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172 842,10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124 239,80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126 656,00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59 992,30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37 626,30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38 360,80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112 849,80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86 613,50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88 295,20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на осуществление отдельных гос. полномочий в сфере труда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E616E3" w:rsidRPr="00E616E3" w:rsidTr="00E616E3">
        <w:trPr>
          <w:gridAfter w:val="1"/>
          <w:wAfter w:w="113" w:type="dxa"/>
          <w:trHeight w:val="958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492,7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442,8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администрирование государственных полномочий в сфере социальной защиты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государственного полномочия по созданию административных комиссий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616E3" w:rsidRPr="00E616E3" w:rsidTr="00E616E3">
        <w:trPr>
          <w:gridAfter w:val="1"/>
          <w:wAfter w:w="113" w:type="dxa"/>
          <w:trHeight w:val="67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по обеспечению льготным питанием детей из малоимущих семей, обучающихся в общеобразовательных учреждениях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2 796,20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1 008,30</w:t>
            </w:r>
          </w:p>
        </w:tc>
      </w:tr>
      <w:tr w:rsidR="00E616E3" w:rsidRPr="00E616E3" w:rsidTr="00E616E3">
        <w:trPr>
          <w:gridAfter w:val="1"/>
          <w:wAfter w:w="113" w:type="dxa"/>
          <w:trHeight w:val="668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1 637,70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осуществление выплат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1 489,60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1 120,50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1 137,70</w:t>
            </w:r>
          </w:p>
        </w:tc>
      </w:tr>
      <w:tr w:rsidR="00E616E3" w:rsidRPr="00E616E3" w:rsidTr="00E616E3">
        <w:trPr>
          <w:gridAfter w:val="1"/>
          <w:wAfter w:w="113" w:type="dxa"/>
          <w:trHeight w:val="796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</w:t>
            </w:r>
          </w:p>
        </w:tc>
      </w:tr>
      <w:tr w:rsidR="00E616E3" w:rsidRPr="00E616E3" w:rsidTr="00E616E3">
        <w:trPr>
          <w:gridAfter w:val="1"/>
          <w:wAfter w:w="113" w:type="dxa"/>
          <w:trHeight w:val="836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243,6</w:t>
            </w:r>
          </w:p>
        </w:tc>
      </w:tr>
      <w:tr w:rsidR="00E616E3" w:rsidRPr="00E616E3" w:rsidTr="00E616E3">
        <w:trPr>
          <w:gridAfter w:val="1"/>
          <w:wAfter w:w="113" w:type="dxa"/>
          <w:trHeight w:val="83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243,3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E616E3" w:rsidRPr="00E616E3" w:rsidTr="00E616E3">
        <w:trPr>
          <w:gridAfter w:val="1"/>
          <w:wAfter w:w="113" w:type="dxa"/>
          <w:trHeight w:val="467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331,1</w:t>
            </w:r>
          </w:p>
        </w:tc>
      </w:tr>
      <w:tr w:rsidR="00E616E3" w:rsidRPr="00E616E3" w:rsidTr="00E616E3">
        <w:trPr>
          <w:gridAfter w:val="1"/>
          <w:wAfter w:w="113" w:type="dxa"/>
          <w:trHeight w:val="559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2 02 30024 04 0000 150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E616E3" w:rsidRPr="00E616E3" w:rsidTr="00E616E3">
        <w:trPr>
          <w:gridAfter w:val="1"/>
          <w:wAfter w:w="113" w:type="dxa"/>
          <w:trHeight w:val="709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2 02 35120 04 0000 150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E616E3" w:rsidRPr="00E616E3" w:rsidTr="00E616E3">
        <w:trPr>
          <w:gridAfter w:val="1"/>
          <w:wAfter w:w="113" w:type="dxa"/>
          <w:trHeight w:val="97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2 02 03119 04 0000 150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приобретение (строительство) жилых помещений в целях исполнения,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E616E3" w:rsidRPr="00E616E3" w:rsidTr="00E616E3">
        <w:trPr>
          <w:gridAfter w:val="1"/>
          <w:wAfter w:w="113" w:type="dxa"/>
          <w:trHeight w:val="563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2 02 30027 04 0000 150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Субвенция на реализацию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6 774,20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59 313,00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14 643,10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13 965,90</w:t>
            </w:r>
          </w:p>
        </w:tc>
      </w:tr>
      <w:tr w:rsidR="00E616E3" w:rsidRPr="00E616E3" w:rsidTr="00E616E3">
        <w:trPr>
          <w:gridAfter w:val="1"/>
          <w:wAfter w:w="113" w:type="dxa"/>
          <w:trHeight w:val="1169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1 687,40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1 284,60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1 310,40</w:t>
            </w:r>
          </w:p>
        </w:tc>
      </w:tr>
      <w:tr w:rsidR="00E616E3" w:rsidRPr="00E616E3" w:rsidTr="00E616E3">
        <w:trPr>
          <w:gridAfter w:val="1"/>
          <w:wAfter w:w="113" w:type="dxa"/>
          <w:trHeight w:val="988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ьных и городских округов Забайкальского края и наращивание налогооблагаемой базы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зданий военных комиссариатов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13 273,30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608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2 02 499 99 04 0000 150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547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2 02 453 03 04 0000 150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13 358,50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12 655,50</w:t>
            </w:r>
          </w:p>
        </w:tc>
      </w:tr>
      <w:tr w:rsidR="00E616E3" w:rsidRPr="00E616E3" w:rsidTr="00E616E3">
        <w:trPr>
          <w:gridAfter w:val="1"/>
          <w:wAfter w:w="113" w:type="dxa"/>
          <w:trHeight w:val="450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2 02 455 05 04 0000 150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20 953,80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2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E616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616E3" w:rsidRPr="00E616E3" w:rsidTr="00E616E3">
        <w:trPr>
          <w:gridAfter w:val="1"/>
          <w:wAfter w:w="113" w:type="dxa"/>
          <w:trHeight w:val="67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2 19 60010 04 0000 150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0</w:t>
            </w:r>
          </w:p>
        </w:tc>
      </w:tr>
    </w:tbl>
    <w:p w:rsidR="004E2B92" w:rsidRDefault="004E2B92"/>
    <w:tbl>
      <w:tblPr>
        <w:tblW w:w="10669" w:type="dxa"/>
        <w:tblInd w:w="-1026" w:type="dxa"/>
        <w:tblLook w:val="04A0"/>
      </w:tblPr>
      <w:tblGrid>
        <w:gridCol w:w="5529"/>
        <w:gridCol w:w="640"/>
        <w:gridCol w:w="600"/>
        <w:gridCol w:w="1240"/>
        <w:gridCol w:w="820"/>
        <w:gridCol w:w="1840"/>
      </w:tblGrid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5"/>
            <w:vMerge w:val="restart"/>
            <w:shd w:val="clear" w:color="auto" w:fill="auto"/>
            <w:vAlign w:val="center"/>
            <w:hideMark/>
          </w:tcPr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4E2B92" w:rsidRDefault="004E2B92" w:rsidP="003406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5D5DA1" w:rsidRDefault="005D5DA1" w:rsidP="0034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6EF6" w:rsidRPr="002A1502" w:rsidRDefault="00257870" w:rsidP="0034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Приложение  №5                                                                                               к  Решению  Думы                                                                                      ГО "Город Петровск-Забайкальский"                                                                                                 "О бюджете ГО "Город Петровск-Забайкальский на 2022 год и плановый период 2023 и 2024 годов" №47 от 24 декабря  2021 го</w:t>
            </w:r>
            <w:r w:rsid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 в редакции от 25.03.2022 г.</w:t>
            </w:r>
            <w:r w:rsidRP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№12, от 29.04.2022 г</w:t>
            </w:r>
            <w:r w:rsid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№17</w:t>
            </w:r>
            <w:r w:rsidR="00666EF6" w:rsidRPr="002A15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66EF6" w:rsidRPr="002A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15.06.2022</w:t>
            </w:r>
            <w:r w:rsidR="00E17DB0" w:rsidRPr="002A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257870" w:rsidRPr="00257870" w:rsidRDefault="00666EF6" w:rsidP="00666EF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A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№27</w:t>
            </w:r>
            <w:r w:rsidR="007D0273" w:rsidRPr="002A1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30.06.2022 года № 29</w:t>
            </w:r>
            <w:r w:rsidR="00597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06.09.2022 г. № 36</w:t>
            </w:r>
            <w:r w:rsidR="00257870"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)      </w:t>
            </w: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340603">
        <w:trPr>
          <w:trHeight w:val="1230"/>
        </w:trPr>
        <w:tc>
          <w:tcPr>
            <w:tcW w:w="55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gridSpan w:val="5"/>
            <w:vMerge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57870" w:rsidRPr="00257870" w:rsidTr="00811506">
        <w:trPr>
          <w:trHeight w:val="330"/>
        </w:trPr>
        <w:tc>
          <w:tcPr>
            <w:tcW w:w="106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2022 год</w:t>
            </w:r>
          </w:p>
        </w:tc>
      </w:tr>
      <w:tr w:rsidR="00257870" w:rsidRPr="00257870" w:rsidTr="00811506">
        <w:trPr>
          <w:trHeight w:val="450"/>
        </w:trPr>
        <w:tc>
          <w:tcPr>
            <w:tcW w:w="10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870" w:rsidRPr="00257870" w:rsidTr="00811506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490" w:type="dxa"/>
        <w:tblInd w:w="-714" w:type="dxa"/>
        <w:tblLook w:val="04A0"/>
      </w:tblPr>
      <w:tblGrid>
        <w:gridCol w:w="5860"/>
        <w:gridCol w:w="640"/>
        <w:gridCol w:w="600"/>
        <w:gridCol w:w="1156"/>
        <w:gridCol w:w="675"/>
        <w:gridCol w:w="1559"/>
      </w:tblGrid>
      <w:tr w:rsidR="00091DFA" w:rsidRPr="00091DFA" w:rsidTr="00091DFA">
        <w:trPr>
          <w:trHeight w:val="25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90 060,9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091DFA" w:rsidRPr="00091DFA" w:rsidTr="00091DFA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10 848,0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9 986,5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1DFA" w:rsidRPr="00091DFA" w:rsidRDefault="00091DFA" w:rsidP="0009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3 755,1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3 727,1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68 844,5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5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3 912,4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3 912,4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27 699,0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7 366,9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6 770,9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20 332,1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15 974,3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12 252,0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3 699,0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4 246,4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15 478,3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8 621,1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4 383,7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4 681,5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2 681,2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17 106,3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15 689,4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091DFA" w:rsidRPr="00091DFA" w:rsidTr="00091DFA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43 185,6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387 246,5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101 325,6</w:t>
            </w:r>
          </w:p>
        </w:tc>
      </w:tr>
      <w:tr w:rsidR="00091DFA" w:rsidRPr="00091DFA" w:rsidTr="003454DD">
        <w:trPr>
          <w:trHeight w:val="142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203 303,1</w:t>
            </w:r>
          </w:p>
        </w:tc>
      </w:tr>
      <w:tr w:rsidR="00091DFA" w:rsidRPr="00091DFA" w:rsidTr="003454DD">
        <w:trPr>
          <w:trHeight w:val="139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общеобразовательных учреждения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91DFA" w:rsidRPr="00091DFA" w:rsidTr="00091DFA">
        <w:trPr>
          <w:trHeight w:val="14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59 809,3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33 340,4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33 340,4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33 340,4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91DFA" w:rsidRPr="00091DFA" w:rsidTr="003454DD">
        <w:trPr>
          <w:trHeight w:val="367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21 680,2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2 084,0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091DFA" w:rsidRPr="00091DFA" w:rsidTr="00091DFA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2 325,7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29 872,3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091DFA" w:rsidRPr="00091DFA" w:rsidTr="003454DD">
        <w:trPr>
          <w:trHeight w:val="108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4 093,5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091DFA" w:rsidRPr="00091DFA" w:rsidTr="00091DFA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3454DD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91DFA" w:rsidRPr="00091DFA" w:rsidTr="003454DD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091DFA" w:rsidRPr="00091DFA" w:rsidTr="003454DD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6 481,3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2 732,3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"Город Петровск-Забайкальский"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16 278,1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3454DD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обеспечение </w:t>
            </w:r>
            <w:r w:rsidR="00091DFA"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383,2</w:t>
            </w:r>
          </w:p>
        </w:tc>
      </w:tr>
      <w:tr w:rsidR="00091DFA" w:rsidRPr="00091DFA" w:rsidTr="00091DFA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</w:t>
            </w:r>
            <w:r w:rsid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  <w:r w:rsidRPr="00091DF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мерческих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91DFA" w:rsidRPr="00091DFA" w:rsidTr="00091DFA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091DFA" w:rsidRPr="00091DFA" w:rsidTr="00091DFA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меры социальной поддержки по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</w:t>
            </w:r>
            <w:r w:rsid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меры социальной поддержки по </w:t>
            </w: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91DFA" w:rsidRPr="00091DFA" w:rsidTr="00091DFA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91DFA" w:rsidRPr="00091DFA" w:rsidTr="00091DFA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91DFA" w:rsidRPr="00091DFA" w:rsidTr="00091DFA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91DFA" w:rsidRPr="00091DFA" w:rsidTr="00091DFA">
        <w:trPr>
          <w:trHeight w:val="3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1DFA" w:rsidRPr="00091DFA" w:rsidRDefault="00091DFA" w:rsidP="000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DFA" w:rsidRPr="00091DFA" w:rsidRDefault="00091DFA" w:rsidP="000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1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1DFA" w:rsidRPr="00091DFA" w:rsidRDefault="009007F3" w:rsidP="00091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588 317,7</w:t>
            </w: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к  Решению  Думы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 "Город Петровск-Забайкальский" </w:t>
      </w: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"О бюджете ГО "Город Петровск-Забайкальский на 2022 год и плановый период 2023 и 2024 годов" </w:t>
      </w:r>
    </w:p>
    <w:p w:rsidR="00BD58F4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>47 от 24 декабря  2021 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редакции от 25.03.2022 г.</w:t>
      </w: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№12,</w:t>
      </w:r>
    </w:p>
    <w:p w:rsidR="00BD58F4" w:rsidRPr="002A1502" w:rsidRDefault="00BD58F4" w:rsidP="00BD58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29.04.2022 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2A15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№17,</w:t>
      </w:r>
      <w:r w:rsidRPr="002A1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15.06.2022 года</w:t>
      </w:r>
    </w:p>
    <w:p w:rsidR="00D71BF9" w:rsidRDefault="00BD58F4" w:rsidP="00BD58F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proofErr w:type="gramStart"/>
      <w:r w:rsidRPr="002A1502">
        <w:rPr>
          <w:rFonts w:ascii="Times New Roman" w:eastAsia="Times New Roman" w:hAnsi="Times New Roman" w:cs="Times New Roman"/>
          <w:sz w:val="20"/>
          <w:szCs w:val="20"/>
          <w:lang w:eastAsia="ru-RU"/>
        </w:rPr>
        <w:t>№27,от 30.06.2022 года № 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06.09.2022 г. № 36</w:t>
      </w: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)      </w:t>
      </w:r>
      <w:proofErr w:type="gramEnd"/>
    </w:p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795" w:type="dxa"/>
        <w:tblInd w:w="-885" w:type="dxa"/>
        <w:tblLayout w:type="fixed"/>
        <w:tblLook w:val="04A0"/>
      </w:tblPr>
      <w:tblGrid>
        <w:gridCol w:w="176"/>
        <w:gridCol w:w="108"/>
        <w:gridCol w:w="3681"/>
        <w:gridCol w:w="567"/>
        <w:gridCol w:w="426"/>
        <w:gridCol w:w="643"/>
        <w:gridCol w:w="357"/>
        <w:gridCol w:w="453"/>
        <w:gridCol w:w="144"/>
        <w:gridCol w:w="709"/>
        <w:gridCol w:w="895"/>
        <w:gridCol w:w="74"/>
        <w:gridCol w:w="162"/>
        <w:gridCol w:w="145"/>
        <w:gridCol w:w="958"/>
        <w:gridCol w:w="284"/>
        <w:gridCol w:w="1013"/>
      </w:tblGrid>
      <w:tr w:rsidR="00017C39" w:rsidRPr="00017C39" w:rsidTr="00BD58F4">
        <w:trPr>
          <w:gridAfter w:val="2"/>
          <w:wAfter w:w="1297" w:type="dxa"/>
          <w:trHeight w:val="407"/>
        </w:trPr>
        <w:tc>
          <w:tcPr>
            <w:tcW w:w="9498" w:type="dxa"/>
            <w:gridSpan w:val="15"/>
            <w:shd w:val="clear" w:color="auto" w:fill="auto"/>
            <w:hideMark/>
          </w:tcPr>
          <w:p w:rsidR="00EB5166" w:rsidRDefault="00017C39" w:rsidP="00BD5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ведомственной структуре </w:t>
            </w:r>
            <w:r w:rsidR="00EB51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расходов бюджета</w:t>
            </w:r>
          </w:p>
          <w:p w:rsidR="00017C39" w:rsidRPr="00017C39" w:rsidRDefault="00EB5166" w:rsidP="00BD5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2022 год</w:t>
            </w:r>
          </w:p>
        </w:tc>
      </w:tr>
      <w:tr w:rsidR="00017C39" w:rsidRPr="00017C39" w:rsidTr="00BD58F4">
        <w:trPr>
          <w:gridAfter w:val="4"/>
          <w:wAfter w:w="2400" w:type="dxa"/>
          <w:trHeight w:val="255"/>
        </w:trPr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C9" w:rsidRPr="007577C9" w:rsidTr="00BD58F4">
        <w:trPr>
          <w:gridBefore w:val="2"/>
          <w:gridAfter w:val="1"/>
          <w:wBefore w:w="284" w:type="dxa"/>
          <w:wAfter w:w="1013" w:type="dxa"/>
          <w:trHeight w:val="255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701" w:type="dxa"/>
            <w:gridSpan w:val="8"/>
            <w:shd w:val="clear" w:color="auto" w:fill="auto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49" w:type="dxa"/>
            <w:gridSpan w:val="4"/>
            <w:shd w:val="clear" w:color="000000" w:fill="FFFFFF"/>
            <w:vAlign w:val="center"/>
          </w:tcPr>
          <w:p w:rsidR="007577C9" w:rsidRPr="007577C9" w:rsidRDefault="007577C9" w:rsidP="007577C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577C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83 770,8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64 657,5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BD58F4">
            <w:pPr>
              <w:spacing w:after="0" w:line="240" w:lineRule="auto"/>
              <w:ind w:right="176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1 768,0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455,6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10 848,0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10 001,5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9 986,5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я городских округов отдельными </w:t>
            </w: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полномочиями в сфере труда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4DD" w:rsidRPr="003454DD" w:rsidRDefault="003454DD" w:rsidP="0034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4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4 963,7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4 963,7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1 208,5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43 441,3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 зданий военных комиссариатов муниципальных районов, муниципальных и городских округов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13 273,3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0000004927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301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1 675,5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1 639,0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10 150,9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6 168,7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4 744,4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3 873,9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2 187,5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5 928,1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4 383,6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5 770,8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4 681,5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1 016,4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1 016,4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2 281,2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2 266,2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0000009218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1 806,2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1 402,9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3 975,0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3 916,7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3 077,8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3454DD" w:rsidRPr="003454DD" w:rsidTr="00BD58F4">
        <w:trPr>
          <w:gridBefore w:val="1"/>
          <w:wBefore w:w="176" w:type="dxa"/>
          <w:trHeight w:val="40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745,9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5 788,0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378,2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67 507,3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7 506,0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5 720,2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1 722,3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30 706,1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30 706,1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12 709,3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12 709,3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12 709,3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29 045,2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23 391,0</w:t>
            </w:r>
          </w:p>
        </w:tc>
      </w:tr>
      <w:tr w:rsidR="003454DD" w:rsidRPr="003454DD" w:rsidTr="00BD58F4">
        <w:trPr>
          <w:gridBefore w:val="1"/>
          <w:wBefore w:w="176" w:type="dxa"/>
          <w:trHeight w:val="144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454DD" w:rsidRPr="003454DD" w:rsidTr="00BD58F4">
        <w:trPr>
          <w:gridBefore w:val="1"/>
          <w:wBefore w:w="176" w:type="dxa"/>
          <w:trHeight w:val="204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454DD" w:rsidRPr="003454DD" w:rsidTr="00BD58F4">
        <w:trPr>
          <w:gridBefore w:val="1"/>
          <w:wBefore w:w="176" w:type="dxa"/>
          <w:trHeight w:val="277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3454DD" w:rsidRPr="003454DD" w:rsidTr="00BD58F4">
        <w:trPr>
          <w:gridBefore w:val="1"/>
          <w:wBefore w:w="176" w:type="dxa"/>
          <w:trHeight w:val="144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15 685,2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3 513,5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5 654,2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2 713,9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1 633,0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1 187,5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(2021-2023гг.)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73 409,1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17 897,5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3 610,1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3 609,1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2 775,8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вышение эффективности расходов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социально-экономическому развитию территорий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1 099,0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10 042,5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7 366,9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6 770,9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4 506,2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2 257,1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15 804,1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15 689,4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 округов и поселений в рамках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13 335,4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432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42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4DD" w:rsidRPr="003454DD" w:rsidTr="00BD58F4">
        <w:trPr>
          <w:gridBefore w:val="1"/>
          <w:wBefore w:w="176" w:type="dxa"/>
          <w:trHeight w:val="97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54DD" w:rsidRPr="003454DD" w:rsidTr="00BD58F4">
        <w:trPr>
          <w:gridBefore w:val="1"/>
          <w:wBefore w:w="176" w:type="dxa"/>
          <w:trHeight w:val="644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54DD" w:rsidRPr="003454DD" w:rsidTr="00BD58F4">
        <w:trPr>
          <w:gridBefore w:val="1"/>
          <w:wBefore w:w="176" w:type="dxa"/>
          <w:trHeight w:val="852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54DD" w:rsidRPr="003454DD" w:rsidTr="00BD58F4">
        <w:trPr>
          <w:gridBefore w:val="1"/>
          <w:wBefore w:w="176" w:type="dxa"/>
          <w:trHeight w:val="269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39 402,5</w:t>
            </w:r>
          </w:p>
        </w:tc>
      </w:tr>
      <w:tr w:rsidR="003454DD" w:rsidRPr="003454DD" w:rsidTr="00BD58F4">
        <w:trPr>
          <w:gridBefore w:val="1"/>
          <w:wBefore w:w="176" w:type="dxa"/>
          <w:trHeight w:val="2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3454DD" w:rsidRPr="003454DD" w:rsidTr="00BD58F4">
        <w:trPr>
          <w:gridBefore w:val="1"/>
          <w:wBefore w:w="176" w:type="dxa"/>
          <w:trHeight w:val="703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3454DD" w:rsidRPr="003454DD" w:rsidTr="00BD58F4">
        <w:trPr>
          <w:gridBefore w:val="1"/>
          <w:wBefore w:w="176" w:type="dxa"/>
          <w:trHeight w:val="41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</w:t>
            </w: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ерческих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363 630,5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352 565,4</w:t>
            </w:r>
          </w:p>
        </w:tc>
      </w:tr>
      <w:tr w:rsidR="003454DD" w:rsidRPr="003454DD" w:rsidTr="00BD58F4">
        <w:trPr>
          <w:gridBefore w:val="1"/>
          <w:wBefore w:w="176" w:type="dxa"/>
          <w:trHeight w:val="203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101 325,6</w:t>
            </w:r>
          </w:p>
        </w:tc>
      </w:tr>
      <w:tr w:rsidR="003454DD" w:rsidRPr="003454DD" w:rsidTr="00BD58F4">
        <w:trPr>
          <w:gridBefore w:val="1"/>
          <w:wBefore w:w="176" w:type="dxa"/>
          <w:trHeight w:val="1836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3454DD" w:rsidRPr="003454DD" w:rsidTr="00BD58F4">
        <w:trPr>
          <w:gridBefore w:val="1"/>
          <w:wBefore w:w="176" w:type="dxa"/>
          <w:trHeight w:val="10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3454DD" w:rsidRPr="003454DD" w:rsidTr="00BD58F4">
        <w:trPr>
          <w:gridBefore w:val="1"/>
          <w:wBefore w:w="176" w:type="dxa"/>
          <w:trHeight w:val="547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59 992,3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1 527,1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8 984,2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30 506,7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203 303,1</w:t>
            </w:r>
          </w:p>
        </w:tc>
      </w:tr>
      <w:tr w:rsidR="003454DD" w:rsidRPr="003454DD" w:rsidTr="00BD58F4">
        <w:trPr>
          <w:gridBefore w:val="1"/>
          <w:wBefore w:w="176" w:type="dxa"/>
          <w:trHeight w:val="19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 предоставляемые в целях поо</w:t>
            </w:r>
            <w:r w:rsidR="0063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2 765,9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3454DD" w:rsidRPr="003454DD" w:rsidTr="00BD58F4">
        <w:trPr>
          <w:gridBefore w:val="1"/>
          <w:wBefore w:w="176" w:type="dxa"/>
          <w:trHeight w:val="19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</w:t>
            </w:r>
            <w:r w:rsidR="006310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7 061,5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47 725,2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29 103,1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</w:t>
            </w:r>
            <w:r w:rsidR="0063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20 631,1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20 631,1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20 631,1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2 986,1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</w:t>
            </w:r>
            <w:r w:rsidR="006310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оровления, занятости детей и под</w:t>
            </w:r>
            <w:r w:rsidRPr="003454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17 705,3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1 635,1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1 634,1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120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</w:t>
            </w:r>
            <w:r w:rsidR="006310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рая предоставляемые в целях поощ</w:t>
            </w: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8 709,1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6 713,8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2 084,0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147,2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3454DD" w:rsidRPr="003454DD" w:rsidTr="00BD58F4">
        <w:trPr>
          <w:gridBefore w:val="1"/>
          <w:wBefore w:w="176" w:type="dxa"/>
          <w:trHeight w:val="96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135,5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3 306,3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2 889,2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2 325,7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563,5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417,1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3454DD" w:rsidRPr="003454DD" w:rsidTr="00BD58F4">
        <w:trPr>
          <w:gridBefore w:val="1"/>
          <w:wBefore w:w="176" w:type="dxa"/>
          <w:trHeight w:val="144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3454DD" w:rsidRPr="003454DD" w:rsidTr="00BD58F4">
        <w:trPr>
          <w:gridBefore w:val="1"/>
          <w:wBefore w:w="176" w:type="dxa"/>
          <w:trHeight w:val="144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Субвенция на назначение и выплату вознаграждения приемным родителям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3454DD" w:rsidRPr="003454DD" w:rsidTr="00BD58F4">
        <w:trPr>
          <w:gridBefore w:val="1"/>
          <w:wBefore w:w="176" w:type="dxa"/>
          <w:trHeight w:val="72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454DD" w:rsidRPr="003454DD" w:rsidTr="00BD58F4">
        <w:trPr>
          <w:gridBefore w:val="1"/>
          <w:wBefore w:w="176" w:type="dxa"/>
          <w:trHeight w:val="25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3454DD" w:rsidRPr="003454DD" w:rsidTr="00BD58F4">
        <w:trPr>
          <w:gridBefore w:val="1"/>
          <w:wBefore w:w="176" w:type="dxa"/>
          <w:trHeight w:val="480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6310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4DD" w:rsidRPr="003454DD" w:rsidRDefault="003454DD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4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3454DD" w:rsidRPr="003454DD" w:rsidTr="00BD58F4">
        <w:trPr>
          <w:gridBefore w:val="1"/>
          <w:wBefore w:w="176" w:type="dxa"/>
          <w:trHeight w:val="315"/>
        </w:trPr>
        <w:tc>
          <w:tcPr>
            <w:tcW w:w="4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4DD" w:rsidRPr="003454DD" w:rsidRDefault="003454DD" w:rsidP="00345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45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4DD" w:rsidRPr="003454DD" w:rsidRDefault="009007F3" w:rsidP="00345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588 317,7</w:t>
            </w:r>
          </w:p>
        </w:tc>
      </w:tr>
    </w:tbl>
    <w:p w:rsidR="00D71BF9" w:rsidRDefault="00D71BF9" w:rsidP="007577C9">
      <w:pPr>
        <w:rPr>
          <w:lang w:eastAsia="hi-IN" w:bidi="hi-IN"/>
        </w:rPr>
      </w:pPr>
    </w:p>
    <w:p w:rsidR="00505D22" w:rsidRPr="007577C9" w:rsidRDefault="00505D22" w:rsidP="007577C9">
      <w:pPr>
        <w:rPr>
          <w:lang w:eastAsia="hi-IN" w:bidi="hi-IN"/>
        </w:rPr>
      </w:pPr>
    </w:p>
    <w:sectPr w:rsidR="00505D22" w:rsidRPr="007577C9" w:rsidSect="0012634A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9A"/>
    <w:rsid w:val="00017C39"/>
    <w:rsid w:val="00053F18"/>
    <w:rsid w:val="00057E95"/>
    <w:rsid w:val="00091DFA"/>
    <w:rsid w:val="000F2233"/>
    <w:rsid w:val="000F3AD7"/>
    <w:rsid w:val="000F7B51"/>
    <w:rsid w:val="001045DB"/>
    <w:rsid w:val="0011521D"/>
    <w:rsid w:val="00120A0D"/>
    <w:rsid w:val="001217FE"/>
    <w:rsid w:val="0012634A"/>
    <w:rsid w:val="00132212"/>
    <w:rsid w:val="001A6045"/>
    <w:rsid w:val="001D3A3A"/>
    <w:rsid w:val="001E351C"/>
    <w:rsid w:val="001E6470"/>
    <w:rsid w:val="00212DE2"/>
    <w:rsid w:val="0021464E"/>
    <w:rsid w:val="00241754"/>
    <w:rsid w:val="00250BD3"/>
    <w:rsid w:val="00253C85"/>
    <w:rsid w:val="00257870"/>
    <w:rsid w:val="00276906"/>
    <w:rsid w:val="002A1502"/>
    <w:rsid w:val="002A2733"/>
    <w:rsid w:val="002B2382"/>
    <w:rsid w:val="002C3311"/>
    <w:rsid w:val="002E0C01"/>
    <w:rsid w:val="002E37B3"/>
    <w:rsid w:val="002E7864"/>
    <w:rsid w:val="00323897"/>
    <w:rsid w:val="00340603"/>
    <w:rsid w:val="003454DD"/>
    <w:rsid w:val="00361013"/>
    <w:rsid w:val="0037024E"/>
    <w:rsid w:val="00397D36"/>
    <w:rsid w:val="003A3670"/>
    <w:rsid w:val="003D35A4"/>
    <w:rsid w:val="003E1AC1"/>
    <w:rsid w:val="00457130"/>
    <w:rsid w:val="00457878"/>
    <w:rsid w:val="004A4D08"/>
    <w:rsid w:val="004E2B92"/>
    <w:rsid w:val="00505D22"/>
    <w:rsid w:val="005220C9"/>
    <w:rsid w:val="005375CB"/>
    <w:rsid w:val="00546A07"/>
    <w:rsid w:val="00572952"/>
    <w:rsid w:val="00575688"/>
    <w:rsid w:val="00584EB1"/>
    <w:rsid w:val="00585761"/>
    <w:rsid w:val="0059721D"/>
    <w:rsid w:val="005B00FD"/>
    <w:rsid w:val="005B2929"/>
    <w:rsid w:val="005C6606"/>
    <w:rsid w:val="005D5DA1"/>
    <w:rsid w:val="005E27B6"/>
    <w:rsid w:val="005F1059"/>
    <w:rsid w:val="00601912"/>
    <w:rsid w:val="00601985"/>
    <w:rsid w:val="0061646D"/>
    <w:rsid w:val="00631006"/>
    <w:rsid w:val="006459AF"/>
    <w:rsid w:val="00666EF6"/>
    <w:rsid w:val="0068553B"/>
    <w:rsid w:val="006945DA"/>
    <w:rsid w:val="006B6BFC"/>
    <w:rsid w:val="006C0909"/>
    <w:rsid w:val="00733B44"/>
    <w:rsid w:val="007577C9"/>
    <w:rsid w:val="0077204B"/>
    <w:rsid w:val="0079416F"/>
    <w:rsid w:val="007C5CE4"/>
    <w:rsid w:val="007C6567"/>
    <w:rsid w:val="007D0273"/>
    <w:rsid w:val="007E7C09"/>
    <w:rsid w:val="00810146"/>
    <w:rsid w:val="00811506"/>
    <w:rsid w:val="00836643"/>
    <w:rsid w:val="00846083"/>
    <w:rsid w:val="008B5193"/>
    <w:rsid w:val="009007F3"/>
    <w:rsid w:val="00921FCA"/>
    <w:rsid w:val="009246FF"/>
    <w:rsid w:val="00966D47"/>
    <w:rsid w:val="009A361D"/>
    <w:rsid w:val="009B2B2A"/>
    <w:rsid w:val="009C05C6"/>
    <w:rsid w:val="009E2676"/>
    <w:rsid w:val="009E2AB6"/>
    <w:rsid w:val="009E637E"/>
    <w:rsid w:val="00A00A2A"/>
    <w:rsid w:val="00A16D3E"/>
    <w:rsid w:val="00A22EC2"/>
    <w:rsid w:val="00A244BE"/>
    <w:rsid w:val="00A37D46"/>
    <w:rsid w:val="00AC0AF6"/>
    <w:rsid w:val="00AE600E"/>
    <w:rsid w:val="00AF040E"/>
    <w:rsid w:val="00B00B87"/>
    <w:rsid w:val="00B218AF"/>
    <w:rsid w:val="00B463BC"/>
    <w:rsid w:val="00B511A8"/>
    <w:rsid w:val="00B57FD6"/>
    <w:rsid w:val="00B62564"/>
    <w:rsid w:val="00B76F72"/>
    <w:rsid w:val="00B816A0"/>
    <w:rsid w:val="00B97E19"/>
    <w:rsid w:val="00BC5318"/>
    <w:rsid w:val="00BD58F4"/>
    <w:rsid w:val="00BF16F3"/>
    <w:rsid w:val="00C25506"/>
    <w:rsid w:val="00C33E0A"/>
    <w:rsid w:val="00CB55B5"/>
    <w:rsid w:val="00CC4EF1"/>
    <w:rsid w:val="00CD1548"/>
    <w:rsid w:val="00CD3AC3"/>
    <w:rsid w:val="00CD657B"/>
    <w:rsid w:val="00D11FB4"/>
    <w:rsid w:val="00D1681B"/>
    <w:rsid w:val="00D35ACD"/>
    <w:rsid w:val="00D63945"/>
    <w:rsid w:val="00D71BF9"/>
    <w:rsid w:val="00D9299B"/>
    <w:rsid w:val="00DA344A"/>
    <w:rsid w:val="00DB0AE4"/>
    <w:rsid w:val="00E005A3"/>
    <w:rsid w:val="00E1748F"/>
    <w:rsid w:val="00E17DB0"/>
    <w:rsid w:val="00E315DF"/>
    <w:rsid w:val="00E47A50"/>
    <w:rsid w:val="00E52ADB"/>
    <w:rsid w:val="00E532C1"/>
    <w:rsid w:val="00E5407E"/>
    <w:rsid w:val="00E616E3"/>
    <w:rsid w:val="00E72746"/>
    <w:rsid w:val="00E8279A"/>
    <w:rsid w:val="00E960E0"/>
    <w:rsid w:val="00EA0C65"/>
    <w:rsid w:val="00EA2E3C"/>
    <w:rsid w:val="00EA6A6B"/>
    <w:rsid w:val="00EB5166"/>
    <w:rsid w:val="00ED3D94"/>
    <w:rsid w:val="00F22502"/>
    <w:rsid w:val="00F26C59"/>
    <w:rsid w:val="00FB1602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2B2382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B2382"/>
    <w:rPr>
      <w:color w:val="954F72"/>
      <w:u w:val="single"/>
    </w:rPr>
  </w:style>
  <w:style w:type="paragraph" w:customStyle="1" w:styleId="xl67">
    <w:name w:val="xl67"/>
    <w:basedOn w:val="a"/>
    <w:rsid w:val="002B23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3">
    <w:name w:val="xl7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7">
    <w:name w:val="xl7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8">
    <w:name w:val="xl7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0">
    <w:name w:val="xl8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2B23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0">
    <w:name w:val="xl90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B2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748F"/>
  </w:style>
  <w:style w:type="paragraph" w:customStyle="1" w:styleId="xl66">
    <w:name w:val="xl6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2">
    <w:name w:val="xl102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E1748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8">
    <w:name w:val="xl108"/>
    <w:basedOn w:val="a"/>
    <w:rsid w:val="00E174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0">
    <w:name w:val="xl11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8">
    <w:name w:val="xl118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9">
    <w:name w:val="xl119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6">
    <w:name w:val="xl12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7">
    <w:name w:val="xl127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174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174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E1748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1748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E174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7577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0">
    <w:name w:val="xl140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577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0">
    <w:name w:val="xl150"/>
    <w:basedOn w:val="a"/>
    <w:rsid w:val="00757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1">
    <w:name w:val="xl15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6">
    <w:name w:val="xl156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57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57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3">
    <w:name w:val="xl163"/>
    <w:basedOn w:val="a"/>
    <w:rsid w:val="00757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4">
    <w:name w:val="xl164"/>
    <w:basedOn w:val="a"/>
    <w:rsid w:val="00757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5">
    <w:name w:val="xl165"/>
    <w:basedOn w:val="a"/>
    <w:rsid w:val="007577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"/>
    <w:rsid w:val="007577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79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38</Pages>
  <Words>18742</Words>
  <Characters>106834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2021-10-15T00:32:00Z</cp:lastPrinted>
  <dcterms:created xsi:type="dcterms:W3CDTF">2022-10-19T02:03:00Z</dcterms:created>
  <dcterms:modified xsi:type="dcterms:W3CDTF">2022-11-10T00:10:00Z</dcterms:modified>
</cp:coreProperties>
</file>