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BC" w:rsidRDefault="00CB31BC" w:rsidP="00CB31B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АДМИНИСТРАЦИЯ ГОРОДСКОГО ОКРУГА</w:t>
      </w:r>
    </w:p>
    <w:p w:rsidR="00CB31BC" w:rsidRDefault="00CB31BC" w:rsidP="00CB31B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CB31BC" w:rsidRDefault="00CB31BC" w:rsidP="00CB31BC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CB31BC" w:rsidRDefault="00CB31BC" w:rsidP="00CB31BC">
      <w:pPr>
        <w:pStyle w:val="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4829D7" w:rsidRDefault="004829D7" w:rsidP="00CB31BC">
      <w:pPr>
        <w:pStyle w:val="1"/>
        <w:tabs>
          <w:tab w:val="left" w:pos="709"/>
        </w:tabs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1BC" w:rsidRDefault="004829D7" w:rsidP="00CB31BC">
      <w:pPr>
        <w:pStyle w:val="1"/>
        <w:tabs>
          <w:tab w:val="left" w:pos="709"/>
        </w:tabs>
        <w:jc w:val="left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04 мая</w:t>
      </w:r>
      <w:r w:rsidR="00CB3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 года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CB3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362</w:t>
      </w:r>
      <w:r w:rsidR="00CB31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CB31BC">
        <w:rPr>
          <w:rFonts w:cs="Times New Roman"/>
          <w:b w:val="0"/>
          <w:bCs w:val="0"/>
          <w:sz w:val="28"/>
          <w:szCs w:val="28"/>
        </w:rPr>
        <w:tab/>
      </w:r>
      <w:r w:rsidR="00CB31BC">
        <w:rPr>
          <w:rFonts w:cs="Times New Roman"/>
          <w:b w:val="0"/>
          <w:bCs w:val="0"/>
          <w:sz w:val="28"/>
          <w:szCs w:val="28"/>
        </w:rPr>
        <w:tab/>
      </w:r>
      <w:r w:rsidR="00CB31BC">
        <w:rPr>
          <w:rFonts w:cs="Times New Roman"/>
          <w:b w:val="0"/>
          <w:bCs w:val="0"/>
          <w:sz w:val="28"/>
          <w:szCs w:val="28"/>
        </w:rPr>
        <w:tab/>
      </w:r>
      <w:r w:rsidR="00CB31BC">
        <w:rPr>
          <w:rFonts w:cs="Times New Roman"/>
          <w:b w:val="0"/>
          <w:bCs w:val="0"/>
          <w:sz w:val="28"/>
          <w:szCs w:val="28"/>
        </w:rPr>
        <w:tab/>
      </w:r>
      <w:r w:rsidR="00CB31BC">
        <w:rPr>
          <w:rFonts w:cs="Times New Roman"/>
          <w:b w:val="0"/>
          <w:bCs w:val="0"/>
          <w:sz w:val="28"/>
          <w:szCs w:val="28"/>
        </w:rPr>
        <w:tab/>
      </w:r>
      <w:r w:rsidR="00CB31BC">
        <w:rPr>
          <w:rFonts w:cs="Times New Roman"/>
          <w:b w:val="0"/>
          <w:bCs w:val="0"/>
          <w:sz w:val="28"/>
          <w:szCs w:val="28"/>
        </w:rPr>
        <w:tab/>
      </w:r>
    </w:p>
    <w:p w:rsidR="00CB31BC" w:rsidRDefault="00CB31BC" w:rsidP="00CB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Петровск-Забайкальский</w:t>
      </w:r>
    </w:p>
    <w:p w:rsidR="00CB31BC" w:rsidRDefault="00CB31BC" w:rsidP="00CB31BC">
      <w:pPr>
        <w:spacing w:after="0" w:line="240" w:lineRule="auto"/>
        <w:ind w:left="23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1BC" w:rsidRPr="009050F6" w:rsidRDefault="00CB31BC" w:rsidP="00815157">
      <w:pPr>
        <w:pStyle w:val="1"/>
        <w:rPr>
          <w:rFonts w:ascii="Times New Roman" w:hAnsi="Times New Roman" w:cs="Times New Roman"/>
        </w:rPr>
      </w:pPr>
      <w:r w:rsidRPr="003971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№3 </w:t>
      </w:r>
      <w:r w:rsidR="004829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активов Комитета по финансам</w:t>
      </w:r>
      <w:r w:rsidR="004829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D164C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«Город Петровск-Забайкальский» от 31 августа 2016 года № 339</w:t>
      </w:r>
    </w:p>
    <w:p w:rsidR="00CB31BC" w:rsidRDefault="00CB31BC" w:rsidP="00CB31BC">
      <w:pPr>
        <w:spacing w:after="0" w:line="240" w:lineRule="auto"/>
        <w:jc w:val="both"/>
      </w:pPr>
    </w:p>
    <w:p w:rsidR="00CB31BC" w:rsidRDefault="00CB31BC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3633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47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160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в целях определения механизма признания безнадежной к взысканию задолженности по платежам в бюджет городского округа</w:t>
      </w:r>
      <w:r w:rsidR="00D164CE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Петровск-Забайкальский», в</w:t>
      </w:r>
      <w:proofErr w:type="gramEnd"/>
      <w:r w:rsidR="00D164CE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  <w:r w:rsidR="004829D7">
        <w:rPr>
          <w:rFonts w:ascii="Times New Roman" w:hAnsi="Times New Roman" w:cs="Times New Roman"/>
          <w:sz w:val="28"/>
          <w:szCs w:val="28"/>
        </w:rPr>
        <w:t>,</w:t>
      </w:r>
      <w:r w:rsidR="00D164CE">
        <w:rPr>
          <w:rFonts w:ascii="Times New Roman" w:hAnsi="Times New Roman" w:cs="Times New Roman"/>
          <w:sz w:val="28"/>
          <w:szCs w:val="28"/>
        </w:rPr>
        <w:t xml:space="preserve"> </w:t>
      </w:r>
      <w:r w:rsidRPr="0073633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CB31BC" w:rsidRPr="009050F6" w:rsidRDefault="00CB31BC" w:rsidP="00CF6DE1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9050F6">
        <w:rPr>
          <w:rFonts w:ascii="Times New Roman" w:hAnsi="Times New Roman" w:cs="Times New Roman"/>
          <w:b w:val="0"/>
          <w:sz w:val="28"/>
          <w:szCs w:val="28"/>
        </w:rPr>
        <w:t>1</w:t>
      </w:r>
      <w:r w:rsidR="00CF6DE1">
        <w:rPr>
          <w:rFonts w:ascii="Times New Roman" w:hAnsi="Times New Roman" w:cs="Times New Roman"/>
          <w:b w:val="0"/>
          <w:sz w:val="28"/>
          <w:szCs w:val="28"/>
        </w:rPr>
        <w:t>. Приложение</w:t>
      </w:r>
      <w:r w:rsidR="004829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DE1" w:rsidRPr="00CF6DE1">
        <w:rPr>
          <w:rFonts w:ascii="Times New Roman" w:hAnsi="Times New Roman" w:cs="Times New Roman"/>
          <w:b w:val="0"/>
          <w:sz w:val="28"/>
          <w:szCs w:val="28"/>
        </w:rPr>
        <w:t xml:space="preserve">№3 </w:t>
      </w:r>
      <w:r w:rsidR="004829D7">
        <w:rPr>
          <w:rFonts w:ascii="Times New Roman" w:hAnsi="Times New Roman" w:cs="Times New Roman"/>
          <w:b w:val="0"/>
          <w:sz w:val="28"/>
          <w:szCs w:val="28"/>
        </w:rPr>
        <w:t>«</w:t>
      </w:r>
      <w:r w:rsidR="00CF6DE1" w:rsidRPr="00CF6DE1">
        <w:rPr>
          <w:rFonts w:ascii="Times New Roman" w:hAnsi="Times New Roman" w:cs="Times New Roman"/>
          <w:b w:val="0"/>
          <w:sz w:val="28"/>
          <w:szCs w:val="28"/>
        </w:rPr>
        <w:t>Состав комиссии по поступлению и выбытию активов Комитета по финансам</w:t>
      </w:r>
      <w:r w:rsidR="004829D7">
        <w:rPr>
          <w:rFonts w:ascii="Times New Roman" w:hAnsi="Times New Roman" w:cs="Times New Roman"/>
          <w:b w:val="0"/>
          <w:sz w:val="28"/>
          <w:szCs w:val="28"/>
        </w:rPr>
        <w:t>»</w:t>
      </w:r>
      <w:r w:rsidR="00CF6DE1" w:rsidRPr="00CF6D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CF6DE1" w:rsidRPr="00CF6DE1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164CE">
        <w:rPr>
          <w:rFonts w:ascii="Times New Roman" w:hAnsi="Times New Roman" w:cs="Times New Roman"/>
          <w:b w:val="0"/>
          <w:sz w:val="28"/>
          <w:szCs w:val="28"/>
        </w:rPr>
        <w:t>ое</w:t>
      </w:r>
      <w:bookmarkStart w:id="0" w:name="_GoBack"/>
      <w:bookmarkEnd w:id="0"/>
      <w:proofErr w:type="gramEnd"/>
      <w:r w:rsidR="00CF6DE1" w:rsidRPr="00CF6DE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городского округа «Город Петровск-Забайкальский» от 31 августа 2016 года № 339</w:t>
      </w:r>
      <w:r w:rsidR="00CF6DE1">
        <w:rPr>
          <w:rFonts w:ascii="Times New Roman" w:hAnsi="Times New Roman" w:cs="Times New Roman"/>
          <w:b w:val="0"/>
          <w:sz w:val="28"/>
          <w:szCs w:val="28"/>
        </w:rPr>
        <w:t xml:space="preserve"> «О некоторых вопросах принятия решений о признании безнадежной к взысканию задолженности по платежам в бюджет городского округа «Город Петровск-Забайкальский» изложить в новой редакции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(Приложение)</w:t>
      </w:r>
      <w:r w:rsidRPr="009050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B31BC" w:rsidRPr="001100EB" w:rsidRDefault="00CB31BC" w:rsidP="00CF6D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0EB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на следующий день после дня его официального обнародования.</w:t>
      </w:r>
    </w:p>
    <w:p w:rsidR="00CB31BC" w:rsidRDefault="00CB31BC" w:rsidP="00CF6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0EB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B31BC" w:rsidRPr="001100EB" w:rsidRDefault="00CB31BC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C" w:rsidRDefault="00CB31BC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D7" w:rsidRDefault="004829D7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9D7" w:rsidRDefault="004829D7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BC" w:rsidRDefault="004829D7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31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31B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CB31BC" w:rsidRDefault="00CB31BC" w:rsidP="00CB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</w:t>
      </w:r>
      <w:r w:rsidR="004829D7">
        <w:rPr>
          <w:rFonts w:ascii="Times New Roman" w:hAnsi="Times New Roman" w:cs="Times New Roman"/>
          <w:sz w:val="28"/>
          <w:szCs w:val="28"/>
        </w:rPr>
        <w:t xml:space="preserve">                                                 И.И. Зарыпов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1494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CF6D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29D7">
        <w:rPr>
          <w:rFonts w:ascii="Times New Roman" w:hAnsi="Times New Roman" w:cs="Times New Roman"/>
          <w:sz w:val="24"/>
          <w:szCs w:val="24"/>
        </w:rPr>
        <w:t>04.05.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="004829D7"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DE1" w:rsidRDefault="00CF6DE1" w:rsidP="00CF6DE1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B7E" w:rsidRDefault="00DA0B7E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E1" w:rsidRPr="00DA0B7E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F6DE1" w:rsidRPr="00DA0B7E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E">
        <w:rPr>
          <w:rFonts w:ascii="Times New Roman" w:hAnsi="Times New Roman" w:cs="Times New Roman"/>
          <w:b/>
          <w:sz w:val="28"/>
          <w:szCs w:val="28"/>
        </w:rPr>
        <w:t>комиссии по поступлению и выбытию активов Комитета по финансам</w:t>
      </w:r>
    </w:p>
    <w:p w:rsidR="00DA0B7E" w:rsidRDefault="00DA0B7E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E" w:rsidRDefault="00DA0B7E" w:rsidP="00DA0B7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520"/>
      </w:tblGrid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Штыкина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 Администрации городского округа «Город Петровск-Забайкальский»</w:t>
            </w:r>
          </w:p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Л.Г.</w:t>
            </w:r>
          </w:p>
        </w:tc>
        <w:tc>
          <w:tcPr>
            <w:tcW w:w="6520" w:type="dxa"/>
          </w:tcPr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экономики, управления муниципальным имуществом и земельных отношений Администрации городского округа «Город Петровск-Забайкальский»</w:t>
            </w:r>
          </w:p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Т.П.</w:t>
            </w:r>
          </w:p>
        </w:tc>
        <w:tc>
          <w:tcPr>
            <w:tcW w:w="6520" w:type="dxa"/>
          </w:tcPr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Администрации городского округа «Город Петровск-Забайкальский»</w:t>
            </w:r>
          </w:p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Н.А.</w:t>
            </w:r>
          </w:p>
        </w:tc>
        <w:tc>
          <w:tcPr>
            <w:tcW w:w="6520" w:type="dxa"/>
          </w:tcPr>
          <w:p w:rsidR="00DA0B7E" w:rsidRDefault="004F7636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A0B7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0B7E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Администрации городского округа «город Петровск-Забайкальский»</w:t>
            </w:r>
          </w:p>
        </w:tc>
      </w:tr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B7E" w:rsidTr="00DA0B7E">
        <w:tc>
          <w:tcPr>
            <w:tcW w:w="2689" w:type="dxa"/>
          </w:tcPr>
          <w:p w:rsidR="00DA0B7E" w:rsidRDefault="00DA0B7E" w:rsidP="00DA0B7E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Лисина К.А.</w:t>
            </w:r>
          </w:p>
        </w:tc>
        <w:tc>
          <w:tcPr>
            <w:tcW w:w="6520" w:type="dxa"/>
          </w:tcPr>
          <w:p w:rsidR="00DA0B7E" w:rsidRDefault="00DA0B7E" w:rsidP="00DA0B7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финансам Администрации городского округа «Город Петровск-Забайкальский»</w:t>
            </w:r>
          </w:p>
        </w:tc>
      </w:tr>
    </w:tbl>
    <w:p w:rsidR="00DA0B7E" w:rsidRDefault="00DA0B7E" w:rsidP="00DA0B7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CF6DE1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E1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E1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E1" w:rsidRPr="00CF6DE1" w:rsidRDefault="00CF6DE1" w:rsidP="00CF6DE1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F6DE1" w:rsidRPr="00CF6DE1" w:rsidSect="004829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49F5"/>
    <w:rsid w:val="004829D7"/>
    <w:rsid w:val="004F7636"/>
    <w:rsid w:val="00630BE5"/>
    <w:rsid w:val="00631494"/>
    <w:rsid w:val="00815157"/>
    <w:rsid w:val="008249F5"/>
    <w:rsid w:val="00BD4CA6"/>
    <w:rsid w:val="00CB31BC"/>
    <w:rsid w:val="00CF6DE1"/>
    <w:rsid w:val="00D164CE"/>
    <w:rsid w:val="00D46C16"/>
    <w:rsid w:val="00DA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B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31B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31BC"/>
    <w:rPr>
      <w:rFonts w:ascii="Arial" w:eastAsia="Times New Roman" w:hAnsi="Arial" w:cs="Arial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A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264C-6D7E-4111-AF8A-F2C6052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2023-05-05T00:59:00Z</cp:lastPrinted>
  <dcterms:created xsi:type="dcterms:W3CDTF">2023-05-05T00:59:00Z</dcterms:created>
  <dcterms:modified xsi:type="dcterms:W3CDTF">2023-05-05T00:59:00Z</dcterms:modified>
</cp:coreProperties>
</file>