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5" w:rsidRDefault="004D36C5" w:rsidP="004D36C5">
      <w:pPr>
        <w:pStyle w:val="a3"/>
        <w:spacing w:line="360" w:lineRule="auto"/>
        <w:rPr>
          <w:sz w:val="28"/>
          <w:szCs w:val="28"/>
          <w:u w:val="none"/>
        </w:rPr>
      </w:pPr>
      <w:r w:rsidRPr="00FA5919">
        <w:rPr>
          <w:sz w:val="28"/>
          <w:szCs w:val="28"/>
          <w:u w:val="none"/>
        </w:rPr>
        <w:t>ПЕТРОВСК-ЗАБАЙКАЛЬСКАЯ ГОРОДСКАЯ</w:t>
      </w:r>
      <w:r>
        <w:rPr>
          <w:sz w:val="28"/>
          <w:szCs w:val="28"/>
          <w:u w:val="none"/>
        </w:rPr>
        <w:t xml:space="preserve"> </w:t>
      </w:r>
      <w:r w:rsidRPr="00FA5919">
        <w:rPr>
          <w:sz w:val="28"/>
          <w:szCs w:val="28"/>
          <w:u w:val="none"/>
        </w:rPr>
        <w:t xml:space="preserve">ТЕРРИТОРИАЛЬНАЯ </w:t>
      </w: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4D36C5" w:rsidRDefault="004D36C5" w:rsidP="004D36C5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p w:rsidR="004D36C5" w:rsidRDefault="004D36C5" w:rsidP="004D36C5">
      <w:pPr>
        <w:pStyle w:val="4"/>
        <w:spacing w:line="360" w:lineRule="auto"/>
        <w:ind w:left="5664" w:firstLine="708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4D36C5" w:rsidTr="00AD6F2A">
        <w:tc>
          <w:tcPr>
            <w:tcW w:w="3888" w:type="dxa"/>
          </w:tcPr>
          <w:p w:rsidR="004D36C5" w:rsidRPr="00142ACF" w:rsidRDefault="00327B09" w:rsidP="00AD6F2A">
            <w:pPr>
              <w:spacing w:line="36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03 августа</w:t>
            </w:r>
            <w:r w:rsidR="00330D41">
              <w:rPr>
                <w:rFonts w:eastAsia="Calibri"/>
                <w:b/>
                <w:szCs w:val="28"/>
              </w:rPr>
              <w:t xml:space="preserve"> </w:t>
            </w:r>
            <w:r w:rsidR="004D36C5">
              <w:rPr>
                <w:rFonts w:eastAsia="Calibri"/>
                <w:b/>
                <w:szCs w:val="28"/>
              </w:rPr>
              <w:t xml:space="preserve"> 2023</w:t>
            </w:r>
            <w:r w:rsidR="004D36C5" w:rsidRPr="00142ACF">
              <w:rPr>
                <w:rFonts w:eastAsia="Calibri"/>
                <w:b/>
                <w:szCs w:val="28"/>
              </w:rPr>
              <w:t xml:space="preserve"> года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4D36C5" w:rsidRDefault="004D36C5" w:rsidP="00AD6F2A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3190" w:type="dxa"/>
          </w:tcPr>
          <w:p w:rsidR="004D36C5" w:rsidRPr="004221E3" w:rsidRDefault="007B0997" w:rsidP="0080171A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63/190</w:t>
            </w:r>
            <w:r w:rsidR="004D36C5" w:rsidRPr="004221E3">
              <w:rPr>
                <w:rFonts w:eastAsia="Calibri"/>
                <w:b/>
                <w:szCs w:val="28"/>
              </w:rPr>
              <w:t>-5</w:t>
            </w:r>
          </w:p>
        </w:tc>
      </w:tr>
    </w:tbl>
    <w:p w:rsidR="009C482D" w:rsidRDefault="004D36C5" w:rsidP="004D36C5">
      <w:pPr>
        <w:pStyle w:val="1"/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Pr="00CE3A70">
        <w:rPr>
          <w:szCs w:val="28"/>
        </w:rPr>
        <w:tab/>
      </w:r>
      <w:r w:rsidRPr="00CE3A70">
        <w:rPr>
          <w:szCs w:val="28"/>
        </w:rPr>
        <w:tab/>
      </w:r>
      <w:r w:rsidRPr="00CE3A70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03A8D" w:rsidRPr="004F483B" w:rsidRDefault="00350043" w:rsidP="00A03A8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483B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7B0997" w:rsidRPr="004F483B">
        <w:rPr>
          <w:rFonts w:ascii="Times New Roman" w:hAnsi="Times New Roman"/>
          <w:b/>
          <w:bCs/>
          <w:color w:val="000000"/>
          <w:sz w:val="28"/>
          <w:szCs w:val="28"/>
        </w:rPr>
        <w:t>Казакова Константина Михайловича</w:t>
      </w:r>
      <w:r w:rsidRPr="004F483B">
        <w:rPr>
          <w:rFonts w:ascii="Times New Roman" w:hAnsi="Times New Roman"/>
          <w:b/>
          <w:bCs/>
          <w:color w:val="000000"/>
          <w:sz w:val="28"/>
          <w:szCs w:val="28"/>
        </w:rPr>
        <w:t>, выдвинутого</w:t>
      </w:r>
      <w:r w:rsidR="00566F4F" w:rsidRPr="004F48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F483B" w:rsidRDefault="00566F4F" w:rsidP="0070264B">
      <w:pPr>
        <w:pStyle w:val="Pa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483B">
        <w:rPr>
          <w:rFonts w:ascii="Times New Roman" w:hAnsi="Times New Roman"/>
          <w:b/>
          <w:sz w:val="28"/>
          <w:szCs w:val="28"/>
        </w:rPr>
        <w:t xml:space="preserve">избирательным объединением  </w:t>
      </w:r>
      <w:r w:rsidR="00347C94" w:rsidRPr="004F483B">
        <w:rPr>
          <w:rFonts w:ascii="Times New Roman" w:hAnsi="Times New Roman"/>
          <w:b/>
          <w:sz w:val="28"/>
          <w:szCs w:val="28"/>
        </w:rPr>
        <w:t>Региональное отделение Социалистической политической партии «СПРАВЕДЛИВАЯ РОССИЯ-ПАТРИОТЫ</w:t>
      </w:r>
      <w:r w:rsidR="004F483B">
        <w:rPr>
          <w:rFonts w:ascii="Times New Roman" w:hAnsi="Times New Roman"/>
          <w:b/>
          <w:sz w:val="28"/>
          <w:szCs w:val="28"/>
        </w:rPr>
        <w:t xml:space="preserve"> </w:t>
      </w:r>
      <w:r w:rsidR="00347C94" w:rsidRPr="004F483B">
        <w:rPr>
          <w:rFonts w:ascii="Times New Roman" w:hAnsi="Times New Roman"/>
          <w:b/>
          <w:sz w:val="28"/>
          <w:szCs w:val="28"/>
        </w:rPr>
        <w:t>-</w:t>
      </w:r>
    </w:p>
    <w:p w:rsidR="00347C94" w:rsidRPr="004F483B" w:rsidRDefault="00347C94" w:rsidP="0070264B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483B">
        <w:rPr>
          <w:rFonts w:ascii="Times New Roman" w:hAnsi="Times New Roman"/>
          <w:b/>
          <w:sz w:val="28"/>
          <w:szCs w:val="28"/>
        </w:rPr>
        <w:t>ЗА ПРАВДУ» в Забайкальском крае</w:t>
      </w:r>
      <w:r w:rsidR="00350043" w:rsidRPr="004F483B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4F48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50043" w:rsidRPr="004F48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</w:t>
      </w:r>
      <w:r w:rsidR="00566F4F" w:rsidRPr="004F483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должность </w:t>
      </w:r>
    </w:p>
    <w:p w:rsidR="00350043" w:rsidRPr="004F483B" w:rsidRDefault="00566F4F" w:rsidP="00A03A8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483B">
        <w:rPr>
          <w:rFonts w:ascii="Times New Roman" w:hAnsi="Times New Roman"/>
          <w:b/>
          <w:bCs/>
          <w:color w:val="000000"/>
          <w:sz w:val="28"/>
          <w:szCs w:val="28"/>
        </w:rPr>
        <w:t>главы городского округа</w:t>
      </w:r>
      <w:r w:rsidR="00A03A8D" w:rsidRPr="004F48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483B">
        <w:rPr>
          <w:rFonts w:ascii="Times New Roman" w:hAnsi="Times New Roman"/>
          <w:b/>
          <w:bCs/>
          <w:color w:val="000000"/>
          <w:sz w:val="28"/>
          <w:szCs w:val="28"/>
        </w:rPr>
        <w:t>«Город Петровск-Забайкальский»</w:t>
      </w:r>
    </w:p>
    <w:p w:rsidR="00350043" w:rsidRPr="00566F4F" w:rsidRDefault="00350043" w:rsidP="00A03A8D">
      <w:pPr>
        <w:pStyle w:val="ae"/>
        <w:spacing w:line="240" w:lineRule="auto"/>
        <w:contextualSpacing/>
        <w:jc w:val="center"/>
        <w:rPr>
          <w:b/>
          <w:bCs/>
          <w:i/>
          <w:iCs/>
          <w:sz w:val="20"/>
          <w:szCs w:val="20"/>
        </w:rPr>
      </w:pPr>
    </w:p>
    <w:p w:rsidR="00350043" w:rsidRPr="007F0069" w:rsidRDefault="007F0069" w:rsidP="00566F4F">
      <w:pPr>
        <w:pStyle w:val="Pa2"/>
        <w:ind w:firstLine="28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Казаков Константин Михайлович</w:t>
      </w:r>
      <w:r w:rsidR="00566F4F" w:rsidRPr="00566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43" w:rsidRPr="00566F4F">
        <w:rPr>
          <w:rFonts w:ascii="Times New Roman" w:hAnsi="Times New Roman"/>
          <w:color w:val="000000"/>
          <w:sz w:val="28"/>
          <w:szCs w:val="28"/>
        </w:rPr>
        <w:t>вы</w:t>
      </w:r>
      <w:r w:rsidR="00566F4F" w:rsidRPr="00566F4F">
        <w:rPr>
          <w:rFonts w:ascii="Times New Roman" w:hAnsi="Times New Roman"/>
          <w:color w:val="000000"/>
          <w:sz w:val="28"/>
          <w:szCs w:val="28"/>
        </w:rPr>
        <w:t>двинут кандидатом на должность г</w:t>
      </w:r>
      <w:r w:rsidR="00350043" w:rsidRPr="00566F4F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="00566F4F" w:rsidRPr="00566F4F">
        <w:rPr>
          <w:rFonts w:ascii="Times New Roman" w:hAnsi="Times New Roman"/>
          <w:color w:val="000000"/>
          <w:sz w:val="28"/>
          <w:szCs w:val="28"/>
        </w:rPr>
        <w:t>городского округа «Город Петровск-Забайкальский»</w:t>
      </w:r>
      <w:r w:rsidR="00566F4F" w:rsidRPr="00566F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66F4F" w:rsidRPr="00566F4F">
        <w:rPr>
          <w:rFonts w:ascii="Times New Roman" w:hAnsi="Times New Roman"/>
          <w:sz w:val="28"/>
          <w:szCs w:val="28"/>
        </w:rPr>
        <w:t xml:space="preserve">избирательным объединением  </w:t>
      </w:r>
      <w:r w:rsidRPr="007F0069">
        <w:rPr>
          <w:rFonts w:ascii="Times New Roman" w:hAnsi="Times New Roman"/>
          <w:sz w:val="28"/>
          <w:szCs w:val="28"/>
        </w:rPr>
        <w:t>Региональное отделение Социалистической политической партии «СПРАВЕДЛИВАЯ РОССИЯ-ПАТРИОТЫ-ЗА ПРАВДУ» в Забайкальском крае</w:t>
      </w:r>
      <w:r w:rsidR="00566F4F" w:rsidRPr="007F0069">
        <w:rPr>
          <w:rFonts w:ascii="Times New Roman" w:hAnsi="Times New Roman"/>
          <w:sz w:val="28"/>
          <w:szCs w:val="28"/>
        </w:rPr>
        <w:t>.</w:t>
      </w:r>
    </w:p>
    <w:p w:rsidR="00350043" w:rsidRPr="00566F4F" w:rsidRDefault="00350043" w:rsidP="00350043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F4F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5, 8, 8.1 статьи 42, частью 4 статьи 45 Закона </w:t>
      </w:r>
      <w:r w:rsidRPr="00566F4F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представлены, требования части 8.3 статьи 42</w:t>
      </w:r>
      <w:r w:rsidR="00796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F4F">
        <w:rPr>
          <w:rFonts w:ascii="Times New Roman" w:hAnsi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 выполнены.</w:t>
      </w:r>
    </w:p>
    <w:p w:rsidR="00350043" w:rsidRPr="00566F4F" w:rsidRDefault="00350043" w:rsidP="00350043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F4F">
        <w:rPr>
          <w:rFonts w:ascii="Times New Roman" w:hAnsi="Times New Roman"/>
          <w:color w:val="000000"/>
          <w:sz w:val="28"/>
          <w:szCs w:val="28"/>
        </w:rPr>
        <w:t xml:space="preserve">Для регистрации в </w:t>
      </w:r>
      <w:r w:rsidR="00566F4F" w:rsidRPr="00566F4F">
        <w:rPr>
          <w:rFonts w:ascii="Times New Roman" w:hAnsi="Times New Roman"/>
          <w:color w:val="000000"/>
          <w:sz w:val="28"/>
          <w:szCs w:val="28"/>
        </w:rPr>
        <w:t xml:space="preserve">Петровск-Забайкальскую городскую территориальную </w:t>
      </w:r>
      <w:r w:rsidRPr="00566F4F">
        <w:rPr>
          <w:rFonts w:ascii="Times New Roman" w:hAnsi="Times New Roman"/>
          <w:color w:val="000000"/>
          <w:sz w:val="28"/>
          <w:szCs w:val="28"/>
        </w:rPr>
        <w:t>избирательную комиссию представлены:</w:t>
      </w:r>
    </w:p>
    <w:p w:rsidR="00350043" w:rsidRPr="00566F4F" w:rsidRDefault="00350043" w:rsidP="00350043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F4F">
        <w:rPr>
          <w:rFonts w:ascii="Times New Roman" w:hAnsi="Times New Roman"/>
          <w:color w:val="000000"/>
          <w:sz w:val="28"/>
          <w:szCs w:val="28"/>
        </w:rPr>
        <w:t>– первый финансовый отчет кандидата;</w:t>
      </w:r>
    </w:p>
    <w:p w:rsidR="00350043" w:rsidRPr="00566F4F" w:rsidRDefault="00350043" w:rsidP="00350043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F4F">
        <w:rPr>
          <w:rFonts w:ascii="Times New Roman" w:hAnsi="Times New Roman"/>
          <w:color w:val="000000"/>
          <w:sz w:val="28"/>
          <w:szCs w:val="28"/>
        </w:rPr>
        <w:t>– уведомление о том, что кандидат не имеет счетов (</w:t>
      </w:r>
      <w:r w:rsidRPr="00566F4F">
        <w:rPr>
          <w:rFonts w:ascii="Times New Roman" w:hAnsi="Times New Roman"/>
          <w:i/>
          <w:iCs/>
          <w:color w:val="000000"/>
          <w:sz w:val="28"/>
          <w:szCs w:val="28"/>
        </w:rPr>
        <w:t>вкладов</w:t>
      </w:r>
      <w:r w:rsidRPr="00566F4F">
        <w:rPr>
          <w:rFonts w:ascii="Times New Roman" w:hAnsi="Times New Roman"/>
          <w:color w:val="000000"/>
          <w:sz w:val="28"/>
          <w:szCs w:val="28"/>
        </w:rPr>
        <w:t>), не хранит наличные денежные сред</w:t>
      </w:r>
      <w:r w:rsidRPr="00566F4F">
        <w:rPr>
          <w:rFonts w:ascii="Times New Roman" w:hAnsi="Times New Roman"/>
          <w:color w:val="000000"/>
          <w:sz w:val="28"/>
          <w:szCs w:val="28"/>
        </w:rPr>
        <w:softHyphen/>
        <w:t>ства и ценности в иностранных банках, расположенных за пределами территории Российско</w:t>
      </w:r>
      <w:r w:rsidR="00566F4F">
        <w:rPr>
          <w:rFonts w:ascii="Times New Roman" w:hAnsi="Times New Roman"/>
          <w:color w:val="000000"/>
          <w:sz w:val="28"/>
          <w:szCs w:val="28"/>
        </w:rPr>
        <w:t>й Федера</w:t>
      </w:r>
      <w:r w:rsidR="00566F4F">
        <w:rPr>
          <w:rFonts w:ascii="Times New Roman" w:hAnsi="Times New Roman"/>
          <w:color w:val="000000"/>
          <w:sz w:val="28"/>
          <w:szCs w:val="28"/>
        </w:rPr>
        <w:softHyphen/>
        <w:t xml:space="preserve">ции, не владеет и </w:t>
      </w:r>
      <w:r w:rsidRPr="00566F4F">
        <w:rPr>
          <w:rFonts w:ascii="Times New Roman" w:hAnsi="Times New Roman"/>
          <w:color w:val="000000"/>
          <w:sz w:val="28"/>
          <w:szCs w:val="28"/>
        </w:rPr>
        <w:t xml:space="preserve"> не пользуется иностранными финансовыми инструментами.</w:t>
      </w:r>
    </w:p>
    <w:p w:rsidR="00350043" w:rsidRPr="00D02022" w:rsidRDefault="00350043" w:rsidP="00BF6E8B">
      <w:pPr>
        <w:pStyle w:val="Pa2"/>
        <w:ind w:firstLine="28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15679">
        <w:rPr>
          <w:rFonts w:ascii="Times New Roman" w:hAnsi="Times New Roman"/>
          <w:color w:val="000000"/>
          <w:sz w:val="28"/>
          <w:szCs w:val="28"/>
        </w:rPr>
        <w:t xml:space="preserve">Рассмотрев документы </w:t>
      </w:r>
      <w:r w:rsidR="007F0069">
        <w:rPr>
          <w:rFonts w:ascii="Times New Roman" w:hAnsi="Times New Roman"/>
          <w:color w:val="000000"/>
          <w:sz w:val="28"/>
          <w:szCs w:val="28"/>
        </w:rPr>
        <w:t>Казакова К.М</w:t>
      </w:r>
      <w:r w:rsidR="00566F4F" w:rsidRPr="00715679">
        <w:rPr>
          <w:rFonts w:ascii="Times New Roman" w:hAnsi="Times New Roman"/>
          <w:color w:val="000000"/>
          <w:sz w:val="28"/>
          <w:szCs w:val="28"/>
        </w:rPr>
        <w:t>.</w:t>
      </w:r>
      <w:r w:rsidRPr="00715679">
        <w:rPr>
          <w:rFonts w:ascii="Times New Roman" w:hAnsi="Times New Roman"/>
          <w:color w:val="000000"/>
          <w:sz w:val="28"/>
          <w:szCs w:val="28"/>
        </w:rPr>
        <w:t>, представленные для выдвижения и регистрации</w:t>
      </w:r>
      <w:r w:rsidR="00715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679">
        <w:rPr>
          <w:rFonts w:ascii="Times New Roman" w:hAnsi="Times New Roman"/>
          <w:color w:val="000000"/>
          <w:sz w:val="28"/>
          <w:szCs w:val="28"/>
        </w:rPr>
        <w:t>кандидато</w:t>
      </w:r>
      <w:r w:rsidR="00566F4F" w:rsidRPr="00715679">
        <w:rPr>
          <w:rFonts w:ascii="Times New Roman" w:hAnsi="Times New Roman"/>
          <w:color w:val="000000"/>
          <w:sz w:val="28"/>
          <w:szCs w:val="28"/>
        </w:rPr>
        <w:t>м на должность г</w:t>
      </w:r>
      <w:r w:rsidRPr="00715679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="00566F4F" w:rsidRPr="00715679">
        <w:rPr>
          <w:rFonts w:ascii="Times New Roman" w:hAnsi="Times New Roman"/>
          <w:color w:val="000000"/>
          <w:sz w:val="28"/>
          <w:szCs w:val="28"/>
        </w:rPr>
        <w:t>городского округа «Город Петровск-Забайкальский»</w:t>
      </w:r>
      <w:r w:rsidRPr="007156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5679" w:rsidRPr="00715679">
        <w:rPr>
          <w:rFonts w:ascii="Times New Roman" w:hAnsi="Times New Roman"/>
          <w:color w:val="000000"/>
          <w:sz w:val="28"/>
          <w:szCs w:val="28"/>
        </w:rPr>
        <w:t xml:space="preserve">Петровск-Забайкальская городская территориальная </w:t>
      </w:r>
      <w:r w:rsidRPr="00715679">
        <w:rPr>
          <w:rFonts w:ascii="Times New Roman" w:hAnsi="Times New Roman"/>
          <w:color w:val="000000"/>
          <w:sz w:val="28"/>
          <w:szCs w:val="28"/>
        </w:rPr>
        <w:t>избирательная комиссия</w:t>
      </w:r>
      <w:r w:rsidR="00715679" w:rsidRPr="00715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679">
        <w:rPr>
          <w:rFonts w:ascii="Times New Roman" w:hAnsi="Times New Roman"/>
          <w:color w:val="000000"/>
          <w:sz w:val="28"/>
          <w:szCs w:val="28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Pr="00715679">
        <w:rPr>
          <w:rFonts w:ascii="Times New Roman" w:hAnsi="Times New Roman"/>
          <w:color w:val="000000"/>
          <w:sz w:val="28"/>
          <w:szCs w:val="28"/>
        </w:rPr>
        <w:softHyphen/>
        <w:t xml:space="preserve">ских партиях», Закона Забайкальского края «О муниципальных выборах в Забайкальском крае», </w:t>
      </w:r>
      <w:r w:rsidRPr="00D02022">
        <w:rPr>
          <w:rFonts w:ascii="Times New Roman" w:hAnsi="Times New Roman"/>
          <w:color w:val="FF0000"/>
          <w:sz w:val="28"/>
          <w:szCs w:val="28"/>
        </w:rPr>
        <w:t>Уставу политической партии</w:t>
      </w:r>
      <w:r w:rsidR="00BF6E8B" w:rsidRPr="00D02022">
        <w:rPr>
          <w:rFonts w:ascii="Times New Roman" w:hAnsi="Times New Roman"/>
          <w:color w:val="FF0000"/>
        </w:rPr>
        <w:t xml:space="preserve"> </w:t>
      </w:r>
      <w:r w:rsidR="007F0069" w:rsidRPr="00D02022">
        <w:rPr>
          <w:rFonts w:ascii="Times New Roman" w:hAnsi="Times New Roman"/>
          <w:color w:val="FF0000"/>
          <w:sz w:val="28"/>
          <w:szCs w:val="28"/>
        </w:rPr>
        <w:t>Региональное отделение Социалистической политической партии «СПРАВЕДЛИВАЯ РОССИЯ-ПАТРИОТЫ-ЗА ПРАВДУ» в Забайкальском крае</w:t>
      </w:r>
      <w:r w:rsidR="00715679" w:rsidRPr="00D02022">
        <w:rPr>
          <w:rFonts w:ascii="Times New Roman" w:hAnsi="Times New Roman"/>
          <w:bCs/>
          <w:i/>
          <w:iCs/>
          <w:color w:val="FF0000"/>
          <w:sz w:val="28"/>
          <w:szCs w:val="28"/>
        </w:rPr>
        <w:t>.</w:t>
      </w:r>
    </w:p>
    <w:p w:rsidR="00350043" w:rsidRPr="00715679" w:rsidRDefault="00715679" w:rsidP="00A03A8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679">
        <w:rPr>
          <w:rFonts w:ascii="Times New Roman" w:hAnsi="Times New Roman"/>
          <w:color w:val="000000"/>
          <w:sz w:val="28"/>
          <w:szCs w:val="28"/>
        </w:rPr>
        <w:t xml:space="preserve">Петровск-Забайкальская городская территориальная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>зби</w:t>
      </w:r>
      <w:r w:rsidRPr="00715679">
        <w:rPr>
          <w:rFonts w:ascii="Times New Roman" w:hAnsi="Times New Roman"/>
          <w:color w:val="000000"/>
          <w:sz w:val="28"/>
          <w:szCs w:val="28"/>
        </w:rPr>
        <w:t xml:space="preserve">рательная комиссия 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>на основании части 2 статьи 49</w:t>
      </w:r>
      <w:r w:rsidR="00847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>Закона</w:t>
      </w:r>
      <w:r w:rsidR="00A03A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 xml:space="preserve">Забайкальского края </w:t>
      </w:r>
      <w:r w:rsidRPr="00796216">
        <w:rPr>
          <w:rFonts w:ascii="Times New Roman" w:hAnsi="Times New Roman"/>
          <w:color w:val="000000"/>
          <w:sz w:val="28"/>
          <w:szCs w:val="28"/>
        </w:rPr>
        <w:t>от 6 июля 2010 г. №385-ЗЗК</w:t>
      </w:r>
      <w:r>
        <w:rPr>
          <w:color w:val="000000"/>
          <w:szCs w:val="28"/>
        </w:rPr>
        <w:t xml:space="preserve"> 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350043" w:rsidRPr="0071567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</w:p>
    <w:p w:rsidR="00350043" w:rsidRPr="00715679" w:rsidRDefault="00350043" w:rsidP="00350043">
      <w:pPr>
        <w:spacing w:line="240" w:lineRule="auto"/>
        <w:ind w:firstLine="284"/>
        <w:contextualSpacing/>
        <w:jc w:val="both"/>
        <w:rPr>
          <w:color w:val="000000"/>
          <w:szCs w:val="28"/>
        </w:rPr>
      </w:pPr>
      <w:r w:rsidRPr="00715679">
        <w:rPr>
          <w:color w:val="000000"/>
          <w:szCs w:val="28"/>
        </w:rPr>
        <w:t>Данные, поступившие из соответствующих органов под</w:t>
      </w:r>
      <w:r w:rsidRPr="00715679">
        <w:rPr>
          <w:color w:val="000000"/>
          <w:szCs w:val="28"/>
        </w:rPr>
        <w:softHyphen/>
        <w:t xml:space="preserve">тверждают достоверность сведений, представленных кандидатом при выдвижении. </w:t>
      </w:r>
    </w:p>
    <w:p w:rsidR="00350043" w:rsidRPr="00715679" w:rsidRDefault="00350043" w:rsidP="00350043">
      <w:pPr>
        <w:spacing w:line="240" w:lineRule="auto"/>
        <w:ind w:firstLine="284"/>
        <w:contextualSpacing/>
        <w:jc w:val="both"/>
        <w:rPr>
          <w:color w:val="000000"/>
          <w:szCs w:val="28"/>
        </w:rPr>
      </w:pPr>
      <w:r w:rsidRPr="00715679">
        <w:rPr>
          <w:color w:val="000000"/>
          <w:szCs w:val="28"/>
        </w:rPr>
        <w:lastRenderedPageBreak/>
        <w:t>Информации о том, что сведения, представленные кандидатом в соответствии с пунктом 3</w:t>
      </w:r>
      <w:r w:rsidRPr="00715679">
        <w:rPr>
          <w:color w:val="000000"/>
          <w:szCs w:val="28"/>
          <w:vertAlign w:val="superscript"/>
        </w:rPr>
        <w:t>1</w:t>
      </w:r>
      <w:r w:rsidRPr="00715679">
        <w:rPr>
          <w:color w:val="000000"/>
          <w:szCs w:val="28"/>
        </w:rPr>
        <w:t xml:space="preserve"> статьи 33 Федерального закона «Об основных гарантиях избирательных прав и права на участие в референдуме граждан Российской Федерации» и по форме, предусмотренной Указом Президента Российской Феде</w:t>
      </w:r>
      <w:r w:rsidRPr="00715679">
        <w:rPr>
          <w:color w:val="000000"/>
          <w:szCs w:val="28"/>
        </w:rPr>
        <w:softHyphen/>
        <w:t>рации от 06.06.2013 г. № 546, являются недостоверными и (или) неполными, в избирательную комиссию не поступало.</w:t>
      </w:r>
    </w:p>
    <w:p w:rsidR="00350043" w:rsidRPr="00715679" w:rsidRDefault="00715679" w:rsidP="00715679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350043" w:rsidRPr="00715679">
        <w:rPr>
          <w:color w:val="000000"/>
          <w:szCs w:val="28"/>
        </w:rPr>
        <w:t xml:space="preserve">Таким образом, результаты проверки свидетельствуют о соответствии выдвижения </w:t>
      </w:r>
      <w:r w:rsidR="007F0069">
        <w:rPr>
          <w:color w:val="000000"/>
          <w:szCs w:val="28"/>
        </w:rPr>
        <w:t>Казакова К.М</w:t>
      </w:r>
      <w:r w:rsidR="0070264B">
        <w:rPr>
          <w:color w:val="000000"/>
          <w:szCs w:val="28"/>
        </w:rPr>
        <w:t>.</w:t>
      </w:r>
      <w:r w:rsidRPr="00715679">
        <w:rPr>
          <w:color w:val="000000"/>
          <w:szCs w:val="28"/>
        </w:rPr>
        <w:t xml:space="preserve"> кан</w:t>
      </w:r>
      <w:r w:rsidRPr="00715679">
        <w:rPr>
          <w:color w:val="000000"/>
          <w:szCs w:val="28"/>
        </w:rPr>
        <w:softHyphen/>
        <w:t>дидатом на должность г</w:t>
      </w:r>
      <w:r w:rsidR="00350043" w:rsidRPr="00715679">
        <w:rPr>
          <w:color w:val="000000"/>
          <w:szCs w:val="28"/>
        </w:rPr>
        <w:t xml:space="preserve">лавы </w:t>
      </w:r>
      <w:r w:rsidRPr="00715679">
        <w:rPr>
          <w:color w:val="000000"/>
          <w:szCs w:val="28"/>
        </w:rPr>
        <w:t>городского округа «Город Петровск-Забайкальский»</w:t>
      </w:r>
      <w:r w:rsidR="00350043" w:rsidRPr="00715679">
        <w:rPr>
          <w:color w:val="000000"/>
          <w:szCs w:val="28"/>
        </w:rPr>
        <w:t xml:space="preserve">  </w:t>
      </w:r>
      <w:r w:rsidRPr="00715679">
        <w:rPr>
          <w:color w:val="000000"/>
          <w:szCs w:val="28"/>
        </w:rPr>
        <w:t>требованиям действующего законодательства.</w:t>
      </w:r>
      <w:r w:rsidR="00350043" w:rsidRPr="00715679">
        <w:rPr>
          <w:color w:val="000000"/>
          <w:szCs w:val="28"/>
        </w:rPr>
        <w:t xml:space="preserve">      </w:t>
      </w:r>
    </w:p>
    <w:p w:rsidR="00350043" w:rsidRPr="000D48BE" w:rsidRDefault="00350043" w:rsidP="00715679">
      <w:pPr>
        <w:spacing w:line="240" w:lineRule="auto"/>
        <w:ind w:firstLine="284"/>
        <w:contextualSpacing/>
        <w:jc w:val="both"/>
        <w:rPr>
          <w:bCs/>
          <w:i/>
          <w:color w:val="000000"/>
          <w:sz w:val="20"/>
          <w:szCs w:val="20"/>
        </w:rPr>
      </w:pPr>
      <w:r w:rsidRPr="00715679">
        <w:rPr>
          <w:color w:val="000000"/>
          <w:szCs w:val="28"/>
        </w:rPr>
        <w:t>В соответствии со статьями 42, 45, 48-50</w:t>
      </w:r>
      <w:r w:rsidR="00715679">
        <w:rPr>
          <w:color w:val="000000"/>
          <w:szCs w:val="28"/>
        </w:rPr>
        <w:t xml:space="preserve"> </w:t>
      </w:r>
      <w:r w:rsidRPr="00715679">
        <w:rPr>
          <w:color w:val="000000"/>
          <w:szCs w:val="28"/>
        </w:rPr>
        <w:t xml:space="preserve">Закона Забайкальского края </w:t>
      </w:r>
      <w:r w:rsidR="00715679">
        <w:rPr>
          <w:color w:val="000000"/>
          <w:szCs w:val="28"/>
        </w:rPr>
        <w:t xml:space="preserve">от 6 июля  2010 г. №385-ЗЗК </w:t>
      </w:r>
      <w:r w:rsidRPr="00715679">
        <w:rPr>
          <w:color w:val="000000"/>
          <w:szCs w:val="28"/>
        </w:rPr>
        <w:t>«О муниципальных выборах в Забайкальском крае»,</w:t>
      </w:r>
      <w:r w:rsidR="00715679">
        <w:rPr>
          <w:color w:val="000000"/>
          <w:szCs w:val="28"/>
        </w:rPr>
        <w:t xml:space="preserve"> Петровск-Забайкальская городская территориальная</w:t>
      </w:r>
      <w:r w:rsidRPr="00715679">
        <w:rPr>
          <w:color w:val="000000"/>
          <w:szCs w:val="28"/>
        </w:rPr>
        <w:t xml:space="preserve"> избирательная комиссия</w:t>
      </w:r>
    </w:p>
    <w:p w:rsidR="00A03A8D" w:rsidRDefault="00350043" w:rsidP="00A03A8D">
      <w:pPr>
        <w:pStyle w:val="ae"/>
        <w:spacing w:line="240" w:lineRule="auto"/>
        <w:ind w:left="644"/>
        <w:contextualSpacing/>
        <w:jc w:val="center"/>
        <w:rPr>
          <w:b/>
          <w:bCs/>
          <w:szCs w:val="28"/>
        </w:rPr>
      </w:pPr>
      <w:r w:rsidRPr="00715679">
        <w:rPr>
          <w:b/>
          <w:bCs/>
          <w:szCs w:val="28"/>
        </w:rPr>
        <w:t>п о с т а н о в л я е т :</w:t>
      </w:r>
    </w:p>
    <w:p w:rsidR="00A03A8D" w:rsidRPr="007F0069" w:rsidRDefault="00350043" w:rsidP="007F0069">
      <w:pPr>
        <w:pStyle w:val="Pa2"/>
        <w:numPr>
          <w:ilvl w:val="0"/>
          <w:numId w:val="8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F006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 w:rsidR="00847462" w:rsidRPr="007F00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F0069" w:rsidRPr="007F0069">
        <w:rPr>
          <w:rFonts w:ascii="Times New Roman" w:hAnsi="Times New Roman"/>
          <w:color w:val="000000"/>
          <w:sz w:val="28"/>
          <w:szCs w:val="28"/>
        </w:rPr>
        <w:t>Казакова Константина Михайловича</w:t>
      </w:r>
      <w:r w:rsidR="00715679" w:rsidRPr="007F006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47462" w:rsidRPr="007F00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F0069" w:rsidRPr="00C74DB2">
        <w:rPr>
          <w:rFonts w:ascii="Times New Roman" w:hAnsi="Times New Roman"/>
          <w:sz w:val="28"/>
          <w:szCs w:val="28"/>
        </w:rPr>
        <w:t>195</w:t>
      </w:r>
      <w:r w:rsidR="00C74DB2" w:rsidRPr="00C74DB2">
        <w:rPr>
          <w:rFonts w:ascii="Times New Roman" w:hAnsi="Times New Roman"/>
          <w:sz w:val="28"/>
          <w:szCs w:val="28"/>
        </w:rPr>
        <w:t>4</w:t>
      </w:r>
      <w:r w:rsidR="00847462" w:rsidRPr="00C74DB2">
        <w:rPr>
          <w:rFonts w:ascii="Times New Roman" w:hAnsi="Times New Roman"/>
          <w:sz w:val="28"/>
          <w:szCs w:val="28"/>
        </w:rPr>
        <w:t xml:space="preserve"> </w:t>
      </w:r>
      <w:r w:rsidR="00847462" w:rsidRPr="007F00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006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47462" w:rsidRPr="007F00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F0069">
        <w:rPr>
          <w:rFonts w:ascii="Times New Roman" w:hAnsi="Times New Roman"/>
          <w:color w:val="000000"/>
          <w:sz w:val="28"/>
          <w:szCs w:val="28"/>
        </w:rPr>
        <w:t xml:space="preserve"> рождения, </w:t>
      </w:r>
      <w:r w:rsidR="007F0069" w:rsidRPr="007F0069">
        <w:rPr>
          <w:rFonts w:ascii="Times New Roman" w:hAnsi="Times New Roman"/>
          <w:color w:val="000000"/>
          <w:sz w:val="28"/>
          <w:szCs w:val="28"/>
        </w:rPr>
        <w:t>пенсионера</w:t>
      </w:r>
      <w:r w:rsidR="00796216" w:rsidRPr="007F0069">
        <w:rPr>
          <w:rFonts w:ascii="Times New Roman" w:hAnsi="Times New Roman"/>
          <w:color w:val="000000"/>
          <w:sz w:val="28"/>
          <w:szCs w:val="28"/>
        </w:rPr>
        <w:t>,</w:t>
      </w:r>
      <w:r w:rsidRPr="007F00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0069">
        <w:rPr>
          <w:rFonts w:ascii="Times New Roman" w:hAnsi="Times New Roman"/>
          <w:color w:val="000000"/>
          <w:sz w:val="28"/>
          <w:szCs w:val="28"/>
        </w:rPr>
        <w:t xml:space="preserve">проживающего в </w:t>
      </w:r>
      <w:r w:rsidR="00BF6E8B" w:rsidRPr="007F0069">
        <w:rPr>
          <w:rFonts w:ascii="Times New Roman" w:hAnsi="Times New Roman"/>
          <w:color w:val="000000"/>
          <w:sz w:val="28"/>
          <w:szCs w:val="28"/>
        </w:rPr>
        <w:t>Забайкальском крае, г. Петровск-Забайкальский</w:t>
      </w:r>
      <w:r w:rsidRPr="007F006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03A8D" w:rsidRPr="007F0069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BF6E8B" w:rsidRPr="007F0069">
        <w:rPr>
          <w:rFonts w:ascii="Times New Roman" w:hAnsi="Times New Roman"/>
          <w:bCs/>
          <w:color w:val="000000"/>
          <w:sz w:val="28"/>
          <w:szCs w:val="28"/>
        </w:rPr>
        <w:t xml:space="preserve">выдвинутого </w:t>
      </w:r>
      <w:r w:rsidR="00BF6E8B" w:rsidRPr="007F0069">
        <w:rPr>
          <w:rFonts w:ascii="Times New Roman" w:hAnsi="Times New Roman"/>
          <w:sz w:val="28"/>
          <w:szCs w:val="28"/>
        </w:rPr>
        <w:t xml:space="preserve">избирательным объединением  </w:t>
      </w:r>
      <w:r w:rsidR="007F0069" w:rsidRPr="007F0069">
        <w:rPr>
          <w:rFonts w:ascii="Times New Roman" w:hAnsi="Times New Roman"/>
          <w:sz w:val="28"/>
          <w:szCs w:val="28"/>
        </w:rPr>
        <w:t>Региональное отделение Социалистической политической партии «СПРАВЕДЛИВАЯ РОССИЯ-ПАТРИОТЫ-ЗА ПРАВДУ» в Забайкальском крае</w:t>
      </w:r>
      <w:r w:rsidR="00BF6E8B" w:rsidRPr="000F357E">
        <w:rPr>
          <w:bCs/>
          <w:color w:val="000000"/>
          <w:szCs w:val="28"/>
        </w:rPr>
        <w:t xml:space="preserve"> </w:t>
      </w:r>
      <w:r w:rsidRPr="000F357E">
        <w:rPr>
          <w:color w:val="000000"/>
          <w:szCs w:val="28"/>
        </w:rPr>
        <w:t xml:space="preserve"> </w:t>
      </w:r>
      <w:r w:rsidRPr="007F0069">
        <w:rPr>
          <w:rFonts w:ascii="Times New Roman" w:hAnsi="Times New Roman"/>
          <w:color w:val="000000"/>
          <w:sz w:val="28"/>
          <w:szCs w:val="28"/>
        </w:rPr>
        <w:t xml:space="preserve">кандидатом на должность </w:t>
      </w:r>
      <w:r w:rsidR="00F53687" w:rsidRPr="007F0069">
        <w:rPr>
          <w:rFonts w:ascii="Times New Roman" w:hAnsi="Times New Roman"/>
          <w:color w:val="000000"/>
          <w:sz w:val="28"/>
          <w:szCs w:val="28"/>
        </w:rPr>
        <w:t>главы городского округа «Город Петровск-Забайкальский»</w:t>
      </w:r>
      <w:r w:rsidRPr="007F0069">
        <w:rPr>
          <w:rFonts w:ascii="Times New Roman" w:hAnsi="Times New Roman"/>
          <w:color w:val="000000"/>
          <w:sz w:val="28"/>
          <w:szCs w:val="28"/>
        </w:rPr>
        <w:t xml:space="preserve"> (дат</w:t>
      </w:r>
      <w:r w:rsidR="00F53687" w:rsidRPr="007F0069">
        <w:rPr>
          <w:rFonts w:ascii="Times New Roman" w:hAnsi="Times New Roman"/>
          <w:color w:val="000000"/>
          <w:sz w:val="28"/>
          <w:szCs w:val="28"/>
        </w:rPr>
        <w:t xml:space="preserve">а регистрации – </w:t>
      </w:r>
      <w:r w:rsidR="0070264B" w:rsidRPr="007F0069">
        <w:rPr>
          <w:rFonts w:ascii="Times New Roman" w:hAnsi="Times New Roman"/>
          <w:color w:val="000000"/>
          <w:sz w:val="28"/>
          <w:szCs w:val="28"/>
        </w:rPr>
        <w:t>03 августа</w:t>
      </w:r>
      <w:r w:rsidR="00F53687" w:rsidRPr="007F0069">
        <w:rPr>
          <w:rFonts w:ascii="Times New Roman" w:hAnsi="Times New Roman"/>
          <w:color w:val="000000"/>
          <w:sz w:val="28"/>
          <w:szCs w:val="28"/>
        </w:rPr>
        <w:t xml:space="preserve"> 2023 года, время регистрации  </w:t>
      </w:r>
      <w:r w:rsidR="0070264B" w:rsidRPr="007F0069">
        <w:rPr>
          <w:rFonts w:ascii="Times New Roman" w:hAnsi="Times New Roman"/>
          <w:sz w:val="28"/>
          <w:szCs w:val="28"/>
        </w:rPr>
        <w:t>17</w:t>
      </w:r>
      <w:r w:rsidR="00C74DB2">
        <w:rPr>
          <w:rFonts w:ascii="Times New Roman" w:hAnsi="Times New Roman"/>
          <w:sz w:val="28"/>
          <w:szCs w:val="28"/>
        </w:rPr>
        <w:t xml:space="preserve"> час. 1</w:t>
      </w:r>
      <w:r w:rsidR="008D31FA">
        <w:rPr>
          <w:rFonts w:ascii="Times New Roman" w:hAnsi="Times New Roman"/>
          <w:sz w:val="28"/>
          <w:szCs w:val="28"/>
        </w:rPr>
        <w:t>0</w:t>
      </w:r>
      <w:r w:rsidR="005F1E65" w:rsidRPr="007F0069">
        <w:rPr>
          <w:rFonts w:ascii="Times New Roman" w:hAnsi="Times New Roman"/>
          <w:sz w:val="28"/>
          <w:szCs w:val="28"/>
        </w:rPr>
        <w:t xml:space="preserve"> </w:t>
      </w:r>
      <w:r w:rsidRPr="007F0069">
        <w:rPr>
          <w:rFonts w:ascii="Times New Roman" w:hAnsi="Times New Roman"/>
          <w:sz w:val="28"/>
          <w:szCs w:val="28"/>
        </w:rPr>
        <w:t>мин.).</w:t>
      </w:r>
    </w:p>
    <w:p w:rsidR="00350043" w:rsidRPr="000F357E" w:rsidRDefault="00350043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 xml:space="preserve">Включить сведения о кандидате </w:t>
      </w:r>
      <w:r w:rsidR="007F0069">
        <w:rPr>
          <w:rFonts w:ascii="Times New Roman" w:hAnsi="Times New Roman"/>
          <w:color w:val="000000"/>
          <w:sz w:val="28"/>
          <w:szCs w:val="28"/>
        </w:rPr>
        <w:t>Казакове К.М</w:t>
      </w:r>
      <w:r w:rsidR="007F7D0D">
        <w:rPr>
          <w:rFonts w:ascii="Times New Roman" w:hAnsi="Times New Roman"/>
          <w:color w:val="000000"/>
          <w:sz w:val="28"/>
          <w:szCs w:val="28"/>
        </w:rPr>
        <w:t>.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</w:t>
      </w:r>
      <w:r w:rsidR="00A03A8D" w:rsidRPr="000F35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57E">
        <w:rPr>
          <w:rFonts w:ascii="Times New Roman" w:hAnsi="Times New Roman"/>
          <w:color w:val="000000"/>
          <w:sz w:val="28"/>
          <w:szCs w:val="28"/>
        </w:rPr>
        <w:t>бюллет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>еня для голосования по выборам главы городского округа «Город Петровск-Забайкальский»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 и в информационный плакат о зарегистриро</w:t>
      </w:r>
      <w:r w:rsidRPr="000F357E">
        <w:rPr>
          <w:rFonts w:ascii="Times New Roman" w:hAnsi="Times New Roman"/>
          <w:color w:val="000000"/>
          <w:sz w:val="28"/>
          <w:szCs w:val="28"/>
        </w:rPr>
        <w:softHyphen/>
        <w:t>ванных кандидатах.</w:t>
      </w:r>
    </w:p>
    <w:p w:rsidR="00350043" w:rsidRPr="000F357E" w:rsidRDefault="00350043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>Направить сведения о зарегистрированном ка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>ндидате на должность г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 xml:space="preserve">городского «Город Петровск-Забайкальский» </w:t>
      </w:r>
      <w:r w:rsidRPr="000F357E">
        <w:rPr>
          <w:rFonts w:ascii="Times New Roman" w:hAnsi="Times New Roman"/>
          <w:color w:val="000000"/>
          <w:sz w:val="28"/>
          <w:szCs w:val="28"/>
        </w:rPr>
        <w:t>для опубликования в газету</w:t>
      </w:r>
      <w:r w:rsidR="005F1E65" w:rsidRPr="000F357E">
        <w:rPr>
          <w:rFonts w:ascii="Times New Roman" w:hAnsi="Times New Roman"/>
          <w:color w:val="000000"/>
          <w:sz w:val="28"/>
          <w:szCs w:val="28"/>
        </w:rPr>
        <w:t xml:space="preserve"> «Петровская новь</w:t>
      </w:r>
      <w:r w:rsidRPr="000F357E">
        <w:rPr>
          <w:rFonts w:ascii="Times New Roman" w:hAnsi="Times New Roman"/>
          <w:color w:val="000000"/>
          <w:sz w:val="28"/>
          <w:szCs w:val="28"/>
        </w:rPr>
        <w:t>».</w:t>
      </w:r>
    </w:p>
    <w:p w:rsidR="00350043" w:rsidRPr="000F357E" w:rsidRDefault="005F1E65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 xml:space="preserve">Выдать </w:t>
      </w:r>
      <w:r w:rsidR="007F0069">
        <w:rPr>
          <w:rFonts w:ascii="Times New Roman" w:hAnsi="Times New Roman"/>
          <w:color w:val="000000"/>
          <w:sz w:val="28"/>
          <w:szCs w:val="28"/>
        </w:rPr>
        <w:t>Казакову Константину Михайловичу</w:t>
      </w:r>
      <w:r w:rsidR="00B75075" w:rsidRPr="000F35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43" w:rsidRPr="000F357E">
        <w:rPr>
          <w:rFonts w:ascii="Times New Roman" w:hAnsi="Times New Roman"/>
          <w:color w:val="000000"/>
          <w:sz w:val="28"/>
          <w:szCs w:val="28"/>
        </w:rPr>
        <w:t>удостоверение зарегистрированного кандидата установ</w:t>
      </w:r>
      <w:r w:rsidR="00350043" w:rsidRPr="000F357E">
        <w:rPr>
          <w:rFonts w:ascii="Times New Roman" w:hAnsi="Times New Roman"/>
          <w:color w:val="000000"/>
          <w:sz w:val="28"/>
          <w:szCs w:val="28"/>
        </w:rPr>
        <w:softHyphen/>
        <w:t>ленного образца.</w:t>
      </w:r>
    </w:p>
    <w:p w:rsidR="00350043" w:rsidRPr="000F357E" w:rsidRDefault="00350043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 xml:space="preserve">Направить настоящее постановление кандидату </w:t>
      </w:r>
      <w:r w:rsidR="007F0069">
        <w:rPr>
          <w:rFonts w:ascii="Times New Roman" w:hAnsi="Times New Roman"/>
          <w:color w:val="000000"/>
          <w:sz w:val="28"/>
          <w:szCs w:val="28"/>
        </w:rPr>
        <w:t>Казакову Константину Михайловичу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 и разместить </w:t>
      </w:r>
      <w:r w:rsidR="00B75075" w:rsidRPr="000F357E">
        <w:rPr>
          <w:rFonts w:ascii="Times New Roman" w:hAnsi="Times New Roman"/>
          <w:sz w:val="28"/>
          <w:szCs w:val="28"/>
        </w:rPr>
        <w:t>на 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референдумы».</w:t>
      </w:r>
      <w:r w:rsidR="00B75075" w:rsidRPr="000F357E">
        <w:rPr>
          <w:sz w:val="28"/>
          <w:szCs w:val="28"/>
        </w:rPr>
        <w:t xml:space="preserve">   </w:t>
      </w:r>
      <w:r w:rsidR="00B75075" w:rsidRPr="000F357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0F357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A03A8D" w:rsidRPr="000F357E" w:rsidRDefault="00350043" w:rsidP="000F35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sz w:val="28"/>
          <w:szCs w:val="28"/>
        </w:rPr>
        <w:t>Све</w:t>
      </w:r>
      <w:r w:rsidR="00B75075" w:rsidRPr="000F357E">
        <w:rPr>
          <w:rFonts w:ascii="Times New Roman" w:hAnsi="Times New Roman"/>
          <w:sz w:val="28"/>
          <w:szCs w:val="28"/>
        </w:rPr>
        <w:t xml:space="preserve">дения о кандидате </w:t>
      </w:r>
      <w:r w:rsidR="007F0069">
        <w:rPr>
          <w:rFonts w:ascii="Times New Roman" w:hAnsi="Times New Roman"/>
          <w:color w:val="000000"/>
          <w:sz w:val="28"/>
          <w:szCs w:val="28"/>
        </w:rPr>
        <w:t>Казакове К.М.</w:t>
      </w:r>
      <w:r w:rsidRPr="000F357E">
        <w:rPr>
          <w:rFonts w:ascii="Times New Roman" w:hAnsi="Times New Roman"/>
          <w:sz w:val="28"/>
          <w:szCs w:val="28"/>
        </w:rPr>
        <w:t>, предусмотренные частями 5, 8, 8.1 и 8.3 статьи 42</w:t>
      </w:r>
      <w:r w:rsidRPr="000F357E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 </w:t>
      </w:r>
    </w:p>
    <w:p w:rsidR="0054287C" w:rsidRPr="000F357E" w:rsidRDefault="00A03A8D" w:rsidP="000F357E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57E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секретаря комиссии Казакову О.И.</w:t>
      </w:r>
    </w:p>
    <w:p w:rsidR="0054287C" w:rsidRPr="00124A91" w:rsidRDefault="0054287C" w:rsidP="0054287C">
      <w:pPr>
        <w:pStyle w:val="ae"/>
        <w:spacing w:line="240" w:lineRule="auto"/>
        <w:contextualSpacing/>
        <w:jc w:val="both"/>
        <w:rPr>
          <w:b/>
          <w:bCs/>
          <w:szCs w:val="28"/>
        </w:rPr>
      </w:pPr>
    </w:p>
    <w:p w:rsidR="0054287C" w:rsidRPr="00124A91" w:rsidRDefault="00D27818" w:rsidP="00A03A8D">
      <w:pPr>
        <w:pStyle w:val="ae"/>
        <w:spacing w:after="0" w:line="240" w:lineRule="auto"/>
        <w:contextualSpacing/>
        <w:jc w:val="both"/>
        <w:rPr>
          <w:b/>
          <w:bCs/>
          <w:szCs w:val="28"/>
        </w:rPr>
      </w:pPr>
      <w:r>
        <w:rPr>
          <w:szCs w:val="28"/>
        </w:rPr>
        <w:t xml:space="preserve">         </w:t>
      </w:r>
      <w:r w:rsidR="0054287C" w:rsidRPr="00124A91">
        <w:rPr>
          <w:szCs w:val="28"/>
        </w:rPr>
        <w:t>Председатель</w:t>
      </w:r>
    </w:p>
    <w:p w:rsidR="00953BFF" w:rsidRPr="00124A91" w:rsidRDefault="0054287C" w:rsidP="00A03A8D">
      <w:pPr>
        <w:pStyle w:val="ae"/>
        <w:spacing w:after="0" w:line="240" w:lineRule="auto"/>
        <w:contextualSpacing/>
        <w:jc w:val="both"/>
        <w:rPr>
          <w:i/>
          <w:iCs/>
          <w:szCs w:val="28"/>
        </w:rPr>
      </w:pPr>
      <w:r w:rsidRPr="00124A91">
        <w:rPr>
          <w:szCs w:val="28"/>
        </w:rPr>
        <w:t>избирательной комиссии</w:t>
      </w:r>
      <w:r w:rsidRPr="00124A91">
        <w:rPr>
          <w:szCs w:val="28"/>
        </w:rPr>
        <w:tab/>
      </w:r>
      <w:r w:rsidRPr="00124A91">
        <w:rPr>
          <w:szCs w:val="28"/>
        </w:rPr>
        <w:tab/>
        <w:t xml:space="preserve">    _____________</w:t>
      </w:r>
      <w:r w:rsidRPr="00124A91">
        <w:rPr>
          <w:szCs w:val="28"/>
        </w:rPr>
        <w:tab/>
        <w:t xml:space="preserve">       </w:t>
      </w:r>
      <w:r w:rsidR="00D27818">
        <w:rPr>
          <w:szCs w:val="28"/>
        </w:rPr>
        <w:t>Т.Н. Сидоренко</w:t>
      </w:r>
      <w:r w:rsidRPr="00124A91">
        <w:rPr>
          <w:szCs w:val="28"/>
        </w:rPr>
        <w:t xml:space="preserve">         </w:t>
      </w:r>
    </w:p>
    <w:p w:rsidR="0054287C" w:rsidRPr="00124A91" w:rsidRDefault="0054287C" w:rsidP="00A03A8D">
      <w:pPr>
        <w:pStyle w:val="ae"/>
        <w:spacing w:after="0" w:line="240" w:lineRule="auto"/>
        <w:ind w:left="456"/>
        <w:contextualSpacing/>
        <w:jc w:val="both"/>
        <w:rPr>
          <w:b/>
          <w:bCs/>
          <w:i/>
          <w:iCs/>
          <w:szCs w:val="28"/>
        </w:rPr>
      </w:pPr>
    </w:p>
    <w:p w:rsidR="0054287C" w:rsidRPr="00124A91" w:rsidRDefault="0054287C" w:rsidP="00A03A8D">
      <w:pPr>
        <w:pStyle w:val="ae"/>
        <w:spacing w:after="0" w:line="240" w:lineRule="auto"/>
        <w:contextualSpacing/>
        <w:jc w:val="both"/>
        <w:rPr>
          <w:b/>
          <w:bCs/>
          <w:szCs w:val="28"/>
        </w:rPr>
      </w:pPr>
      <w:r w:rsidRPr="00124A91">
        <w:rPr>
          <w:szCs w:val="28"/>
        </w:rPr>
        <w:tab/>
        <w:t>Секретарь</w:t>
      </w:r>
    </w:p>
    <w:p w:rsidR="0054287C" w:rsidRPr="00124A91" w:rsidRDefault="0054287C" w:rsidP="005B0CEB">
      <w:pPr>
        <w:pStyle w:val="ae"/>
        <w:spacing w:after="0" w:line="240" w:lineRule="auto"/>
        <w:contextualSpacing/>
        <w:jc w:val="both"/>
        <w:rPr>
          <w:color w:val="000000"/>
          <w:szCs w:val="28"/>
        </w:rPr>
      </w:pPr>
      <w:r w:rsidRPr="00124A91">
        <w:rPr>
          <w:szCs w:val="28"/>
        </w:rPr>
        <w:t xml:space="preserve">избирательной комиссии </w:t>
      </w:r>
      <w:r w:rsidRPr="00124A91">
        <w:rPr>
          <w:szCs w:val="28"/>
        </w:rPr>
        <w:tab/>
        <w:t xml:space="preserve"> </w:t>
      </w:r>
      <w:r w:rsidR="005B0CEB">
        <w:rPr>
          <w:szCs w:val="28"/>
        </w:rPr>
        <w:t xml:space="preserve">             </w:t>
      </w:r>
      <w:r w:rsidRPr="00124A91">
        <w:rPr>
          <w:szCs w:val="28"/>
        </w:rPr>
        <w:t>_____________</w:t>
      </w:r>
      <w:r w:rsidRPr="00124A91">
        <w:rPr>
          <w:szCs w:val="28"/>
        </w:rPr>
        <w:tab/>
        <w:t xml:space="preserve"> </w:t>
      </w:r>
      <w:r w:rsidR="00953BFF">
        <w:rPr>
          <w:szCs w:val="28"/>
        </w:rPr>
        <w:t xml:space="preserve">       </w:t>
      </w:r>
      <w:r w:rsidR="00D27818">
        <w:rPr>
          <w:szCs w:val="28"/>
        </w:rPr>
        <w:t>О.И. Казакова</w:t>
      </w:r>
      <w:r w:rsidR="00953BFF">
        <w:rPr>
          <w:szCs w:val="28"/>
        </w:rPr>
        <w:t xml:space="preserve"> </w:t>
      </w:r>
      <w:r w:rsidRPr="00124A91">
        <w:rPr>
          <w:szCs w:val="28"/>
        </w:rPr>
        <w:tab/>
      </w:r>
      <w:r w:rsidRPr="00124A91">
        <w:rPr>
          <w:szCs w:val="28"/>
        </w:rPr>
        <w:tab/>
      </w:r>
    </w:p>
    <w:sectPr w:rsidR="0054287C" w:rsidRPr="00124A91" w:rsidSect="000F357E">
      <w:pgSz w:w="11906" w:h="16838" w:code="9"/>
      <w:pgMar w:top="709" w:right="851" w:bottom="426" w:left="1134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F8" w:rsidRDefault="002B1AF8" w:rsidP="0054287C">
      <w:pPr>
        <w:spacing w:line="240" w:lineRule="auto"/>
      </w:pPr>
      <w:r>
        <w:separator/>
      </w:r>
    </w:p>
  </w:endnote>
  <w:endnote w:type="continuationSeparator" w:id="1">
    <w:p w:rsidR="002B1AF8" w:rsidRDefault="002B1AF8" w:rsidP="00542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F8" w:rsidRDefault="002B1AF8" w:rsidP="0054287C">
      <w:pPr>
        <w:spacing w:line="240" w:lineRule="auto"/>
      </w:pPr>
      <w:r>
        <w:separator/>
      </w:r>
    </w:p>
  </w:footnote>
  <w:footnote w:type="continuationSeparator" w:id="1">
    <w:p w:rsidR="002B1AF8" w:rsidRDefault="002B1AF8" w:rsidP="005428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7A"/>
    <w:multiLevelType w:val="hybridMultilevel"/>
    <w:tmpl w:val="93A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195"/>
    <w:multiLevelType w:val="hybridMultilevel"/>
    <w:tmpl w:val="2E2CD3F6"/>
    <w:lvl w:ilvl="0" w:tplc="5F140AF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0DE24841"/>
    <w:multiLevelType w:val="hybridMultilevel"/>
    <w:tmpl w:val="715C3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E711D7"/>
    <w:multiLevelType w:val="hybridMultilevel"/>
    <w:tmpl w:val="ECB43CC8"/>
    <w:lvl w:ilvl="0" w:tplc="38A680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62F03AF"/>
    <w:multiLevelType w:val="hybridMultilevel"/>
    <w:tmpl w:val="1B3C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7DB3"/>
    <w:multiLevelType w:val="hybridMultilevel"/>
    <w:tmpl w:val="43D83C18"/>
    <w:lvl w:ilvl="0" w:tplc="DE0C1B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32FF8"/>
    <w:multiLevelType w:val="hybridMultilevel"/>
    <w:tmpl w:val="9EFCAE7E"/>
    <w:lvl w:ilvl="0" w:tplc="60EE1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46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3926"/>
    <w:rsid w:val="0003076D"/>
    <w:rsid w:val="000661AA"/>
    <w:rsid w:val="00096834"/>
    <w:rsid w:val="00097428"/>
    <w:rsid w:val="000D38CA"/>
    <w:rsid w:val="000E3E0D"/>
    <w:rsid w:val="000F1F03"/>
    <w:rsid w:val="000F357E"/>
    <w:rsid w:val="000F72F1"/>
    <w:rsid w:val="00104759"/>
    <w:rsid w:val="001179F2"/>
    <w:rsid w:val="00124A91"/>
    <w:rsid w:val="001271E7"/>
    <w:rsid w:val="001965B2"/>
    <w:rsid w:val="001C6727"/>
    <w:rsid w:val="001F6088"/>
    <w:rsid w:val="00250DAB"/>
    <w:rsid w:val="00256823"/>
    <w:rsid w:val="00262966"/>
    <w:rsid w:val="00273E22"/>
    <w:rsid w:val="00281A15"/>
    <w:rsid w:val="00281BDD"/>
    <w:rsid w:val="002B1AF8"/>
    <w:rsid w:val="002C2C09"/>
    <w:rsid w:val="002C54E3"/>
    <w:rsid w:val="002C5936"/>
    <w:rsid w:val="002D267F"/>
    <w:rsid w:val="002E743C"/>
    <w:rsid w:val="0031386A"/>
    <w:rsid w:val="00327B09"/>
    <w:rsid w:val="00330D41"/>
    <w:rsid w:val="003426B6"/>
    <w:rsid w:val="00347C94"/>
    <w:rsid w:val="00350043"/>
    <w:rsid w:val="003711BF"/>
    <w:rsid w:val="003E1C83"/>
    <w:rsid w:val="003E3926"/>
    <w:rsid w:val="003F3729"/>
    <w:rsid w:val="00403690"/>
    <w:rsid w:val="00413848"/>
    <w:rsid w:val="004221E3"/>
    <w:rsid w:val="004253C3"/>
    <w:rsid w:val="00427FE6"/>
    <w:rsid w:val="00466290"/>
    <w:rsid w:val="00482022"/>
    <w:rsid w:val="00492940"/>
    <w:rsid w:val="00496F22"/>
    <w:rsid w:val="004A3545"/>
    <w:rsid w:val="004C6BAE"/>
    <w:rsid w:val="004D36C5"/>
    <w:rsid w:val="004D720D"/>
    <w:rsid w:val="004E231B"/>
    <w:rsid w:val="004F483B"/>
    <w:rsid w:val="00500F32"/>
    <w:rsid w:val="00501F5C"/>
    <w:rsid w:val="00513402"/>
    <w:rsid w:val="0054287C"/>
    <w:rsid w:val="00566F4F"/>
    <w:rsid w:val="005B0C8D"/>
    <w:rsid w:val="005B0CEB"/>
    <w:rsid w:val="005F1E65"/>
    <w:rsid w:val="006D1BFB"/>
    <w:rsid w:val="006E7797"/>
    <w:rsid w:val="0070264B"/>
    <w:rsid w:val="00715679"/>
    <w:rsid w:val="007710A6"/>
    <w:rsid w:val="00772529"/>
    <w:rsid w:val="0077584D"/>
    <w:rsid w:val="00796216"/>
    <w:rsid w:val="00797C61"/>
    <w:rsid w:val="007A46D7"/>
    <w:rsid w:val="007B0997"/>
    <w:rsid w:val="007B3019"/>
    <w:rsid w:val="007B4C81"/>
    <w:rsid w:val="007E2F47"/>
    <w:rsid w:val="007F0069"/>
    <w:rsid w:val="007F2CBD"/>
    <w:rsid w:val="007F7D0D"/>
    <w:rsid w:val="0080171A"/>
    <w:rsid w:val="00847462"/>
    <w:rsid w:val="00861E7C"/>
    <w:rsid w:val="008D31FA"/>
    <w:rsid w:val="00914236"/>
    <w:rsid w:val="0091735D"/>
    <w:rsid w:val="00953BFF"/>
    <w:rsid w:val="009710FA"/>
    <w:rsid w:val="00982285"/>
    <w:rsid w:val="009C482D"/>
    <w:rsid w:val="00A03A8D"/>
    <w:rsid w:val="00A143A1"/>
    <w:rsid w:val="00A14588"/>
    <w:rsid w:val="00A2626A"/>
    <w:rsid w:val="00A36A82"/>
    <w:rsid w:val="00A41663"/>
    <w:rsid w:val="00A57319"/>
    <w:rsid w:val="00A95755"/>
    <w:rsid w:val="00A974CA"/>
    <w:rsid w:val="00AA7ED0"/>
    <w:rsid w:val="00B75075"/>
    <w:rsid w:val="00B7764C"/>
    <w:rsid w:val="00BF6E8B"/>
    <w:rsid w:val="00C12DD8"/>
    <w:rsid w:val="00C34C88"/>
    <w:rsid w:val="00C617F1"/>
    <w:rsid w:val="00C72674"/>
    <w:rsid w:val="00C74B78"/>
    <w:rsid w:val="00C74DB2"/>
    <w:rsid w:val="00C97882"/>
    <w:rsid w:val="00CA2DC3"/>
    <w:rsid w:val="00CA4DA7"/>
    <w:rsid w:val="00CD2485"/>
    <w:rsid w:val="00CE4D32"/>
    <w:rsid w:val="00CE5264"/>
    <w:rsid w:val="00D02022"/>
    <w:rsid w:val="00D10A82"/>
    <w:rsid w:val="00D17B08"/>
    <w:rsid w:val="00D27818"/>
    <w:rsid w:val="00D37621"/>
    <w:rsid w:val="00D503EC"/>
    <w:rsid w:val="00D6399C"/>
    <w:rsid w:val="00DA5918"/>
    <w:rsid w:val="00DA7365"/>
    <w:rsid w:val="00DB4451"/>
    <w:rsid w:val="00DC5C20"/>
    <w:rsid w:val="00DE66F2"/>
    <w:rsid w:val="00E11E5C"/>
    <w:rsid w:val="00E65453"/>
    <w:rsid w:val="00E67696"/>
    <w:rsid w:val="00F02488"/>
    <w:rsid w:val="00F07A67"/>
    <w:rsid w:val="00F16292"/>
    <w:rsid w:val="00F35F96"/>
    <w:rsid w:val="00F44F5A"/>
    <w:rsid w:val="00F50AB9"/>
    <w:rsid w:val="00F53687"/>
    <w:rsid w:val="00F613BD"/>
    <w:rsid w:val="00F81D0D"/>
    <w:rsid w:val="00FB50BA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A1"/>
    <w:rPr>
      <w:rFonts w:ascii="Times New Roman" w:hAnsi="Times New Roman"/>
      <w:b w:val="0"/>
      <w:i w:val="0"/>
      <w:color w:val="auto"/>
      <w:sz w:val="28"/>
    </w:rPr>
  </w:style>
  <w:style w:type="paragraph" w:styleId="1">
    <w:name w:val="heading 1"/>
    <w:basedOn w:val="a"/>
    <w:next w:val="a"/>
    <w:link w:val="10"/>
    <w:uiPriority w:val="9"/>
    <w:qFormat/>
    <w:rsid w:val="004D36C5"/>
    <w:pPr>
      <w:keepNext/>
      <w:spacing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36C5"/>
    <w:pPr>
      <w:keepNext/>
      <w:spacing w:line="240" w:lineRule="auto"/>
      <w:outlineLvl w:val="3"/>
    </w:pPr>
    <w:rPr>
      <w:rFonts w:eastAsia="Times New Roman" w:cs="Times New Roman"/>
      <w:b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36C5"/>
    <w:pPr>
      <w:keepNext/>
      <w:spacing w:line="240" w:lineRule="auto"/>
      <w:outlineLvl w:val="4"/>
    </w:pPr>
    <w:rPr>
      <w:rFonts w:eastAsia="Times New Roman" w:cs="Times New Roman"/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u w:val="single"/>
      <w:lang w:eastAsia="ru-RU"/>
    </w:rPr>
  </w:style>
  <w:style w:type="paragraph" w:styleId="a3">
    <w:name w:val="caption"/>
    <w:basedOn w:val="a"/>
    <w:next w:val="a"/>
    <w:uiPriority w:val="35"/>
    <w:qFormat/>
    <w:rsid w:val="004D36C5"/>
    <w:pPr>
      <w:spacing w:line="312" w:lineRule="auto"/>
      <w:jc w:val="center"/>
    </w:pPr>
    <w:rPr>
      <w:rFonts w:eastAsia="Times New Roman" w:cs="Times New Roman"/>
      <w:b/>
      <w:sz w:val="32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4D36C5"/>
    <w:pPr>
      <w:spacing w:after="200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4D36C5"/>
    <w:pPr>
      <w:suppressAutoHyphens/>
      <w:spacing w:line="100" w:lineRule="atLeast"/>
      <w:ind w:left="720"/>
    </w:pPr>
    <w:rPr>
      <w:rFonts w:eastAsia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4D36C5"/>
    <w:rPr>
      <w:rFonts w:cs="Times New Roman"/>
      <w:color w:val="1A3DC1"/>
      <w:u w:val="single"/>
    </w:rPr>
  </w:style>
  <w:style w:type="paragraph" w:styleId="a6">
    <w:name w:val="Normal (Web)"/>
    <w:basedOn w:val="a"/>
    <w:uiPriority w:val="99"/>
    <w:unhideWhenUsed/>
    <w:rsid w:val="004D3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C482D"/>
    <w:pPr>
      <w:suppressLineNumbers/>
      <w:tabs>
        <w:tab w:val="center" w:pos="4677"/>
        <w:tab w:val="right" w:pos="9355"/>
      </w:tabs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C482D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C482D"/>
    <w:pPr>
      <w:suppressAutoHyphens/>
      <w:spacing w:line="240" w:lineRule="auto"/>
      <w:jc w:val="both"/>
    </w:pPr>
    <w:rPr>
      <w:rFonts w:eastAsia="Times New Roman" w:cs="Times New Roman"/>
      <w:szCs w:val="24"/>
      <w:lang w:eastAsia="ar-SA"/>
    </w:rPr>
  </w:style>
  <w:style w:type="paragraph" w:customStyle="1" w:styleId="14-15">
    <w:name w:val="14-15"/>
    <w:basedOn w:val="a9"/>
    <w:rsid w:val="009C482D"/>
    <w:pPr>
      <w:suppressAutoHyphens/>
      <w:overflowPunct w:val="0"/>
      <w:spacing w:after="0" w:line="360" w:lineRule="auto"/>
      <w:ind w:firstLine="709"/>
      <w:jc w:val="both"/>
    </w:pPr>
    <w:rPr>
      <w:rFonts w:eastAsia="Times New Roman" w:cs="Times New Roman"/>
      <w:kern w:val="2"/>
      <w:szCs w:val="28"/>
      <w:lang w:eastAsia="ar-SA"/>
    </w:rPr>
  </w:style>
  <w:style w:type="paragraph" w:customStyle="1" w:styleId="12">
    <w:name w:val="Обычный (веб)1"/>
    <w:basedOn w:val="a"/>
    <w:rsid w:val="009C482D"/>
    <w:pPr>
      <w:suppressAutoHyphens/>
      <w:spacing w:before="100" w:after="28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Гипертекстовая ссылка"/>
    <w:basedOn w:val="a0"/>
    <w:uiPriority w:val="99"/>
    <w:rsid w:val="009C482D"/>
    <w:rPr>
      <w:rFonts w:ascii="Times New Roman" w:hAnsi="Times New Roman" w:cs="Times New Roman" w:hint="default"/>
      <w:color w:val="106BBE"/>
    </w:rPr>
  </w:style>
  <w:style w:type="paragraph" w:styleId="a9">
    <w:name w:val="Body Text Indent"/>
    <w:basedOn w:val="a"/>
    <w:link w:val="ab"/>
    <w:uiPriority w:val="99"/>
    <w:semiHidden/>
    <w:unhideWhenUsed/>
    <w:rsid w:val="009C48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9"/>
    <w:uiPriority w:val="99"/>
    <w:semiHidden/>
    <w:rsid w:val="009C482D"/>
    <w:rPr>
      <w:rFonts w:ascii="Times New Roman" w:hAnsi="Times New Roman"/>
      <w:b w:val="0"/>
      <w:i w:val="0"/>
      <w:color w:val="auto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F3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3695"/>
    <w:rPr>
      <w:rFonts w:ascii="Tahoma" w:hAnsi="Tahoma" w:cs="Tahoma"/>
      <w:b w:val="0"/>
      <w:i w:val="0"/>
      <w:color w:val="auto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54287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4287C"/>
    <w:rPr>
      <w:rFonts w:ascii="Times New Roman" w:hAnsi="Times New Roman"/>
      <w:b w:val="0"/>
      <w:i w:val="0"/>
      <w:color w:val="auto"/>
      <w:sz w:val="28"/>
    </w:rPr>
  </w:style>
  <w:style w:type="paragraph" w:styleId="af0">
    <w:name w:val="footnote text"/>
    <w:basedOn w:val="a"/>
    <w:link w:val="af1"/>
    <w:uiPriority w:val="99"/>
    <w:semiHidden/>
    <w:rsid w:val="0054287C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54287C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4287C"/>
    <w:rPr>
      <w:rFonts w:cs="Times New Roman"/>
      <w:vertAlign w:val="superscript"/>
    </w:rPr>
  </w:style>
  <w:style w:type="paragraph" w:styleId="2">
    <w:name w:val="Body Text Indent 2"/>
    <w:basedOn w:val="a"/>
    <w:link w:val="20"/>
    <w:semiHidden/>
    <w:rsid w:val="00496F22"/>
    <w:pPr>
      <w:spacing w:after="120" w:line="480" w:lineRule="auto"/>
      <w:ind w:left="283"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96F22"/>
    <w:rPr>
      <w:rFonts w:ascii="Times New Roman" w:eastAsia="Times New Roman" w:hAnsi="Times New Roman" w:cs="Times New Roman"/>
      <w:b w:val="0"/>
      <w:i w:val="0"/>
      <w:color w:val="auto"/>
      <w:sz w:val="28"/>
      <w:szCs w:val="20"/>
      <w:lang w:eastAsia="ru-RU"/>
    </w:rPr>
  </w:style>
  <w:style w:type="paragraph" w:customStyle="1" w:styleId="Pa0">
    <w:name w:val="Pa0"/>
    <w:basedOn w:val="a"/>
    <w:next w:val="a"/>
    <w:uiPriority w:val="99"/>
    <w:rsid w:val="00350043"/>
    <w:pPr>
      <w:autoSpaceDE w:val="0"/>
      <w:autoSpaceDN w:val="0"/>
      <w:adjustRightInd w:val="0"/>
      <w:spacing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350043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8</cp:revision>
  <cp:lastPrinted>2023-07-27T05:29:00Z</cp:lastPrinted>
  <dcterms:created xsi:type="dcterms:W3CDTF">2023-08-02T03:42:00Z</dcterms:created>
  <dcterms:modified xsi:type="dcterms:W3CDTF">2023-08-03T05:21:00Z</dcterms:modified>
</cp:coreProperties>
</file>