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86" w:rsidRPr="005F6CA4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CA4">
        <w:rPr>
          <w:rFonts w:ascii="Times New Roman" w:hAnsi="Times New Roman" w:cs="Times New Roman"/>
          <w:b/>
          <w:sz w:val="36"/>
          <w:szCs w:val="36"/>
        </w:rPr>
        <w:t>ДУМА ГОРОДСКОГО ОКРУГА</w:t>
      </w:r>
    </w:p>
    <w:p w:rsidR="00C67EF8" w:rsidRPr="005F6CA4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CA4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C67EF8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EF8" w:rsidRPr="005F6CA4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6CA4">
        <w:rPr>
          <w:rFonts w:ascii="Times New Roman" w:hAnsi="Times New Roman" w:cs="Times New Roman"/>
          <w:b/>
          <w:sz w:val="44"/>
          <w:szCs w:val="44"/>
        </w:rPr>
        <w:t>РЕШЕНИ</w:t>
      </w:r>
      <w:r w:rsidR="005F6CA4" w:rsidRPr="005F6CA4">
        <w:rPr>
          <w:rFonts w:ascii="Times New Roman" w:hAnsi="Times New Roman" w:cs="Times New Roman"/>
          <w:b/>
          <w:sz w:val="44"/>
          <w:szCs w:val="44"/>
        </w:rPr>
        <w:t>Е</w:t>
      </w:r>
    </w:p>
    <w:p w:rsidR="00C67EF8" w:rsidRDefault="00C67EF8" w:rsidP="00C67EF8">
      <w:pPr>
        <w:tabs>
          <w:tab w:val="left" w:pos="24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EF8" w:rsidRPr="00C67EF8" w:rsidRDefault="005F6CA4" w:rsidP="00C67EF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67EF8" w:rsidRPr="00C67EF8">
        <w:rPr>
          <w:rFonts w:ascii="Times New Roman" w:hAnsi="Times New Roman" w:cs="Times New Roman"/>
          <w:sz w:val="28"/>
          <w:szCs w:val="28"/>
        </w:rPr>
        <w:t xml:space="preserve"> </w:t>
      </w:r>
      <w:r w:rsidR="000A52C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67EF8" w:rsidRPr="00C67EF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67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EF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5F6CA4" w:rsidRDefault="005F6CA4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F8" w:rsidRPr="00CD393E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3E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C67EF8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EF8" w:rsidRDefault="00C67EF8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3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E6B6C">
        <w:rPr>
          <w:rFonts w:ascii="Times New Roman" w:hAnsi="Times New Roman" w:cs="Times New Roman"/>
          <w:b/>
          <w:sz w:val="28"/>
          <w:szCs w:val="28"/>
        </w:rPr>
        <w:t>п</w:t>
      </w:r>
      <w:r w:rsidR="001B4513">
        <w:rPr>
          <w:rFonts w:ascii="Times New Roman" w:hAnsi="Times New Roman" w:cs="Times New Roman"/>
          <w:b/>
          <w:sz w:val="28"/>
          <w:szCs w:val="28"/>
        </w:rPr>
        <w:t>ризнании утратившим силу решения</w:t>
      </w:r>
      <w:r w:rsidR="009E6B6C">
        <w:rPr>
          <w:rFonts w:ascii="Times New Roman" w:hAnsi="Times New Roman" w:cs="Times New Roman"/>
          <w:b/>
          <w:sz w:val="28"/>
          <w:szCs w:val="28"/>
        </w:rPr>
        <w:t xml:space="preserve"> Думы городского округа «Город Петровск-Забайкальский» от 19 июня 2023 года № 46 «Об утверждении Порядка подготовки документации по планировке территории, разрабатываемой на основании решений органов местного самоуправления городского округа </w:t>
      </w:r>
      <w:r w:rsidR="00FD32E0">
        <w:rPr>
          <w:rFonts w:ascii="Times New Roman" w:hAnsi="Times New Roman" w:cs="Times New Roman"/>
          <w:b/>
          <w:sz w:val="28"/>
          <w:szCs w:val="28"/>
        </w:rPr>
        <w:t>«</w:t>
      </w:r>
      <w:r w:rsidR="009E6B6C">
        <w:rPr>
          <w:rFonts w:ascii="Times New Roman" w:hAnsi="Times New Roman" w:cs="Times New Roman"/>
          <w:b/>
          <w:sz w:val="28"/>
          <w:szCs w:val="28"/>
        </w:rPr>
        <w:t>Город Петровск-Забайкальский», порядок принятия решения об утверждении документации по планировке территории, порядок внесения изменений в такую</w:t>
      </w:r>
      <w:r w:rsidR="00FD32E0">
        <w:rPr>
          <w:rFonts w:ascii="Times New Roman" w:hAnsi="Times New Roman" w:cs="Times New Roman"/>
          <w:b/>
          <w:sz w:val="28"/>
          <w:szCs w:val="28"/>
        </w:rPr>
        <w:t xml:space="preserve">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на</w:t>
      </w:r>
      <w:r w:rsidRPr="00CD393E">
        <w:rPr>
          <w:rFonts w:ascii="Times New Roman" w:hAnsi="Times New Roman" w:cs="Times New Roman"/>
          <w:b/>
          <w:sz w:val="28"/>
          <w:szCs w:val="28"/>
        </w:rPr>
        <w:t>территории городского округа</w:t>
      </w:r>
      <w:r w:rsidR="00CD393E" w:rsidRPr="00CD393E">
        <w:rPr>
          <w:rFonts w:ascii="Times New Roman" w:hAnsi="Times New Roman" w:cs="Times New Roman"/>
          <w:b/>
          <w:sz w:val="28"/>
          <w:szCs w:val="28"/>
        </w:rPr>
        <w:t xml:space="preserve"> «Город Петровск-Забайкальский» Забайкальского края»</w:t>
      </w:r>
    </w:p>
    <w:p w:rsidR="00706E95" w:rsidRDefault="00706E95" w:rsidP="00C67EF8">
      <w:pPr>
        <w:tabs>
          <w:tab w:val="left" w:pos="24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E95" w:rsidRPr="00FD32E0" w:rsidRDefault="00706E95" w:rsidP="00FD32E0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6E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FD32E0">
        <w:rPr>
          <w:rFonts w:ascii="Times New Roman" w:hAnsi="Times New Roman" w:cs="Times New Roman"/>
          <w:sz w:val="28"/>
          <w:szCs w:val="28"/>
        </w:rPr>
        <w:t>10</w:t>
      </w:r>
      <w:r w:rsidRPr="00706E95">
        <w:rPr>
          <w:rFonts w:ascii="Times New Roman" w:hAnsi="Times New Roman" w:cs="Times New Roman"/>
          <w:sz w:val="28"/>
          <w:szCs w:val="28"/>
        </w:rPr>
        <w:t>.</w:t>
      </w:r>
      <w:r w:rsidR="00FD32E0">
        <w:rPr>
          <w:rFonts w:ascii="Times New Roman" w:hAnsi="Times New Roman" w:cs="Times New Roman"/>
          <w:sz w:val="28"/>
          <w:szCs w:val="28"/>
        </w:rPr>
        <w:t>07</w:t>
      </w:r>
      <w:r w:rsidR="001B4513">
        <w:rPr>
          <w:rFonts w:ascii="Times New Roman" w:hAnsi="Times New Roman" w:cs="Times New Roman"/>
          <w:sz w:val="28"/>
          <w:szCs w:val="28"/>
        </w:rPr>
        <w:t>.202</w:t>
      </w:r>
      <w:r w:rsidRPr="00706E95">
        <w:rPr>
          <w:rFonts w:ascii="Times New Roman" w:hAnsi="Times New Roman" w:cs="Times New Roman"/>
          <w:sz w:val="28"/>
          <w:szCs w:val="28"/>
        </w:rPr>
        <w:t xml:space="preserve">3 года № </w:t>
      </w:r>
      <w:r w:rsidR="00FD32E0">
        <w:rPr>
          <w:rFonts w:ascii="Times New Roman" w:hAnsi="Times New Roman" w:cs="Times New Roman"/>
          <w:sz w:val="28"/>
          <w:szCs w:val="28"/>
        </w:rPr>
        <w:t>305</w:t>
      </w:r>
      <w:r w:rsidRPr="00706E95">
        <w:rPr>
          <w:rFonts w:ascii="Times New Roman" w:hAnsi="Times New Roman" w:cs="Times New Roman"/>
          <w:sz w:val="28"/>
          <w:szCs w:val="28"/>
        </w:rPr>
        <w:t xml:space="preserve">-ФЗ </w:t>
      </w:r>
      <w:r w:rsidR="005F6CA4">
        <w:rPr>
          <w:rFonts w:ascii="Times New Roman" w:hAnsi="Times New Roman" w:cs="Times New Roman"/>
          <w:bCs/>
          <w:sz w:val="28"/>
          <w:szCs w:val="28"/>
        </w:rPr>
        <w:t>«</w:t>
      </w:r>
      <w:r w:rsidR="00FD32E0" w:rsidRPr="00FD32E0">
        <w:rPr>
          <w:rFonts w:ascii="Times New Roman" w:hAnsi="Times New Roman" w:cs="Times New Roman"/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5F6CA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городского округа «Город Петровск-Забайкальский» утвержденным решением Думы городского округа «Город Петровск-Забайкальский» от 01 июня 2012 года № 28, </w:t>
      </w:r>
      <w:r w:rsidRPr="001E307D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1E307D" w:rsidRPr="00C87C09" w:rsidRDefault="00706E95" w:rsidP="00FD32E0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32E0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1B4513">
        <w:rPr>
          <w:rFonts w:ascii="Times New Roman" w:hAnsi="Times New Roman" w:cs="Times New Roman"/>
          <w:sz w:val="28"/>
          <w:szCs w:val="28"/>
        </w:rPr>
        <w:t>р</w:t>
      </w:r>
      <w:r w:rsidR="00C87C09" w:rsidRPr="00C87C09">
        <w:rPr>
          <w:rFonts w:ascii="Times New Roman" w:hAnsi="Times New Roman" w:cs="Times New Roman"/>
          <w:sz w:val="28"/>
          <w:szCs w:val="28"/>
        </w:rPr>
        <w:t>ешени</w:t>
      </w:r>
      <w:r w:rsidR="00C87C09">
        <w:rPr>
          <w:rFonts w:ascii="Times New Roman" w:hAnsi="Times New Roman" w:cs="Times New Roman"/>
          <w:sz w:val="28"/>
          <w:szCs w:val="28"/>
        </w:rPr>
        <w:t>е</w:t>
      </w:r>
      <w:r w:rsidR="00C87C09" w:rsidRPr="00C87C09">
        <w:rPr>
          <w:rFonts w:ascii="Times New Roman" w:hAnsi="Times New Roman" w:cs="Times New Roman"/>
          <w:sz w:val="28"/>
          <w:szCs w:val="28"/>
        </w:rPr>
        <w:t xml:space="preserve"> Думы городского округа «Город Петровск-Забайкальский» от 19 июня 2023 года № 46 «Об утверждении Порядка подготовки документации по планировке территории, разрабатываемой на основании решений органов местного самоуправления городского округа «Город Петровск-Забайкальский»,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на территории городского округа «Город Петровск-Забайкальский» Забайкальского края»</w:t>
      </w:r>
      <w:r w:rsidR="00C87C09">
        <w:rPr>
          <w:rFonts w:ascii="Times New Roman" w:hAnsi="Times New Roman" w:cs="Times New Roman"/>
          <w:sz w:val="28"/>
          <w:szCs w:val="28"/>
        </w:rPr>
        <w:t>.</w:t>
      </w:r>
    </w:p>
    <w:p w:rsidR="00DB4105" w:rsidRDefault="001E307D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</w:t>
      </w:r>
      <w:r w:rsidR="00DB4105">
        <w:rPr>
          <w:rFonts w:ascii="Times New Roman" w:hAnsi="Times New Roman" w:cs="Times New Roman"/>
          <w:sz w:val="28"/>
          <w:szCs w:val="28"/>
        </w:rPr>
        <w:t>на стендах,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по адресам</w:t>
      </w:r>
      <w:r w:rsidR="00DB4105">
        <w:rPr>
          <w:rFonts w:ascii="Times New Roman" w:hAnsi="Times New Roman" w:cs="Times New Roman"/>
          <w:sz w:val="28"/>
          <w:szCs w:val="28"/>
        </w:rPr>
        <w:t xml:space="preserve">: г. Петровск-Забайкальский, пл. Ленина, д. 1, (здание администрации городского округа «Город Петровск-Забайкальский»), г. Петровск-Забайкальский, ул. Пушкина, д. 18 (здание МБУК «Городская информационная библиотечная система) и разместить на официальном сайте </w:t>
      </w:r>
      <w:r w:rsidR="00DB4105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«Город Петровск-Забайкальский» в информационно</w:t>
      </w:r>
      <w:r w:rsidR="001B4513">
        <w:rPr>
          <w:rFonts w:ascii="Times New Roman" w:hAnsi="Times New Roman" w:cs="Times New Roman"/>
          <w:sz w:val="28"/>
          <w:szCs w:val="28"/>
        </w:rPr>
        <w:t>-</w:t>
      </w:r>
      <w:r w:rsidR="00DB410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DB4105" w:rsidRDefault="00DB410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дня </w:t>
      </w:r>
      <w:r w:rsidR="00A12867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07D" w:rsidRDefault="00DB4105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286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решения возложить на первого заместителя главы городского округа «Город Петровск-Забайкальский» Н.Ю. Шестопалова. </w:t>
      </w:r>
    </w:p>
    <w:p w:rsidR="000A52C3" w:rsidRDefault="000A52C3" w:rsidP="00706E95">
      <w:pPr>
        <w:tabs>
          <w:tab w:val="left" w:pos="24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52C3" w:rsidRPr="000A52C3" w:rsidRDefault="000A52C3" w:rsidP="000A52C3">
      <w:pPr>
        <w:rPr>
          <w:rFonts w:ascii="Times New Roman" w:hAnsi="Times New Roman" w:cs="Times New Roman"/>
          <w:sz w:val="28"/>
          <w:szCs w:val="28"/>
        </w:rPr>
      </w:pPr>
    </w:p>
    <w:p w:rsidR="000A52C3" w:rsidRDefault="000A52C3" w:rsidP="000A52C3">
      <w:pPr>
        <w:rPr>
          <w:rFonts w:ascii="Times New Roman" w:hAnsi="Times New Roman" w:cs="Times New Roman"/>
          <w:sz w:val="28"/>
          <w:szCs w:val="28"/>
        </w:rPr>
      </w:pPr>
    </w:p>
    <w:p w:rsidR="00706E95" w:rsidRDefault="000A52C3" w:rsidP="000A5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0A52C3" w:rsidRPr="000A52C3" w:rsidRDefault="000A52C3" w:rsidP="000A52C3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>
        <w:rPr>
          <w:rFonts w:ascii="Times New Roman" w:hAnsi="Times New Roman" w:cs="Times New Roman"/>
          <w:sz w:val="28"/>
          <w:szCs w:val="28"/>
        </w:rPr>
        <w:tab/>
      </w:r>
      <w:r w:rsidR="005F6C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0A52C3" w:rsidRPr="000A52C3" w:rsidSect="0047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6E"/>
    <w:rsid w:val="000A52C3"/>
    <w:rsid w:val="000C17E4"/>
    <w:rsid w:val="001B4513"/>
    <w:rsid w:val="001E307D"/>
    <w:rsid w:val="00323BA1"/>
    <w:rsid w:val="004749A4"/>
    <w:rsid w:val="004A556E"/>
    <w:rsid w:val="005F6CA4"/>
    <w:rsid w:val="00706E95"/>
    <w:rsid w:val="00740469"/>
    <w:rsid w:val="00756463"/>
    <w:rsid w:val="007B0C84"/>
    <w:rsid w:val="009E6B6C"/>
    <w:rsid w:val="00A12867"/>
    <w:rsid w:val="00A30E2C"/>
    <w:rsid w:val="00A555D9"/>
    <w:rsid w:val="00C67EF8"/>
    <w:rsid w:val="00C87C09"/>
    <w:rsid w:val="00CD393E"/>
    <w:rsid w:val="00CD5D3E"/>
    <w:rsid w:val="00DB4105"/>
    <w:rsid w:val="00E251D8"/>
    <w:rsid w:val="00FD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4"/>
  </w:style>
  <w:style w:type="paragraph" w:styleId="1">
    <w:name w:val="heading 1"/>
    <w:basedOn w:val="a"/>
    <w:next w:val="a"/>
    <w:link w:val="10"/>
    <w:uiPriority w:val="9"/>
    <w:qFormat/>
    <w:rsid w:val="00FD3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2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2E95-D07D-47E8-B8B9-F3F77AFB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2023-12-25T01:28:00Z</cp:lastPrinted>
  <dcterms:created xsi:type="dcterms:W3CDTF">2023-12-25T01:28:00Z</dcterms:created>
  <dcterms:modified xsi:type="dcterms:W3CDTF">2023-12-25T01:28:00Z</dcterms:modified>
</cp:coreProperties>
</file>