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AAB" w:rsidRDefault="00EF2AAB" w:rsidP="00EF2AAB">
      <w:pPr>
        <w:pStyle w:val="a3"/>
        <w:ind w:right="-29"/>
        <w:jc w:val="center"/>
        <w:rPr>
          <w:sz w:val="36"/>
        </w:rPr>
      </w:pPr>
      <w:r>
        <w:rPr>
          <w:sz w:val="36"/>
        </w:rPr>
        <w:t>АДМИНИСТРАЦИЯ ГОРОДСКОГО ОКРУГА</w:t>
      </w:r>
    </w:p>
    <w:p w:rsidR="00EF2AAB" w:rsidRDefault="00EF2AAB" w:rsidP="00EF2AAB">
      <w:pPr>
        <w:pStyle w:val="a3"/>
        <w:ind w:right="-29"/>
        <w:jc w:val="center"/>
        <w:rPr>
          <w:sz w:val="36"/>
        </w:rPr>
      </w:pPr>
      <w:r>
        <w:rPr>
          <w:sz w:val="36"/>
        </w:rPr>
        <w:t>«ГОРОД ПЕТРОВСК-ЗАБАЙКАЛЬСКИЙ»</w:t>
      </w:r>
    </w:p>
    <w:p w:rsidR="00EF2AAB" w:rsidRDefault="00EF2AAB" w:rsidP="00EF2AAB">
      <w:pPr>
        <w:pStyle w:val="a3"/>
        <w:ind w:right="-29" w:firstLine="156"/>
        <w:jc w:val="center"/>
        <w:rPr>
          <w:sz w:val="36"/>
        </w:rPr>
      </w:pPr>
    </w:p>
    <w:p w:rsidR="00EF2AAB" w:rsidRDefault="00416103" w:rsidP="00EF2AAB">
      <w:pPr>
        <w:pStyle w:val="a3"/>
        <w:ind w:right="-29"/>
        <w:jc w:val="center"/>
        <w:rPr>
          <w:sz w:val="44"/>
          <w:u w:val="single"/>
        </w:rPr>
      </w:pPr>
      <w:r>
        <w:rPr>
          <w:sz w:val="44"/>
        </w:rPr>
        <w:t xml:space="preserve">ПОСТАНОВЛЕНИЕ </w:t>
      </w:r>
      <w:r w:rsidR="00EF2AAB">
        <w:rPr>
          <w:sz w:val="44"/>
        </w:rPr>
        <w:t xml:space="preserve">проект   </w:t>
      </w:r>
    </w:p>
    <w:p w:rsidR="00EF2AAB" w:rsidRDefault="00EF2AAB" w:rsidP="00EF2AAB">
      <w:pPr>
        <w:pStyle w:val="1"/>
        <w:spacing w:before="0" w:after="0"/>
        <w:ind w:right="-29"/>
        <w:rPr>
          <w:rFonts w:ascii="Times New Roman" w:hAnsi="Times New Roman"/>
          <w:kern w:val="0"/>
          <w:sz w:val="28"/>
          <w:szCs w:val="28"/>
        </w:rPr>
      </w:pPr>
    </w:p>
    <w:p w:rsidR="00EF2AAB" w:rsidRDefault="0079017E" w:rsidP="00EF2AAB">
      <w:pPr>
        <w:pStyle w:val="1"/>
        <w:spacing w:before="0" w:after="0"/>
        <w:ind w:right="-2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«__» </w:t>
      </w:r>
      <w:r w:rsidR="00EF69AE">
        <w:rPr>
          <w:rFonts w:ascii="Times New Roman" w:hAnsi="Times New Roman"/>
          <w:b w:val="0"/>
          <w:sz w:val="24"/>
          <w:szCs w:val="24"/>
        </w:rPr>
        <w:t>декабря</w:t>
      </w:r>
      <w:r w:rsidR="000C6FFB">
        <w:rPr>
          <w:rFonts w:ascii="Times New Roman" w:hAnsi="Times New Roman"/>
          <w:b w:val="0"/>
          <w:sz w:val="24"/>
          <w:szCs w:val="24"/>
        </w:rPr>
        <w:t xml:space="preserve"> </w:t>
      </w:r>
      <w:r w:rsidR="00EF2AAB">
        <w:rPr>
          <w:rFonts w:ascii="Times New Roman" w:hAnsi="Times New Roman"/>
          <w:b w:val="0"/>
          <w:sz w:val="24"/>
          <w:szCs w:val="24"/>
        </w:rPr>
        <w:t xml:space="preserve">2023 года                      </w:t>
      </w:r>
      <w:r w:rsidR="00EF2AAB">
        <w:rPr>
          <w:rFonts w:ascii="Times New Roman" w:hAnsi="Times New Roman"/>
          <w:b w:val="0"/>
          <w:sz w:val="24"/>
          <w:szCs w:val="24"/>
        </w:rPr>
        <w:tab/>
        <w:t xml:space="preserve">                                                      </w:t>
      </w:r>
      <w:r w:rsidR="000C6FFB">
        <w:rPr>
          <w:rFonts w:ascii="Times New Roman" w:hAnsi="Times New Roman"/>
          <w:b w:val="0"/>
          <w:sz w:val="24"/>
          <w:szCs w:val="24"/>
        </w:rPr>
        <w:t xml:space="preserve">               </w:t>
      </w:r>
      <w:r w:rsidR="00EF2AAB">
        <w:rPr>
          <w:rFonts w:ascii="Times New Roman" w:hAnsi="Times New Roman"/>
          <w:b w:val="0"/>
          <w:sz w:val="24"/>
          <w:szCs w:val="24"/>
        </w:rPr>
        <w:t xml:space="preserve"> № ___</w:t>
      </w:r>
    </w:p>
    <w:p w:rsidR="00EF2AAB" w:rsidRDefault="00EF2AAB" w:rsidP="00EF2AAB">
      <w:pPr>
        <w:ind w:right="-29" w:firstLine="156"/>
        <w:jc w:val="center"/>
        <w:rPr>
          <w:b/>
          <w:sz w:val="24"/>
          <w:szCs w:val="24"/>
        </w:rPr>
      </w:pPr>
    </w:p>
    <w:p w:rsidR="00EF2AAB" w:rsidRDefault="00EF2AAB" w:rsidP="00EF2AAB">
      <w:pPr>
        <w:ind w:right="-29" w:firstLine="15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Петровск-Забайкальский</w:t>
      </w:r>
    </w:p>
    <w:p w:rsidR="00EF2AAB" w:rsidRDefault="00EF2AAB" w:rsidP="00EF2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выявлении правообладателя ранее учтенного объекта недвижимости</w:t>
      </w:r>
    </w:p>
    <w:p w:rsidR="00EF2AAB" w:rsidRDefault="00EF2AAB" w:rsidP="00EF2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2AAB" w:rsidRDefault="00EF2AAB" w:rsidP="00EF2A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г. №131-ФЗ «Об общих принципах организации местного самоуправления в Российской Федерации», Уставом городского округа «Город Петровск-Забайкальский», администрация городского округа «город Петровск-Забайкальский», постановляет:</w:t>
      </w:r>
    </w:p>
    <w:p w:rsidR="0027598D" w:rsidRDefault="00EF2AAB" w:rsidP="00EF2AA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1. В отношении ранее учтенного об</w:t>
      </w:r>
      <w:r w:rsidR="00E24C0C">
        <w:rPr>
          <w:rFonts w:ascii="Liberation Serif" w:hAnsi="Liberation Serif"/>
          <w:sz w:val="24"/>
          <w:szCs w:val="24"/>
        </w:rPr>
        <w:t>ъекта недвижимости – земельного участка</w:t>
      </w:r>
      <w:r>
        <w:rPr>
          <w:rFonts w:ascii="Liberation Serif" w:hAnsi="Liberation Serif"/>
          <w:sz w:val="24"/>
          <w:szCs w:val="24"/>
        </w:rPr>
        <w:t>,</w:t>
      </w:r>
      <w:r w:rsidR="00E24C0C">
        <w:rPr>
          <w:rFonts w:ascii="Liberation Serif" w:hAnsi="Liberation Serif"/>
          <w:sz w:val="24"/>
          <w:szCs w:val="24"/>
        </w:rPr>
        <w:t xml:space="preserve"> расположенного </w:t>
      </w:r>
      <w:r>
        <w:rPr>
          <w:rFonts w:ascii="Liberation Serif" w:hAnsi="Liberation Serif"/>
          <w:sz w:val="24"/>
          <w:szCs w:val="24"/>
        </w:rPr>
        <w:t>по адресу: г. Петров</w:t>
      </w:r>
      <w:r w:rsidR="000C6FFB">
        <w:rPr>
          <w:rFonts w:ascii="Liberation Serif" w:hAnsi="Liberation Serif"/>
          <w:sz w:val="24"/>
          <w:szCs w:val="24"/>
        </w:rPr>
        <w:t>ск</w:t>
      </w:r>
      <w:r w:rsidR="004F20A2">
        <w:rPr>
          <w:rFonts w:ascii="Liberation Serif" w:hAnsi="Liberation Serif"/>
          <w:sz w:val="24"/>
          <w:szCs w:val="24"/>
        </w:rPr>
        <w:t>-З</w:t>
      </w:r>
      <w:r w:rsidR="001F0158">
        <w:rPr>
          <w:rFonts w:ascii="Liberation Serif" w:hAnsi="Liberation Serif"/>
          <w:sz w:val="24"/>
          <w:szCs w:val="24"/>
        </w:rPr>
        <w:t>аб</w:t>
      </w:r>
      <w:r w:rsidR="0079017E">
        <w:rPr>
          <w:rFonts w:ascii="Liberation Serif" w:hAnsi="Liberation Serif"/>
          <w:sz w:val="24"/>
          <w:szCs w:val="24"/>
        </w:rPr>
        <w:t xml:space="preserve">айкальский, </w:t>
      </w:r>
      <w:r w:rsidR="00EF69AE">
        <w:rPr>
          <w:rFonts w:ascii="Liberation Serif" w:hAnsi="Liberation Serif"/>
          <w:sz w:val="24"/>
          <w:szCs w:val="24"/>
        </w:rPr>
        <w:t>садово-огородническое товарищество</w:t>
      </w:r>
      <w:r w:rsidR="000F025D">
        <w:rPr>
          <w:rFonts w:ascii="Liberation Serif" w:hAnsi="Liberation Serif"/>
          <w:sz w:val="24"/>
          <w:szCs w:val="24"/>
        </w:rPr>
        <w:t xml:space="preserve"> «Металлург», участок 55</w:t>
      </w:r>
      <w:r w:rsidR="00E24C0C">
        <w:rPr>
          <w:rFonts w:ascii="Liberation Serif" w:hAnsi="Liberation Serif"/>
          <w:sz w:val="24"/>
          <w:szCs w:val="24"/>
        </w:rPr>
        <w:t>,</w:t>
      </w:r>
      <w:r w:rsidR="009170F8">
        <w:rPr>
          <w:rFonts w:ascii="Liberation Serif" w:hAnsi="Liberation Serif"/>
          <w:sz w:val="24"/>
          <w:szCs w:val="24"/>
        </w:rPr>
        <w:t xml:space="preserve"> площадью 0,</w:t>
      </w:r>
      <w:r w:rsidR="0079017E">
        <w:rPr>
          <w:rFonts w:ascii="Liberation Serif" w:hAnsi="Liberation Serif"/>
          <w:sz w:val="24"/>
          <w:szCs w:val="24"/>
        </w:rPr>
        <w:t>0</w:t>
      </w:r>
      <w:r w:rsidR="000F025D">
        <w:rPr>
          <w:rFonts w:ascii="Liberation Serif" w:hAnsi="Liberation Serif"/>
          <w:sz w:val="24"/>
          <w:szCs w:val="24"/>
        </w:rPr>
        <w:t>988</w:t>
      </w:r>
      <w:r w:rsidR="00345350">
        <w:rPr>
          <w:rFonts w:ascii="Liberation Serif" w:hAnsi="Liberation Serif"/>
          <w:sz w:val="24"/>
          <w:szCs w:val="24"/>
        </w:rPr>
        <w:t xml:space="preserve"> </w:t>
      </w:r>
      <w:r w:rsidR="006B4BD1">
        <w:rPr>
          <w:rFonts w:ascii="Liberation Serif" w:hAnsi="Liberation Serif"/>
          <w:sz w:val="24"/>
          <w:szCs w:val="24"/>
        </w:rPr>
        <w:t>га,</w:t>
      </w:r>
      <w:r w:rsidRPr="00416103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в качестве его правообладателя, владеющего данным объектом </w:t>
      </w:r>
      <w:r w:rsidR="004F20A2">
        <w:rPr>
          <w:rFonts w:ascii="Liberation Serif" w:hAnsi="Liberation Serif"/>
          <w:sz w:val="24"/>
          <w:szCs w:val="24"/>
        </w:rPr>
        <w:t>на праве собственности, выявлен</w:t>
      </w:r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0F025D">
        <w:rPr>
          <w:rFonts w:ascii="Liberation Serif" w:hAnsi="Liberation Serif"/>
          <w:sz w:val="24"/>
          <w:szCs w:val="24"/>
        </w:rPr>
        <w:t>Брылев</w:t>
      </w:r>
      <w:proofErr w:type="spellEnd"/>
      <w:r w:rsidR="000F025D">
        <w:rPr>
          <w:rFonts w:ascii="Liberation Serif" w:hAnsi="Liberation Serif"/>
          <w:sz w:val="24"/>
          <w:szCs w:val="24"/>
        </w:rPr>
        <w:t xml:space="preserve"> </w:t>
      </w:r>
      <w:r w:rsidR="004A22FF">
        <w:rPr>
          <w:rFonts w:ascii="Liberation Serif" w:hAnsi="Liberation Serif"/>
          <w:sz w:val="24"/>
          <w:szCs w:val="24"/>
        </w:rPr>
        <w:t>В.В</w:t>
      </w:r>
      <w:r w:rsidR="0027598D">
        <w:rPr>
          <w:rFonts w:ascii="Liberation Serif" w:hAnsi="Liberation Serif"/>
          <w:sz w:val="24"/>
          <w:szCs w:val="24"/>
        </w:rPr>
        <w:t>.</w:t>
      </w:r>
    </w:p>
    <w:p w:rsidR="00EF2AAB" w:rsidRPr="006B4BD1" w:rsidRDefault="00EF2AAB" w:rsidP="00EF2AA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Право собственно</w:t>
      </w:r>
      <w:r w:rsidR="0027598D">
        <w:rPr>
          <w:rFonts w:ascii="Liberation Serif" w:hAnsi="Liberation Serif"/>
          <w:sz w:val="24"/>
          <w:szCs w:val="24"/>
        </w:rPr>
        <w:t>с</w:t>
      </w:r>
      <w:r w:rsidR="004F20A2">
        <w:rPr>
          <w:rFonts w:ascii="Liberation Serif" w:hAnsi="Liberation Serif"/>
          <w:sz w:val="24"/>
          <w:szCs w:val="24"/>
        </w:rPr>
        <w:t xml:space="preserve">ти </w:t>
      </w:r>
      <w:proofErr w:type="spellStart"/>
      <w:r w:rsidR="000F025D">
        <w:rPr>
          <w:rFonts w:ascii="Liberation Serif" w:hAnsi="Liberation Serif"/>
          <w:sz w:val="24"/>
          <w:szCs w:val="24"/>
        </w:rPr>
        <w:t>Брылева</w:t>
      </w:r>
      <w:proofErr w:type="spellEnd"/>
      <w:r w:rsidR="000F025D">
        <w:rPr>
          <w:rFonts w:ascii="Liberation Serif" w:hAnsi="Liberation Serif"/>
          <w:sz w:val="24"/>
          <w:szCs w:val="24"/>
        </w:rPr>
        <w:t xml:space="preserve"> </w:t>
      </w:r>
      <w:r w:rsidR="004A22FF">
        <w:rPr>
          <w:rFonts w:ascii="Liberation Serif" w:hAnsi="Liberation Serif"/>
          <w:sz w:val="24"/>
          <w:szCs w:val="24"/>
        </w:rPr>
        <w:t>В.В.</w:t>
      </w:r>
      <w:r>
        <w:rPr>
          <w:rFonts w:ascii="Liberation Serif" w:hAnsi="Liberation Serif"/>
          <w:sz w:val="24"/>
          <w:szCs w:val="24"/>
        </w:rPr>
        <w:t xml:space="preserve"> на указанный в пункте 1 настоящего постановления объект недвижимости, подтверждается </w:t>
      </w:r>
      <w:r w:rsidR="000F025D">
        <w:rPr>
          <w:rFonts w:ascii="Liberation Serif" w:hAnsi="Liberation Serif"/>
          <w:sz w:val="24"/>
          <w:szCs w:val="24"/>
        </w:rPr>
        <w:t xml:space="preserve">договором купли-продажи от </w:t>
      </w:r>
      <w:proofErr w:type="spellStart"/>
      <w:r w:rsidR="004A22FF">
        <w:rPr>
          <w:rFonts w:ascii="Liberation Serif" w:hAnsi="Liberation Serif"/>
          <w:sz w:val="24"/>
          <w:szCs w:val="24"/>
        </w:rPr>
        <w:t>ХХХХ</w:t>
      </w:r>
      <w:r w:rsidR="000F025D">
        <w:rPr>
          <w:rFonts w:ascii="Liberation Serif" w:hAnsi="Liberation Serif"/>
          <w:sz w:val="24"/>
          <w:szCs w:val="24"/>
        </w:rPr>
        <w:t>года</w:t>
      </w:r>
      <w:proofErr w:type="spellEnd"/>
      <w:r w:rsidR="0079017E">
        <w:rPr>
          <w:rFonts w:ascii="Liberation Serif" w:hAnsi="Liberation Serif"/>
          <w:sz w:val="24"/>
          <w:szCs w:val="24"/>
        </w:rPr>
        <w:t xml:space="preserve">, регистрационная запись № </w:t>
      </w:r>
      <w:r w:rsidR="004A22FF">
        <w:rPr>
          <w:rFonts w:ascii="Liberation Serif" w:hAnsi="Liberation Serif"/>
          <w:sz w:val="24"/>
          <w:szCs w:val="24"/>
        </w:rPr>
        <w:t>ХХХХ</w:t>
      </w:r>
      <w:r w:rsidR="00336A4B">
        <w:rPr>
          <w:rFonts w:ascii="Liberation Serif" w:hAnsi="Liberation Serif"/>
          <w:sz w:val="24"/>
          <w:szCs w:val="24"/>
        </w:rPr>
        <w:t xml:space="preserve"> от </w:t>
      </w:r>
      <w:r w:rsidR="004A22FF">
        <w:rPr>
          <w:rFonts w:ascii="Liberation Serif" w:hAnsi="Liberation Serif"/>
          <w:sz w:val="24"/>
          <w:szCs w:val="24"/>
        </w:rPr>
        <w:t>ХХХХХХ</w:t>
      </w:r>
      <w:r w:rsidR="00336A4B">
        <w:rPr>
          <w:rFonts w:ascii="Liberation Serif" w:hAnsi="Liberation Serif"/>
          <w:sz w:val="24"/>
          <w:szCs w:val="24"/>
        </w:rPr>
        <w:t xml:space="preserve"> года.</w:t>
      </w:r>
    </w:p>
    <w:p w:rsidR="00EF2AAB" w:rsidRDefault="00EF2AAB" w:rsidP="00EF2AA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размещения настоящего постановления на официальном сайте администрации городского округа «Город Петровск-Забайкальский» в Комитет по управлению муниципальным имуществом и земельных отношений администрации городского округа «Город Петровск-Забайкальский» (г. Петровск-Забайкальский, пл. Ленина, 1, </w:t>
      </w:r>
      <w:proofErr w:type="spellStart"/>
      <w:r>
        <w:rPr>
          <w:rFonts w:ascii="Liberation Serif" w:hAnsi="Liberation Serif"/>
          <w:sz w:val="24"/>
          <w:szCs w:val="24"/>
        </w:rPr>
        <w:t>каб</w:t>
      </w:r>
      <w:proofErr w:type="spellEnd"/>
      <w:r>
        <w:rPr>
          <w:rFonts w:ascii="Liberation Serif" w:hAnsi="Liberation Serif"/>
          <w:sz w:val="24"/>
          <w:szCs w:val="24"/>
        </w:rPr>
        <w:t xml:space="preserve">. 1, тел.: 8(30236)2-26-93, адрес электронной почты: </w:t>
      </w:r>
      <w:proofErr w:type="spellStart"/>
      <w:r>
        <w:rPr>
          <w:rFonts w:ascii="Liberation Serif" w:hAnsi="Liberation Serif"/>
          <w:sz w:val="24"/>
          <w:szCs w:val="24"/>
          <w:lang w:val="en-US"/>
        </w:rPr>
        <w:t>oumizo</w:t>
      </w:r>
      <w:proofErr w:type="spellEnd"/>
      <w:r>
        <w:rPr>
          <w:rFonts w:ascii="Liberation Serif" w:hAnsi="Liberation Serif"/>
          <w:sz w:val="24"/>
          <w:szCs w:val="24"/>
        </w:rPr>
        <w:t>@</w:t>
      </w:r>
      <w:r>
        <w:rPr>
          <w:rFonts w:ascii="Liberation Serif" w:hAnsi="Liberation Serif"/>
          <w:sz w:val="24"/>
          <w:szCs w:val="24"/>
          <w:lang w:val="en-US"/>
        </w:rPr>
        <w:t>mail</w:t>
      </w:r>
      <w:r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  <w:lang w:val="en-US"/>
        </w:rPr>
        <w:t>ru</w:t>
      </w:r>
      <w:r>
        <w:rPr>
          <w:rFonts w:ascii="Liberation Serif" w:hAnsi="Liberation Serif"/>
          <w:sz w:val="24"/>
          <w:szCs w:val="24"/>
        </w:rPr>
        <w:t>)</w:t>
      </w:r>
    </w:p>
    <w:p w:rsidR="00EF2AAB" w:rsidRDefault="00EF2AAB" w:rsidP="00EF2A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2AAB" w:rsidRDefault="00346DD9" w:rsidP="00EF2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36A4B">
        <w:rPr>
          <w:rFonts w:ascii="Times New Roman" w:hAnsi="Times New Roman"/>
          <w:sz w:val="24"/>
          <w:szCs w:val="24"/>
        </w:rPr>
        <w:t xml:space="preserve">Глава </w:t>
      </w:r>
      <w:r w:rsidR="00EF2AAB">
        <w:rPr>
          <w:rFonts w:ascii="Times New Roman" w:hAnsi="Times New Roman"/>
          <w:sz w:val="24"/>
          <w:szCs w:val="24"/>
        </w:rPr>
        <w:t>городского округа</w:t>
      </w: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 Петровск-</w:t>
      </w:r>
      <w:proofErr w:type="gramStart"/>
      <w:r>
        <w:rPr>
          <w:rFonts w:ascii="Times New Roman" w:hAnsi="Times New Roman"/>
          <w:sz w:val="24"/>
          <w:szCs w:val="24"/>
        </w:rPr>
        <w:t>Забайкальский»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 w:rsidR="00345350">
        <w:rPr>
          <w:rFonts w:ascii="Times New Roman" w:hAnsi="Times New Roman"/>
          <w:sz w:val="24"/>
          <w:szCs w:val="24"/>
        </w:rPr>
        <w:t xml:space="preserve">   </w:t>
      </w:r>
      <w:r w:rsidR="00346DD9">
        <w:rPr>
          <w:rFonts w:ascii="Times New Roman" w:hAnsi="Times New Roman"/>
          <w:sz w:val="24"/>
          <w:szCs w:val="24"/>
        </w:rPr>
        <w:t xml:space="preserve">        </w:t>
      </w:r>
      <w:r w:rsidR="00336A4B">
        <w:rPr>
          <w:rFonts w:ascii="Times New Roman" w:hAnsi="Times New Roman"/>
          <w:sz w:val="24"/>
          <w:szCs w:val="24"/>
        </w:rPr>
        <w:t xml:space="preserve">       </w:t>
      </w:r>
      <w:r w:rsidR="00346DD9">
        <w:rPr>
          <w:rFonts w:ascii="Times New Roman" w:hAnsi="Times New Roman"/>
          <w:sz w:val="24"/>
          <w:szCs w:val="24"/>
        </w:rPr>
        <w:t xml:space="preserve">    Н.</w:t>
      </w:r>
      <w:r w:rsidR="00336A4B">
        <w:rPr>
          <w:rFonts w:ascii="Times New Roman" w:hAnsi="Times New Roman"/>
          <w:sz w:val="24"/>
          <w:szCs w:val="24"/>
        </w:rPr>
        <w:t>В. Горюнов</w:t>
      </w: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F2AAB" w:rsidSect="00336A4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0A"/>
    <w:rsid w:val="000C6FFB"/>
    <w:rsid w:val="000F025D"/>
    <w:rsid w:val="001F0158"/>
    <w:rsid w:val="0027598D"/>
    <w:rsid w:val="00336A4B"/>
    <w:rsid w:val="00345350"/>
    <w:rsid w:val="00346DD9"/>
    <w:rsid w:val="00416103"/>
    <w:rsid w:val="004A22FF"/>
    <w:rsid w:val="004F20A2"/>
    <w:rsid w:val="006B4BD1"/>
    <w:rsid w:val="0079017E"/>
    <w:rsid w:val="009170F8"/>
    <w:rsid w:val="00B5680A"/>
    <w:rsid w:val="00B644B4"/>
    <w:rsid w:val="00C8475C"/>
    <w:rsid w:val="00CA63C4"/>
    <w:rsid w:val="00DE513F"/>
    <w:rsid w:val="00E24C0C"/>
    <w:rsid w:val="00EF2AAB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843E2-EA1A-4C2E-9DCA-1368412F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13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13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DE513F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E51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7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0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6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2023-12-25T03:18:00Z</cp:lastPrinted>
  <dcterms:created xsi:type="dcterms:W3CDTF">2023-02-20T07:36:00Z</dcterms:created>
  <dcterms:modified xsi:type="dcterms:W3CDTF">2023-12-25T06:29:00Z</dcterms:modified>
</cp:coreProperties>
</file>