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B" w:rsidRPr="00147BF3" w:rsidRDefault="00D04BBB" w:rsidP="00147BF3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147BF3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D04BBB" w:rsidRPr="00147BF3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147BF3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0553B9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0553B9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164BDC" w:rsidRDefault="000553B9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29 </w:t>
      </w:r>
      <w:r w:rsidR="00E37FC0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декабря</w:t>
      </w:r>
      <w:r w:rsidR="00D04BBB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2023 г</w:t>
      </w:r>
      <w:r w:rsidR="004F3A42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ода</w:t>
      </w:r>
      <w:r w:rsidR="00D04BBB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</w:t>
      </w:r>
      <w:r w:rsidR="00D04BBB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№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74</w:t>
      </w:r>
    </w:p>
    <w:p w:rsidR="00873BC5" w:rsidRDefault="00873BC5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4F3A42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F3A4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г. Петровск-Забайкальский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Петровск-Забайкальский» от 29 декабря 2022 года № 16 «О бюджете городского округа «Город Петровск-Забайкальский» на 2023 год и плановый период 2024 и 2025 годов»  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(в редакции от 17 февраля 2023 года №21, </w:t>
      </w:r>
      <w:r w:rsidR="003D4A5E"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от 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31 марта 2023 года №28</w:t>
      </w:r>
      <w:r w:rsidR="003D4A5E"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19 мая 2023 года № 36</w:t>
      </w:r>
      <w:r w:rsidR="008A3F30"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15 сентября 2023 года № 54</w:t>
      </w:r>
      <w:r w:rsidR="008561BF"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15 ноября 2023 года №65</w:t>
      </w:r>
      <w:r w:rsidR="00203B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, от 22 декабря 2023 года №69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)  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 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D04BBB" w:rsidRPr="00164BDC" w:rsidRDefault="00D04BBB" w:rsidP="004F3A42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Внести в решение Думы городского округа «Город Петровск-Забайкальский» от 29.12.2022 г. № 16 «О бюджете городского округа «Город Петровск-Забайкальский» на 2023 год и плановый период 2024 и 2025 годов» следующие изменения:</w:t>
      </w:r>
    </w:p>
    <w:p w:rsidR="00D04BBB" w:rsidRPr="00164BDC" w:rsidRDefault="00D04BBB" w:rsidP="004F3A42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 w:rsidR="00203B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953 650,4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203B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955 417,9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203B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749 684,4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8561BF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7</w:t>
      </w:r>
      <w:r w:rsidR="00203B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51 451,9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D04BBB" w:rsidRPr="00164BDC" w:rsidRDefault="00D04BBB" w:rsidP="004F3A4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A4722B"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952 134,1</w:t>
      </w:r>
      <w:r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A4722B"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953 901,6</w:t>
      </w:r>
      <w:r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D04BBB" w:rsidRPr="00164BDC" w:rsidRDefault="00D04BBB" w:rsidP="004F3A42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приложения 1,3,4,5,7 изложить в новой редакции.</w:t>
      </w:r>
    </w:p>
    <w:p w:rsidR="00D04BBB" w:rsidRPr="00164BDC" w:rsidRDefault="00D04BBB" w:rsidP="004F3A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A4722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</w:t>
      </w:r>
      <w:r w:rsidR="008A3F30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городского округа</w:t>
      </w:r>
    </w:p>
    <w:p w:rsidR="00D04BBB" w:rsidRPr="00164BDC" w:rsidRDefault="00D04BBB" w:rsidP="000553B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«Город Петровск-Забайкальский»</w:t>
      </w:r>
      <w:r w:rsidR="000553B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</w:t>
      </w:r>
      <w:r w:rsidR="008A3F30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Н.В.Горюнов</w:t>
      </w:r>
    </w:p>
    <w:p w:rsidR="00D04BBB" w:rsidRPr="00164BDC" w:rsidRDefault="00D04BBB" w:rsidP="00A472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D04BBB" w:rsidRPr="00164BDC" w:rsidRDefault="00D04BBB" w:rsidP="00D04BBB">
      <w:r w:rsidRPr="00164BDC">
        <w:br w:type="page"/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«О бюджете городского округа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 xml:space="preserve">«Город Петровск-Забайкальский» на 2023 год 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4BDC">
        <w:rPr>
          <w:rFonts w:ascii="Times New Roman" w:eastAsia="Times New Roman" w:hAnsi="Times New Roman" w:cs="Times New Roman"/>
          <w:lang w:eastAsia="ru-RU"/>
        </w:rPr>
        <w:t>и плановый период 2024 и 2025 годы»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35C5A" w:rsidRPr="00164BDC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</w:p>
    <w:p w:rsidR="00CA2AD9" w:rsidRPr="00164BDC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Петровск-Забайкальский» на 2023 год</w:t>
      </w:r>
    </w:p>
    <w:p w:rsidR="00CA2AD9" w:rsidRPr="00164BDC" w:rsidRDefault="00CA2AD9" w:rsidP="00C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2024 и 2025 годов</w:t>
      </w:r>
    </w:p>
    <w:p w:rsidR="00CA2AD9" w:rsidRPr="00164BDC" w:rsidRDefault="00CA2AD9" w:rsidP="00CA2A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BD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1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85"/>
        <w:gridCol w:w="2304"/>
        <w:gridCol w:w="1306"/>
        <w:gridCol w:w="1306"/>
        <w:gridCol w:w="1355"/>
      </w:tblGrid>
      <w:tr w:rsidR="00CA2AD9" w:rsidRPr="00164BDC" w:rsidTr="00873BC5">
        <w:trPr>
          <w:trHeight w:val="135"/>
        </w:trPr>
        <w:tc>
          <w:tcPr>
            <w:tcW w:w="3702" w:type="dxa"/>
            <w:gridSpan w:val="2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2223" w:type="dxa"/>
            <w:vMerge w:val="restart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</w:t>
            </w:r>
          </w:p>
        </w:tc>
      </w:tr>
      <w:tr w:rsidR="00CA2AD9" w:rsidRPr="00164BDC" w:rsidTr="00873BC5">
        <w:trPr>
          <w:trHeight w:val="135"/>
        </w:trPr>
        <w:tc>
          <w:tcPr>
            <w:tcW w:w="822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223" w:type="dxa"/>
            <w:vMerge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2AD9" w:rsidRPr="00164BDC" w:rsidTr="00873BC5">
        <w:tc>
          <w:tcPr>
            <w:tcW w:w="822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2AD9" w:rsidRPr="00164BDC" w:rsidTr="00873BC5">
        <w:tc>
          <w:tcPr>
            <w:tcW w:w="822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-1 516,3</w:t>
            </w:r>
          </w:p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</w:tr>
      <w:tr w:rsidR="00CA2AD9" w:rsidRPr="00164BDC" w:rsidTr="00873BC5">
        <w:tc>
          <w:tcPr>
            <w:tcW w:w="822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22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30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</w:tr>
      <w:tr w:rsidR="00CA2AD9" w:rsidRPr="00164BDC" w:rsidTr="00873BC5">
        <w:tc>
          <w:tcPr>
            <w:tcW w:w="822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22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2AD9" w:rsidRPr="00164BDC" w:rsidTr="00873BC5">
        <w:tc>
          <w:tcPr>
            <w:tcW w:w="822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22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3C49A9" w:rsidP="00203BD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03BDE">
              <w:rPr>
                <w:rFonts w:ascii="Times New Roman" w:eastAsia="Times New Roman" w:hAnsi="Times New Roman" w:cs="Times New Roman"/>
                <w:lang w:eastAsia="ru-RU"/>
              </w:rPr>
              <w:t>955 417,9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-391 501,7</w:t>
            </w:r>
          </w:p>
        </w:tc>
        <w:tc>
          <w:tcPr>
            <w:tcW w:w="130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-386 432,0</w:t>
            </w:r>
          </w:p>
        </w:tc>
      </w:tr>
      <w:tr w:rsidR="00CA2AD9" w:rsidRPr="00164BDC" w:rsidTr="00873BC5">
        <w:tc>
          <w:tcPr>
            <w:tcW w:w="822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223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525695" w:rsidP="000265D7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961 157,9</w:t>
            </w:r>
          </w:p>
          <w:p w:rsidR="00CA2AD9" w:rsidRPr="00164BDC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tabs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384 245,4</w:t>
            </w:r>
          </w:p>
        </w:tc>
        <w:tc>
          <w:tcPr>
            <w:tcW w:w="1307" w:type="dxa"/>
            <w:shd w:val="clear" w:color="auto" w:fill="auto"/>
          </w:tcPr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2AD9" w:rsidRPr="00164BDC" w:rsidRDefault="00CA2AD9" w:rsidP="00CA2AD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BDC">
              <w:rPr>
                <w:rFonts w:ascii="Times New Roman" w:eastAsia="Times New Roman" w:hAnsi="Times New Roman" w:cs="Times New Roman"/>
                <w:lang w:eastAsia="ru-RU"/>
              </w:rPr>
              <w:t>379 175,7</w:t>
            </w:r>
          </w:p>
        </w:tc>
      </w:tr>
    </w:tbl>
    <w:p w:rsidR="000553B9" w:rsidRDefault="000553B9" w:rsidP="000553B9">
      <w:pPr>
        <w:tabs>
          <w:tab w:val="left" w:pos="52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!A1:D33"/>
      <w:bookmarkEnd w:id="0"/>
      <w:r w:rsidRPr="0068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53B9" w:rsidRPr="00684385" w:rsidRDefault="000553B9" w:rsidP="000553B9">
      <w:pPr>
        <w:tabs>
          <w:tab w:val="left" w:pos="52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</w:t>
      </w:r>
    </w:p>
    <w:p w:rsidR="000553B9" w:rsidRPr="00684385" w:rsidRDefault="000553B9" w:rsidP="000553B9">
      <w:pPr>
        <w:tabs>
          <w:tab w:val="left" w:pos="52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Думы городского округа</w:t>
      </w:r>
    </w:p>
    <w:p w:rsidR="000553B9" w:rsidRPr="00684385" w:rsidRDefault="000553B9" w:rsidP="000553B9">
      <w:pPr>
        <w:tabs>
          <w:tab w:val="left" w:pos="52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"Город Петровск-Забайкальский"</w:t>
      </w:r>
    </w:p>
    <w:p w:rsidR="000553B9" w:rsidRPr="00684385" w:rsidRDefault="000553B9" w:rsidP="000553B9">
      <w:pPr>
        <w:tabs>
          <w:tab w:val="left" w:pos="52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"О бюджете городского округа </w:t>
      </w:r>
    </w:p>
    <w:p w:rsidR="000553B9" w:rsidRPr="00684385" w:rsidRDefault="000553B9" w:rsidP="000553B9">
      <w:pPr>
        <w:tabs>
          <w:tab w:val="left" w:pos="526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"Город Петровск-Забайкальский"</w:t>
      </w:r>
    </w:p>
    <w:p w:rsidR="000553B9" w:rsidRPr="00684385" w:rsidRDefault="000553B9" w:rsidP="000553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4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2023 год и плановый период 2024 и 2025 годы» </w:t>
      </w:r>
    </w:p>
    <w:p w:rsidR="000553B9" w:rsidRPr="00684385" w:rsidRDefault="000553B9" w:rsidP="000553B9">
      <w:pPr>
        <w:tabs>
          <w:tab w:val="left" w:pos="84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3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W w:w="97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1664"/>
        <w:gridCol w:w="1603"/>
        <w:gridCol w:w="1502"/>
      </w:tblGrid>
      <w:tr w:rsidR="00684385" w:rsidRPr="00684385" w:rsidTr="00873BC5">
        <w:trPr>
          <w:trHeight w:val="300"/>
        </w:trPr>
        <w:tc>
          <w:tcPr>
            <w:tcW w:w="9702" w:type="dxa"/>
            <w:gridSpan w:val="4"/>
            <w:vMerge w:val="restart"/>
            <w:shd w:val="clear" w:color="000000" w:fill="FFFFFF"/>
            <w:vAlign w:val="bottom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2023 год и плановый период 2024 и 2025 годы городского округа "Город Петровск-Забайкальский"</w:t>
            </w:r>
          </w:p>
        </w:tc>
      </w:tr>
      <w:tr w:rsidR="00684385" w:rsidRPr="00684385" w:rsidTr="00873BC5">
        <w:trPr>
          <w:trHeight w:val="435"/>
        </w:trPr>
        <w:tc>
          <w:tcPr>
            <w:tcW w:w="9702" w:type="dxa"/>
            <w:gridSpan w:val="4"/>
            <w:vMerge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4385" w:rsidRPr="00684385" w:rsidTr="00873BC5">
        <w:trPr>
          <w:trHeight w:val="255"/>
        </w:trPr>
        <w:tc>
          <w:tcPr>
            <w:tcW w:w="4933" w:type="dxa"/>
            <w:shd w:val="clear" w:color="000000" w:fill="FFFFFF"/>
            <w:vAlign w:val="bottom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4" w:type="dxa"/>
            <w:shd w:val="clear" w:color="000000" w:fill="FFFFFF"/>
            <w:vAlign w:val="bottom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03" w:type="dxa"/>
            <w:shd w:val="clear" w:color="000000" w:fill="FFFFFF"/>
            <w:vAlign w:val="bottom"/>
            <w:hideMark/>
          </w:tcPr>
          <w:p w:rsidR="00684385" w:rsidRPr="00684385" w:rsidRDefault="00684385" w:rsidP="006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502" w:type="dxa"/>
            <w:shd w:val="clear" w:color="000000" w:fill="FFFFFF"/>
            <w:vAlign w:val="bottom"/>
            <w:hideMark/>
          </w:tcPr>
          <w:p w:rsidR="00684385" w:rsidRPr="00684385" w:rsidRDefault="00684385" w:rsidP="006843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84385" w:rsidRPr="00684385" w:rsidTr="00873BC5">
        <w:trPr>
          <w:trHeight w:val="57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64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01.01.2023 г.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64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203 966,0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191 739,0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202 770,3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664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193 527,4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187 151,9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197 961,6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152 821,0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149 403,6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158 913,6</w:t>
            </w:r>
          </w:p>
        </w:tc>
      </w:tr>
      <w:tr w:rsidR="00684385" w:rsidRPr="00684385" w:rsidTr="00873BC5">
        <w:trPr>
          <w:trHeight w:val="615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13 449,2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12 290,9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13 353,6</w:t>
            </w:r>
          </w:p>
        </w:tc>
      </w:tr>
      <w:tr w:rsidR="00684385" w:rsidRPr="00684385" w:rsidTr="00873BC5">
        <w:trPr>
          <w:trHeight w:val="51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125,5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4385" w:rsidRPr="00684385" w:rsidTr="00873BC5">
        <w:trPr>
          <w:trHeight w:val="51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9 179,7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5 440,0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5 460,0</w:t>
            </w:r>
          </w:p>
        </w:tc>
      </w:tr>
      <w:tr w:rsidR="00684385" w:rsidRPr="00684385" w:rsidTr="00873BC5">
        <w:trPr>
          <w:trHeight w:val="51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4 899,7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4 471,0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4 570,0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7 734,3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8 917,0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8 954,0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4385" w:rsidRPr="00684385" w:rsidTr="00873BC5">
        <w:trPr>
          <w:trHeight w:val="51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4 801,0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3 830,4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3 850,4</w:t>
            </w:r>
          </w:p>
        </w:tc>
      </w:tr>
      <w:tr w:rsidR="00684385" w:rsidRPr="00684385" w:rsidTr="00873BC5">
        <w:trPr>
          <w:trHeight w:val="315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10 438,6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4 587,1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4 808,7</w:t>
            </w:r>
          </w:p>
        </w:tc>
      </w:tr>
      <w:tr w:rsidR="00684385" w:rsidRPr="00684385" w:rsidTr="00873BC5">
        <w:trPr>
          <w:trHeight w:val="153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3 620,0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  <w:bookmarkStart w:id="1" w:name="_GoBack"/>
            <w:bookmarkEnd w:id="1"/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84385" w:rsidRPr="00684385" w:rsidTr="00873BC5">
        <w:trPr>
          <w:trHeight w:val="51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3 626,0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1 080,0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611,2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</w:tr>
      <w:tr w:rsidR="00684385" w:rsidRPr="00684385" w:rsidTr="00873BC5">
        <w:trPr>
          <w:trHeight w:val="51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751 451,9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684385" w:rsidRPr="00684385" w:rsidTr="00873BC5">
        <w:trPr>
          <w:trHeight w:val="300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664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684385" w:rsidRPr="00684385" w:rsidTr="00873BC5">
        <w:trPr>
          <w:trHeight w:val="555"/>
        </w:trPr>
        <w:tc>
          <w:tcPr>
            <w:tcW w:w="493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64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955 417,9</w:t>
            </w:r>
          </w:p>
        </w:tc>
        <w:tc>
          <w:tcPr>
            <w:tcW w:w="1603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526 482,1</w:t>
            </w:r>
          </w:p>
        </w:tc>
        <w:tc>
          <w:tcPr>
            <w:tcW w:w="1502" w:type="dxa"/>
            <w:shd w:val="clear" w:color="000000" w:fill="FFFFFF"/>
            <w:vAlign w:val="center"/>
            <w:hideMark/>
          </w:tcPr>
          <w:p w:rsidR="00684385" w:rsidRPr="00684385" w:rsidRDefault="00684385" w:rsidP="006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3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587 961,7</w:t>
            </w:r>
          </w:p>
        </w:tc>
      </w:tr>
    </w:tbl>
    <w:p w:rsidR="000553B9" w:rsidRDefault="000553B9"/>
    <w:p w:rsidR="000553B9" w:rsidRDefault="000553B9">
      <w:r>
        <w:br w:type="page"/>
      </w:r>
    </w:p>
    <w:p w:rsidR="000553B9" w:rsidRPr="00203BDE" w:rsidRDefault="000553B9" w:rsidP="000553B9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D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4</w:t>
      </w:r>
    </w:p>
    <w:p w:rsidR="000553B9" w:rsidRPr="00203BDE" w:rsidRDefault="000553B9" w:rsidP="000553B9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DE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решению Думы городского округа</w:t>
      </w:r>
    </w:p>
    <w:p w:rsidR="000553B9" w:rsidRPr="00203BDE" w:rsidRDefault="000553B9" w:rsidP="000553B9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 </w:t>
      </w:r>
    </w:p>
    <w:p w:rsidR="000553B9" w:rsidRPr="00203BDE" w:rsidRDefault="000553B9" w:rsidP="000553B9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DE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городского округа</w:t>
      </w:r>
    </w:p>
    <w:p w:rsidR="000553B9" w:rsidRPr="00203BDE" w:rsidRDefault="000553B9" w:rsidP="000553B9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«Город Петровск-Забайкальский»</w:t>
      </w:r>
    </w:p>
    <w:p w:rsidR="000553B9" w:rsidRPr="00203BDE" w:rsidRDefault="000553B9" w:rsidP="000553B9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D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2023 год и плановый период 2024 и 2025 годов» </w:t>
      </w:r>
    </w:p>
    <w:p w:rsidR="000553B9" w:rsidRPr="00203BDE" w:rsidRDefault="000553B9" w:rsidP="000553B9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03B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3BD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553B9" w:rsidRPr="00203BDE" w:rsidRDefault="000553B9" w:rsidP="000553B9">
      <w:pPr>
        <w:tabs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03B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3BDE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10"/>
        <w:gridCol w:w="1320"/>
        <w:gridCol w:w="1320"/>
        <w:gridCol w:w="1360"/>
      </w:tblGrid>
      <w:tr w:rsidR="00203BDE" w:rsidRPr="00203BDE" w:rsidTr="00873BC5">
        <w:trPr>
          <w:trHeight w:val="465"/>
        </w:trPr>
        <w:tc>
          <w:tcPr>
            <w:tcW w:w="9778" w:type="dxa"/>
            <w:gridSpan w:val="5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2023 год и плановый период 2024 и 2025 годов (тыс</w:t>
            </w:r>
            <w:proofErr w:type="gramStart"/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уб.)</w:t>
            </w:r>
          </w:p>
        </w:tc>
      </w:tr>
      <w:tr w:rsidR="00203BDE" w:rsidRPr="00203BDE" w:rsidTr="00873BC5">
        <w:trPr>
          <w:trHeight w:val="990"/>
        </w:trPr>
        <w:tc>
          <w:tcPr>
            <w:tcW w:w="2268" w:type="dxa"/>
            <w:shd w:val="clear" w:color="000000" w:fill="FFFFFF"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510" w:type="dxa"/>
            <w:shd w:val="clear" w:color="000000" w:fill="FFFFFF"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 </w:t>
            </w: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</w:t>
            </w:r>
            <w:proofErr w:type="gramStart"/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751 451,9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334 743,1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385 191,4</w:t>
            </w:r>
          </w:p>
        </w:tc>
      </w:tr>
      <w:tr w:rsidR="00203BDE" w:rsidRPr="00203BDE" w:rsidTr="00873BC5">
        <w:trPr>
          <w:trHeight w:val="25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174 856,5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74 404,0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68 489,0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102 892,0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74 404,0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68 489,0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городского округа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12 609,6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2 02 16549 04 0000 150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иные выплаты за достижение показателей деятельности органов исполнительной власти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3 649,4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обеспечение расходных обязательств по оплате труда городского округа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50 938,8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3 02 19999 04 0000 150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повышение заработной платы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4 766,7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145 965,1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23 517,3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22 975,4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2 349,8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1 762,3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2 134,7</w:t>
            </w:r>
          </w:p>
        </w:tc>
      </w:tr>
      <w:tr w:rsidR="00203BDE" w:rsidRPr="00203BDE" w:rsidTr="00873BC5">
        <w:trPr>
          <w:trHeight w:val="102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13 257,1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поддержку муниципальных программ формирования современной городской среды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102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73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102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модернизации объектов теплоэнергетики и капитального ремонта объектов коммунальной инфраструктуры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14 792,4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7 241,8</w:t>
            </w:r>
          </w:p>
        </w:tc>
      </w:tr>
      <w:tr w:rsidR="00203BDE" w:rsidRPr="00203BDE" w:rsidTr="00873BC5">
        <w:trPr>
          <w:trHeight w:val="1530"/>
        </w:trPr>
        <w:tc>
          <w:tcPr>
            <w:tcW w:w="2268" w:type="dxa"/>
            <w:shd w:val="clear" w:color="auto" w:fill="auto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строительство, реконструкцию, капитальный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48 219,0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2 02 25750 04 0000 150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капитального ремонта и оснащений зданий муниципальных образовательных организаций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54 564,1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127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341,8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2 02 25519 04 0000150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102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2 02 25467 04 0000150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1 535,5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43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230 475,5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222 845,4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279 423,1</w:t>
            </w:r>
          </w:p>
        </w:tc>
      </w:tr>
      <w:tr w:rsidR="00203BDE" w:rsidRPr="00203BDE" w:rsidTr="00873BC5">
        <w:trPr>
          <w:trHeight w:val="90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210 060,6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207 361,8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259 787,3</w:t>
            </w:r>
          </w:p>
        </w:tc>
      </w:tr>
      <w:tr w:rsidR="00203BDE" w:rsidRPr="00203BDE" w:rsidTr="00873BC5">
        <w:trPr>
          <w:trHeight w:val="37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82 380,7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113 252,7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141 885,4</w:t>
            </w:r>
          </w:p>
        </w:tc>
      </w:tr>
      <w:tr w:rsidR="00203BDE" w:rsidRPr="00203BDE" w:rsidTr="00873BC5">
        <w:trPr>
          <w:trHeight w:val="27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127 679,9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94 109,1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117 901,9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в сфере труда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307,1</w:t>
            </w:r>
          </w:p>
        </w:tc>
      </w:tr>
      <w:tr w:rsidR="00203BDE" w:rsidRPr="00203BDE" w:rsidTr="00873BC5">
        <w:trPr>
          <w:trHeight w:val="127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662,2</w:t>
            </w:r>
          </w:p>
        </w:tc>
      </w:tr>
      <w:tr w:rsidR="00203BDE" w:rsidRPr="00203BDE" w:rsidTr="00873BC5">
        <w:trPr>
          <w:trHeight w:val="36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203BDE" w:rsidRPr="00203BDE" w:rsidTr="00873BC5">
        <w:trPr>
          <w:trHeight w:val="34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единая субвенция в сфере образования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</w:tr>
      <w:tr w:rsidR="00203BDE" w:rsidRPr="00203BDE" w:rsidTr="00873BC5">
        <w:trPr>
          <w:trHeight w:val="25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социальной защиты населения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3 745,4</w:t>
            </w:r>
          </w:p>
        </w:tc>
      </w:tr>
      <w:tr w:rsidR="00203BDE" w:rsidRPr="00203BDE" w:rsidTr="00873BC5">
        <w:trPr>
          <w:trHeight w:val="91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964,0</w:t>
            </w:r>
          </w:p>
        </w:tc>
      </w:tr>
      <w:tr w:rsidR="00203BDE" w:rsidRPr="00203BDE" w:rsidTr="00873BC5">
        <w:trPr>
          <w:trHeight w:val="108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1 923,8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1 517,3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1 858,3</w:t>
            </w:r>
          </w:p>
        </w:tc>
      </w:tr>
      <w:tr w:rsidR="00203BDE" w:rsidRPr="00203BDE" w:rsidTr="00873BC5">
        <w:trPr>
          <w:trHeight w:val="27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304,6</w:t>
            </w:r>
          </w:p>
        </w:tc>
      </w:tr>
      <w:tr w:rsidR="00203BDE" w:rsidRPr="00203BDE" w:rsidTr="00873BC5">
        <w:trPr>
          <w:trHeight w:val="31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1 272,9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1 553,7</w:t>
            </w:r>
          </w:p>
        </w:tc>
      </w:tr>
      <w:tr w:rsidR="00203BDE" w:rsidRPr="00203BDE" w:rsidTr="00873BC5">
        <w:trPr>
          <w:trHeight w:val="109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1 089,7</w:t>
            </w:r>
          </w:p>
        </w:tc>
      </w:tr>
      <w:tr w:rsidR="00203BDE" w:rsidRPr="00203BDE" w:rsidTr="00873BC5">
        <w:trPr>
          <w:trHeight w:val="127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259,1</w:t>
            </w:r>
          </w:p>
        </w:tc>
      </w:tr>
      <w:tr w:rsidR="00203BDE" w:rsidRPr="00203BDE" w:rsidTr="00873BC5">
        <w:trPr>
          <w:trHeight w:val="99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</w:tr>
      <w:tr w:rsidR="00203BDE" w:rsidRPr="00203BDE" w:rsidTr="00873BC5">
        <w:trPr>
          <w:trHeight w:val="255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3 314,4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1 230,0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1 123,2</w:t>
            </w:r>
          </w:p>
        </w:tc>
      </w:tr>
      <w:tr w:rsidR="00203BDE" w:rsidRPr="00203BDE" w:rsidTr="00873BC5">
        <w:trPr>
          <w:trHeight w:val="255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2 02 30027 04 0000 150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10 609,9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7 360,2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9 175,1</w:t>
            </w:r>
          </w:p>
        </w:tc>
      </w:tr>
      <w:tr w:rsidR="00203BDE" w:rsidRPr="00203BDE" w:rsidTr="00873BC5">
        <w:trPr>
          <w:trHeight w:val="855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203BDE" w:rsidRPr="00203BDE" w:rsidTr="00873BC5">
        <w:trPr>
          <w:trHeight w:val="1530"/>
        </w:trPr>
        <w:tc>
          <w:tcPr>
            <w:tcW w:w="2268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</w:tr>
      <w:tr w:rsidR="00203BDE" w:rsidRPr="00203BDE" w:rsidTr="00873BC5">
        <w:trPr>
          <w:trHeight w:val="270"/>
        </w:trPr>
        <w:tc>
          <w:tcPr>
            <w:tcW w:w="2268" w:type="dxa"/>
            <w:shd w:val="clear" w:color="000000" w:fill="FFFFFF"/>
            <w:noWrap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200 154,8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13 976,4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14 303,9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2 02 45424 04 0000 150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бюджетам муниципальных образований Забайкальского края-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79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присмотр и уход за осваивающими образовательные программы в дошкольных образовательных организациях детьми военнослужащих участвующих в СВО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МБТ на обеспечение льготным питанием в учебное время обучающихся в 5-11 </w:t>
            </w:r>
            <w:proofErr w:type="gramStart"/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  <w:proofErr w:type="gramEnd"/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общеобразовательных организациях детей военнослужащих участвующих в СВО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190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выплат районных коэффициентов и процентных надбавок за стаж работы в районах Крайнего Севера и приравненных к ним местностях, а также в остальных районах Севера, где установлены районные коэффициенты, к ежемесячному денежному вознаграждению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1 295,6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1 623,1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12 680,8</w:t>
            </w:r>
          </w:p>
        </w:tc>
      </w:tr>
      <w:tr w:rsidR="00203BDE" w:rsidRPr="00203BDE" w:rsidTr="00873BC5">
        <w:trPr>
          <w:trHeight w:val="127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2 02 45505 04 0000 150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53 947,2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зданий и оснащение военных комиссариатов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25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решение вопросов местного значения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5 986,7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разработку ПСД для капитального ремонта образовательных организаций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25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содержание автомобильных дорог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25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оформление общественных пространств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1 835,4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2 02 49999 04 0000150 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резервные фонды исполнительных органов гос. власти субъекта РФ.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26 785,5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510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предоставляемые в целях поощрения за повышение эффективности расходов городского округа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B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BD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3BDE" w:rsidRPr="00203BDE" w:rsidTr="00873BC5">
        <w:trPr>
          <w:trHeight w:val="765"/>
        </w:trPr>
        <w:tc>
          <w:tcPr>
            <w:tcW w:w="2268" w:type="dxa"/>
            <w:shd w:val="clear" w:color="000000" w:fill="FFFFFF"/>
            <w:noWrap/>
            <w:hideMark/>
          </w:tcPr>
          <w:p w:rsidR="00203BDE" w:rsidRPr="00203BDE" w:rsidRDefault="00203BDE" w:rsidP="00203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3510" w:type="dxa"/>
            <w:shd w:val="clear" w:color="000000" w:fill="FFFFFF"/>
            <w:hideMark/>
          </w:tcPr>
          <w:p w:rsidR="00203BDE" w:rsidRPr="00203BDE" w:rsidRDefault="00203BDE" w:rsidP="00203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203BDE" w:rsidRPr="00203BDE" w:rsidRDefault="00203BDE" w:rsidP="00203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203B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</w:tbl>
    <w:p w:rsidR="00CA2AD9" w:rsidRPr="00164BDC" w:rsidRDefault="00CA2AD9"/>
    <w:p w:rsidR="00821C2A" w:rsidRPr="00164BDC" w:rsidRDefault="008A3F30" w:rsidP="00821C2A">
      <w:r w:rsidRPr="00164BDC">
        <w:br w:type="page"/>
      </w:r>
    </w:p>
    <w:p w:rsidR="000553B9" w:rsidRPr="00AE3880" w:rsidRDefault="000553B9" w:rsidP="000553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0553B9" w:rsidRPr="00AE3880" w:rsidRDefault="000553B9" w:rsidP="00055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3880">
        <w:rPr>
          <w:rFonts w:ascii="Times New Roman" w:eastAsia="Times New Roman" w:hAnsi="Times New Roman" w:cs="Times New Roman"/>
          <w:lang w:eastAsia="ru-RU"/>
        </w:rPr>
        <w:t>к Решению Думы городского округа</w:t>
      </w:r>
    </w:p>
    <w:p w:rsidR="000553B9" w:rsidRPr="00AE3880" w:rsidRDefault="000553B9" w:rsidP="00055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3880">
        <w:rPr>
          <w:rFonts w:ascii="Times New Roman" w:eastAsia="Times New Roman" w:hAnsi="Times New Roman" w:cs="Times New Roman"/>
          <w:lang w:eastAsia="ru-RU"/>
        </w:rPr>
        <w:t>"Город Петровск-Забайкальский"</w:t>
      </w:r>
    </w:p>
    <w:p w:rsidR="000553B9" w:rsidRPr="00AE3880" w:rsidRDefault="000553B9" w:rsidP="00055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3880">
        <w:rPr>
          <w:rFonts w:ascii="Times New Roman" w:eastAsia="Times New Roman" w:hAnsi="Times New Roman" w:cs="Times New Roman"/>
          <w:lang w:eastAsia="ru-RU"/>
        </w:rPr>
        <w:t>"О бюджете городского округа</w:t>
      </w:r>
    </w:p>
    <w:p w:rsidR="000553B9" w:rsidRPr="00AE3880" w:rsidRDefault="000553B9" w:rsidP="000553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E3880">
        <w:rPr>
          <w:rFonts w:ascii="Times New Roman" w:eastAsia="Times New Roman" w:hAnsi="Times New Roman" w:cs="Times New Roman"/>
          <w:lang w:eastAsia="ru-RU"/>
        </w:rPr>
        <w:t>"Город Петровск-Забайкальский" на 2023 год</w:t>
      </w:r>
    </w:p>
    <w:p w:rsidR="000553B9" w:rsidRDefault="000553B9" w:rsidP="000553B9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AE3880">
        <w:rPr>
          <w:rFonts w:ascii="Arial CYR" w:eastAsia="Times New Roman" w:hAnsi="Arial CYR" w:cs="Arial CYR"/>
          <w:sz w:val="18"/>
          <w:szCs w:val="18"/>
          <w:lang w:eastAsia="ru-RU"/>
        </w:rPr>
        <w:t>и плановый период 2024 и 2025 годы"</w:t>
      </w:r>
    </w:p>
    <w:p w:rsidR="000553B9" w:rsidRPr="00AE3880" w:rsidRDefault="000553B9" w:rsidP="000553B9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40"/>
        <w:gridCol w:w="760"/>
        <w:gridCol w:w="1500"/>
        <w:gridCol w:w="960"/>
        <w:gridCol w:w="1710"/>
      </w:tblGrid>
      <w:tr w:rsidR="00AE3880" w:rsidRPr="00AE3880" w:rsidTr="00873BC5">
        <w:trPr>
          <w:trHeight w:val="885"/>
        </w:trPr>
        <w:tc>
          <w:tcPr>
            <w:tcW w:w="9647" w:type="dxa"/>
            <w:gridSpan w:val="6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ГО "Город Петровск-Забайкальский" по разделам, подразделам, целевым статьям и видам расходов классификации расходов бюджета на 2023 год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3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3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3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3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3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3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60" w:type="dxa"/>
            <w:gridSpan w:val="4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710" w:type="dxa"/>
            <w:vMerge w:val="restart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</w:tr>
      <w:tr w:rsidR="00AE3880" w:rsidRPr="00AE3880" w:rsidTr="00873BC5">
        <w:trPr>
          <w:trHeight w:val="885"/>
        </w:trPr>
        <w:tc>
          <w:tcPr>
            <w:tcW w:w="4077" w:type="dxa"/>
            <w:vMerge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710" w:type="dxa"/>
            <w:vMerge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94 405,5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vMerge w:val="restart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vMerge w:val="restart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vMerge w:val="restart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2 272,0</w:t>
            </w:r>
          </w:p>
        </w:tc>
      </w:tr>
      <w:tr w:rsidR="00AE3880" w:rsidRPr="00AE3880" w:rsidTr="00873BC5">
        <w:trPr>
          <w:trHeight w:val="450"/>
        </w:trPr>
        <w:tc>
          <w:tcPr>
            <w:tcW w:w="4077" w:type="dxa"/>
            <w:vMerge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AE3880" w:rsidRPr="00AE3880" w:rsidTr="00873BC5">
        <w:trPr>
          <w:trHeight w:val="54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AE3880" w:rsidRPr="00AE3880" w:rsidTr="00873BC5">
        <w:trPr>
          <w:trHeight w:val="54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муниципальных органов 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привлекаемым лицам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14 078,6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8 155,2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7 995,6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7 962,7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7 664,2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4 489,5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4 378,8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3 322,1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67 966,1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3 586,4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2 676,0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городских округов Забайкальского края на капитальный ремонт зданий и оснащение военных комиссариатов городских округов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1 817,6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1 725,8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8 525,8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6 854,2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6 682,4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6 470,4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1 671,5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39 209,7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39 209,7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11 697,2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1 745,2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2 780,4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7 171,6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11 263,2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3 629,5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3 213,0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585,7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585,7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68 269,6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городских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хозяйствующего обслуживания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63 517,1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183 991,0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53 436,6</w:t>
            </w:r>
          </w:p>
        </w:tc>
      </w:tr>
      <w:tr w:rsidR="00AE3880" w:rsidRPr="00AE3880" w:rsidTr="00873BC5">
        <w:trPr>
          <w:trHeight w:val="52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26 785,6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центру бухгалтерского и материально-технического обеспечения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15 200,9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15 143,8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130 554,4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9 943,6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543 290,2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170 694,4</w:t>
            </w:r>
          </w:p>
        </w:tc>
      </w:tr>
      <w:tr w:rsidR="00AE3880" w:rsidRPr="00AE3880" w:rsidTr="00873BC5">
        <w:trPr>
          <w:trHeight w:val="2160"/>
        </w:trPr>
        <w:tc>
          <w:tcPr>
            <w:tcW w:w="4077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взимания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</w:t>
            </w:r>
            <w:r w:rsidR="00E16083" w:rsidRPr="00E1608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осваивающими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в муниципальных дошкольных образовательных организациях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</w:t>
            </w:r>
            <w:r w:rsidR="00E1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AE3880" w:rsidRPr="00AE3880" w:rsidTr="00873BC5">
        <w:trPr>
          <w:trHeight w:val="13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городских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51 612,5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51 612,5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51 612,5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51 612,5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307 834,9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AE3880" w:rsidRPr="00AE3880" w:rsidTr="00873BC5">
        <w:trPr>
          <w:trHeight w:val="2160"/>
        </w:trPr>
        <w:tc>
          <w:tcPr>
            <w:tcW w:w="4077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бесплатным питанием детей с ОВЗ, обучающихся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муниципальные общеобразовательные учреждения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городских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AE3880" w:rsidRPr="00AE3880" w:rsidTr="00873BC5">
        <w:trPr>
          <w:trHeight w:val="16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AE3880" w:rsidRPr="00AE3880" w:rsidTr="00873BC5">
        <w:trPr>
          <w:trHeight w:val="9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муниципальных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образовательных учреждениях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54 641,2</w:t>
            </w:r>
          </w:p>
        </w:tc>
      </w:tr>
      <w:tr w:rsidR="00AE3880" w:rsidRPr="00AE3880" w:rsidTr="00873BC5">
        <w:trPr>
          <w:trHeight w:val="39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городских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1 318,4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8 205,7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8 205,7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6 597,1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43 486,1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43 486,1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43 486,1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10 107,4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городских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судебных актов Российской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мировых соглашений по возмещению причиненного вреда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1 062,2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200,9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38 621,7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34 019,2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Оформление общественных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 городских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городских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городских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Федерации для бюджетов муниципальных образований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</w:tr>
      <w:tr w:rsidR="00AE3880" w:rsidRPr="00AE3880" w:rsidTr="00873BC5">
        <w:trPr>
          <w:trHeight w:val="34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E388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</w:t>
            </w:r>
            <w:r w:rsidR="00E160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 Петровск-Забайкальский"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(2021-2025гг)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19 822,2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AE3880" w:rsidRPr="00AE3880" w:rsidTr="00873BC5">
        <w:trPr>
          <w:trHeight w:val="96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E16083"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878,1</w:t>
            </w:r>
          </w:p>
        </w:tc>
      </w:tr>
      <w:tr w:rsidR="00AE3880" w:rsidRPr="00AE3880" w:rsidTr="00873BC5">
        <w:trPr>
          <w:trHeight w:val="12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публичных нормативныхсоциальных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13 918,5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AE3880" w:rsidRPr="00AE3880" w:rsidTr="00873BC5">
        <w:trPr>
          <w:trHeight w:val="144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AE3880" w:rsidRPr="00AE3880" w:rsidTr="00873BC5">
        <w:trPr>
          <w:trHeight w:val="1440"/>
        </w:trPr>
        <w:tc>
          <w:tcPr>
            <w:tcW w:w="4077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10 609,9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2 918,8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2 081,4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5 609,7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5 551,3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16083"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5 551,3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AE3880" w:rsidRPr="00AE3880" w:rsidTr="00873BC5">
        <w:trPr>
          <w:trHeight w:val="48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AE3880" w:rsidRPr="00AE3880" w:rsidTr="00873BC5">
        <w:trPr>
          <w:trHeight w:val="72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AE3880" w:rsidRPr="00AE3880" w:rsidTr="00873BC5">
        <w:trPr>
          <w:trHeight w:val="300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E3880" w:rsidRPr="00AE3880" w:rsidTr="00873BC5">
        <w:trPr>
          <w:trHeight w:val="255"/>
        </w:trPr>
        <w:tc>
          <w:tcPr>
            <w:tcW w:w="4077" w:type="dxa"/>
            <w:shd w:val="clear" w:color="000000" w:fill="FFFFFF"/>
            <w:noWrap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AE3880" w:rsidRPr="00AE3880" w:rsidRDefault="00AE3880" w:rsidP="00AE3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shd w:val="clear" w:color="000000" w:fill="FFFFFF"/>
            <w:vAlign w:val="bottom"/>
            <w:hideMark/>
          </w:tcPr>
          <w:p w:rsidR="00AE3880" w:rsidRPr="00AE3880" w:rsidRDefault="00AE3880" w:rsidP="00AE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E38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953 901,6</w:t>
            </w:r>
          </w:p>
        </w:tc>
      </w:tr>
    </w:tbl>
    <w:p w:rsidR="000D2B3D" w:rsidRPr="00164BDC" w:rsidRDefault="000D2B3D">
      <w:pPr>
        <w:rPr>
          <w:rFonts w:ascii="Times New Roman" w:hAnsi="Times New Roman" w:cs="Times New Roman"/>
          <w:sz w:val="18"/>
          <w:szCs w:val="18"/>
        </w:rPr>
      </w:pPr>
      <w:r w:rsidRPr="00164BDC">
        <w:rPr>
          <w:rFonts w:ascii="Times New Roman" w:hAnsi="Times New Roman" w:cs="Times New Roman"/>
          <w:sz w:val="18"/>
          <w:szCs w:val="18"/>
        </w:rPr>
        <w:br w:type="page"/>
      </w: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ind w:left="-768" w:hanging="294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ind w:left="-768" w:hanging="294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ind w:left="-768" w:hanging="294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ind w:left="-768" w:hanging="294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64BDC">
        <w:rPr>
          <w:rFonts w:ascii="Arial CYR" w:eastAsia="Times New Roman" w:hAnsi="Arial CYR" w:cs="Arial CYR"/>
          <w:sz w:val="20"/>
          <w:szCs w:val="20"/>
          <w:lang w:eastAsia="ru-RU"/>
        </w:rPr>
        <w:t>Приложение № 7</w:t>
      </w: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ind w:left="-79" w:hanging="141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64BDC">
        <w:rPr>
          <w:rFonts w:ascii="Arial CYR" w:eastAsia="Times New Roman" w:hAnsi="Arial CYR" w:cs="Arial CYR"/>
          <w:sz w:val="20"/>
          <w:szCs w:val="20"/>
          <w:lang w:eastAsia="ru-RU"/>
        </w:rPr>
        <w:t>к Решению Думы городского округа</w:t>
      </w: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64BDC">
        <w:rPr>
          <w:rFonts w:ascii="Arial CYR" w:eastAsia="Times New Roman" w:hAnsi="Arial CYR" w:cs="Arial CYR"/>
          <w:sz w:val="20"/>
          <w:szCs w:val="20"/>
          <w:lang w:eastAsia="ru-RU"/>
        </w:rPr>
        <w:t>"Город Петровск-Забайкальский"</w:t>
      </w: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64BDC">
        <w:rPr>
          <w:rFonts w:ascii="Arial CYR" w:eastAsia="Times New Roman" w:hAnsi="Arial CYR" w:cs="Arial CYR"/>
          <w:sz w:val="20"/>
          <w:szCs w:val="20"/>
          <w:lang w:eastAsia="ru-RU"/>
        </w:rPr>
        <w:t>"О бюджете городского округа</w:t>
      </w: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64BDC">
        <w:rPr>
          <w:rFonts w:ascii="Arial CYR" w:eastAsia="Times New Roman" w:hAnsi="Arial CYR" w:cs="Arial CYR"/>
          <w:sz w:val="20"/>
          <w:szCs w:val="20"/>
          <w:lang w:eastAsia="ru-RU"/>
        </w:rPr>
        <w:t>"Город Петровск-Забайкальский" на 2023 год</w:t>
      </w: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164BDC">
        <w:rPr>
          <w:rFonts w:ascii="Arial CYR" w:eastAsia="Times New Roman" w:hAnsi="Arial CYR" w:cs="Arial CYR"/>
          <w:sz w:val="20"/>
          <w:szCs w:val="20"/>
          <w:lang w:eastAsia="ru-RU"/>
        </w:rPr>
        <w:t>и плановый период 2024 и 2025 годов</w:t>
      </w: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63C" w:rsidRPr="00164BDC" w:rsidRDefault="00C0063C" w:rsidP="00F85792">
      <w:pPr>
        <w:framePr w:hSpace="180" w:wrap="around" w:vAnchor="text" w:hAnchor="margin" w:xAlign="center" w:y="-1132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1132"/>
        <w:tblW w:w="26055" w:type="dxa"/>
        <w:tblLayout w:type="fixed"/>
        <w:tblLook w:val="04A0"/>
      </w:tblPr>
      <w:tblGrid>
        <w:gridCol w:w="26055"/>
      </w:tblGrid>
      <w:tr w:rsidR="000D2B3D" w:rsidRPr="00164BDC" w:rsidTr="00C0063C">
        <w:trPr>
          <w:trHeight w:val="426"/>
        </w:trPr>
        <w:tc>
          <w:tcPr>
            <w:tcW w:w="26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3D" w:rsidRPr="00164BDC" w:rsidRDefault="000D2B3D" w:rsidP="00C0063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64B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0D2B3D" w:rsidRPr="00164BDC" w:rsidRDefault="00C0063C" w:rsidP="00C0063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4BDC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Расходы бюджета ГО "Город Петровск-Забайкальский" по ведомственной структуре расходов бюджета</w:t>
      </w:r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</w:t>
      </w:r>
      <w:r w:rsidRPr="00164BDC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на 2023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851"/>
        <w:gridCol w:w="567"/>
        <w:gridCol w:w="709"/>
        <w:gridCol w:w="1275"/>
        <w:gridCol w:w="720"/>
        <w:gridCol w:w="1548"/>
      </w:tblGrid>
      <w:tr w:rsidR="006C0E7D" w:rsidRPr="006C0E7D" w:rsidTr="00873BC5">
        <w:trPr>
          <w:trHeight w:val="255"/>
        </w:trPr>
        <w:tc>
          <w:tcPr>
            <w:tcW w:w="3936" w:type="dxa"/>
            <w:vMerge w:val="restart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122" w:type="dxa"/>
            <w:gridSpan w:val="5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vMerge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548" w:type="dxa"/>
            <w:vMerge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112 600,2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80 990,6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2 272,0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</w:p>
        </w:tc>
      </w:tr>
      <w:tr w:rsidR="006C0E7D" w:rsidRPr="006C0E7D" w:rsidTr="00873BC5">
        <w:trPr>
          <w:trHeight w:val="274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РФ, высших исполнительных органов муниципальной власти субъектов РФ, </w:t>
            </w: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14 078,6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7 995,6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7 995,6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7 962,7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6 059,7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3 233,2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6C0E7D" w:rsidRPr="006C0E7D" w:rsidTr="00873BC5">
        <w:trPr>
          <w:trHeight w:val="105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6C0E7D" w:rsidRPr="006C0E7D" w:rsidTr="00873BC5">
        <w:trPr>
          <w:trHeight w:val="82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7 664,1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5 437,0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4 378,7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4 321,6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3 322,1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69,1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1 058,3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403,6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54 551,4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845,7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559,9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10 829,9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7 652,8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3 177,1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2 586,5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</w:t>
            </w:r>
          </w:p>
        </w:tc>
      </w:tr>
      <w:tr w:rsidR="006C0E7D" w:rsidRPr="006C0E7D" w:rsidTr="00873BC5">
        <w:trPr>
          <w:trHeight w:val="49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6C0E7D" w:rsidRPr="006C0E7D" w:rsidTr="00873BC5">
        <w:trPr>
          <w:trHeight w:val="51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39 209,6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27 476,5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21 180,5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6 266,7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11 697,2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1 745,2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2 780,4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7 171,6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</w:tr>
      <w:tr w:rsidR="006C0E7D" w:rsidRPr="006C0E7D" w:rsidTr="00873BC5">
        <w:trPr>
          <w:trHeight w:val="40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3 229,5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3 213,0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1 925,4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1 508,4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585,7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585,7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Забайкальский </w:t>
            </w: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2020-2024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3 314,4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6C0E7D" w:rsidRPr="006C0E7D" w:rsidTr="00873BC5">
        <w:trPr>
          <w:trHeight w:val="24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15 292,2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12 457,1</w:t>
            </w:r>
          </w:p>
        </w:tc>
      </w:tr>
      <w:tr w:rsidR="006C0E7D" w:rsidRPr="006C0E7D" w:rsidTr="00873BC5">
        <w:trPr>
          <w:trHeight w:val="5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4 041,5</w:t>
            </w:r>
          </w:p>
        </w:tc>
      </w:tr>
      <w:tr w:rsidR="006C0E7D" w:rsidRPr="006C0E7D" w:rsidTr="00873BC5">
        <w:trPr>
          <w:trHeight w:val="81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</w:tr>
      <w:tr w:rsidR="006C0E7D" w:rsidRPr="006C0E7D" w:rsidTr="00873BC5">
        <w:trPr>
          <w:trHeight w:val="63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8 415,5</w:t>
            </w:r>
          </w:p>
        </w:tc>
      </w:tr>
      <w:tr w:rsidR="006C0E7D" w:rsidRPr="006C0E7D" w:rsidTr="00873BC5">
        <w:trPr>
          <w:trHeight w:val="63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центру бухгалтерского и материально-технического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C0E7D" w:rsidRPr="006C0E7D" w:rsidTr="00873BC5">
        <w:trPr>
          <w:trHeight w:val="63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C0E7D" w:rsidRPr="006C0E7D" w:rsidTr="00873BC5">
        <w:trPr>
          <w:trHeight w:val="63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2 835,1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2 794,4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8 551,4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5 025,6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878,1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2 647,7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58 221,0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19 303,9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3 660,9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14 458,9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14 458,9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14 458,9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38 622,0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34 411,3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5 305,5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16 426,1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4 700,8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2 902,7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6C0E7D" w:rsidRPr="006C0E7D" w:rsidTr="00873BC5">
        <w:trPr>
          <w:trHeight w:val="63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6C0E7D" w:rsidRPr="006C0E7D" w:rsidTr="00873BC5">
        <w:trPr>
          <w:trHeight w:val="8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общественных пространств муниципальных районов, муниципальных и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1 835,4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</w:t>
            </w: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 xml:space="preserve">кинематографии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4 154,2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2 730,3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1 965,9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0E7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"Город Петровск-Забайкальский» (2021-2025гг)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247 246,0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13 369,3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3 481,1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2 675,9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780,8</w:t>
            </w:r>
          </w:p>
        </w:tc>
      </w:tr>
      <w:tr w:rsidR="006C0E7D" w:rsidRPr="006C0E7D" w:rsidTr="00873BC5">
        <w:trPr>
          <w:trHeight w:val="123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97,3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городских округов Забайкальского края на капитальный ремонт зданий и оснащение военных комиссариатов городских округов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433,3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 муниципальной собственностью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6 854,1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6 854,1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6 682,3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6 470,4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64 954,8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и иные выплаты работникам </w:t>
            </w: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63 517,1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10 502,8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51 690,4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 в границах населенных пунктов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0000074316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168 521,9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40 979,4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6 785,4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6 785,4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57,1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711,4</w:t>
            </w:r>
          </w:p>
        </w:tc>
      </w:tr>
      <w:tr w:rsidR="006C0E7D" w:rsidRPr="006C0E7D" w:rsidTr="00873BC5">
        <w:trPr>
          <w:trHeight w:val="52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0000000704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22 744,0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0000074905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10 738,6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127 542,5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9 943,7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535 834,4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523 986,8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170 694,5</w:t>
            </w:r>
          </w:p>
        </w:tc>
      </w:tr>
      <w:tr w:rsidR="006C0E7D" w:rsidRPr="006C0E7D" w:rsidTr="00873BC5">
        <w:trPr>
          <w:trHeight w:val="1920"/>
        </w:trPr>
        <w:tc>
          <w:tcPr>
            <w:tcW w:w="3936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92 130,3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82 380,7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иные </w:t>
            </w: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301,5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9 749,6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51 612,6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51 612,6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51 612,6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51 612,6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307 834,9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</w:tr>
      <w:tr w:rsidR="006C0E7D" w:rsidRPr="006C0E7D" w:rsidTr="00873BC5">
        <w:trPr>
          <w:trHeight w:val="1920"/>
        </w:trPr>
        <w:tc>
          <w:tcPr>
            <w:tcW w:w="3936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127 679,9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1 390,5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8 587,0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</w:tr>
      <w:tr w:rsidR="006C0E7D" w:rsidRPr="006C0E7D" w:rsidTr="00873BC5">
        <w:trPr>
          <w:trHeight w:val="19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733,5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образовательныхучреждениях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68 703,2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гос.программы "Развитие образования" реализация мероприятий по капитальному ремонту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35 337,2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29 027,1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29 027,1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29 027,1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4 544,8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4 544,8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2 936,2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1 608,6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Стимулирующие выплаты "указным" категориям работников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0000048051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</w:tr>
      <w:tr w:rsidR="006C0E7D" w:rsidRPr="006C0E7D" w:rsidTr="00873BC5">
        <w:trPr>
          <w:trHeight w:val="39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</w:tr>
      <w:tr w:rsidR="006C0E7D" w:rsidRPr="006C0E7D" w:rsidTr="00873BC5">
        <w:trPr>
          <w:trHeight w:val="3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</w:tr>
      <w:tr w:rsidR="006C0E7D" w:rsidRPr="006C0E7D" w:rsidTr="00873BC5">
        <w:trPr>
          <w:trHeight w:val="33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ровления, занятости детей и под</w:t>
            </w:r>
            <w:r w:rsidRPr="006C0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ростков городского округа "Город Петровск-Забайкальский" на 2022-2023 годы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10 107,9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320,8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3 377,4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2 062,0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1 542,5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</w:t>
            </w: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1 374,3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1 062,2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386,6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200,9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1 076,6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</w:tr>
      <w:tr w:rsidR="006C0E7D" w:rsidRPr="006C0E7D" w:rsidTr="00873BC5">
        <w:trPr>
          <w:trHeight w:val="96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</w:tr>
      <w:tr w:rsidR="006C0E7D" w:rsidRPr="006C0E7D" w:rsidTr="00873BC5">
        <w:trPr>
          <w:trHeight w:val="120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за достижение показателей деятельности органов исполнительной власти субъектов Российской Федерации для бюджетов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Социальное обеспечение и иные выплаты </w:t>
            </w: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0000079492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выплата стимулирующего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0000029400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</w:t>
            </w:r>
          </w:p>
        </w:tc>
      </w:tr>
      <w:tr w:rsidR="006C0E7D" w:rsidRPr="006C0E7D" w:rsidTr="00873BC5">
        <w:trPr>
          <w:trHeight w:val="34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11 270,8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11 270,8</w:t>
            </w:r>
          </w:p>
        </w:tc>
      </w:tr>
      <w:tr w:rsidR="006C0E7D" w:rsidRPr="006C0E7D" w:rsidTr="00873BC5">
        <w:trPr>
          <w:trHeight w:val="144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</w:tr>
      <w:tr w:rsidR="006C0E7D" w:rsidRPr="006C0E7D" w:rsidTr="00873BC5">
        <w:trPr>
          <w:trHeight w:val="1440"/>
        </w:trPr>
        <w:tc>
          <w:tcPr>
            <w:tcW w:w="3936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80,2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79,5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10 609,9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2 918,8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28,8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2 890,0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 родителям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2 081,4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2 060,4</w:t>
            </w:r>
          </w:p>
        </w:tc>
      </w:tr>
      <w:tr w:rsidR="006C0E7D" w:rsidRPr="006C0E7D" w:rsidTr="00873BC5">
        <w:trPr>
          <w:trHeight w:val="72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5 609,7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</w:tr>
      <w:tr w:rsidR="006C0E7D" w:rsidRPr="006C0E7D" w:rsidTr="00873BC5">
        <w:trPr>
          <w:trHeight w:val="25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5 551,3</w:t>
            </w:r>
          </w:p>
        </w:tc>
      </w:tr>
      <w:tr w:rsidR="006C0E7D" w:rsidRPr="006C0E7D" w:rsidTr="00873BC5">
        <w:trPr>
          <w:trHeight w:val="480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5 551,3</w:t>
            </w:r>
          </w:p>
        </w:tc>
      </w:tr>
      <w:tr w:rsidR="006C0E7D" w:rsidRPr="006C0E7D" w:rsidTr="00873BC5">
        <w:trPr>
          <w:trHeight w:val="315"/>
        </w:trPr>
        <w:tc>
          <w:tcPr>
            <w:tcW w:w="3936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6C0E7D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center"/>
            <w:hideMark/>
          </w:tcPr>
          <w:p w:rsidR="006C0E7D" w:rsidRPr="006C0E7D" w:rsidRDefault="006C0E7D" w:rsidP="006C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0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953 901,6</w:t>
            </w:r>
          </w:p>
        </w:tc>
      </w:tr>
    </w:tbl>
    <w:p w:rsidR="00CA2AD9" w:rsidRPr="000D2B3D" w:rsidRDefault="00CA2AD9" w:rsidP="000D2B3D">
      <w:pPr>
        <w:rPr>
          <w:rFonts w:ascii="Times New Roman" w:hAnsi="Times New Roman" w:cs="Times New Roman"/>
          <w:sz w:val="18"/>
          <w:szCs w:val="18"/>
        </w:rPr>
      </w:pPr>
    </w:p>
    <w:sectPr w:rsidR="00CA2AD9" w:rsidRPr="000D2B3D" w:rsidSect="000553B9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2D"/>
    <w:rsid w:val="00007922"/>
    <w:rsid w:val="000265D7"/>
    <w:rsid w:val="00030951"/>
    <w:rsid w:val="000553B9"/>
    <w:rsid w:val="000D2B3D"/>
    <w:rsid w:val="001235A3"/>
    <w:rsid w:val="00146C24"/>
    <w:rsid w:val="00147BF3"/>
    <w:rsid w:val="00164BDC"/>
    <w:rsid w:val="00203BDE"/>
    <w:rsid w:val="00261E71"/>
    <w:rsid w:val="003373A8"/>
    <w:rsid w:val="00393F4F"/>
    <w:rsid w:val="003C49A9"/>
    <w:rsid w:val="003D4A5E"/>
    <w:rsid w:val="003F7615"/>
    <w:rsid w:val="00465999"/>
    <w:rsid w:val="00486A50"/>
    <w:rsid w:val="004F3A42"/>
    <w:rsid w:val="00517A95"/>
    <w:rsid w:val="00525695"/>
    <w:rsid w:val="00656F85"/>
    <w:rsid w:val="00665A32"/>
    <w:rsid w:val="00675872"/>
    <w:rsid w:val="00684385"/>
    <w:rsid w:val="006C0E7D"/>
    <w:rsid w:val="006F063F"/>
    <w:rsid w:val="00767DCE"/>
    <w:rsid w:val="007F26BB"/>
    <w:rsid w:val="007F671F"/>
    <w:rsid w:val="00821C2A"/>
    <w:rsid w:val="00821DBD"/>
    <w:rsid w:val="008561BF"/>
    <w:rsid w:val="00873BC5"/>
    <w:rsid w:val="008A3F30"/>
    <w:rsid w:val="009240E1"/>
    <w:rsid w:val="00935C5A"/>
    <w:rsid w:val="00A4295E"/>
    <w:rsid w:val="00A4722B"/>
    <w:rsid w:val="00AA14C0"/>
    <w:rsid w:val="00AE3880"/>
    <w:rsid w:val="00B22F00"/>
    <w:rsid w:val="00B71212"/>
    <w:rsid w:val="00B736E7"/>
    <w:rsid w:val="00B94C8D"/>
    <w:rsid w:val="00B9547C"/>
    <w:rsid w:val="00BB6714"/>
    <w:rsid w:val="00C0063C"/>
    <w:rsid w:val="00C1179E"/>
    <w:rsid w:val="00CA2AD9"/>
    <w:rsid w:val="00CB0E2D"/>
    <w:rsid w:val="00CB6787"/>
    <w:rsid w:val="00CC0423"/>
    <w:rsid w:val="00D04BBB"/>
    <w:rsid w:val="00D454A2"/>
    <w:rsid w:val="00D506A8"/>
    <w:rsid w:val="00DA28DE"/>
    <w:rsid w:val="00DB2B01"/>
    <w:rsid w:val="00DC0B95"/>
    <w:rsid w:val="00DC7D7B"/>
    <w:rsid w:val="00E16083"/>
    <w:rsid w:val="00E37FC0"/>
    <w:rsid w:val="00E563C9"/>
    <w:rsid w:val="00F200CB"/>
    <w:rsid w:val="00F252B6"/>
    <w:rsid w:val="00F8439A"/>
    <w:rsid w:val="00F85792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B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04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4B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54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547C"/>
    <w:rPr>
      <w:color w:val="800080"/>
      <w:u w:val="single"/>
    </w:rPr>
  </w:style>
  <w:style w:type="paragraph" w:customStyle="1" w:styleId="xl67">
    <w:name w:val="xl6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9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95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5">
    <w:name w:val="xl115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0">
    <w:name w:val="xl12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B9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7">
    <w:name w:val="xl137"/>
    <w:basedOn w:val="a"/>
    <w:rsid w:val="00B9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23043</Words>
  <Characters>131348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2024-01-10T05:46:00Z</cp:lastPrinted>
  <dcterms:created xsi:type="dcterms:W3CDTF">2024-01-10T05:46:00Z</dcterms:created>
  <dcterms:modified xsi:type="dcterms:W3CDTF">2024-01-10T05:46:00Z</dcterms:modified>
</cp:coreProperties>
</file>